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AE8" w:rsidRPr="00F9433B" w:rsidRDefault="00904AE8" w:rsidP="001912A9">
      <w:pPr>
        <w:pStyle w:val="OHGS-Akce"/>
        <w:tabs>
          <w:tab w:val="left" w:pos="6379"/>
        </w:tabs>
        <w:ind w:firstLine="0"/>
        <w:rPr>
          <w:rFonts w:ascii="Times New Roman" w:hAnsi="Times New Roman"/>
          <w:color w:val="0000FF"/>
          <w:sz w:val="12"/>
          <w:szCs w:val="12"/>
        </w:rPr>
      </w:pPr>
    </w:p>
    <w:p w:rsidR="002C56D4" w:rsidRDefault="002C56D4" w:rsidP="001912A9">
      <w:pPr>
        <w:pStyle w:val="OHGS-Akce"/>
        <w:tabs>
          <w:tab w:val="left" w:pos="6379"/>
        </w:tabs>
        <w:ind w:firstLine="0"/>
        <w:rPr>
          <w:rFonts w:cs="Arial"/>
          <w:color w:val="FF0000"/>
        </w:rPr>
      </w:pPr>
      <w:r>
        <w:rPr>
          <w:rFonts w:cs="Arial"/>
          <w:color w:val="FF0000"/>
        </w:rPr>
        <w:t>dodatek č. 1 ke SMLOUVě</w:t>
      </w:r>
      <w:r w:rsidR="00D95713">
        <w:rPr>
          <w:rFonts w:cs="Arial"/>
          <w:color w:val="FF0000"/>
        </w:rPr>
        <w:t xml:space="preserve"> o dílo</w:t>
      </w:r>
    </w:p>
    <w:p w:rsidR="000E2F91" w:rsidRDefault="0095111E" w:rsidP="001912A9">
      <w:pPr>
        <w:pStyle w:val="OHGS-Akce"/>
        <w:tabs>
          <w:tab w:val="left" w:pos="6379"/>
        </w:tabs>
        <w:ind w:firstLine="0"/>
        <w:rPr>
          <w:rFonts w:cs="Arial"/>
          <w:color w:val="FF0000"/>
        </w:rPr>
      </w:pPr>
      <w:r w:rsidRPr="000A3E1E">
        <w:rPr>
          <w:rFonts w:cs="Arial"/>
          <w:color w:val="FF0000"/>
        </w:rPr>
        <w:t>č</w:t>
      </w:r>
      <w:r w:rsidR="002C56D4">
        <w:rPr>
          <w:rFonts w:cs="Arial"/>
          <w:color w:val="FF0000"/>
        </w:rPr>
        <w:t xml:space="preserve">. ZHOTovitele </w:t>
      </w:r>
      <w:r w:rsidR="00572460">
        <w:rPr>
          <w:rFonts w:cs="Arial"/>
          <w:color w:val="FF0000"/>
        </w:rPr>
        <w:t>2017_108</w:t>
      </w:r>
      <w:r w:rsidR="00E50DB9">
        <w:rPr>
          <w:rFonts w:cs="Arial"/>
          <w:color w:val="FF0000"/>
        </w:rPr>
        <w:t>2</w:t>
      </w:r>
    </w:p>
    <w:p w:rsidR="00A45AEB" w:rsidRPr="00D75265" w:rsidRDefault="000E2F91" w:rsidP="001912A9">
      <w:pPr>
        <w:pStyle w:val="OHGS-Akce"/>
        <w:tabs>
          <w:tab w:val="left" w:pos="6379"/>
        </w:tabs>
        <w:ind w:firstLine="0"/>
        <w:rPr>
          <w:rFonts w:cs="Arial"/>
          <w:color w:val="FF0000"/>
          <w:sz w:val="8"/>
          <w:szCs w:val="8"/>
        </w:rPr>
      </w:pPr>
      <w:r>
        <w:rPr>
          <w:rFonts w:cs="Arial"/>
          <w:color w:val="FF0000"/>
        </w:rPr>
        <w:t>ORG</w:t>
      </w:r>
      <w:r w:rsidR="00D52C8C">
        <w:rPr>
          <w:rFonts w:cs="Arial"/>
          <w:color w:val="FF0000"/>
        </w:rPr>
        <w:t xml:space="preserve"> OBJEDNATELE: </w:t>
      </w:r>
      <w:r w:rsidR="00D70ECB">
        <w:rPr>
          <w:rFonts w:cs="Arial"/>
          <w:color w:val="FF0000"/>
        </w:rPr>
        <w:t>585</w:t>
      </w:r>
      <w:r w:rsidR="001912A9" w:rsidRPr="000A3E1E">
        <w:rPr>
          <w:rFonts w:cs="Arial"/>
          <w:color w:val="FF0000"/>
        </w:rPr>
        <w:br/>
      </w:r>
    </w:p>
    <w:p w:rsidR="00904AE8" w:rsidRPr="005B4EEF" w:rsidRDefault="00904AE8" w:rsidP="00904AE8">
      <w:pPr>
        <w:rPr>
          <w:rFonts w:cs="Arial"/>
          <w:szCs w:val="22"/>
        </w:rPr>
      </w:pPr>
    </w:p>
    <w:p w:rsidR="00D95713" w:rsidRPr="00CA112F" w:rsidRDefault="002C56D4" w:rsidP="00D95713">
      <w:pPr>
        <w:ind w:firstLine="0"/>
        <w:jc w:val="center"/>
        <w:rPr>
          <w:b/>
          <w:bCs/>
        </w:rPr>
      </w:pPr>
      <w:r>
        <w:rPr>
          <w:b/>
          <w:bCs/>
        </w:rPr>
        <w:t>uzavřený</w:t>
      </w:r>
      <w:r w:rsidR="00D95713">
        <w:rPr>
          <w:b/>
          <w:bCs/>
        </w:rPr>
        <w:t xml:space="preserve"> podle § 2586</w:t>
      </w:r>
      <w:r w:rsidR="00D95713" w:rsidRPr="00CA112F">
        <w:rPr>
          <w:b/>
          <w:bCs/>
        </w:rPr>
        <w:t xml:space="preserve"> a následujících</w:t>
      </w:r>
    </w:p>
    <w:p w:rsidR="00D95713" w:rsidRPr="00CA112F" w:rsidRDefault="00D95713" w:rsidP="00D95713">
      <w:pPr>
        <w:ind w:firstLine="0"/>
        <w:jc w:val="center"/>
        <w:rPr>
          <w:b/>
          <w:bCs/>
        </w:rPr>
      </w:pPr>
      <w:r w:rsidRPr="00CA112F">
        <w:rPr>
          <w:b/>
          <w:bCs/>
        </w:rPr>
        <w:t>zákona č. 89/2012 Sb., občanského zákoníku, ve znění pozdějších předpisů</w:t>
      </w:r>
    </w:p>
    <w:p w:rsidR="00D95713" w:rsidRDefault="00D95713" w:rsidP="00D95713">
      <w:pPr>
        <w:ind w:firstLine="0"/>
        <w:jc w:val="center"/>
        <w:rPr>
          <w:b/>
          <w:bCs/>
        </w:rPr>
      </w:pPr>
      <w:r w:rsidRPr="00CA112F">
        <w:rPr>
          <w:b/>
          <w:bCs/>
        </w:rPr>
        <w:t>(dále jen „smlouva“)</w:t>
      </w:r>
      <w:r>
        <w:rPr>
          <w:b/>
          <w:bCs/>
        </w:rPr>
        <w:t xml:space="preserve"> </w:t>
      </w:r>
      <w:r w:rsidRPr="00CA112F">
        <w:rPr>
          <w:b/>
          <w:bCs/>
        </w:rPr>
        <w:t>mezi smluvními stranami a za podmínek, jak je uvedeno níže:</w:t>
      </w:r>
    </w:p>
    <w:p w:rsidR="00D439C8" w:rsidRPr="005B4EEF" w:rsidRDefault="00D439C8" w:rsidP="00A45AEB">
      <w:pPr>
        <w:pBdr>
          <w:bottom w:val="single" w:sz="6" w:space="2" w:color="auto"/>
        </w:pBdr>
        <w:jc w:val="center"/>
        <w:rPr>
          <w:rFonts w:cs="Arial"/>
          <w:b/>
          <w:szCs w:val="22"/>
        </w:rPr>
      </w:pPr>
    </w:p>
    <w:p w:rsidR="009A2858" w:rsidRPr="005B4EEF" w:rsidRDefault="009A2858">
      <w:pPr>
        <w:ind w:firstLine="0"/>
        <w:rPr>
          <w:rFonts w:cs="Arial"/>
          <w:szCs w:val="22"/>
        </w:rPr>
      </w:pPr>
    </w:p>
    <w:p w:rsidR="00A75A2D" w:rsidRPr="000A3E1E" w:rsidRDefault="00F74D1D" w:rsidP="00871914">
      <w:pPr>
        <w:pStyle w:val="Nadpis1"/>
      </w:pPr>
      <w:r w:rsidRPr="000A3E1E">
        <w:t>SMLUVNÍ STRANY</w:t>
      </w:r>
      <w:r w:rsidR="00A75A2D" w:rsidRPr="000A3E1E">
        <w:t>:</w:t>
      </w:r>
    </w:p>
    <w:p w:rsidR="00537F55" w:rsidRPr="00892DB1" w:rsidRDefault="00537F55" w:rsidP="00537F55">
      <w:pPr>
        <w:rPr>
          <w:rFonts w:cs="Arial"/>
          <w:sz w:val="12"/>
          <w:szCs w:val="12"/>
        </w:rPr>
      </w:pPr>
    </w:p>
    <w:tbl>
      <w:tblPr>
        <w:tblW w:w="86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58"/>
        <w:gridCol w:w="727"/>
        <w:gridCol w:w="3016"/>
      </w:tblGrid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D95713" w:rsidP="00842003">
            <w:pPr>
              <w:ind w:firstLine="0"/>
              <w:rPr>
                <w:rFonts w:cs="Arial"/>
                <w:b/>
                <w:color w:val="0000FF"/>
              </w:rPr>
            </w:pPr>
            <w:r w:rsidRPr="00B97B32">
              <w:rPr>
                <w:b/>
                <w:u w:val="single"/>
              </w:rPr>
              <w:t>Objednatel</w:t>
            </w:r>
            <w:r w:rsidR="00FF6C66">
              <w:rPr>
                <w:b/>
                <w:u w:val="single"/>
              </w:rPr>
              <w:t>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F559B9" w:rsidP="00842003">
            <w:pPr>
              <w:ind w:firstLine="0"/>
              <w:rPr>
                <w:rFonts w:cs="Arial"/>
                <w:b/>
                <w:color w:val="0000FF"/>
              </w:rPr>
            </w:pPr>
            <w:bookmarkStart w:id="0" w:name="OLE_LINK16"/>
            <w:bookmarkStart w:id="1" w:name="OLE_LINK17"/>
            <w:r w:rsidRPr="00F559B9">
              <w:rPr>
                <w:rFonts w:cs="Arial"/>
                <w:b/>
                <w:color w:val="0000FF"/>
              </w:rPr>
              <w:t>Vodohospodářské sdružení Turnov</w:t>
            </w:r>
            <w:bookmarkEnd w:id="0"/>
            <w:bookmarkEnd w:id="1"/>
          </w:p>
        </w:tc>
      </w:tr>
      <w:tr w:rsidR="005B4EEF" w:rsidRPr="005B4EEF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bookmarkStart w:id="2" w:name="_Hlk489918554"/>
            <w:r w:rsidRPr="000A3E1E">
              <w:rPr>
                <w:rFonts w:cs="Arial"/>
              </w:rPr>
              <w:t>sídlo: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5B4EEF" w:rsidRDefault="00F559B9" w:rsidP="00D95713">
            <w:pPr>
              <w:ind w:firstLine="0"/>
              <w:rPr>
                <w:rFonts w:cs="Arial"/>
                <w:szCs w:val="22"/>
              </w:rPr>
            </w:pPr>
            <w:r w:rsidRPr="005B4EEF">
              <w:rPr>
                <w:rFonts w:cs="Arial"/>
                <w:szCs w:val="22"/>
              </w:rPr>
              <w:t>Antonína Dvořáka 287, 511 01 Turnov</w:t>
            </w:r>
          </w:p>
        </w:tc>
      </w:tr>
      <w:tr w:rsidR="005B4EEF" w:rsidRPr="005B4EEF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IČO: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5B4EEF" w:rsidRDefault="00F559B9" w:rsidP="00842003">
            <w:pPr>
              <w:pStyle w:val="OHGS-ZaklUdaj"/>
              <w:ind w:firstLine="0"/>
              <w:rPr>
                <w:rFonts w:cs="Arial"/>
              </w:rPr>
            </w:pPr>
            <w:r w:rsidRPr="005B4EEF">
              <w:rPr>
                <w:rFonts w:cs="Arial"/>
              </w:rPr>
              <w:t>49295934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5B4EEF" w:rsidRDefault="00537F55" w:rsidP="00842003">
            <w:pPr>
              <w:ind w:firstLine="0"/>
              <w:rPr>
                <w:rFonts w:cs="Arial"/>
                <w:szCs w:val="22"/>
              </w:rPr>
            </w:pPr>
            <w:r w:rsidRPr="005B4EEF">
              <w:rPr>
                <w:rFonts w:cs="Arial"/>
                <w:szCs w:val="22"/>
              </w:rPr>
              <w:t>DIČ: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5B4EEF" w:rsidRDefault="00F559B9" w:rsidP="00842003">
            <w:pPr>
              <w:pStyle w:val="OHGS-ZaklUdaj"/>
              <w:ind w:firstLine="0"/>
              <w:rPr>
                <w:rFonts w:cs="Arial"/>
                <w:szCs w:val="22"/>
              </w:rPr>
            </w:pPr>
            <w:r w:rsidRPr="005B4EEF">
              <w:rPr>
                <w:rFonts w:cs="Arial"/>
                <w:szCs w:val="22"/>
              </w:rPr>
              <w:t>CZ</w:t>
            </w:r>
            <w:r w:rsidRPr="005B4EEF">
              <w:rPr>
                <w:rFonts w:cs="Arial"/>
              </w:rPr>
              <w:t>49295934</w:t>
            </w:r>
          </w:p>
        </w:tc>
      </w:tr>
      <w:bookmarkEnd w:id="2"/>
      <w:tr w:rsidR="005B4EEF" w:rsidRPr="005B4EEF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právní forma: 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5B4EEF" w:rsidRDefault="00537F55" w:rsidP="00842003">
            <w:pPr>
              <w:pStyle w:val="OHGS-ZaklUdaj"/>
              <w:ind w:firstLine="0"/>
              <w:rPr>
                <w:rFonts w:cs="Arial"/>
              </w:rPr>
            </w:pPr>
            <w:r w:rsidRPr="005B4EEF">
              <w:rPr>
                <w:rFonts w:cs="Arial"/>
              </w:rPr>
              <w:t>801 - Obec nebo městská část hlavního města Prahy</w:t>
            </w:r>
          </w:p>
        </w:tc>
      </w:tr>
      <w:tr w:rsidR="005B4EEF" w:rsidRPr="005B4EEF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bank. spojení: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5B4EEF" w:rsidRDefault="00537F55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5B4EEF" w:rsidRDefault="00537F55" w:rsidP="00416AF3">
            <w:pPr>
              <w:ind w:firstLine="0"/>
              <w:rPr>
                <w:rFonts w:cs="Arial"/>
                <w:szCs w:val="22"/>
              </w:rPr>
            </w:pPr>
            <w:r w:rsidRPr="005B4EEF">
              <w:rPr>
                <w:rFonts w:cs="Arial"/>
                <w:szCs w:val="22"/>
              </w:rPr>
              <w:t xml:space="preserve">č. </w:t>
            </w:r>
            <w:proofErr w:type="spellStart"/>
            <w:r w:rsidRPr="005B4EEF">
              <w:rPr>
                <w:rFonts w:cs="Arial"/>
                <w:szCs w:val="22"/>
              </w:rPr>
              <w:t>ú.</w:t>
            </w:r>
            <w:proofErr w:type="spellEnd"/>
            <w:r w:rsidRPr="005B4EEF">
              <w:rPr>
                <w:rFonts w:cs="Arial"/>
                <w:szCs w:val="22"/>
              </w:rPr>
              <w:t>: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5B4EEF" w:rsidRDefault="00537F55" w:rsidP="00842003">
            <w:pPr>
              <w:ind w:firstLine="0"/>
              <w:rPr>
                <w:rFonts w:cs="Arial"/>
                <w:szCs w:val="22"/>
              </w:rPr>
            </w:pPr>
          </w:p>
        </w:tc>
      </w:tr>
      <w:tr w:rsidR="005B4EEF" w:rsidRPr="005B4EEF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zastoupený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5B4EEF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5B4EEF">
              <w:rPr>
                <w:rFonts w:cs="Arial"/>
                <w:szCs w:val="22"/>
              </w:rPr>
              <w:t>ve věcech smluvních: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9B9" w:rsidRPr="005B4EEF" w:rsidRDefault="00F559B9" w:rsidP="00A923A4">
            <w:pPr>
              <w:ind w:firstLine="0"/>
              <w:rPr>
                <w:rFonts w:cs="Arial"/>
                <w:snapToGrid w:val="0"/>
                <w:sz w:val="20"/>
              </w:rPr>
            </w:pPr>
            <w:r w:rsidRPr="005B4EEF">
              <w:rPr>
                <w:rFonts w:cs="Arial"/>
                <w:snapToGrid w:val="0"/>
                <w:szCs w:val="22"/>
              </w:rPr>
              <w:t>Ing. Milanem Hejdukem</w:t>
            </w:r>
            <w:r w:rsidR="00A923A4" w:rsidRPr="005B4EEF">
              <w:rPr>
                <w:rFonts w:cs="Arial"/>
                <w:snapToGrid w:val="0"/>
                <w:szCs w:val="22"/>
              </w:rPr>
              <w:t xml:space="preserve">, </w:t>
            </w:r>
            <w:r w:rsidR="00D87856">
              <w:rPr>
                <w:rFonts w:cs="Arial"/>
                <w:snapToGrid w:val="0"/>
                <w:sz w:val="20"/>
              </w:rPr>
              <w:t>ředitelem svazku</w:t>
            </w:r>
          </w:p>
        </w:tc>
      </w:tr>
      <w:tr w:rsidR="005B4EEF" w:rsidRPr="005B4EEF" w:rsidTr="004C3DA3">
        <w:trPr>
          <w:trHeight w:val="1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5B4EEF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5B4EEF">
              <w:rPr>
                <w:rFonts w:cs="Arial"/>
                <w:szCs w:val="22"/>
              </w:rPr>
              <w:t>ve věcech technických: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9B9" w:rsidRPr="005B4EEF" w:rsidRDefault="00F559B9" w:rsidP="00A923A4">
            <w:pPr>
              <w:ind w:firstLine="0"/>
              <w:rPr>
                <w:rFonts w:cs="Arial"/>
                <w:snapToGrid w:val="0"/>
                <w:sz w:val="20"/>
              </w:rPr>
            </w:pPr>
          </w:p>
        </w:tc>
      </w:tr>
      <w:tr w:rsidR="005B4EEF" w:rsidRPr="005B4EEF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5B4EEF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5B4EEF">
              <w:rPr>
                <w:rFonts w:cs="Arial"/>
                <w:szCs w:val="22"/>
              </w:rPr>
              <w:t>k převzetí plnění oprávněn: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5B4EEF" w:rsidRDefault="009A2858" w:rsidP="00842003">
            <w:pPr>
              <w:ind w:firstLine="0"/>
              <w:rPr>
                <w:rFonts w:cs="Arial"/>
                <w:snapToGrid w:val="0"/>
                <w:szCs w:val="22"/>
              </w:rPr>
            </w:pPr>
          </w:p>
        </w:tc>
      </w:tr>
      <w:tr w:rsidR="005B4EEF" w:rsidRPr="005B4EEF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 xml:space="preserve">telefon, </w:t>
            </w:r>
            <w:proofErr w:type="gramStart"/>
            <w:r w:rsidRPr="000A3E1E">
              <w:rPr>
                <w:rFonts w:cs="Arial"/>
                <w:szCs w:val="22"/>
              </w:rPr>
              <w:t>fax :</w:t>
            </w:r>
            <w:proofErr w:type="gramEnd"/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7E" w:rsidRPr="005B4EEF" w:rsidRDefault="0079587E" w:rsidP="008B753E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>e-mail: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4C3DA3" w:rsidRDefault="009A2858" w:rsidP="008B753E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napToGrid w:val="0"/>
                <w:szCs w:val="22"/>
              </w:rPr>
              <w:t>web: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4C3DA3" w:rsidRDefault="009A2858" w:rsidP="00842003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5B4EEF" w:rsidRDefault="004C3DA3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  <w:szCs w:val="22"/>
              </w:rPr>
              <w:t>ID dat. schránky: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5B4EEF" w:rsidRDefault="00F559B9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5B4EEF">
              <w:rPr>
                <w:rFonts w:cs="Arial"/>
                <w:snapToGrid w:val="0"/>
                <w:szCs w:val="22"/>
              </w:rPr>
              <w:t>c97yj33</w:t>
            </w:r>
          </w:p>
        </w:tc>
      </w:tr>
      <w:tr w:rsidR="009A2858" w:rsidRPr="000A3E1E" w:rsidTr="00842003">
        <w:tc>
          <w:tcPr>
            <w:tcW w:w="8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5B4EEF" w:rsidRDefault="00EE4AD6" w:rsidP="00E36D04">
            <w:pPr>
              <w:pStyle w:val="Obsah5"/>
              <w:rPr>
                <w:rFonts w:cs="Arial"/>
                <w:sz w:val="22"/>
                <w:szCs w:val="22"/>
              </w:rPr>
            </w:pPr>
            <w:r w:rsidRPr="005B4EEF">
              <w:rPr>
                <w:rFonts w:cs="Arial"/>
                <w:i/>
              </w:rPr>
              <w:t>(</w:t>
            </w:r>
            <w:r w:rsidR="00D95713" w:rsidRPr="005B4EEF">
              <w:rPr>
                <w:rFonts w:cs="Arial"/>
                <w:i/>
                <w:caps w:val="0"/>
              </w:rPr>
              <w:t>dále jen „objednatel</w:t>
            </w:r>
            <w:r w:rsidRPr="005B4EEF">
              <w:rPr>
                <w:rFonts w:cs="Arial"/>
                <w:i/>
                <w:caps w:val="0"/>
              </w:rPr>
              <w:t>“)</w:t>
            </w:r>
          </w:p>
        </w:tc>
      </w:tr>
    </w:tbl>
    <w:p w:rsidR="00537F55" w:rsidRPr="005B4EEF" w:rsidRDefault="00537F55">
      <w:pPr>
        <w:rPr>
          <w:rFonts w:cs="Arial"/>
          <w:szCs w:val="22"/>
          <w:u w:val="single"/>
        </w:rPr>
      </w:pPr>
    </w:p>
    <w:tbl>
      <w:tblPr>
        <w:tblW w:w="86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850"/>
        <w:gridCol w:w="284"/>
        <w:gridCol w:w="2732"/>
      </w:tblGrid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D95713" w:rsidP="00E36D04">
            <w:pPr>
              <w:tabs>
                <w:tab w:val="clear" w:pos="680"/>
                <w:tab w:val="clear" w:pos="1701"/>
                <w:tab w:val="clear" w:pos="2835"/>
                <w:tab w:val="clear" w:pos="3969"/>
                <w:tab w:val="clear" w:pos="5103"/>
                <w:tab w:val="clear" w:pos="6237"/>
                <w:tab w:val="clear" w:pos="7371"/>
                <w:tab w:val="clear" w:pos="8505"/>
              </w:tabs>
              <w:ind w:firstLine="0"/>
              <w:jc w:val="left"/>
              <w:rPr>
                <w:rFonts w:cs="Arial"/>
              </w:rPr>
            </w:pPr>
            <w:r>
              <w:rPr>
                <w:b/>
                <w:u w:val="single"/>
              </w:rPr>
              <w:t>Zhotovitel</w:t>
            </w:r>
            <w:r w:rsidR="00C8024C" w:rsidRPr="000A3E1E">
              <w:rPr>
                <w:rFonts w:cs="Arial"/>
                <w:b/>
              </w:rPr>
              <w:t>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color w:val="0000FF"/>
              </w:rPr>
            </w:pPr>
            <w:r w:rsidRPr="000A3E1E">
              <w:rPr>
                <w:rFonts w:cs="Arial"/>
                <w:b/>
                <w:color w:val="0000FF"/>
              </w:rPr>
              <w:t>M Projekt CZ s.r.o.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sídlo: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842003">
            <w:pPr>
              <w:tabs>
                <w:tab w:val="left" w:pos="709"/>
              </w:tabs>
              <w:ind w:firstLine="0"/>
              <w:rPr>
                <w:rFonts w:cs="Arial"/>
                <w:szCs w:val="22"/>
              </w:rPr>
            </w:pPr>
            <w:r w:rsidRPr="005B4EEF">
              <w:rPr>
                <w:rFonts w:cs="Arial"/>
              </w:rPr>
              <w:t>17. listopadu 1020, 562 01 Ústí nad Orlicí</w:t>
            </w: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IČO: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C8024C">
            <w:pPr>
              <w:ind w:firstLine="0"/>
              <w:rPr>
                <w:rFonts w:cs="Arial"/>
                <w:szCs w:val="22"/>
              </w:rPr>
            </w:pPr>
            <w:r w:rsidRPr="005B4EEF">
              <w:rPr>
                <w:rFonts w:cs="Arial"/>
              </w:rPr>
              <w:t>035 08 544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5B4EEF">
              <w:rPr>
                <w:rFonts w:cs="Arial"/>
                <w:szCs w:val="22"/>
              </w:rPr>
              <w:t>DIČ: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5B4EEF">
              <w:rPr>
                <w:rFonts w:cs="Arial"/>
                <w:szCs w:val="22"/>
              </w:rPr>
              <w:t xml:space="preserve">CZ </w:t>
            </w:r>
            <w:r w:rsidRPr="005B4EEF">
              <w:rPr>
                <w:rFonts w:cs="Arial"/>
              </w:rPr>
              <w:t>035 08 544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právní forma: 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  <w:snapToGrid w:val="0"/>
                <w:szCs w:val="22"/>
              </w:rPr>
              <w:t>112 – Společnost s ručením omezeným</w:t>
            </w: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bank. spojení: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5B4EEF">
              <w:rPr>
                <w:rFonts w:cs="Arial"/>
                <w:szCs w:val="22"/>
              </w:rPr>
              <w:t xml:space="preserve">č. </w:t>
            </w:r>
            <w:proofErr w:type="spellStart"/>
            <w:proofErr w:type="gramStart"/>
            <w:r w:rsidRPr="005B4EEF">
              <w:rPr>
                <w:rFonts w:cs="Arial"/>
                <w:szCs w:val="22"/>
              </w:rPr>
              <w:t>ú.</w:t>
            </w:r>
            <w:proofErr w:type="spellEnd"/>
            <w:r w:rsidRPr="005B4EEF">
              <w:rPr>
                <w:rFonts w:cs="Arial"/>
                <w:szCs w:val="22"/>
              </w:rPr>
              <w:t xml:space="preserve"> :</w:t>
            </w:r>
            <w:proofErr w:type="gramEnd"/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F9433B">
            <w:pPr>
              <w:ind w:firstLine="0"/>
              <w:rPr>
                <w:rFonts w:cs="Arial"/>
                <w:szCs w:val="22"/>
              </w:rPr>
            </w:pP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zastoupený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  <w:szCs w:val="22"/>
              </w:rPr>
              <w:t>ve věcech smluvních: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F43B93">
            <w:pPr>
              <w:ind w:firstLine="0"/>
              <w:jc w:val="left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</w:rPr>
              <w:t>Ing. Milošem Popelářem, jednatelem</w:t>
            </w: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  <w:szCs w:val="22"/>
              </w:rPr>
              <w:t>ve věcech technických: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7E" w:rsidRPr="005B4EEF" w:rsidRDefault="0079587E" w:rsidP="00C8024C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E73DD5">
            <w:pPr>
              <w:ind w:firstLine="0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  <w:szCs w:val="22"/>
              </w:rPr>
              <w:t>k předání plnění oprávněn</w:t>
            </w:r>
            <w:r w:rsidR="00E73DD5" w:rsidRPr="005B4EEF">
              <w:rPr>
                <w:rFonts w:cs="Arial"/>
                <w:szCs w:val="22"/>
              </w:rPr>
              <w:t>i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161E9A">
            <w:pPr>
              <w:ind w:firstLine="0"/>
              <w:rPr>
                <w:rFonts w:cs="Arial"/>
                <w:snapToGrid w:val="0"/>
                <w:szCs w:val="22"/>
              </w:rPr>
            </w:pP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zapsaný v: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</w:rPr>
              <w:t>obchodním rejstříku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416AF3">
            <w:pPr>
              <w:ind w:right="-113" w:firstLine="0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  <w:snapToGrid w:val="0"/>
                <w:szCs w:val="22"/>
              </w:rPr>
              <w:t xml:space="preserve">vedeném: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F3" w:rsidRPr="005B4EEF" w:rsidRDefault="00C8024C" w:rsidP="00416AF3">
            <w:pPr>
              <w:ind w:left="-113" w:firstLine="0"/>
              <w:jc w:val="left"/>
              <w:rPr>
                <w:rFonts w:cs="Arial"/>
              </w:rPr>
            </w:pPr>
            <w:r w:rsidRPr="005B4EEF">
              <w:rPr>
                <w:rFonts w:cs="Arial"/>
              </w:rPr>
              <w:t xml:space="preserve">Krajským soudem </w:t>
            </w:r>
          </w:p>
          <w:p w:rsidR="00C8024C" w:rsidRPr="005B4EEF" w:rsidRDefault="00C8024C" w:rsidP="00416AF3">
            <w:pPr>
              <w:ind w:left="-113" w:firstLine="0"/>
              <w:jc w:val="left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</w:rPr>
              <w:t>v Hradci Králové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registrován v: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</w:rPr>
              <w:t>oddílu C, vložce 34200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datum zápisu: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5B4EEF">
              <w:rPr>
                <w:rFonts w:cs="Arial"/>
              </w:rPr>
              <w:t>22.10.2014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telefon, </w:t>
            </w:r>
            <w:proofErr w:type="gramStart"/>
            <w:r w:rsidRPr="000A3E1E">
              <w:rPr>
                <w:rFonts w:cs="Arial"/>
              </w:rPr>
              <w:t>fax :</w:t>
            </w:r>
            <w:proofErr w:type="gramEnd"/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5B4EEF" w:rsidRDefault="00C8024C" w:rsidP="00842003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e-mail: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161E9A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  <w:snapToGrid w:val="0"/>
                <w:szCs w:val="22"/>
              </w:rPr>
              <w:t>web: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snapToGrid w:val="0"/>
                <w:sz w:val="28"/>
              </w:rPr>
            </w:pPr>
          </w:p>
        </w:tc>
      </w:tr>
      <w:tr w:rsidR="004C3DA3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DA3" w:rsidRPr="000A3E1E" w:rsidRDefault="004C3DA3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zCs w:val="22"/>
              </w:rPr>
              <w:t>ID dat.</w:t>
            </w:r>
            <w:r w:rsidRPr="000A3E1E">
              <w:rPr>
                <w:rFonts w:cs="Arial"/>
                <w:szCs w:val="22"/>
              </w:rPr>
              <w:t xml:space="preserve"> schránk</w:t>
            </w:r>
            <w:r>
              <w:rPr>
                <w:rFonts w:cs="Arial"/>
                <w:szCs w:val="22"/>
              </w:rPr>
              <w:t>y: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DA3" w:rsidRDefault="000E18A0" w:rsidP="00842003">
            <w:pPr>
              <w:ind w:firstLine="0"/>
            </w:pPr>
            <w:r w:rsidRPr="00C70670">
              <w:t>j2briir</w:t>
            </w:r>
          </w:p>
        </w:tc>
      </w:tr>
      <w:tr w:rsidR="00C8024C" w:rsidRPr="000A3E1E" w:rsidTr="00842003">
        <w:tc>
          <w:tcPr>
            <w:tcW w:w="8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Default="00D95713" w:rsidP="00323DCA">
            <w:pPr>
              <w:ind w:firstLine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(dále jen „zhotovitel</w:t>
            </w:r>
            <w:r w:rsidR="00C8024C" w:rsidRPr="000A3E1E">
              <w:rPr>
                <w:rFonts w:cs="Arial"/>
                <w:i/>
              </w:rPr>
              <w:t>“)</w:t>
            </w:r>
          </w:p>
          <w:p w:rsidR="00FE0E82" w:rsidRDefault="00FE0E82" w:rsidP="00323DCA">
            <w:pPr>
              <w:ind w:firstLine="0"/>
              <w:rPr>
                <w:rFonts w:cs="Arial"/>
                <w:i/>
              </w:rPr>
            </w:pPr>
          </w:p>
          <w:p w:rsidR="00FE0E82" w:rsidRDefault="00FE0E82" w:rsidP="00323DCA">
            <w:pPr>
              <w:ind w:firstLine="0"/>
              <w:rPr>
                <w:rFonts w:cs="Arial"/>
                <w:i/>
              </w:rPr>
            </w:pPr>
          </w:p>
          <w:p w:rsidR="00FE0E82" w:rsidRDefault="00FE0E82" w:rsidP="00323DCA">
            <w:pPr>
              <w:ind w:firstLine="0"/>
              <w:rPr>
                <w:rFonts w:cs="Arial"/>
                <w:iCs/>
              </w:rPr>
            </w:pPr>
            <w:r w:rsidRPr="00FE0E82">
              <w:rPr>
                <w:rFonts w:cs="Arial"/>
                <w:iCs/>
              </w:rPr>
              <w:t xml:space="preserve">Preambule: </w:t>
            </w:r>
          </w:p>
          <w:p w:rsidR="00FE0E82" w:rsidRDefault="00FE0E82" w:rsidP="00FE0E82">
            <w:pPr>
              <w:ind w:firstLine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Předmětem dodatku č. 1 smlouvy o dílo ze dne 14.2.2018 akce „Jilemnice – PD – rekonstrukce kanalizace ulice v Jilmu“ je navýšení rozsahu díla a tím související úprava bodů č. 7 a 9. původní SOD, ostatní body SOD zůstávají bez změny. </w:t>
            </w:r>
          </w:p>
          <w:p w:rsidR="00FE0E82" w:rsidRDefault="00FE0E82" w:rsidP="00FE0E82">
            <w:pPr>
              <w:ind w:firstLine="0"/>
            </w:pPr>
            <w:r>
              <w:rPr>
                <w:rFonts w:cs="Arial"/>
                <w:iCs/>
              </w:rPr>
              <w:t xml:space="preserve">Navýšení rozsahu SOD vychází </w:t>
            </w:r>
            <w:r w:rsidR="00CF5FFF">
              <w:rPr>
                <w:rFonts w:cs="Arial"/>
                <w:iCs/>
              </w:rPr>
              <w:t>z výsledků</w:t>
            </w:r>
            <w:r>
              <w:rPr>
                <w:rFonts w:cs="Arial"/>
                <w:iCs/>
              </w:rPr>
              <w:t>, kter</w:t>
            </w:r>
            <w:r w:rsidR="00CF5FFF">
              <w:rPr>
                <w:rFonts w:cs="Arial"/>
                <w:iCs/>
              </w:rPr>
              <w:t>á</w:t>
            </w:r>
            <w:r>
              <w:rPr>
                <w:rFonts w:cs="Arial"/>
                <w:iCs/>
              </w:rPr>
              <w:t xml:space="preserve"> je předmětem SOD. </w:t>
            </w:r>
            <w:r w:rsidRPr="00D87856">
              <w:t xml:space="preserve">Předmět díla byl rozšířen na základě studie o vypracování projektové dokumentace obnovy vodovodních řadů v ulici V Jilmu a dále rozšířen o výstavbu nové ČSOV včetně vystrojení, technologie, elektro instalace a ASŘ. </w:t>
            </w:r>
          </w:p>
          <w:p w:rsidR="00FE0E82" w:rsidRDefault="00FE0E82" w:rsidP="00FE0E82">
            <w:pPr>
              <w:ind w:firstLine="0"/>
            </w:pPr>
          </w:p>
          <w:p w:rsidR="00FE0E82" w:rsidRPr="00D87856" w:rsidRDefault="00FE0E82" w:rsidP="00FE0E82">
            <w:pPr>
              <w:ind w:firstLine="0"/>
            </w:pPr>
            <w:r>
              <w:lastRenderedPageBreak/>
              <w:t xml:space="preserve">Tímto dodatkem se mění pouze body č. </w:t>
            </w:r>
            <w:r w:rsidR="00871914">
              <w:t>6</w:t>
            </w:r>
            <w:r>
              <w:t xml:space="preserve"> cena díla a </w:t>
            </w:r>
            <w:r w:rsidR="00871914">
              <w:t>8</w:t>
            </w:r>
            <w:r>
              <w:t xml:space="preserve">. Doba plnění, ostatní body zůstávají bez změny. </w:t>
            </w:r>
          </w:p>
          <w:p w:rsidR="00FE0E82" w:rsidRPr="00FE0E82" w:rsidRDefault="00FE0E82" w:rsidP="00323DCA">
            <w:pPr>
              <w:ind w:firstLine="0"/>
              <w:rPr>
                <w:rFonts w:cs="Arial"/>
                <w:iCs/>
                <w:sz w:val="18"/>
                <w:szCs w:val="18"/>
                <w:u w:val="single"/>
              </w:rPr>
            </w:pPr>
          </w:p>
        </w:tc>
      </w:tr>
    </w:tbl>
    <w:p w:rsidR="00D71173" w:rsidRPr="000A3E1E" w:rsidRDefault="00D71173" w:rsidP="00D71173">
      <w:pPr>
        <w:ind w:firstLine="0"/>
        <w:rPr>
          <w:rFonts w:cs="Arial"/>
          <w:sz w:val="16"/>
          <w:szCs w:val="16"/>
          <w:u w:val="single"/>
        </w:rPr>
      </w:pPr>
    </w:p>
    <w:p w:rsidR="00D87856" w:rsidRDefault="00D87856" w:rsidP="00D71173">
      <w:pPr>
        <w:ind w:firstLine="709"/>
        <w:rPr>
          <w:szCs w:val="22"/>
        </w:rPr>
      </w:pPr>
    </w:p>
    <w:p w:rsidR="002E3992" w:rsidRPr="00871914" w:rsidRDefault="00871914" w:rsidP="00871914">
      <w:pPr>
        <w:pStyle w:val="Nadpis1"/>
      </w:pPr>
      <w:r>
        <w:t>6</w:t>
      </w:r>
      <w:r w:rsidRPr="00871914">
        <w:t>.</w:t>
      </w:r>
      <w:r w:rsidR="002E3992" w:rsidRPr="00871914">
        <w:rPr>
          <w:sz w:val="36"/>
          <w:szCs w:val="20"/>
        </w:rPr>
        <w:t>cena</w:t>
      </w:r>
      <w:r w:rsidR="002E3992" w:rsidRPr="00871914">
        <w:t xml:space="preserve"> díla</w:t>
      </w:r>
    </w:p>
    <w:p w:rsidR="00D95713" w:rsidRDefault="00D95713" w:rsidP="00871914">
      <w:pPr>
        <w:pStyle w:val="Nadpis2"/>
        <w:ind w:left="0"/>
      </w:pPr>
    </w:p>
    <w:p w:rsidR="00D95713" w:rsidRDefault="00FE0E82" w:rsidP="00FE0E82">
      <w:pPr>
        <w:pStyle w:val="Nadpis2"/>
      </w:pPr>
      <w:r>
        <w:t>Cena díla se dle dodatku č. 1 mění následovně:</w:t>
      </w:r>
    </w:p>
    <w:p w:rsidR="00D87856" w:rsidRDefault="00D87856" w:rsidP="00D87856"/>
    <w:p w:rsidR="00D87856" w:rsidRDefault="00D87856" w:rsidP="00FE0E82">
      <w:p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3828"/>
          <w:tab w:val="left" w:pos="6379"/>
        </w:tabs>
      </w:pPr>
      <w:r>
        <w:t>Rozsah čin</w:t>
      </w:r>
      <w:r w:rsidR="00FE0E82">
        <w:t>n</w:t>
      </w:r>
      <w:r>
        <w:t>ostí</w:t>
      </w:r>
      <w:r>
        <w:tab/>
        <w:t>cena dle SOD</w:t>
      </w:r>
      <w:r w:rsidR="00480CA8">
        <w:t xml:space="preserve"> bez </w:t>
      </w:r>
      <w:r w:rsidR="00A1741F">
        <w:t>DPH</w:t>
      </w:r>
      <w:r>
        <w:tab/>
        <w:t xml:space="preserve">cena dle </w:t>
      </w:r>
      <w:proofErr w:type="spellStart"/>
      <w:r>
        <w:t>dod</w:t>
      </w:r>
      <w:proofErr w:type="spellEnd"/>
      <w:r>
        <w:t>. č. 1</w:t>
      </w:r>
      <w:r w:rsidR="00A1741F">
        <w:t xml:space="preserve"> bez DPH</w:t>
      </w:r>
    </w:p>
    <w:p w:rsidR="00FE0E82" w:rsidRDefault="00FE0E82" w:rsidP="00FE0E82">
      <w:p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3828"/>
          <w:tab w:val="left" w:pos="6379"/>
        </w:tabs>
      </w:pPr>
    </w:p>
    <w:p w:rsidR="00D87856" w:rsidRPr="00871914" w:rsidRDefault="00871914" w:rsidP="00871914">
      <w:p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678"/>
          <w:tab w:val="left" w:pos="7655"/>
        </w:tabs>
        <w:rPr>
          <w:bCs/>
        </w:rPr>
      </w:pPr>
      <w:r w:rsidRPr="00871914">
        <w:t>geodetické zaměření</w:t>
      </w:r>
      <w:r w:rsidRPr="00871914">
        <w:tab/>
        <w:t xml:space="preserve">22 864,00 </w:t>
      </w:r>
      <w:r>
        <w:t>Kč</w:t>
      </w:r>
      <w:r w:rsidRPr="00871914">
        <w:tab/>
        <w:t xml:space="preserve">22 864,00 </w:t>
      </w:r>
      <w:r>
        <w:t>K</w:t>
      </w:r>
      <w:r w:rsidRPr="00871914">
        <w:t>č</w:t>
      </w:r>
    </w:p>
    <w:p w:rsidR="00D87856" w:rsidRDefault="00D87856" w:rsidP="00D87856">
      <w:pPr>
        <w:pStyle w:val="Odstavecseseznamem"/>
        <w:numPr>
          <w:ilvl w:val="0"/>
          <w:numId w:val="14"/>
        </w:num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678"/>
          <w:tab w:val="left" w:pos="7655"/>
        </w:tabs>
        <w:jc w:val="left"/>
      </w:pPr>
      <w:r>
        <w:t>Průzkumy</w:t>
      </w:r>
      <w:r>
        <w:tab/>
      </w:r>
      <w:r w:rsidR="00480CA8">
        <w:t>57 160,00</w:t>
      </w:r>
      <w:r>
        <w:t xml:space="preserve"> Kč</w:t>
      </w:r>
      <w:r>
        <w:tab/>
        <w:t>94 789,00 Kč</w:t>
      </w:r>
    </w:p>
    <w:p w:rsidR="00D87856" w:rsidRDefault="00D87856" w:rsidP="00D87856">
      <w:pPr>
        <w:pStyle w:val="Odstavecseseznamem"/>
        <w:numPr>
          <w:ilvl w:val="0"/>
          <w:numId w:val="14"/>
        </w:num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678"/>
          <w:tab w:val="left" w:pos="7655"/>
        </w:tabs>
        <w:jc w:val="left"/>
      </w:pPr>
      <w:r>
        <w:t>Studie Lokality v Jilmu</w:t>
      </w:r>
      <w:r>
        <w:tab/>
        <w:t>57 160,00 Kč</w:t>
      </w:r>
      <w:r>
        <w:tab/>
        <w:t>57 160,00 Kč</w:t>
      </w:r>
    </w:p>
    <w:p w:rsidR="00D87856" w:rsidRDefault="00D87856" w:rsidP="00D87856">
      <w:pPr>
        <w:pStyle w:val="Odstavecseseznamem"/>
        <w:numPr>
          <w:ilvl w:val="0"/>
          <w:numId w:val="14"/>
        </w:num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536"/>
          <w:tab w:val="left" w:pos="7513"/>
        </w:tabs>
        <w:jc w:val="left"/>
      </w:pPr>
      <w:r>
        <w:t>DUR_PD lokality v Jilmu</w:t>
      </w:r>
      <w:r>
        <w:tab/>
      </w:r>
      <w:r w:rsidR="00480CA8">
        <w:t>171 480,00</w:t>
      </w:r>
      <w:r>
        <w:t xml:space="preserve"> Kč</w:t>
      </w:r>
      <w:r>
        <w:tab/>
        <w:t>284 367,00 Kč</w:t>
      </w:r>
    </w:p>
    <w:p w:rsidR="00480CA8" w:rsidRDefault="00480CA8" w:rsidP="00D87856">
      <w:pPr>
        <w:pStyle w:val="Odstavecseseznamem"/>
        <w:numPr>
          <w:ilvl w:val="0"/>
          <w:numId w:val="14"/>
        </w:num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536"/>
          <w:tab w:val="left" w:pos="7513"/>
        </w:tabs>
        <w:jc w:val="left"/>
      </w:pPr>
      <w:proofErr w:type="spellStart"/>
      <w:r>
        <w:t>IČ_zajištění</w:t>
      </w:r>
      <w:proofErr w:type="spellEnd"/>
      <w:r>
        <w:t xml:space="preserve"> ÚR V Jilmu</w:t>
      </w:r>
      <w:proofErr w:type="gramStart"/>
      <w:r>
        <w:tab/>
        <w:t xml:space="preserve">  28</w:t>
      </w:r>
      <w:proofErr w:type="gramEnd"/>
      <w:r>
        <w:t> 580,00 Kč</w:t>
      </w:r>
      <w:r>
        <w:tab/>
        <w:t xml:space="preserve">  47 383,00 Kč</w:t>
      </w:r>
    </w:p>
    <w:p w:rsidR="00480CA8" w:rsidRDefault="00480CA8" w:rsidP="00D87856">
      <w:pPr>
        <w:pStyle w:val="Odstavecseseznamem"/>
        <w:numPr>
          <w:ilvl w:val="0"/>
          <w:numId w:val="14"/>
        </w:num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536"/>
          <w:tab w:val="left" w:pos="7513"/>
        </w:tabs>
        <w:jc w:val="left"/>
      </w:pPr>
      <w:r>
        <w:t xml:space="preserve">DSP_PD </w:t>
      </w:r>
      <w:proofErr w:type="spellStart"/>
      <w:r>
        <w:t>VJilmu</w:t>
      </w:r>
      <w:proofErr w:type="spellEnd"/>
      <w:proofErr w:type="gramStart"/>
      <w:r>
        <w:tab/>
        <w:t xml:space="preserve">  57</w:t>
      </w:r>
      <w:proofErr w:type="gramEnd"/>
      <w:r>
        <w:t> 160,00 Kč</w:t>
      </w:r>
      <w:r>
        <w:tab/>
        <w:t xml:space="preserve">  94 789,00 Kč</w:t>
      </w:r>
    </w:p>
    <w:p w:rsidR="00480CA8" w:rsidRDefault="00480CA8" w:rsidP="00D87856">
      <w:pPr>
        <w:pStyle w:val="Odstavecseseznamem"/>
        <w:numPr>
          <w:ilvl w:val="0"/>
          <w:numId w:val="14"/>
        </w:num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536"/>
          <w:tab w:val="left" w:pos="7513"/>
        </w:tabs>
        <w:jc w:val="left"/>
      </w:pPr>
      <w:proofErr w:type="spellStart"/>
      <w:r>
        <w:t>IČ_zajištení</w:t>
      </w:r>
      <w:proofErr w:type="spellEnd"/>
      <w:r>
        <w:t xml:space="preserve"> SP v Jilmu</w:t>
      </w:r>
      <w:proofErr w:type="gramStart"/>
      <w:r>
        <w:tab/>
        <w:t xml:space="preserve">  22</w:t>
      </w:r>
      <w:proofErr w:type="gramEnd"/>
      <w:r>
        <w:t> 864,00 Kč</w:t>
      </w:r>
      <w:r>
        <w:tab/>
        <w:t xml:space="preserve">  37 916,00 Kč</w:t>
      </w:r>
    </w:p>
    <w:p w:rsidR="00480CA8" w:rsidRDefault="00480CA8" w:rsidP="00D87856">
      <w:pPr>
        <w:pStyle w:val="Odstavecseseznamem"/>
        <w:numPr>
          <w:ilvl w:val="0"/>
          <w:numId w:val="14"/>
        </w:num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536"/>
          <w:tab w:val="left" w:pos="7513"/>
        </w:tabs>
        <w:jc w:val="left"/>
      </w:pPr>
      <w:r>
        <w:t>DUR+DSP Na Račanech a Sokolská</w:t>
      </w:r>
      <w:proofErr w:type="gramStart"/>
      <w:r>
        <w:tab/>
        <w:t xml:space="preserve">  34</w:t>
      </w:r>
      <w:proofErr w:type="gramEnd"/>
      <w:r>
        <w:t> 299,00 Kč</w:t>
      </w:r>
      <w:r>
        <w:tab/>
        <w:t xml:space="preserve">  34 299,00 Kč</w:t>
      </w:r>
    </w:p>
    <w:p w:rsidR="00480CA8" w:rsidRDefault="00480CA8" w:rsidP="00D87856">
      <w:pPr>
        <w:pStyle w:val="Odstavecseseznamem"/>
        <w:numPr>
          <w:ilvl w:val="0"/>
          <w:numId w:val="14"/>
        </w:num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536"/>
          <w:tab w:val="left" w:pos="7513"/>
        </w:tabs>
        <w:jc w:val="left"/>
      </w:pPr>
      <w:r>
        <w:t>IČ_ÚR +SP Na Račanech a Sokolská</w:t>
      </w:r>
      <w:proofErr w:type="gramStart"/>
      <w:r>
        <w:tab/>
        <w:t xml:space="preserve">  15</w:t>
      </w:r>
      <w:proofErr w:type="gramEnd"/>
      <w:r>
        <w:t> 500,00 Kč</w:t>
      </w:r>
      <w:r>
        <w:tab/>
        <w:t xml:space="preserve">  15 500,00 Kč</w:t>
      </w:r>
    </w:p>
    <w:p w:rsidR="00480CA8" w:rsidRDefault="00480CA8" w:rsidP="00480CA8">
      <w:p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536"/>
          <w:tab w:val="left" w:pos="7513"/>
        </w:tabs>
        <w:jc w:val="left"/>
      </w:pPr>
    </w:p>
    <w:p w:rsidR="00480CA8" w:rsidRDefault="00480CA8" w:rsidP="00480CA8">
      <w:p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536"/>
          <w:tab w:val="left" w:pos="7513"/>
        </w:tabs>
        <w:jc w:val="left"/>
      </w:pPr>
      <w:r>
        <w:t xml:space="preserve">Celkem </w:t>
      </w:r>
      <w:r w:rsidR="00F335F6">
        <w:t>bez DPH</w:t>
      </w:r>
      <w:r>
        <w:tab/>
      </w:r>
      <w:r w:rsidR="00A1741F">
        <w:t>467 067,00 Kč</w:t>
      </w:r>
      <w:r w:rsidR="00F335F6">
        <w:t xml:space="preserve"> </w:t>
      </w:r>
      <w:r w:rsidR="00D1539F">
        <w:tab/>
      </w:r>
      <w:r w:rsidR="00F335F6" w:rsidRPr="00F335F6">
        <w:rPr>
          <w:b/>
          <w:bCs/>
        </w:rPr>
        <w:t>689 067,00 Kč</w:t>
      </w:r>
    </w:p>
    <w:p w:rsidR="00FE0E82" w:rsidRDefault="00FE0E82" w:rsidP="00871914">
      <w:pPr>
        <w:pStyle w:val="Nadpis1"/>
      </w:pPr>
    </w:p>
    <w:p w:rsidR="00871914" w:rsidRPr="00871914" w:rsidRDefault="00871914" w:rsidP="00871914"/>
    <w:p w:rsidR="005B4EEF" w:rsidRDefault="00871914" w:rsidP="00871914">
      <w:pPr>
        <w:pStyle w:val="Nadpis1"/>
      </w:pPr>
      <w:r w:rsidRPr="00871914">
        <w:t xml:space="preserve"> </w:t>
      </w:r>
      <w:r>
        <w:t xml:space="preserve">8. </w:t>
      </w:r>
      <w:r w:rsidR="005B4EEF" w:rsidRPr="00871914">
        <w:rPr>
          <w:sz w:val="36"/>
          <w:szCs w:val="20"/>
        </w:rPr>
        <w:t>DOBA</w:t>
      </w:r>
      <w:r w:rsidR="005B4EEF" w:rsidRPr="006F4542">
        <w:t xml:space="preserve"> PLNĚNÍ</w:t>
      </w:r>
    </w:p>
    <w:p w:rsidR="003156DA" w:rsidRDefault="003156DA" w:rsidP="005B4EEF"/>
    <w:p w:rsidR="00A60E60" w:rsidRPr="00871914" w:rsidRDefault="00A60E60" w:rsidP="003156DA">
      <w:pPr>
        <w:ind w:left="283" w:firstLine="0"/>
      </w:pPr>
    </w:p>
    <w:p w:rsidR="00871914" w:rsidRPr="00871914" w:rsidRDefault="00871914" w:rsidP="003156DA">
      <w:pPr>
        <w:ind w:left="283" w:firstLine="0"/>
        <w:rPr>
          <w:szCs w:val="12"/>
        </w:rPr>
      </w:pPr>
      <w:r w:rsidRPr="00871914">
        <w:rPr>
          <w:szCs w:val="12"/>
        </w:rPr>
        <w:t>Termín dokončení díla se mění následovně:</w:t>
      </w:r>
    </w:p>
    <w:p w:rsidR="00871914" w:rsidRDefault="00871914" w:rsidP="003156DA">
      <w:pPr>
        <w:ind w:left="283" w:firstLine="0"/>
        <w:rPr>
          <w:szCs w:val="12"/>
        </w:rPr>
      </w:pPr>
    </w:p>
    <w:p w:rsidR="00871914" w:rsidRDefault="00871914" w:rsidP="00871914">
      <w:pPr>
        <w:tabs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4678"/>
          <w:tab w:val="left" w:pos="7513"/>
        </w:tabs>
        <w:ind w:left="283" w:firstLine="0"/>
        <w:rPr>
          <w:szCs w:val="12"/>
        </w:rPr>
      </w:pPr>
      <w:r>
        <w:rPr>
          <w:szCs w:val="12"/>
        </w:rPr>
        <w:t xml:space="preserve">Bod dle </w:t>
      </w:r>
      <w:proofErr w:type="gramStart"/>
      <w:r>
        <w:rPr>
          <w:szCs w:val="12"/>
        </w:rPr>
        <w:t>SOD - předmětu</w:t>
      </w:r>
      <w:proofErr w:type="gramEnd"/>
      <w:r>
        <w:rPr>
          <w:szCs w:val="12"/>
        </w:rPr>
        <w:t xml:space="preserve"> dodatku:</w:t>
      </w:r>
      <w:r>
        <w:rPr>
          <w:szCs w:val="12"/>
        </w:rPr>
        <w:tab/>
        <w:t>původní termín dle SOD</w:t>
      </w:r>
      <w:r>
        <w:rPr>
          <w:szCs w:val="12"/>
        </w:rPr>
        <w:tab/>
        <w:t>nový termín</w:t>
      </w:r>
    </w:p>
    <w:p w:rsidR="000E2F91" w:rsidRDefault="00871914" w:rsidP="000E2F91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678"/>
          <w:tab w:val="left" w:pos="7513"/>
        </w:tabs>
        <w:ind w:left="283" w:firstLine="0"/>
        <w:jc w:val="left"/>
        <w:rPr>
          <w:szCs w:val="12"/>
        </w:rPr>
      </w:pPr>
      <w:r>
        <w:rPr>
          <w:szCs w:val="12"/>
        </w:rPr>
        <w:t>Bod 8.7.</w:t>
      </w:r>
      <w:r w:rsidR="000E2F91">
        <w:rPr>
          <w:szCs w:val="12"/>
        </w:rPr>
        <w:t xml:space="preserve"> vydání stavebního povolení</w:t>
      </w:r>
      <w:r>
        <w:rPr>
          <w:szCs w:val="12"/>
        </w:rPr>
        <w:t xml:space="preserve"> </w:t>
      </w:r>
      <w:r w:rsidR="000E2F91">
        <w:rPr>
          <w:szCs w:val="12"/>
        </w:rPr>
        <w:t>včetně nabytí právní moci</w:t>
      </w:r>
      <w:r w:rsidR="000E2F91">
        <w:rPr>
          <w:szCs w:val="12"/>
        </w:rPr>
        <w:br/>
      </w:r>
      <w:r>
        <w:rPr>
          <w:szCs w:val="12"/>
        </w:rPr>
        <w:tab/>
        <w:t>31. 12. 2018</w:t>
      </w:r>
      <w:r>
        <w:rPr>
          <w:szCs w:val="12"/>
        </w:rPr>
        <w:tab/>
      </w:r>
      <w:r w:rsidR="000E2F91">
        <w:rPr>
          <w:szCs w:val="12"/>
        </w:rPr>
        <w:t>30. 09. 2020</w:t>
      </w:r>
    </w:p>
    <w:p w:rsidR="00871914" w:rsidRPr="004F39A8" w:rsidRDefault="000E2F91" w:rsidP="000E2F91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left" w:pos="4678"/>
          <w:tab w:val="left" w:pos="7513"/>
        </w:tabs>
        <w:ind w:left="283" w:firstLine="0"/>
        <w:jc w:val="left"/>
        <w:rPr>
          <w:sz w:val="12"/>
          <w:szCs w:val="12"/>
        </w:rPr>
      </w:pPr>
      <w:r>
        <w:rPr>
          <w:szCs w:val="12"/>
        </w:rPr>
        <w:t xml:space="preserve">Bod 8.9 předání PD ve stupni pro provádění stavby ve 4 </w:t>
      </w:r>
      <w:proofErr w:type="spellStart"/>
      <w:r>
        <w:rPr>
          <w:szCs w:val="12"/>
        </w:rPr>
        <w:t>paré</w:t>
      </w:r>
      <w:proofErr w:type="spellEnd"/>
      <w:r>
        <w:rPr>
          <w:szCs w:val="12"/>
        </w:rPr>
        <w:t xml:space="preserve"> + 1x digitálně</w:t>
      </w:r>
      <w:r>
        <w:rPr>
          <w:szCs w:val="12"/>
        </w:rPr>
        <w:br/>
      </w:r>
      <w:r w:rsidR="00871914">
        <w:rPr>
          <w:szCs w:val="12"/>
        </w:rPr>
        <w:tab/>
      </w:r>
      <w:r>
        <w:rPr>
          <w:szCs w:val="12"/>
        </w:rPr>
        <w:t>15. 01. 2019</w:t>
      </w:r>
      <w:r>
        <w:rPr>
          <w:szCs w:val="12"/>
        </w:rPr>
        <w:tab/>
        <w:t>15. 09. 2020</w:t>
      </w:r>
    </w:p>
    <w:p w:rsidR="000E2F91" w:rsidRDefault="000E2F91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jc w:val="left"/>
        <w:rPr>
          <w:szCs w:val="22"/>
        </w:rPr>
      </w:pPr>
      <w:r>
        <w:rPr>
          <w:szCs w:val="22"/>
        </w:rPr>
        <w:br w:type="page"/>
      </w:r>
    </w:p>
    <w:p w:rsidR="003156DA" w:rsidRDefault="003156DA" w:rsidP="00D95713">
      <w:pPr>
        <w:ind w:firstLine="0"/>
        <w:rPr>
          <w:szCs w:val="22"/>
        </w:rPr>
      </w:pPr>
    </w:p>
    <w:p w:rsidR="00D95713" w:rsidRPr="00256853" w:rsidRDefault="00D95713" w:rsidP="00871914">
      <w:pPr>
        <w:pStyle w:val="Nadpis1"/>
      </w:pPr>
      <w:r w:rsidRPr="00256853">
        <w:t>Ostatní a ZÁVĚREČNÁ Ustanovení</w:t>
      </w:r>
    </w:p>
    <w:p w:rsidR="005B4EEF" w:rsidRPr="00E84454" w:rsidRDefault="005B4EEF" w:rsidP="005B4EEF">
      <w:pPr>
        <w:ind w:firstLine="0"/>
        <w:rPr>
          <w:szCs w:val="22"/>
        </w:rPr>
      </w:pPr>
    </w:p>
    <w:p w:rsidR="005B4EEF" w:rsidRDefault="005B4EEF" w:rsidP="005B4EEF">
      <w:pPr>
        <w:ind w:firstLine="709"/>
        <w:rPr>
          <w:color w:val="FF0000"/>
        </w:rPr>
      </w:pPr>
      <w:r w:rsidRPr="00D458CC">
        <w:rPr>
          <w:color w:val="FF0000"/>
        </w:rPr>
        <w:t>Nemění se.</w:t>
      </w:r>
    </w:p>
    <w:p w:rsidR="005B4EEF" w:rsidRDefault="005B4EEF" w:rsidP="005B4EEF">
      <w:pPr>
        <w:tabs>
          <w:tab w:val="left" w:pos="567"/>
        </w:tabs>
        <w:ind w:firstLine="0"/>
        <w:rPr>
          <w:szCs w:val="22"/>
        </w:rPr>
      </w:pPr>
    </w:p>
    <w:p w:rsidR="005B4EEF" w:rsidRDefault="005B4EEF" w:rsidP="005B4EEF">
      <w:pPr>
        <w:tabs>
          <w:tab w:val="left" w:pos="567"/>
        </w:tabs>
        <w:ind w:firstLine="0"/>
        <w:rPr>
          <w:szCs w:val="22"/>
        </w:rPr>
      </w:pPr>
    </w:p>
    <w:p w:rsidR="005B4EEF" w:rsidRPr="005B4EEF" w:rsidRDefault="005B4EEF" w:rsidP="005B4EEF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567"/>
      </w:pPr>
      <w:r w:rsidRPr="005B4EEF">
        <w:t>Tento dodatek se vyhotovuje ve čtyřech (4) vyhotoveních, přičemž každá ze smluvních stran obdrží po dvou (2) vyhotoveních.</w:t>
      </w:r>
    </w:p>
    <w:p w:rsidR="005B4EEF" w:rsidRDefault="005B4EEF" w:rsidP="005B4EEF">
      <w:pPr>
        <w:tabs>
          <w:tab w:val="left" w:pos="567"/>
        </w:tabs>
        <w:ind w:left="567" w:hanging="567"/>
      </w:pPr>
    </w:p>
    <w:p w:rsidR="005B4EEF" w:rsidRDefault="005B4EEF" w:rsidP="005B4EEF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567"/>
      </w:pPr>
      <w:r>
        <w:t>Obě smluvní strany prohlašují, že se s textem tohoto dodatku seznámily, souhlasí s ním a na důkaz toho připojují své vlastnoruční podpisy.</w:t>
      </w:r>
    </w:p>
    <w:p w:rsidR="005B4EEF" w:rsidRDefault="005B4EEF" w:rsidP="005B4EEF">
      <w:pPr>
        <w:tabs>
          <w:tab w:val="left" w:pos="567"/>
        </w:tabs>
        <w:ind w:left="567" w:hanging="567"/>
      </w:pPr>
    </w:p>
    <w:p w:rsidR="005B4EEF" w:rsidRDefault="005B4EEF" w:rsidP="005B4EEF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567"/>
      </w:pPr>
      <w:r w:rsidRPr="0064351D">
        <w:t>Tento dodatek nabývá platnosti dnem podpisu oprávněnými zástupci obou smluvních stran.</w:t>
      </w:r>
    </w:p>
    <w:p w:rsidR="000E2F91" w:rsidRDefault="000E2F91" w:rsidP="000E2F91">
      <w:pPr>
        <w:tabs>
          <w:tab w:val="left" w:pos="567"/>
        </w:tabs>
      </w:pPr>
    </w:p>
    <w:p w:rsidR="000E2F91" w:rsidRDefault="000E2F91" w:rsidP="000E2F91">
      <w:pPr>
        <w:tabs>
          <w:tab w:val="left" w:pos="567"/>
        </w:tabs>
      </w:pPr>
    </w:p>
    <w:p w:rsidR="000E2F91" w:rsidRDefault="000E2F91" w:rsidP="000E2F91">
      <w:pPr>
        <w:tabs>
          <w:tab w:val="left" w:pos="567"/>
        </w:tabs>
      </w:pPr>
    </w:p>
    <w:p w:rsidR="00D95713" w:rsidRDefault="00D95713" w:rsidP="00D95713">
      <w:pPr>
        <w:tabs>
          <w:tab w:val="clear" w:pos="5103"/>
          <w:tab w:val="left" w:pos="5387"/>
        </w:tabs>
        <w:ind w:left="709" w:firstLine="0"/>
      </w:pPr>
      <w:r>
        <w:t xml:space="preserve">Za zhotovitele: </w:t>
      </w:r>
      <w:r>
        <w:tab/>
      </w:r>
      <w:r>
        <w:tab/>
      </w:r>
      <w:r>
        <w:tab/>
        <w:t>Za objednatele:</w:t>
      </w:r>
    </w:p>
    <w:p w:rsidR="00D20A1C" w:rsidRDefault="00D20A1C" w:rsidP="00D95713">
      <w:pPr>
        <w:ind w:firstLine="0"/>
      </w:pPr>
    </w:p>
    <w:p w:rsidR="004F39A8" w:rsidRDefault="004F39A8" w:rsidP="00D95713">
      <w:pPr>
        <w:ind w:firstLine="0"/>
      </w:pPr>
    </w:p>
    <w:p w:rsidR="004F39A8" w:rsidRDefault="004F39A8" w:rsidP="00D95713">
      <w:pPr>
        <w:ind w:firstLine="0"/>
      </w:pPr>
    </w:p>
    <w:p w:rsidR="004F39A8" w:rsidRDefault="004F39A8" w:rsidP="00D95713">
      <w:pPr>
        <w:ind w:firstLine="0"/>
      </w:pPr>
    </w:p>
    <w:p w:rsidR="00B32968" w:rsidRDefault="00B32968" w:rsidP="00D95713">
      <w:pPr>
        <w:ind w:firstLine="0"/>
      </w:pPr>
    </w:p>
    <w:p w:rsidR="00D20A1C" w:rsidRPr="00B32968" w:rsidRDefault="00D20A1C" w:rsidP="00D95713">
      <w:pPr>
        <w:ind w:firstLine="0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5B4EEF" w:rsidRPr="005B4EEF" w:rsidTr="00386BCE">
        <w:tc>
          <w:tcPr>
            <w:tcW w:w="4605" w:type="dxa"/>
            <w:shd w:val="clear" w:color="auto" w:fill="auto"/>
          </w:tcPr>
          <w:p w:rsidR="00D95713" w:rsidRPr="005B4EEF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  <w:r w:rsidRPr="005B4EEF">
              <w:rPr>
                <w:sz w:val="12"/>
                <w:szCs w:val="12"/>
              </w:rPr>
              <w:t>.......................................................................................</w:t>
            </w:r>
          </w:p>
          <w:p w:rsidR="00D95713" w:rsidRPr="005B4EEF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  <w:p w:rsidR="00D95713" w:rsidRPr="005B4EEF" w:rsidRDefault="00D95713" w:rsidP="00386BCE">
            <w:pPr>
              <w:ind w:firstLine="0"/>
              <w:jc w:val="center"/>
            </w:pPr>
            <w:smartTag w:uri="urn:schemas-microsoft-com:office:smarttags" w:element="PersonName">
              <w:r w:rsidRPr="005B4EEF">
                <w:t>Ing. Miloš Popelář</w:t>
              </w:r>
            </w:smartTag>
          </w:p>
          <w:p w:rsidR="00D95713" w:rsidRPr="005B4EEF" w:rsidRDefault="00D95713" w:rsidP="00386BCE">
            <w:pPr>
              <w:ind w:firstLine="0"/>
              <w:jc w:val="center"/>
            </w:pPr>
            <w:r w:rsidRPr="005B4EEF">
              <w:t>ředitel a jednatel společnosti</w:t>
            </w:r>
          </w:p>
          <w:p w:rsidR="00D95713" w:rsidRPr="005B4EEF" w:rsidRDefault="00D95713" w:rsidP="00386BCE">
            <w:pPr>
              <w:ind w:firstLine="0"/>
              <w:jc w:val="center"/>
            </w:pPr>
            <w:r w:rsidRPr="005B4EEF">
              <w:t>M Projekt CZ s.r.o</w:t>
            </w:r>
            <w:r w:rsidR="006C3E97" w:rsidRPr="005B4EEF">
              <w:t>.</w:t>
            </w:r>
          </w:p>
        </w:tc>
        <w:tc>
          <w:tcPr>
            <w:tcW w:w="4606" w:type="dxa"/>
            <w:shd w:val="clear" w:color="auto" w:fill="auto"/>
          </w:tcPr>
          <w:p w:rsidR="00D95713" w:rsidRPr="005B4EEF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  <w:r w:rsidRPr="005B4EEF">
              <w:rPr>
                <w:sz w:val="12"/>
                <w:szCs w:val="12"/>
              </w:rPr>
              <w:t>.......................................................................................</w:t>
            </w:r>
          </w:p>
          <w:p w:rsidR="00D95713" w:rsidRPr="005B4EEF" w:rsidRDefault="00D95713" w:rsidP="00386BCE">
            <w:pPr>
              <w:tabs>
                <w:tab w:val="clear" w:pos="8505"/>
              </w:tabs>
              <w:ind w:firstLine="0"/>
              <w:jc w:val="center"/>
              <w:rPr>
                <w:sz w:val="12"/>
                <w:szCs w:val="12"/>
              </w:rPr>
            </w:pPr>
          </w:p>
          <w:p w:rsidR="00D95713" w:rsidRPr="005B4EEF" w:rsidRDefault="00D34C1A" w:rsidP="00386BCE">
            <w:pPr>
              <w:ind w:firstLine="0"/>
              <w:jc w:val="center"/>
            </w:pPr>
            <w:r w:rsidRPr="005B4EEF">
              <w:rPr>
                <w:rFonts w:cs="Arial"/>
                <w:szCs w:val="22"/>
              </w:rPr>
              <w:t>Ing. Milan Hejduk</w:t>
            </w:r>
          </w:p>
          <w:p w:rsidR="00D34C1A" w:rsidRPr="005B4EEF" w:rsidRDefault="00D87856" w:rsidP="00D34C1A">
            <w:pPr>
              <w:ind w:firstLine="0"/>
              <w:jc w:val="center"/>
            </w:pPr>
            <w:bookmarkStart w:id="3" w:name="OLE_LINK20"/>
            <w:r>
              <w:t>Ředitel svazku</w:t>
            </w:r>
          </w:p>
          <w:bookmarkEnd w:id="3"/>
          <w:p w:rsidR="00D95713" w:rsidRPr="005B4EEF" w:rsidRDefault="00D34C1A" w:rsidP="00D34C1A">
            <w:pPr>
              <w:ind w:firstLine="0"/>
              <w:jc w:val="center"/>
            </w:pPr>
            <w:r w:rsidRPr="005B4EEF">
              <w:rPr>
                <w:rFonts w:cs="Arial"/>
              </w:rPr>
              <w:t>Vodohospodářské sdružení Turnov</w:t>
            </w:r>
          </w:p>
        </w:tc>
      </w:tr>
      <w:tr w:rsidR="005B4EEF" w:rsidRPr="005B4EEF" w:rsidTr="00386BCE">
        <w:tc>
          <w:tcPr>
            <w:tcW w:w="4605" w:type="dxa"/>
            <w:shd w:val="clear" w:color="auto" w:fill="auto"/>
          </w:tcPr>
          <w:p w:rsidR="00D95713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  <w:p w:rsidR="00D87856" w:rsidRDefault="00D87856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  <w:p w:rsidR="00D87856" w:rsidRPr="005B4EEF" w:rsidRDefault="00D87856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606" w:type="dxa"/>
            <w:shd w:val="clear" w:color="auto" w:fill="auto"/>
          </w:tcPr>
          <w:p w:rsidR="00D95713" w:rsidRPr="005B4EEF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B4EEF" w:rsidRPr="005B4EEF" w:rsidTr="00386BCE">
        <w:tc>
          <w:tcPr>
            <w:tcW w:w="4605" w:type="dxa"/>
            <w:shd w:val="clear" w:color="auto" w:fill="auto"/>
          </w:tcPr>
          <w:p w:rsidR="00D95713" w:rsidRPr="005B4EEF" w:rsidRDefault="00D95713" w:rsidP="004C6E3B">
            <w:pPr>
              <w:ind w:firstLine="0"/>
              <w:jc w:val="center"/>
              <w:rPr>
                <w:szCs w:val="22"/>
              </w:rPr>
            </w:pPr>
            <w:r w:rsidRPr="005B4EEF">
              <w:rPr>
                <w:szCs w:val="22"/>
              </w:rPr>
              <w:t xml:space="preserve">V Ústí nad Orlicí, dne </w:t>
            </w:r>
            <w:r w:rsidR="00DF4301">
              <w:rPr>
                <w:szCs w:val="22"/>
              </w:rPr>
              <w:t>15.7.2020</w:t>
            </w:r>
          </w:p>
        </w:tc>
        <w:tc>
          <w:tcPr>
            <w:tcW w:w="4606" w:type="dxa"/>
            <w:shd w:val="clear" w:color="auto" w:fill="auto"/>
          </w:tcPr>
          <w:p w:rsidR="00D95713" w:rsidRPr="005B4EEF" w:rsidRDefault="00CE4011" w:rsidP="00011BEB">
            <w:pPr>
              <w:ind w:firstLine="0"/>
              <w:jc w:val="center"/>
              <w:rPr>
                <w:szCs w:val="22"/>
              </w:rPr>
            </w:pPr>
            <w:r w:rsidRPr="005B4EEF">
              <w:t>V </w:t>
            </w:r>
            <w:r w:rsidR="00D34C1A" w:rsidRPr="005B4EEF">
              <w:t>Turnově</w:t>
            </w:r>
            <w:r w:rsidRPr="005B4EEF">
              <w:rPr>
                <w:szCs w:val="22"/>
              </w:rPr>
              <w:t xml:space="preserve"> </w:t>
            </w:r>
            <w:r w:rsidR="00D95713" w:rsidRPr="005B4EEF">
              <w:rPr>
                <w:szCs w:val="22"/>
              </w:rPr>
              <w:t>dne</w:t>
            </w:r>
            <w:r w:rsidR="00DF4301">
              <w:rPr>
                <w:szCs w:val="22"/>
              </w:rPr>
              <w:t xml:space="preserve"> 15.7.2020</w:t>
            </w:r>
            <w:r w:rsidR="00D95713" w:rsidRPr="005B4EEF">
              <w:rPr>
                <w:szCs w:val="22"/>
              </w:rPr>
              <w:t xml:space="preserve"> </w:t>
            </w:r>
          </w:p>
        </w:tc>
      </w:tr>
    </w:tbl>
    <w:p w:rsidR="00892DB1" w:rsidRPr="005B4EEF" w:rsidRDefault="00892DB1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jc w:val="left"/>
        <w:rPr>
          <w:rFonts w:cs="Arial"/>
          <w:sz w:val="4"/>
          <w:szCs w:val="4"/>
        </w:rPr>
      </w:pPr>
    </w:p>
    <w:sectPr w:rsidR="00892DB1" w:rsidRPr="005B4EEF" w:rsidSect="00D7526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1418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3DA5" w:rsidRDefault="008D3DA5">
      <w:r>
        <w:separator/>
      </w:r>
    </w:p>
  </w:endnote>
  <w:endnote w:type="continuationSeparator" w:id="0">
    <w:p w:rsidR="008D3DA5" w:rsidRDefault="008D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6DA" w:rsidRDefault="003156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3156DA" w:rsidRDefault="003156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6DA" w:rsidRPr="007F5CF7" w:rsidRDefault="003156DA" w:rsidP="007F5CF7">
    <w:pPr>
      <w:pStyle w:val="Zpat"/>
      <w:tabs>
        <w:tab w:val="clear" w:pos="6237"/>
        <w:tab w:val="clear" w:pos="7371"/>
        <w:tab w:val="clear" w:pos="8505"/>
        <w:tab w:val="clear" w:pos="9072"/>
        <w:tab w:val="center" w:pos="4677"/>
      </w:tabs>
      <w:jc w:val="center"/>
      <w:rPr>
        <w:szCs w:val="22"/>
      </w:rPr>
    </w:pPr>
    <w:bookmarkStart w:id="4" w:name="OLE_LINK106"/>
    <w:r w:rsidRPr="00B45B1F">
      <w:rPr>
        <w:szCs w:val="22"/>
      </w:rPr>
      <w:t xml:space="preserve">strana 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PAGE </w:instrText>
    </w:r>
    <w:r w:rsidRPr="00B45B1F">
      <w:rPr>
        <w:szCs w:val="22"/>
      </w:rPr>
      <w:fldChar w:fldCharType="separate"/>
    </w:r>
    <w:r w:rsidR="00820AB0">
      <w:rPr>
        <w:noProof/>
        <w:szCs w:val="22"/>
      </w:rPr>
      <w:t>6</w:t>
    </w:r>
    <w:r w:rsidRPr="00B45B1F">
      <w:rPr>
        <w:szCs w:val="22"/>
      </w:rPr>
      <w:fldChar w:fldCharType="end"/>
    </w:r>
    <w:r w:rsidRPr="00B45B1F">
      <w:rPr>
        <w:szCs w:val="22"/>
      </w:rPr>
      <w:t>/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NUMPAGES </w:instrText>
    </w:r>
    <w:r w:rsidRPr="00B45B1F">
      <w:rPr>
        <w:szCs w:val="22"/>
      </w:rPr>
      <w:fldChar w:fldCharType="separate"/>
    </w:r>
    <w:r w:rsidR="00820AB0">
      <w:rPr>
        <w:noProof/>
        <w:szCs w:val="22"/>
      </w:rPr>
      <w:t>6</w:t>
    </w:r>
    <w:r w:rsidRPr="00B45B1F">
      <w:rPr>
        <w:szCs w:val="22"/>
      </w:rPr>
      <w:fldChar w:fldCharType="end"/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6DA" w:rsidRPr="0012597C" w:rsidRDefault="003156DA" w:rsidP="0012597C">
    <w:pPr>
      <w:pStyle w:val="Zpat"/>
      <w:tabs>
        <w:tab w:val="clear" w:pos="6237"/>
        <w:tab w:val="clear" w:pos="7371"/>
        <w:tab w:val="clear" w:pos="8505"/>
        <w:tab w:val="clear" w:pos="9072"/>
        <w:tab w:val="center" w:pos="4677"/>
      </w:tabs>
      <w:jc w:val="center"/>
      <w:rPr>
        <w:szCs w:val="22"/>
      </w:rPr>
    </w:pPr>
    <w:r w:rsidRPr="00B45B1F">
      <w:rPr>
        <w:szCs w:val="22"/>
      </w:rPr>
      <w:t xml:space="preserve">strana 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PAGE </w:instrText>
    </w:r>
    <w:r w:rsidRPr="00B45B1F">
      <w:rPr>
        <w:szCs w:val="22"/>
      </w:rPr>
      <w:fldChar w:fldCharType="separate"/>
    </w:r>
    <w:r w:rsidR="00820AB0">
      <w:rPr>
        <w:noProof/>
        <w:szCs w:val="22"/>
      </w:rPr>
      <w:t>1</w:t>
    </w:r>
    <w:r w:rsidRPr="00B45B1F">
      <w:rPr>
        <w:szCs w:val="22"/>
      </w:rPr>
      <w:fldChar w:fldCharType="end"/>
    </w:r>
    <w:r w:rsidRPr="00B45B1F">
      <w:rPr>
        <w:szCs w:val="22"/>
      </w:rPr>
      <w:t>/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NUMPAGES </w:instrText>
    </w:r>
    <w:r w:rsidRPr="00B45B1F">
      <w:rPr>
        <w:szCs w:val="22"/>
      </w:rPr>
      <w:fldChar w:fldCharType="separate"/>
    </w:r>
    <w:r w:rsidR="00820AB0">
      <w:rPr>
        <w:noProof/>
        <w:szCs w:val="22"/>
      </w:rPr>
      <w:t>6</w:t>
    </w:r>
    <w:r w:rsidRPr="00B45B1F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3DA5" w:rsidRDefault="008D3DA5">
      <w:r>
        <w:separator/>
      </w:r>
    </w:p>
  </w:footnote>
  <w:footnote w:type="continuationSeparator" w:id="0">
    <w:p w:rsidR="008D3DA5" w:rsidRDefault="008D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6DA" w:rsidRPr="005B4EEF" w:rsidRDefault="00572460" w:rsidP="00572460">
    <w:pPr>
      <w:pStyle w:val="Zhlav"/>
      <w:pBdr>
        <w:bottom w:val="single" w:sz="6" w:space="1" w:color="auto"/>
      </w:pBdr>
      <w:jc w:val="right"/>
      <w:rPr>
        <w:bCs/>
        <w:sz w:val="18"/>
        <w:szCs w:val="18"/>
      </w:rPr>
    </w:pPr>
    <w:r w:rsidRPr="005B4EEF">
      <w:rPr>
        <w:bCs/>
        <w:sz w:val="18"/>
        <w:szCs w:val="18"/>
      </w:rPr>
      <w:t xml:space="preserve">JILEMNICE – </w:t>
    </w:r>
    <w:proofErr w:type="gramStart"/>
    <w:r w:rsidRPr="005B4EEF">
      <w:rPr>
        <w:bCs/>
        <w:sz w:val="18"/>
        <w:szCs w:val="18"/>
      </w:rPr>
      <w:t>PD - REKONSTRUKCE</w:t>
    </w:r>
    <w:proofErr w:type="gramEnd"/>
    <w:r w:rsidRPr="005B4EEF">
      <w:rPr>
        <w:bCs/>
        <w:sz w:val="18"/>
        <w:szCs w:val="18"/>
      </w:rPr>
      <w:t xml:space="preserve"> KANALIZACE ULICE V JILMU</w:t>
    </w:r>
  </w:p>
  <w:p w:rsidR="003156DA" w:rsidRPr="005B4EEF" w:rsidRDefault="003156DA" w:rsidP="00217BA0">
    <w:pPr>
      <w:pStyle w:val="Zhlav"/>
      <w:pBdr>
        <w:bottom w:val="single" w:sz="6" w:space="1" w:color="auto"/>
      </w:pBdr>
      <w:jc w:val="right"/>
      <w:rPr>
        <w:bCs/>
        <w:sz w:val="18"/>
        <w:szCs w:val="18"/>
      </w:rPr>
    </w:pPr>
    <w:r w:rsidRPr="005B4EEF">
      <w:rPr>
        <w:i/>
        <w:sz w:val="18"/>
        <w:szCs w:val="18"/>
      </w:rPr>
      <w:t>studie, DÚR, DSP, DPS</w:t>
    </w:r>
  </w:p>
  <w:p w:rsidR="003156DA" w:rsidRDefault="003156DA" w:rsidP="00985B36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D4850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3"/>
        </w:tabs>
        <w:ind w:left="1389" w:hanging="68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701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78249D8"/>
    <w:multiLevelType w:val="hybridMultilevel"/>
    <w:tmpl w:val="B94659F4"/>
    <w:lvl w:ilvl="0" w:tplc="613CC1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7B7C96"/>
    <w:multiLevelType w:val="hybridMultilevel"/>
    <w:tmpl w:val="92DEBE8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C2D53C1"/>
    <w:multiLevelType w:val="hybridMultilevel"/>
    <w:tmpl w:val="D8E08A62"/>
    <w:lvl w:ilvl="0" w:tplc="082E0622">
      <w:start w:val="1"/>
      <w:numFmt w:val="lowerLetter"/>
      <w:lvlText w:val="%1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1" w:tplc="C1C898DE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276A7D7E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A8F8B00A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141A993E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70141D30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1974ECFA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E6DACE0C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44DE7F8C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4" w15:restartNumberingAfterBreak="0">
    <w:nsid w:val="13C52592"/>
    <w:multiLevelType w:val="hybridMultilevel"/>
    <w:tmpl w:val="35F68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635"/>
    <w:multiLevelType w:val="singleLevel"/>
    <w:tmpl w:val="155A6F1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49993104"/>
    <w:multiLevelType w:val="hybridMultilevel"/>
    <w:tmpl w:val="4FE21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C3290">
      <w:numFmt w:val="bullet"/>
      <w:lvlText w:val="•"/>
      <w:lvlJc w:val="left"/>
      <w:pPr>
        <w:ind w:left="1755" w:hanging="67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46180"/>
    <w:multiLevelType w:val="hybridMultilevel"/>
    <w:tmpl w:val="66287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735E"/>
    <w:multiLevelType w:val="multilevel"/>
    <w:tmpl w:val="9D4850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3"/>
        </w:tabs>
        <w:ind w:left="1389" w:hanging="6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B2D550B"/>
    <w:multiLevelType w:val="hybridMultilevel"/>
    <w:tmpl w:val="A942E94E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B3E4FAC"/>
    <w:multiLevelType w:val="hybridMultilevel"/>
    <w:tmpl w:val="635C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55" w:hanging="67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0791"/>
    <w:multiLevelType w:val="hybridMultilevel"/>
    <w:tmpl w:val="F61E938E"/>
    <w:lvl w:ilvl="0" w:tplc="4746C01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F74F67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B1ADA9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370018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F0228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454315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29B8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02A450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7895A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FD11863"/>
    <w:multiLevelType w:val="hybridMultilevel"/>
    <w:tmpl w:val="8972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E4E8B"/>
    <w:multiLevelType w:val="hybridMultilevel"/>
    <w:tmpl w:val="C41A8F42"/>
    <w:lvl w:ilvl="0" w:tplc="66D0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1"/>
  </w:num>
  <w:num w:numId="15">
    <w:abstractNumId w:val="0"/>
    <w:lvlOverride w:ilvl="0">
      <w:startOverride w:val="7"/>
    </w:lvlOverride>
  </w:num>
  <w:num w:numId="16">
    <w:abstractNumId w:val="13"/>
  </w:num>
  <w:num w:numId="17">
    <w:abstractNumId w:val="8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95"/>
    <w:rsid w:val="00001C83"/>
    <w:rsid w:val="00003211"/>
    <w:rsid w:val="00010DE9"/>
    <w:rsid w:val="000113E4"/>
    <w:rsid w:val="00011BEB"/>
    <w:rsid w:val="0001210E"/>
    <w:rsid w:val="0001309E"/>
    <w:rsid w:val="0001496D"/>
    <w:rsid w:val="000174CE"/>
    <w:rsid w:val="00020169"/>
    <w:rsid w:val="00022003"/>
    <w:rsid w:val="000226B4"/>
    <w:rsid w:val="00024197"/>
    <w:rsid w:val="0002653A"/>
    <w:rsid w:val="00031097"/>
    <w:rsid w:val="00036CED"/>
    <w:rsid w:val="000375BC"/>
    <w:rsid w:val="00042A52"/>
    <w:rsid w:val="00044D79"/>
    <w:rsid w:val="00044E83"/>
    <w:rsid w:val="00050138"/>
    <w:rsid w:val="00051363"/>
    <w:rsid w:val="000516CA"/>
    <w:rsid w:val="000537CE"/>
    <w:rsid w:val="000545C3"/>
    <w:rsid w:val="000563BB"/>
    <w:rsid w:val="00057E42"/>
    <w:rsid w:val="00060C83"/>
    <w:rsid w:val="00063A50"/>
    <w:rsid w:val="000649EF"/>
    <w:rsid w:val="00065C94"/>
    <w:rsid w:val="00065D56"/>
    <w:rsid w:val="00071DB3"/>
    <w:rsid w:val="000741B4"/>
    <w:rsid w:val="0007731A"/>
    <w:rsid w:val="00081296"/>
    <w:rsid w:val="000823BF"/>
    <w:rsid w:val="00082696"/>
    <w:rsid w:val="0008292A"/>
    <w:rsid w:val="00082AEE"/>
    <w:rsid w:val="00083FB4"/>
    <w:rsid w:val="00085593"/>
    <w:rsid w:val="00093A1D"/>
    <w:rsid w:val="00093C44"/>
    <w:rsid w:val="00096204"/>
    <w:rsid w:val="000977FB"/>
    <w:rsid w:val="000A3E1E"/>
    <w:rsid w:val="000A5438"/>
    <w:rsid w:val="000A66A3"/>
    <w:rsid w:val="000B0B43"/>
    <w:rsid w:val="000B29E8"/>
    <w:rsid w:val="000B688D"/>
    <w:rsid w:val="000C0A02"/>
    <w:rsid w:val="000C0ABE"/>
    <w:rsid w:val="000C3684"/>
    <w:rsid w:val="000C6789"/>
    <w:rsid w:val="000D0EE8"/>
    <w:rsid w:val="000D3F9D"/>
    <w:rsid w:val="000D7525"/>
    <w:rsid w:val="000D7917"/>
    <w:rsid w:val="000D7F63"/>
    <w:rsid w:val="000E18A0"/>
    <w:rsid w:val="000E27AD"/>
    <w:rsid w:val="000E2F91"/>
    <w:rsid w:val="000E30E2"/>
    <w:rsid w:val="000E5C10"/>
    <w:rsid w:val="000F190F"/>
    <w:rsid w:val="000F20B1"/>
    <w:rsid w:val="000F2DD3"/>
    <w:rsid w:val="000F341A"/>
    <w:rsid w:val="000F3D48"/>
    <w:rsid w:val="0010332F"/>
    <w:rsid w:val="00103B39"/>
    <w:rsid w:val="00104AFA"/>
    <w:rsid w:val="001055B0"/>
    <w:rsid w:val="00107D38"/>
    <w:rsid w:val="0011388C"/>
    <w:rsid w:val="00116EDF"/>
    <w:rsid w:val="00121CAB"/>
    <w:rsid w:val="00122045"/>
    <w:rsid w:val="001243E5"/>
    <w:rsid w:val="0012597C"/>
    <w:rsid w:val="001316C4"/>
    <w:rsid w:val="0013218E"/>
    <w:rsid w:val="001327CB"/>
    <w:rsid w:val="0013292B"/>
    <w:rsid w:val="00135287"/>
    <w:rsid w:val="001359D8"/>
    <w:rsid w:val="001433B5"/>
    <w:rsid w:val="0014654F"/>
    <w:rsid w:val="00146668"/>
    <w:rsid w:val="00150808"/>
    <w:rsid w:val="00150FE5"/>
    <w:rsid w:val="00151036"/>
    <w:rsid w:val="001524C8"/>
    <w:rsid w:val="00155267"/>
    <w:rsid w:val="00156848"/>
    <w:rsid w:val="00161E9A"/>
    <w:rsid w:val="00162741"/>
    <w:rsid w:val="001707A4"/>
    <w:rsid w:val="00173610"/>
    <w:rsid w:val="00175CD7"/>
    <w:rsid w:val="0017672E"/>
    <w:rsid w:val="001808DC"/>
    <w:rsid w:val="0018266B"/>
    <w:rsid w:val="00185B2A"/>
    <w:rsid w:val="00186352"/>
    <w:rsid w:val="001912A9"/>
    <w:rsid w:val="00191726"/>
    <w:rsid w:val="00192B82"/>
    <w:rsid w:val="00193A35"/>
    <w:rsid w:val="00194602"/>
    <w:rsid w:val="001973A5"/>
    <w:rsid w:val="001A17D1"/>
    <w:rsid w:val="001A5B92"/>
    <w:rsid w:val="001A5E48"/>
    <w:rsid w:val="001A6BD5"/>
    <w:rsid w:val="001B14DD"/>
    <w:rsid w:val="001B18C4"/>
    <w:rsid w:val="001B39E7"/>
    <w:rsid w:val="001B6650"/>
    <w:rsid w:val="001C02A4"/>
    <w:rsid w:val="001C050B"/>
    <w:rsid w:val="001C30E1"/>
    <w:rsid w:val="001C5335"/>
    <w:rsid w:val="001C64C0"/>
    <w:rsid w:val="001D25BC"/>
    <w:rsid w:val="001D624E"/>
    <w:rsid w:val="001D6571"/>
    <w:rsid w:val="001D76C0"/>
    <w:rsid w:val="001F25F6"/>
    <w:rsid w:val="001F399C"/>
    <w:rsid w:val="001F4028"/>
    <w:rsid w:val="001F4037"/>
    <w:rsid w:val="001F425C"/>
    <w:rsid w:val="001F5B1C"/>
    <w:rsid w:val="0020314E"/>
    <w:rsid w:val="002037C4"/>
    <w:rsid w:val="00204E61"/>
    <w:rsid w:val="00206C03"/>
    <w:rsid w:val="0020724D"/>
    <w:rsid w:val="002149FC"/>
    <w:rsid w:val="00216524"/>
    <w:rsid w:val="00217BA0"/>
    <w:rsid w:val="00221C4E"/>
    <w:rsid w:val="00222860"/>
    <w:rsid w:val="00222BBB"/>
    <w:rsid w:val="0022627E"/>
    <w:rsid w:val="002351A3"/>
    <w:rsid w:val="00237467"/>
    <w:rsid w:val="002404D4"/>
    <w:rsid w:val="00240DD2"/>
    <w:rsid w:val="00241603"/>
    <w:rsid w:val="00253741"/>
    <w:rsid w:val="002546D3"/>
    <w:rsid w:val="002558B9"/>
    <w:rsid w:val="00256853"/>
    <w:rsid w:val="00263592"/>
    <w:rsid w:val="00271F79"/>
    <w:rsid w:val="00272466"/>
    <w:rsid w:val="00276264"/>
    <w:rsid w:val="00281DC1"/>
    <w:rsid w:val="00283FDA"/>
    <w:rsid w:val="00286C09"/>
    <w:rsid w:val="00290DC0"/>
    <w:rsid w:val="00293279"/>
    <w:rsid w:val="00294395"/>
    <w:rsid w:val="002968E7"/>
    <w:rsid w:val="00296CB3"/>
    <w:rsid w:val="002A039A"/>
    <w:rsid w:val="002A23C8"/>
    <w:rsid w:val="002A2400"/>
    <w:rsid w:val="002A699F"/>
    <w:rsid w:val="002A73A0"/>
    <w:rsid w:val="002B43A9"/>
    <w:rsid w:val="002B469A"/>
    <w:rsid w:val="002C0BA0"/>
    <w:rsid w:val="002C56D4"/>
    <w:rsid w:val="002D235F"/>
    <w:rsid w:val="002D3D62"/>
    <w:rsid w:val="002E34F1"/>
    <w:rsid w:val="002E3992"/>
    <w:rsid w:val="002F05F5"/>
    <w:rsid w:val="002F0A0C"/>
    <w:rsid w:val="002F0E0F"/>
    <w:rsid w:val="002F584E"/>
    <w:rsid w:val="002F6487"/>
    <w:rsid w:val="003034DB"/>
    <w:rsid w:val="00303A28"/>
    <w:rsid w:val="00307DFF"/>
    <w:rsid w:val="00307EEE"/>
    <w:rsid w:val="003117FE"/>
    <w:rsid w:val="003156DA"/>
    <w:rsid w:val="00317245"/>
    <w:rsid w:val="00320F82"/>
    <w:rsid w:val="00323DCA"/>
    <w:rsid w:val="0032430B"/>
    <w:rsid w:val="00326060"/>
    <w:rsid w:val="003341B3"/>
    <w:rsid w:val="00335FFD"/>
    <w:rsid w:val="003361D3"/>
    <w:rsid w:val="00340A74"/>
    <w:rsid w:val="0034239E"/>
    <w:rsid w:val="00344757"/>
    <w:rsid w:val="00350283"/>
    <w:rsid w:val="00350703"/>
    <w:rsid w:val="003524D8"/>
    <w:rsid w:val="00361C9C"/>
    <w:rsid w:val="00365E39"/>
    <w:rsid w:val="00373005"/>
    <w:rsid w:val="003773D7"/>
    <w:rsid w:val="00386BCE"/>
    <w:rsid w:val="003905F8"/>
    <w:rsid w:val="003925CB"/>
    <w:rsid w:val="00393715"/>
    <w:rsid w:val="00394B0F"/>
    <w:rsid w:val="003A1116"/>
    <w:rsid w:val="003A58AF"/>
    <w:rsid w:val="003B0029"/>
    <w:rsid w:val="003B121D"/>
    <w:rsid w:val="003B375D"/>
    <w:rsid w:val="003B456F"/>
    <w:rsid w:val="003B5305"/>
    <w:rsid w:val="003B6BDF"/>
    <w:rsid w:val="003C2265"/>
    <w:rsid w:val="003C7207"/>
    <w:rsid w:val="003C751C"/>
    <w:rsid w:val="003D011A"/>
    <w:rsid w:val="003D0A8F"/>
    <w:rsid w:val="003D1671"/>
    <w:rsid w:val="003D1753"/>
    <w:rsid w:val="003D3E61"/>
    <w:rsid w:val="003D4134"/>
    <w:rsid w:val="003D5594"/>
    <w:rsid w:val="003D5D54"/>
    <w:rsid w:val="003D6210"/>
    <w:rsid w:val="003D709B"/>
    <w:rsid w:val="003E0C39"/>
    <w:rsid w:val="003E1B50"/>
    <w:rsid w:val="003E70F4"/>
    <w:rsid w:val="003F08EE"/>
    <w:rsid w:val="003F0EF6"/>
    <w:rsid w:val="003F1F0E"/>
    <w:rsid w:val="003F41B5"/>
    <w:rsid w:val="003F4E3F"/>
    <w:rsid w:val="00402B8B"/>
    <w:rsid w:val="00403476"/>
    <w:rsid w:val="0040758E"/>
    <w:rsid w:val="00412219"/>
    <w:rsid w:val="004126DD"/>
    <w:rsid w:val="00412CF9"/>
    <w:rsid w:val="00414870"/>
    <w:rsid w:val="0041623D"/>
    <w:rsid w:val="00416AF3"/>
    <w:rsid w:val="00420423"/>
    <w:rsid w:val="00422136"/>
    <w:rsid w:val="00426AE1"/>
    <w:rsid w:val="00444E7A"/>
    <w:rsid w:val="0046077B"/>
    <w:rsid w:val="00461B03"/>
    <w:rsid w:val="0046318F"/>
    <w:rsid w:val="00471C7D"/>
    <w:rsid w:val="004733D1"/>
    <w:rsid w:val="004766D1"/>
    <w:rsid w:val="00480AEF"/>
    <w:rsid w:val="00480CA8"/>
    <w:rsid w:val="00483BCD"/>
    <w:rsid w:val="00484A26"/>
    <w:rsid w:val="0049356E"/>
    <w:rsid w:val="0049425D"/>
    <w:rsid w:val="00496FDA"/>
    <w:rsid w:val="004A2BBC"/>
    <w:rsid w:val="004A55E8"/>
    <w:rsid w:val="004A5856"/>
    <w:rsid w:val="004A59FC"/>
    <w:rsid w:val="004A5A26"/>
    <w:rsid w:val="004A5F1B"/>
    <w:rsid w:val="004A7B47"/>
    <w:rsid w:val="004B0114"/>
    <w:rsid w:val="004B0F65"/>
    <w:rsid w:val="004C3DA3"/>
    <w:rsid w:val="004C6E3B"/>
    <w:rsid w:val="004D2232"/>
    <w:rsid w:val="004E06F9"/>
    <w:rsid w:val="004E1826"/>
    <w:rsid w:val="004E390A"/>
    <w:rsid w:val="004E5008"/>
    <w:rsid w:val="004E62F3"/>
    <w:rsid w:val="004E641D"/>
    <w:rsid w:val="004E77BB"/>
    <w:rsid w:val="004F0C08"/>
    <w:rsid w:val="004F2BEC"/>
    <w:rsid w:val="004F39A8"/>
    <w:rsid w:val="004F3B0E"/>
    <w:rsid w:val="004F6295"/>
    <w:rsid w:val="004F6FBC"/>
    <w:rsid w:val="00501B13"/>
    <w:rsid w:val="00505D3A"/>
    <w:rsid w:val="00511756"/>
    <w:rsid w:val="00513F98"/>
    <w:rsid w:val="00515CDA"/>
    <w:rsid w:val="005173F0"/>
    <w:rsid w:val="0051744D"/>
    <w:rsid w:val="005216F6"/>
    <w:rsid w:val="00533133"/>
    <w:rsid w:val="00535C02"/>
    <w:rsid w:val="00537F55"/>
    <w:rsid w:val="00540CA8"/>
    <w:rsid w:val="00544819"/>
    <w:rsid w:val="00550AE4"/>
    <w:rsid w:val="0055536B"/>
    <w:rsid w:val="00555CFD"/>
    <w:rsid w:val="00556A06"/>
    <w:rsid w:val="00561440"/>
    <w:rsid w:val="00561F38"/>
    <w:rsid w:val="005628FB"/>
    <w:rsid w:val="005644DE"/>
    <w:rsid w:val="005716A3"/>
    <w:rsid w:val="00572460"/>
    <w:rsid w:val="0057403E"/>
    <w:rsid w:val="00575217"/>
    <w:rsid w:val="00576B00"/>
    <w:rsid w:val="00576E6F"/>
    <w:rsid w:val="005811EC"/>
    <w:rsid w:val="0058159B"/>
    <w:rsid w:val="00585FE1"/>
    <w:rsid w:val="005865EF"/>
    <w:rsid w:val="00590E27"/>
    <w:rsid w:val="005922F7"/>
    <w:rsid w:val="005A05DA"/>
    <w:rsid w:val="005A5218"/>
    <w:rsid w:val="005A57DF"/>
    <w:rsid w:val="005A59FA"/>
    <w:rsid w:val="005B2212"/>
    <w:rsid w:val="005B32C4"/>
    <w:rsid w:val="005B41EE"/>
    <w:rsid w:val="005B4EEF"/>
    <w:rsid w:val="005B66C0"/>
    <w:rsid w:val="005C13E0"/>
    <w:rsid w:val="005C344B"/>
    <w:rsid w:val="005C515A"/>
    <w:rsid w:val="005C69A3"/>
    <w:rsid w:val="005C6A50"/>
    <w:rsid w:val="005D2961"/>
    <w:rsid w:val="005E4B2D"/>
    <w:rsid w:val="005F42A4"/>
    <w:rsid w:val="005F7598"/>
    <w:rsid w:val="005F795A"/>
    <w:rsid w:val="005F7BCB"/>
    <w:rsid w:val="0061176E"/>
    <w:rsid w:val="00620651"/>
    <w:rsid w:val="00623830"/>
    <w:rsid w:val="00624BE5"/>
    <w:rsid w:val="00626E24"/>
    <w:rsid w:val="0064099D"/>
    <w:rsid w:val="00641F6C"/>
    <w:rsid w:val="00643046"/>
    <w:rsid w:val="006433A1"/>
    <w:rsid w:val="0064789B"/>
    <w:rsid w:val="00650E81"/>
    <w:rsid w:val="00652902"/>
    <w:rsid w:val="006539CA"/>
    <w:rsid w:val="00653A0C"/>
    <w:rsid w:val="00662E8D"/>
    <w:rsid w:val="006700B0"/>
    <w:rsid w:val="006712B4"/>
    <w:rsid w:val="006716F9"/>
    <w:rsid w:val="00671DC8"/>
    <w:rsid w:val="00673293"/>
    <w:rsid w:val="00673EC0"/>
    <w:rsid w:val="0067496B"/>
    <w:rsid w:val="00675A16"/>
    <w:rsid w:val="0067650A"/>
    <w:rsid w:val="006904BA"/>
    <w:rsid w:val="00696B21"/>
    <w:rsid w:val="006A197F"/>
    <w:rsid w:val="006A7DC2"/>
    <w:rsid w:val="006B2716"/>
    <w:rsid w:val="006B334B"/>
    <w:rsid w:val="006B532B"/>
    <w:rsid w:val="006B7716"/>
    <w:rsid w:val="006C2680"/>
    <w:rsid w:val="006C31AC"/>
    <w:rsid w:val="006C3E97"/>
    <w:rsid w:val="006C4B80"/>
    <w:rsid w:val="006C7CAF"/>
    <w:rsid w:val="006D0EF8"/>
    <w:rsid w:val="006D1F92"/>
    <w:rsid w:val="006D5EE4"/>
    <w:rsid w:val="006E05A7"/>
    <w:rsid w:val="006E2AB7"/>
    <w:rsid w:val="006E5D3D"/>
    <w:rsid w:val="006E6E32"/>
    <w:rsid w:val="006F28A0"/>
    <w:rsid w:val="006F29FB"/>
    <w:rsid w:val="006F2F5C"/>
    <w:rsid w:val="006F3D24"/>
    <w:rsid w:val="006F4542"/>
    <w:rsid w:val="006F6D21"/>
    <w:rsid w:val="00701DF0"/>
    <w:rsid w:val="00704B07"/>
    <w:rsid w:val="00710B1E"/>
    <w:rsid w:val="00715724"/>
    <w:rsid w:val="007234CE"/>
    <w:rsid w:val="00724B03"/>
    <w:rsid w:val="00727763"/>
    <w:rsid w:val="007278D6"/>
    <w:rsid w:val="00730428"/>
    <w:rsid w:val="00732153"/>
    <w:rsid w:val="007329CC"/>
    <w:rsid w:val="00744B16"/>
    <w:rsid w:val="00756FCD"/>
    <w:rsid w:val="00761124"/>
    <w:rsid w:val="00761744"/>
    <w:rsid w:val="0076444E"/>
    <w:rsid w:val="00765212"/>
    <w:rsid w:val="00766243"/>
    <w:rsid w:val="0077098B"/>
    <w:rsid w:val="00775213"/>
    <w:rsid w:val="00775631"/>
    <w:rsid w:val="00781ABB"/>
    <w:rsid w:val="00786B72"/>
    <w:rsid w:val="007902EF"/>
    <w:rsid w:val="0079235B"/>
    <w:rsid w:val="0079587E"/>
    <w:rsid w:val="007969C9"/>
    <w:rsid w:val="007A1AA7"/>
    <w:rsid w:val="007A5356"/>
    <w:rsid w:val="007B102B"/>
    <w:rsid w:val="007B1D79"/>
    <w:rsid w:val="007B39A8"/>
    <w:rsid w:val="007B45CA"/>
    <w:rsid w:val="007C11BD"/>
    <w:rsid w:val="007C654D"/>
    <w:rsid w:val="007D1468"/>
    <w:rsid w:val="007D2988"/>
    <w:rsid w:val="007D593D"/>
    <w:rsid w:val="007E07E0"/>
    <w:rsid w:val="007E2EBC"/>
    <w:rsid w:val="007E37E2"/>
    <w:rsid w:val="007E4A85"/>
    <w:rsid w:val="007E5D28"/>
    <w:rsid w:val="007E6184"/>
    <w:rsid w:val="007F1B6E"/>
    <w:rsid w:val="007F5CF7"/>
    <w:rsid w:val="008070BA"/>
    <w:rsid w:val="0081017E"/>
    <w:rsid w:val="00810AC3"/>
    <w:rsid w:val="0081613A"/>
    <w:rsid w:val="0081702B"/>
    <w:rsid w:val="00820AB0"/>
    <w:rsid w:val="0082268F"/>
    <w:rsid w:val="00831E59"/>
    <w:rsid w:val="00833728"/>
    <w:rsid w:val="0084017A"/>
    <w:rsid w:val="0084140C"/>
    <w:rsid w:val="00842003"/>
    <w:rsid w:val="008423C7"/>
    <w:rsid w:val="00843434"/>
    <w:rsid w:val="00844363"/>
    <w:rsid w:val="00850F6D"/>
    <w:rsid w:val="008519D7"/>
    <w:rsid w:val="0085209B"/>
    <w:rsid w:val="008538B4"/>
    <w:rsid w:val="00854FA4"/>
    <w:rsid w:val="00855E25"/>
    <w:rsid w:val="008560BA"/>
    <w:rsid w:val="00857030"/>
    <w:rsid w:val="0086169F"/>
    <w:rsid w:val="00863C8E"/>
    <w:rsid w:val="008663C3"/>
    <w:rsid w:val="00870762"/>
    <w:rsid w:val="008712E9"/>
    <w:rsid w:val="00871914"/>
    <w:rsid w:val="00880645"/>
    <w:rsid w:val="0088536E"/>
    <w:rsid w:val="00892DB1"/>
    <w:rsid w:val="00895C84"/>
    <w:rsid w:val="00895F0F"/>
    <w:rsid w:val="008A24C6"/>
    <w:rsid w:val="008A5224"/>
    <w:rsid w:val="008A6E26"/>
    <w:rsid w:val="008A7784"/>
    <w:rsid w:val="008B753E"/>
    <w:rsid w:val="008C1DC6"/>
    <w:rsid w:val="008C4AA2"/>
    <w:rsid w:val="008C6050"/>
    <w:rsid w:val="008C63C0"/>
    <w:rsid w:val="008D2B59"/>
    <w:rsid w:val="008D3DA5"/>
    <w:rsid w:val="008D54F4"/>
    <w:rsid w:val="008D56CD"/>
    <w:rsid w:val="008E0C1D"/>
    <w:rsid w:val="008E316C"/>
    <w:rsid w:val="008E3653"/>
    <w:rsid w:val="008E4A86"/>
    <w:rsid w:val="008E5BCE"/>
    <w:rsid w:val="008E695A"/>
    <w:rsid w:val="008F20AD"/>
    <w:rsid w:val="008F3388"/>
    <w:rsid w:val="008F64BF"/>
    <w:rsid w:val="00900132"/>
    <w:rsid w:val="00900BAE"/>
    <w:rsid w:val="00901D19"/>
    <w:rsid w:val="00903B4B"/>
    <w:rsid w:val="00904AE8"/>
    <w:rsid w:val="00904C22"/>
    <w:rsid w:val="00905BFA"/>
    <w:rsid w:val="009138D7"/>
    <w:rsid w:val="00923342"/>
    <w:rsid w:val="00924A1C"/>
    <w:rsid w:val="00925AFA"/>
    <w:rsid w:val="009301C1"/>
    <w:rsid w:val="00930DA0"/>
    <w:rsid w:val="00931797"/>
    <w:rsid w:val="00931913"/>
    <w:rsid w:val="009331F7"/>
    <w:rsid w:val="00933F90"/>
    <w:rsid w:val="00934A3C"/>
    <w:rsid w:val="00935167"/>
    <w:rsid w:val="009356C9"/>
    <w:rsid w:val="00937784"/>
    <w:rsid w:val="00940357"/>
    <w:rsid w:val="009413CF"/>
    <w:rsid w:val="00942BFF"/>
    <w:rsid w:val="00946E6A"/>
    <w:rsid w:val="0095111E"/>
    <w:rsid w:val="00953772"/>
    <w:rsid w:val="0095739E"/>
    <w:rsid w:val="00960D12"/>
    <w:rsid w:val="00962131"/>
    <w:rsid w:val="0096314A"/>
    <w:rsid w:val="00963426"/>
    <w:rsid w:val="009666BC"/>
    <w:rsid w:val="00966773"/>
    <w:rsid w:val="0097148B"/>
    <w:rsid w:val="00972713"/>
    <w:rsid w:val="00972893"/>
    <w:rsid w:val="00975CDA"/>
    <w:rsid w:val="00977773"/>
    <w:rsid w:val="00984102"/>
    <w:rsid w:val="00985B36"/>
    <w:rsid w:val="00993180"/>
    <w:rsid w:val="009A0BA2"/>
    <w:rsid w:val="009A1E15"/>
    <w:rsid w:val="009A2858"/>
    <w:rsid w:val="009A35A5"/>
    <w:rsid w:val="009B4964"/>
    <w:rsid w:val="009B7C4E"/>
    <w:rsid w:val="009C005B"/>
    <w:rsid w:val="009C04CF"/>
    <w:rsid w:val="009C3976"/>
    <w:rsid w:val="009C42F0"/>
    <w:rsid w:val="009C46C5"/>
    <w:rsid w:val="009C4AFD"/>
    <w:rsid w:val="009C7771"/>
    <w:rsid w:val="009D1B77"/>
    <w:rsid w:val="009E214D"/>
    <w:rsid w:val="009E55DE"/>
    <w:rsid w:val="009E5C49"/>
    <w:rsid w:val="009E6516"/>
    <w:rsid w:val="009F0479"/>
    <w:rsid w:val="009F39C4"/>
    <w:rsid w:val="009F62ED"/>
    <w:rsid w:val="00A018C6"/>
    <w:rsid w:val="00A01C67"/>
    <w:rsid w:val="00A05E19"/>
    <w:rsid w:val="00A0749D"/>
    <w:rsid w:val="00A1201F"/>
    <w:rsid w:val="00A12351"/>
    <w:rsid w:val="00A132A5"/>
    <w:rsid w:val="00A14BE1"/>
    <w:rsid w:val="00A1741F"/>
    <w:rsid w:val="00A20213"/>
    <w:rsid w:val="00A20542"/>
    <w:rsid w:val="00A26698"/>
    <w:rsid w:val="00A328EC"/>
    <w:rsid w:val="00A34272"/>
    <w:rsid w:val="00A35FDA"/>
    <w:rsid w:val="00A36C06"/>
    <w:rsid w:val="00A42E1C"/>
    <w:rsid w:val="00A44AC3"/>
    <w:rsid w:val="00A45AEB"/>
    <w:rsid w:val="00A5053B"/>
    <w:rsid w:val="00A52719"/>
    <w:rsid w:val="00A52A72"/>
    <w:rsid w:val="00A60E60"/>
    <w:rsid w:val="00A660B4"/>
    <w:rsid w:val="00A66CEC"/>
    <w:rsid w:val="00A7192F"/>
    <w:rsid w:val="00A73DEB"/>
    <w:rsid w:val="00A75A2D"/>
    <w:rsid w:val="00A770CF"/>
    <w:rsid w:val="00A85E89"/>
    <w:rsid w:val="00A90D6F"/>
    <w:rsid w:val="00A923A4"/>
    <w:rsid w:val="00A970DB"/>
    <w:rsid w:val="00AA43FE"/>
    <w:rsid w:val="00AA729A"/>
    <w:rsid w:val="00AB25A6"/>
    <w:rsid w:val="00AB50B4"/>
    <w:rsid w:val="00AC1067"/>
    <w:rsid w:val="00AC1B7A"/>
    <w:rsid w:val="00AC65EE"/>
    <w:rsid w:val="00AD16DB"/>
    <w:rsid w:val="00AD24AC"/>
    <w:rsid w:val="00AD28CC"/>
    <w:rsid w:val="00AD5754"/>
    <w:rsid w:val="00AD5790"/>
    <w:rsid w:val="00AD6F27"/>
    <w:rsid w:val="00AD7C5A"/>
    <w:rsid w:val="00AE3E32"/>
    <w:rsid w:val="00AE4401"/>
    <w:rsid w:val="00AE4A33"/>
    <w:rsid w:val="00AE6152"/>
    <w:rsid w:val="00AE70E3"/>
    <w:rsid w:val="00AE7F16"/>
    <w:rsid w:val="00AF1D00"/>
    <w:rsid w:val="00AF23AD"/>
    <w:rsid w:val="00AF3495"/>
    <w:rsid w:val="00AF583B"/>
    <w:rsid w:val="00AF58B9"/>
    <w:rsid w:val="00B00659"/>
    <w:rsid w:val="00B01442"/>
    <w:rsid w:val="00B01663"/>
    <w:rsid w:val="00B10136"/>
    <w:rsid w:val="00B102CA"/>
    <w:rsid w:val="00B13950"/>
    <w:rsid w:val="00B14AB1"/>
    <w:rsid w:val="00B22F7B"/>
    <w:rsid w:val="00B24857"/>
    <w:rsid w:val="00B301C7"/>
    <w:rsid w:val="00B3124B"/>
    <w:rsid w:val="00B32968"/>
    <w:rsid w:val="00B33B1F"/>
    <w:rsid w:val="00B37169"/>
    <w:rsid w:val="00B372AB"/>
    <w:rsid w:val="00B376A1"/>
    <w:rsid w:val="00B425DD"/>
    <w:rsid w:val="00B433D2"/>
    <w:rsid w:val="00B44E79"/>
    <w:rsid w:val="00B504EC"/>
    <w:rsid w:val="00B55DF0"/>
    <w:rsid w:val="00B56B05"/>
    <w:rsid w:val="00B61F48"/>
    <w:rsid w:val="00B62203"/>
    <w:rsid w:val="00B65B28"/>
    <w:rsid w:val="00B65EDE"/>
    <w:rsid w:val="00B70964"/>
    <w:rsid w:val="00B71D19"/>
    <w:rsid w:val="00B7791D"/>
    <w:rsid w:val="00B85A84"/>
    <w:rsid w:val="00B87F76"/>
    <w:rsid w:val="00B95FCA"/>
    <w:rsid w:val="00B966CD"/>
    <w:rsid w:val="00BA2F26"/>
    <w:rsid w:val="00BA384D"/>
    <w:rsid w:val="00BA4C7B"/>
    <w:rsid w:val="00BA5A2C"/>
    <w:rsid w:val="00BA79FE"/>
    <w:rsid w:val="00BB0EE3"/>
    <w:rsid w:val="00BB1768"/>
    <w:rsid w:val="00BB368C"/>
    <w:rsid w:val="00BC07C7"/>
    <w:rsid w:val="00BC4CE2"/>
    <w:rsid w:val="00BC79DC"/>
    <w:rsid w:val="00BD039D"/>
    <w:rsid w:val="00BD0441"/>
    <w:rsid w:val="00BD6887"/>
    <w:rsid w:val="00BD7C35"/>
    <w:rsid w:val="00BE0F3C"/>
    <w:rsid w:val="00BE1F2C"/>
    <w:rsid w:val="00BE3B85"/>
    <w:rsid w:val="00BE3C5E"/>
    <w:rsid w:val="00BE4C66"/>
    <w:rsid w:val="00BF31A1"/>
    <w:rsid w:val="00BF5732"/>
    <w:rsid w:val="00BF5BBC"/>
    <w:rsid w:val="00C10474"/>
    <w:rsid w:val="00C132E2"/>
    <w:rsid w:val="00C14796"/>
    <w:rsid w:val="00C20A84"/>
    <w:rsid w:val="00C21346"/>
    <w:rsid w:val="00C21F8C"/>
    <w:rsid w:val="00C2499B"/>
    <w:rsid w:val="00C252A9"/>
    <w:rsid w:val="00C32DC1"/>
    <w:rsid w:val="00C35400"/>
    <w:rsid w:val="00C357D7"/>
    <w:rsid w:val="00C36694"/>
    <w:rsid w:val="00C3689F"/>
    <w:rsid w:val="00C419A9"/>
    <w:rsid w:val="00C4262F"/>
    <w:rsid w:val="00C42955"/>
    <w:rsid w:val="00C44B6F"/>
    <w:rsid w:val="00C47EDF"/>
    <w:rsid w:val="00C52DE1"/>
    <w:rsid w:val="00C55887"/>
    <w:rsid w:val="00C6378E"/>
    <w:rsid w:val="00C65F7F"/>
    <w:rsid w:val="00C66477"/>
    <w:rsid w:val="00C7329B"/>
    <w:rsid w:val="00C73F1C"/>
    <w:rsid w:val="00C73F43"/>
    <w:rsid w:val="00C74180"/>
    <w:rsid w:val="00C74E1E"/>
    <w:rsid w:val="00C75892"/>
    <w:rsid w:val="00C8024C"/>
    <w:rsid w:val="00C83314"/>
    <w:rsid w:val="00C8571D"/>
    <w:rsid w:val="00C95AF3"/>
    <w:rsid w:val="00C960EE"/>
    <w:rsid w:val="00CA3F12"/>
    <w:rsid w:val="00CA3FC0"/>
    <w:rsid w:val="00CA64F5"/>
    <w:rsid w:val="00CA71BB"/>
    <w:rsid w:val="00CA792D"/>
    <w:rsid w:val="00CB1439"/>
    <w:rsid w:val="00CB2A95"/>
    <w:rsid w:val="00CB48D7"/>
    <w:rsid w:val="00CC1568"/>
    <w:rsid w:val="00CC1E3E"/>
    <w:rsid w:val="00CC4F09"/>
    <w:rsid w:val="00CC7BF8"/>
    <w:rsid w:val="00CD7B54"/>
    <w:rsid w:val="00CE0AFC"/>
    <w:rsid w:val="00CE4011"/>
    <w:rsid w:val="00CE56A0"/>
    <w:rsid w:val="00CF10B7"/>
    <w:rsid w:val="00CF1A48"/>
    <w:rsid w:val="00CF1F4B"/>
    <w:rsid w:val="00CF2828"/>
    <w:rsid w:val="00CF5FFF"/>
    <w:rsid w:val="00D0053D"/>
    <w:rsid w:val="00D0065F"/>
    <w:rsid w:val="00D02A2F"/>
    <w:rsid w:val="00D05452"/>
    <w:rsid w:val="00D07FAF"/>
    <w:rsid w:val="00D106FF"/>
    <w:rsid w:val="00D1539F"/>
    <w:rsid w:val="00D15E0B"/>
    <w:rsid w:val="00D179BF"/>
    <w:rsid w:val="00D20A1C"/>
    <w:rsid w:val="00D21DAB"/>
    <w:rsid w:val="00D24C97"/>
    <w:rsid w:val="00D263E2"/>
    <w:rsid w:val="00D27258"/>
    <w:rsid w:val="00D2727E"/>
    <w:rsid w:val="00D333EA"/>
    <w:rsid w:val="00D34C1A"/>
    <w:rsid w:val="00D439C8"/>
    <w:rsid w:val="00D43E57"/>
    <w:rsid w:val="00D44522"/>
    <w:rsid w:val="00D52C8C"/>
    <w:rsid w:val="00D54573"/>
    <w:rsid w:val="00D550E0"/>
    <w:rsid w:val="00D55328"/>
    <w:rsid w:val="00D5740D"/>
    <w:rsid w:val="00D60EFD"/>
    <w:rsid w:val="00D635E8"/>
    <w:rsid w:val="00D653E1"/>
    <w:rsid w:val="00D66644"/>
    <w:rsid w:val="00D70ECB"/>
    <w:rsid w:val="00D71173"/>
    <w:rsid w:val="00D711C1"/>
    <w:rsid w:val="00D7310E"/>
    <w:rsid w:val="00D75265"/>
    <w:rsid w:val="00D77AA9"/>
    <w:rsid w:val="00D814B4"/>
    <w:rsid w:val="00D87856"/>
    <w:rsid w:val="00D90A3A"/>
    <w:rsid w:val="00D95713"/>
    <w:rsid w:val="00DA1773"/>
    <w:rsid w:val="00DA5304"/>
    <w:rsid w:val="00DB2E64"/>
    <w:rsid w:val="00DB3C99"/>
    <w:rsid w:val="00DB3F8D"/>
    <w:rsid w:val="00DB5357"/>
    <w:rsid w:val="00DB7536"/>
    <w:rsid w:val="00DC6539"/>
    <w:rsid w:val="00DD09E5"/>
    <w:rsid w:val="00DD0ED9"/>
    <w:rsid w:val="00DD1C2B"/>
    <w:rsid w:val="00DD4B92"/>
    <w:rsid w:val="00DD6944"/>
    <w:rsid w:val="00DD6D64"/>
    <w:rsid w:val="00DD7189"/>
    <w:rsid w:val="00DD7A6C"/>
    <w:rsid w:val="00DE7BAE"/>
    <w:rsid w:val="00DF204A"/>
    <w:rsid w:val="00DF31C9"/>
    <w:rsid w:val="00DF3D32"/>
    <w:rsid w:val="00DF4301"/>
    <w:rsid w:val="00E010B9"/>
    <w:rsid w:val="00E10118"/>
    <w:rsid w:val="00E1254D"/>
    <w:rsid w:val="00E1526B"/>
    <w:rsid w:val="00E201F7"/>
    <w:rsid w:val="00E20201"/>
    <w:rsid w:val="00E23799"/>
    <w:rsid w:val="00E26077"/>
    <w:rsid w:val="00E310E8"/>
    <w:rsid w:val="00E359D7"/>
    <w:rsid w:val="00E36D04"/>
    <w:rsid w:val="00E40A12"/>
    <w:rsid w:val="00E418E3"/>
    <w:rsid w:val="00E41C3E"/>
    <w:rsid w:val="00E43BD5"/>
    <w:rsid w:val="00E43DD7"/>
    <w:rsid w:val="00E44164"/>
    <w:rsid w:val="00E50DB9"/>
    <w:rsid w:val="00E51E9F"/>
    <w:rsid w:val="00E5314E"/>
    <w:rsid w:val="00E53522"/>
    <w:rsid w:val="00E659C3"/>
    <w:rsid w:val="00E65E29"/>
    <w:rsid w:val="00E72FD4"/>
    <w:rsid w:val="00E73DD5"/>
    <w:rsid w:val="00E73F6F"/>
    <w:rsid w:val="00E75CA5"/>
    <w:rsid w:val="00E7719B"/>
    <w:rsid w:val="00E80F88"/>
    <w:rsid w:val="00E80FA1"/>
    <w:rsid w:val="00E87DEE"/>
    <w:rsid w:val="00E94D3F"/>
    <w:rsid w:val="00E953A9"/>
    <w:rsid w:val="00E95B4B"/>
    <w:rsid w:val="00E95ECC"/>
    <w:rsid w:val="00E9605F"/>
    <w:rsid w:val="00EA55D6"/>
    <w:rsid w:val="00EA62E1"/>
    <w:rsid w:val="00EA743F"/>
    <w:rsid w:val="00EB38E4"/>
    <w:rsid w:val="00EB46F4"/>
    <w:rsid w:val="00EB7382"/>
    <w:rsid w:val="00EC0309"/>
    <w:rsid w:val="00EC2DBD"/>
    <w:rsid w:val="00ED47E6"/>
    <w:rsid w:val="00EE1FA6"/>
    <w:rsid w:val="00EE2749"/>
    <w:rsid w:val="00EE3B75"/>
    <w:rsid w:val="00EE4AD6"/>
    <w:rsid w:val="00EE5F79"/>
    <w:rsid w:val="00EF237F"/>
    <w:rsid w:val="00EF30FF"/>
    <w:rsid w:val="00EF5AA5"/>
    <w:rsid w:val="00EF5AE6"/>
    <w:rsid w:val="00EF71E3"/>
    <w:rsid w:val="00EF7BCB"/>
    <w:rsid w:val="00F02DB9"/>
    <w:rsid w:val="00F0580F"/>
    <w:rsid w:val="00F05FED"/>
    <w:rsid w:val="00F079BE"/>
    <w:rsid w:val="00F1419D"/>
    <w:rsid w:val="00F222F9"/>
    <w:rsid w:val="00F2259C"/>
    <w:rsid w:val="00F2451B"/>
    <w:rsid w:val="00F324BB"/>
    <w:rsid w:val="00F32602"/>
    <w:rsid w:val="00F335F6"/>
    <w:rsid w:val="00F336BB"/>
    <w:rsid w:val="00F35BFB"/>
    <w:rsid w:val="00F41B1C"/>
    <w:rsid w:val="00F43B93"/>
    <w:rsid w:val="00F46048"/>
    <w:rsid w:val="00F46269"/>
    <w:rsid w:val="00F51F13"/>
    <w:rsid w:val="00F559B9"/>
    <w:rsid w:val="00F579B6"/>
    <w:rsid w:val="00F64B2F"/>
    <w:rsid w:val="00F652E8"/>
    <w:rsid w:val="00F67652"/>
    <w:rsid w:val="00F67D8A"/>
    <w:rsid w:val="00F71BD5"/>
    <w:rsid w:val="00F71D28"/>
    <w:rsid w:val="00F73A35"/>
    <w:rsid w:val="00F74D1D"/>
    <w:rsid w:val="00F8124B"/>
    <w:rsid w:val="00F868E5"/>
    <w:rsid w:val="00F904DB"/>
    <w:rsid w:val="00F90BCC"/>
    <w:rsid w:val="00F9433B"/>
    <w:rsid w:val="00F95258"/>
    <w:rsid w:val="00FA05A6"/>
    <w:rsid w:val="00FA1969"/>
    <w:rsid w:val="00FA2E60"/>
    <w:rsid w:val="00FA6416"/>
    <w:rsid w:val="00FA76CF"/>
    <w:rsid w:val="00FA791D"/>
    <w:rsid w:val="00FB1729"/>
    <w:rsid w:val="00FB199A"/>
    <w:rsid w:val="00FB4D2A"/>
    <w:rsid w:val="00FD4723"/>
    <w:rsid w:val="00FE0E79"/>
    <w:rsid w:val="00FE0E82"/>
    <w:rsid w:val="00FE3256"/>
    <w:rsid w:val="00FE4438"/>
    <w:rsid w:val="00FE512A"/>
    <w:rsid w:val="00FF0B38"/>
    <w:rsid w:val="00FF1034"/>
    <w:rsid w:val="00FF47E6"/>
    <w:rsid w:val="00FF5D6B"/>
    <w:rsid w:val="00FF63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C6B4DD"/>
  <w15:docId w15:val="{C9C3939F-FA24-445C-BD2A-97F237B4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Normální text"/>
    <w:qFormat/>
    <w:rsid w:val="008E695A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ind w:firstLine="283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autoRedefine/>
    <w:qFormat/>
    <w:rsid w:val="00871914"/>
    <w:pPr>
      <w:keepNext/>
      <w:keepLines/>
      <w:tabs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left" w:pos="4678"/>
        <w:tab w:val="left" w:pos="7655"/>
      </w:tabs>
      <w:ind w:left="283" w:firstLine="0"/>
      <w:jc w:val="left"/>
      <w:outlineLvl w:val="0"/>
    </w:pPr>
    <w:rPr>
      <w:b/>
      <w:caps/>
      <w:spacing w:val="20"/>
      <w:kern w:val="32"/>
      <w:sz w:val="32"/>
      <w:szCs w:val="18"/>
    </w:rPr>
  </w:style>
  <w:style w:type="paragraph" w:styleId="Nadpis2">
    <w:name w:val="heading 2"/>
    <w:basedOn w:val="Normln"/>
    <w:next w:val="Normln"/>
    <w:autoRedefine/>
    <w:qFormat/>
    <w:rsid w:val="00FE0E82"/>
    <w:pPr>
      <w:keepNext/>
      <w:tabs>
        <w:tab w:val="clear" w:pos="680"/>
        <w:tab w:val="clear" w:pos="1701"/>
      </w:tabs>
      <w:ind w:left="284" w:firstLine="0"/>
      <w:outlineLvl w:val="1"/>
    </w:pPr>
    <w:rPr>
      <w:szCs w:val="22"/>
    </w:rPr>
  </w:style>
  <w:style w:type="paragraph" w:styleId="Nadpis3">
    <w:name w:val="heading 3"/>
    <w:basedOn w:val="Normln"/>
    <w:next w:val="Normln"/>
    <w:autoRedefine/>
    <w:qFormat/>
    <w:rsid w:val="00BC4CE2"/>
    <w:pPr>
      <w:keepNext/>
      <w:numPr>
        <w:ilvl w:val="2"/>
        <w:numId w:val="1"/>
      </w:numPr>
      <w:spacing w:before="240" w:after="60"/>
      <w:ind w:left="680" w:hanging="680"/>
      <w:outlineLvl w:val="2"/>
    </w:pPr>
  </w:style>
  <w:style w:type="paragraph" w:styleId="Nadpis4">
    <w:name w:val="heading 4"/>
    <w:basedOn w:val="Normln"/>
    <w:next w:val="Normln"/>
    <w:qFormat/>
    <w:rsid w:val="00BC4CE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BC4CE2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BC4CE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C4CE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C4CE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BC4CE2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BC4CE2"/>
    <w:pPr>
      <w:ind w:left="283" w:hanging="283"/>
    </w:pPr>
  </w:style>
  <w:style w:type="paragraph" w:styleId="Zhlav">
    <w:name w:val="header"/>
    <w:basedOn w:val="Normln"/>
    <w:rsid w:val="00BC4CE2"/>
    <w:pPr>
      <w:tabs>
        <w:tab w:val="center" w:pos="4536"/>
        <w:tab w:val="right" w:pos="9072"/>
      </w:tabs>
    </w:pPr>
  </w:style>
  <w:style w:type="character" w:styleId="slostrnky">
    <w:name w:val="page number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rsid w:val="00BC4CE2"/>
    <w:pPr>
      <w:tabs>
        <w:tab w:val="center" w:pos="4536"/>
        <w:tab w:val="right" w:pos="9072"/>
      </w:tabs>
    </w:pPr>
  </w:style>
  <w:style w:type="paragraph" w:customStyle="1" w:styleId="NadpisI">
    <w:name w:val="Nadpis I"/>
    <w:basedOn w:val="Normln"/>
    <w:rsid w:val="00BC4CE2"/>
    <w:pPr>
      <w:ind w:left="680" w:hanging="680"/>
    </w:pPr>
    <w:rPr>
      <w:b/>
      <w:caps/>
      <w:sz w:val="28"/>
    </w:rPr>
  </w:style>
  <w:style w:type="paragraph" w:customStyle="1" w:styleId="Zpracovatel">
    <w:name w:val="Zpracovatel"/>
    <w:basedOn w:val="Normln"/>
    <w:next w:val="Zkladntext"/>
    <w:rsid w:val="00BC4CE2"/>
    <w:pPr>
      <w:tabs>
        <w:tab w:val="clear" w:pos="1701"/>
        <w:tab w:val="left" w:pos="3546"/>
      </w:tabs>
      <w:ind w:left="3544" w:hanging="3544"/>
    </w:pPr>
    <w:rPr>
      <w:b/>
    </w:rPr>
  </w:style>
  <w:style w:type="paragraph" w:styleId="Zkladntext">
    <w:name w:val="Body Text"/>
    <w:basedOn w:val="Normln"/>
    <w:rsid w:val="00BC4CE2"/>
    <w:pPr>
      <w:spacing w:after="120"/>
    </w:pPr>
  </w:style>
  <w:style w:type="paragraph" w:customStyle="1" w:styleId="Zkladndaje">
    <w:name w:val="Základní údaje"/>
    <w:basedOn w:val="Zpracovatel"/>
    <w:rsid w:val="00BC4CE2"/>
    <w:pPr>
      <w:keepNext/>
      <w:keepLines/>
      <w:tabs>
        <w:tab w:val="clear" w:pos="3546"/>
        <w:tab w:val="bar" w:pos="3119"/>
      </w:tabs>
      <w:ind w:left="3119" w:hanging="3119"/>
    </w:pPr>
    <w:rPr>
      <w:b w:val="0"/>
    </w:rPr>
  </w:style>
  <w:style w:type="paragraph" w:customStyle="1" w:styleId="nzevakce">
    <w:name w:val="název akce"/>
    <w:basedOn w:val="Normln"/>
    <w:next w:val="Nadpis2"/>
    <w:rsid w:val="00BC4CE2"/>
    <w:pPr>
      <w:keepNext/>
      <w:jc w:val="center"/>
    </w:pPr>
    <w:rPr>
      <w:b/>
      <w:caps/>
      <w:spacing w:val="22"/>
      <w:sz w:val="36"/>
    </w:rPr>
  </w:style>
  <w:style w:type="paragraph" w:customStyle="1" w:styleId="zadnkolu">
    <w:name w:val="zadání úkolu"/>
    <w:basedOn w:val="Normln"/>
    <w:next w:val="Zkladntext"/>
    <w:rsid w:val="00BC4CE2"/>
    <w:pPr>
      <w:spacing w:before="360" w:after="360"/>
      <w:jc w:val="center"/>
    </w:pPr>
    <w:rPr>
      <w:b/>
      <w:spacing w:val="22"/>
      <w:sz w:val="32"/>
    </w:rPr>
  </w:style>
  <w:style w:type="paragraph" w:customStyle="1" w:styleId="znaka2">
    <w:name w:val="značka2"/>
    <w:basedOn w:val="Normln"/>
    <w:rsid w:val="00BC4CE2"/>
    <w:pPr>
      <w:ind w:left="1973" w:hanging="283"/>
    </w:pPr>
  </w:style>
  <w:style w:type="paragraph" w:customStyle="1" w:styleId="Adresa2">
    <w:name w:val="Adresa 2"/>
    <w:basedOn w:val="Normln"/>
    <w:rsid w:val="00BC4CE2"/>
    <w:pPr>
      <w:framePr w:w="2400" w:wrap="notBeside" w:vAnchor="page" w:hAnchor="page" w:x="6121" w:y="961" w:anchorLock="1"/>
      <w:spacing w:line="200" w:lineRule="atLeast"/>
    </w:pPr>
    <w:rPr>
      <w:sz w:val="16"/>
    </w:rPr>
  </w:style>
  <w:style w:type="paragraph" w:styleId="Obsah2">
    <w:name w:val="toc 2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caps/>
      <w:sz w:val="20"/>
    </w:rPr>
  </w:style>
  <w:style w:type="paragraph" w:customStyle="1" w:styleId="Podnadpis1">
    <w:name w:val="Podnadpis1"/>
    <w:basedOn w:val="Nadpis2"/>
    <w:rsid w:val="00BC4CE2"/>
    <w:pPr>
      <w:ind w:left="1418"/>
      <w:outlineLvl w:val="9"/>
    </w:pPr>
  </w:style>
  <w:style w:type="paragraph" w:styleId="Obsah1">
    <w:name w:val="toc 1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b/>
      <w:caps/>
      <w:sz w:val="20"/>
    </w:rPr>
  </w:style>
  <w:style w:type="paragraph" w:styleId="Obsah3">
    <w:name w:val="toc 3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i/>
      <w:caps/>
      <w:sz w:val="20"/>
    </w:rPr>
  </w:style>
  <w:style w:type="paragraph" w:styleId="Obsah4">
    <w:name w:val="toc 4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firstLine="0"/>
    </w:pPr>
    <w:rPr>
      <w:caps/>
      <w:sz w:val="20"/>
    </w:rPr>
  </w:style>
  <w:style w:type="paragraph" w:styleId="Obsah5">
    <w:name w:val="toc 5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firstLine="0"/>
    </w:pPr>
    <w:rPr>
      <w:caps/>
      <w:sz w:val="20"/>
    </w:rPr>
  </w:style>
  <w:style w:type="paragraph" w:styleId="Obsah6">
    <w:name w:val="toc 6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200"/>
      <w:jc w:val="left"/>
    </w:pPr>
    <w:rPr>
      <w:sz w:val="18"/>
    </w:rPr>
  </w:style>
  <w:style w:type="paragraph" w:styleId="Obsah7">
    <w:name w:val="toc 7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440"/>
      <w:jc w:val="left"/>
    </w:pPr>
    <w:rPr>
      <w:sz w:val="18"/>
    </w:rPr>
  </w:style>
  <w:style w:type="paragraph" w:styleId="Obsah8">
    <w:name w:val="toc 8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680"/>
      <w:jc w:val="left"/>
    </w:pPr>
    <w:rPr>
      <w:sz w:val="18"/>
    </w:rPr>
  </w:style>
  <w:style w:type="paragraph" w:styleId="Obsah9">
    <w:name w:val="toc 9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920"/>
      <w:jc w:val="left"/>
    </w:pPr>
    <w:rPr>
      <w:sz w:val="18"/>
    </w:rPr>
  </w:style>
  <w:style w:type="paragraph" w:styleId="Seznamobrzk">
    <w:name w:val="table of figures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leader="dot" w:pos="9242"/>
      </w:tabs>
      <w:ind w:left="480" w:hanging="480"/>
    </w:pPr>
  </w:style>
  <w:style w:type="paragraph" w:customStyle="1" w:styleId="literatura">
    <w:name w:val="literatura"/>
    <w:basedOn w:val="Normln"/>
    <w:next w:val="Normln"/>
    <w:rsid w:val="00BC4CE2"/>
    <w:pPr>
      <w:tabs>
        <w:tab w:val="clear" w:pos="680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left" w:pos="1985"/>
      </w:tabs>
      <w:ind w:left="1985" w:hanging="1985"/>
    </w:pPr>
  </w:style>
  <w:style w:type="paragraph" w:customStyle="1" w:styleId="ObsahOHGS">
    <w:name w:val="Obsah OHGS"/>
    <w:basedOn w:val="Obsah1"/>
    <w:rsid w:val="00BC4CE2"/>
  </w:style>
  <w:style w:type="paragraph" w:customStyle="1" w:styleId="seznamploh">
    <w:name w:val="seznam příloh"/>
    <w:basedOn w:val="Normln"/>
    <w:rsid w:val="00BC4CE2"/>
    <w:pPr>
      <w:tabs>
        <w:tab w:val="left" w:pos="1134"/>
      </w:tabs>
      <w:ind w:left="1701" w:hanging="1701"/>
    </w:pPr>
  </w:style>
  <w:style w:type="paragraph" w:customStyle="1" w:styleId="znaka1">
    <w:name w:val="značka1"/>
    <w:basedOn w:val="Normln"/>
    <w:rsid w:val="00BC4CE2"/>
    <w:pPr>
      <w:ind w:left="970" w:hanging="283"/>
    </w:pPr>
  </w:style>
  <w:style w:type="paragraph" w:customStyle="1" w:styleId="profil">
    <w:name w:val="profil"/>
    <w:rsid w:val="00BC4CE2"/>
    <w:pPr>
      <w:tabs>
        <w:tab w:val="decimal" w:pos="285"/>
        <w:tab w:val="center" w:pos="912"/>
        <w:tab w:val="decimal" w:pos="1482"/>
        <w:tab w:val="right" w:pos="2109"/>
        <w:tab w:val="left" w:pos="2381"/>
        <w:tab w:val="right" w:pos="8835"/>
      </w:tabs>
      <w:ind w:left="2381" w:hanging="2381"/>
      <w:jc w:val="both"/>
    </w:pPr>
    <w:rPr>
      <w:color w:val="000000"/>
      <w:sz w:val="24"/>
    </w:rPr>
  </w:style>
  <w:style w:type="paragraph" w:customStyle="1" w:styleId="kalkulace">
    <w:name w:val="kalkulace"/>
    <w:rsid w:val="00BC4CE2"/>
    <w:pPr>
      <w:tabs>
        <w:tab w:val="right" w:pos="8778"/>
      </w:tabs>
      <w:ind w:left="396" w:hanging="283"/>
      <w:jc w:val="both"/>
    </w:pPr>
    <w:rPr>
      <w:color w:val="000000"/>
      <w:sz w:val="24"/>
    </w:rPr>
  </w:style>
  <w:style w:type="paragraph" w:customStyle="1" w:styleId="kalkhl">
    <w:name w:val="kalkhl"/>
    <w:next w:val="kalkulace"/>
    <w:rsid w:val="00BC4CE2"/>
    <w:pPr>
      <w:tabs>
        <w:tab w:val="left" w:pos="855"/>
        <w:tab w:val="right" w:pos="8778"/>
      </w:tabs>
      <w:spacing w:before="56" w:after="56"/>
      <w:ind w:left="113"/>
      <w:jc w:val="both"/>
    </w:pPr>
    <w:rPr>
      <w:color w:val="000000"/>
      <w:sz w:val="24"/>
    </w:rPr>
  </w:style>
  <w:style w:type="paragraph" w:customStyle="1" w:styleId="kalkpata">
    <w:name w:val="kalkpata"/>
    <w:rsid w:val="00BC4CE2"/>
    <w:pPr>
      <w:tabs>
        <w:tab w:val="left" w:pos="855"/>
        <w:tab w:val="right" w:pos="8778"/>
      </w:tabs>
      <w:spacing w:before="56" w:after="56"/>
      <w:ind w:left="113"/>
      <w:jc w:val="both"/>
    </w:pPr>
    <w:rPr>
      <w:color w:val="000000"/>
      <w:sz w:val="24"/>
    </w:rPr>
  </w:style>
  <w:style w:type="character" w:styleId="Hypertextovodkaz">
    <w:name w:val="Hyperlink"/>
    <w:uiPriority w:val="99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singl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Podnadpis2">
    <w:name w:val="Podnadpis2"/>
    <w:next w:val="Zkladntext"/>
    <w:rsid w:val="00BC4CE2"/>
    <w:rPr>
      <w:b/>
      <w:color w:val="000000"/>
      <w:sz w:val="28"/>
    </w:rPr>
  </w:style>
  <w:style w:type="paragraph" w:customStyle="1" w:styleId="normlCourier">
    <w:name w:val="normál Courier"/>
    <w:basedOn w:val="Normln"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BC4CE2"/>
    <w:rPr>
      <w:b/>
    </w:rPr>
  </w:style>
  <w:style w:type="character" w:styleId="Sledovanodkaz">
    <w:name w:val="FollowedHyperlink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800080"/>
      <w:w w:val="100"/>
      <w:kern w:val="0"/>
      <w:sz w:val="22"/>
      <w:u w:val="singl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iln">
    <w:name w:val="Strong"/>
    <w:uiPriority w:val="22"/>
    <w:qFormat/>
    <w:rsid w:val="00BC4CE2"/>
    <w:rPr>
      <w:rFonts w:ascii="Arial" w:hAnsi="Arial"/>
      <w:b/>
      <w:bCs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HGS-1">
    <w:name w:val="OHGS - 1"/>
    <w:basedOn w:val="Normln"/>
    <w:next w:val="Normln"/>
    <w:rsid w:val="00BC4CE2"/>
    <w:pPr>
      <w:outlineLvl w:val="0"/>
    </w:pPr>
    <w:rPr>
      <w:b/>
      <w:caps/>
      <w:sz w:val="36"/>
    </w:rPr>
  </w:style>
  <w:style w:type="paragraph" w:customStyle="1" w:styleId="OHGS-2">
    <w:name w:val="OHGS - 2"/>
    <w:basedOn w:val="Normln"/>
    <w:next w:val="Normln"/>
    <w:rsid w:val="00BC4CE2"/>
    <w:pPr>
      <w:outlineLvl w:val="1"/>
    </w:pPr>
    <w:rPr>
      <w:b/>
      <w:caps/>
      <w:sz w:val="32"/>
    </w:rPr>
  </w:style>
  <w:style w:type="paragraph" w:customStyle="1" w:styleId="OHGS-3">
    <w:name w:val="OHGS - 3"/>
    <w:basedOn w:val="Normln"/>
    <w:next w:val="Normln"/>
    <w:rsid w:val="00BC4CE2"/>
    <w:pPr>
      <w:outlineLvl w:val="2"/>
    </w:pPr>
    <w:rPr>
      <w:b/>
      <w:caps/>
      <w:sz w:val="28"/>
    </w:rPr>
  </w:style>
  <w:style w:type="paragraph" w:customStyle="1" w:styleId="OHGS-4">
    <w:name w:val="OHGS - 4"/>
    <w:basedOn w:val="Normln"/>
    <w:next w:val="Normln"/>
    <w:rsid w:val="00BC4CE2"/>
    <w:pPr>
      <w:outlineLvl w:val="3"/>
    </w:pPr>
    <w:rPr>
      <w:b/>
      <w:caps/>
    </w:rPr>
  </w:style>
  <w:style w:type="paragraph" w:customStyle="1" w:styleId="OHGS-5">
    <w:name w:val="OHGS - 5"/>
    <w:basedOn w:val="Normln"/>
    <w:next w:val="Normln"/>
    <w:rsid w:val="00BC4CE2"/>
    <w:pPr>
      <w:outlineLvl w:val="4"/>
    </w:pPr>
    <w:rPr>
      <w:b/>
      <w:caps/>
    </w:rPr>
  </w:style>
  <w:style w:type="paragraph" w:customStyle="1" w:styleId="OHGS-Zahlavi">
    <w:name w:val="OHGS - Zahlavi"/>
    <w:basedOn w:val="Normln"/>
    <w:rsid w:val="00BC4CE2"/>
  </w:style>
  <w:style w:type="paragraph" w:customStyle="1" w:styleId="OHGS-Poznamka">
    <w:name w:val="OHGS - Poznamka"/>
    <w:basedOn w:val="Normln"/>
    <w:next w:val="Normln"/>
    <w:rsid w:val="00BC4CE2"/>
    <w:rPr>
      <w:i/>
      <w:sz w:val="20"/>
    </w:rPr>
  </w:style>
  <w:style w:type="paragraph" w:customStyle="1" w:styleId="OHGS-Priloha">
    <w:name w:val="OHGS - Priloha"/>
    <w:basedOn w:val="Normln"/>
    <w:next w:val="Normln"/>
    <w:rsid w:val="00BC4CE2"/>
    <w:rPr>
      <w:b/>
      <w:sz w:val="28"/>
    </w:rPr>
  </w:style>
  <w:style w:type="paragraph" w:customStyle="1" w:styleId="OHGS-Profil">
    <w:name w:val="OHGS - Profil"/>
    <w:basedOn w:val="Normln"/>
    <w:rsid w:val="00BC4CE2"/>
    <w:pPr>
      <w:tabs>
        <w:tab w:val="center" w:pos="1020"/>
        <w:tab w:val="left" w:pos="1361"/>
        <w:tab w:val="left" w:pos="1871"/>
        <w:tab w:val="left" w:pos="2438"/>
        <w:tab w:val="right" w:pos="8617"/>
      </w:tabs>
    </w:pPr>
  </w:style>
  <w:style w:type="paragraph" w:customStyle="1" w:styleId="OHGS-TabNazev">
    <w:name w:val="OHGS - Tab_Nazev"/>
    <w:basedOn w:val="Normln"/>
    <w:next w:val="Normln"/>
    <w:rsid w:val="00BC4CE2"/>
    <w:rPr>
      <w:b/>
    </w:rPr>
  </w:style>
  <w:style w:type="paragraph" w:customStyle="1" w:styleId="OHGS-TabHlavicka">
    <w:name w:val="OHGS - Tab_Hlavicka"/>
    <w:basedOn w:val="Normln"/>
    <w:rsid w:val="00BC4CE2"/>
    <w:rPr>
      <w:b/>
      <w:sz w:val="20"/>
    </w:rPr>
  </w:style>
  <w:style w:type="paragraph" w:customStyle="1" w:styleId="OHGS-Akce">
    <w:name w:val="OHGS - Akce"/>
    <w:basedOn w:val="Normln"/>
    <w:next w:val="Normln"/>
    <w:rsid w:val="00BC4CE2"/>
    <w:pPr>
      <w:shd w:val="clear" w:color="auto" w:fill="F3F3F3"/>
      <w:jc w:val="center"/>
    </w:pPr>
    <w:rPr>
      <w:b/>
      <w:caps/>
      <w:sz w:val="36"/>
    </w:rPr>
  </w:style>
  <w:style w:type="paragraph" w:customStyle="1" w:styleId="OHGS-Ukol">
    <w:name w:val="OHGS - Ukol"/>
    <w:basedOn w:val="Normln"/>
    <w:next w:val="Normln"/>
    <w:rsid w:val="00BC4CE2"/>
    <w:pPr>
      <w:jc w:val="center"/>
    </w:pPr>
    <w:rPr>
      <w:b/>
      <w:sz w:val="32"/>
    </w:rPr>
  </w:style>
  <w:style w:type="paragraph" w:customStyle="1" w:styleId="OHGS-Zpracovatel">
    <w:name w:val="OHGS - Zpracovatel"/>
    <w:basedOn w:val="Normln"/>
    <w:rsid w:val="00BC4CE2"/>
    <w:rPr>
      <w:b/>
    </w:rPr>
  </w:style>
  <w:style w:type="paragraph" w:customStyle="1" w:styleId="OHGS-ZaklUdaj">
    <w:name w:val="OHGS - ZaklUdaj"/>
    <w:basedOn w:val="Normln"/>
    <w:rsid w:val="00BC4CE2"/>
  </w:style>
  <w:style w:type="paragraph" w:customStyle="1" w:styleId="OHGS-Liter">
    <w:name w:val="OHGS - Liter"/>
    <w:basedOn w:val="Normln"/>
    <w:rsid w:val="00BC4CE2"/>
    <w:pPr>
      <w:shd w:val="clear" w:color="auto" w:fill="F3F3F3"/>
      <w:jc w:val="left"/>
    </w:pPr>
  </w:style>
  <w:style w:type="paragraph" w:styleId="Textbubliny">
    <w:name w:val="Balloon Text"/>
    <w:basedOn w:val="Normln"/>
    <w:semiHidden/>
    <w:rsid w:val="00BC4CE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BC4CE2"/>
    <w:pPr>
      <w:ind w:firstLine="0"/>
    </w:pPr>
  </w:style>
  <w:style w:type="paragraph" w:styleId="Zkladntextodsazen">
    <w:name w:val="Body Text Indent"/>
    <w:basedOn w:val="Normln"/>
    <w:link w:val="ZkladntextodsazenChar"/>
    <w:rsid w:val="00BC4CE2"/>
    <w:pPr>
      <w:spacing w:after="120"/>
      <w:ind w:left="283"/>
    </w:pPr>
  </w:style>
  <w:style w:type="paragraph" w:styleId="Zkladntextodsazen3">
    <w:name w:val="Body Text Indent 3"/>
    <w:basedOn w:val="Normln"/>
    <w:rsid w:val="00BC4CE2"/>
    <w:pPr>
      <w:spacing w:after="120"/>
      <w:ind w:left="283"/>
    </w:pPr>
    <w:rPr>
      <w:sz w:val="16"/>
      <w:szCs w:val="16"/>
    </w:rPr>
  </w:style>
  <w:style w:type="paragraph" w:styleId="Zkladntextodsazen2">
    <w:name w:val="Body Text Indent 2"/>
    <w:basedOn w:val="Normln"/>
    <w:rsid w:val="00BC4CE2"/>
    <w:pPr>
      <w:tabs>
        <w:tab w:val="clear" w:pos="2835"/>
        <w:tab w:val="left" w:pos="2977"/>
      </w:tabs>
      <w:ind w:left="2410" w:firstLine="0"/>
    </w:pPr>
  </w:style>
  <w:style w:type="paragraph" w:customStyle="1" w:styleId="Normodsaz">
    <w:name w:val="Norm.odsaz."/>
    <w:basedOn w:val="Normln"/>
    <w:rsid w:val="00B24857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num" w:pos="1080"/>
      </w:tabs>
      <w:ind w:left="576" w:hanging="576"/>
    </w:pPr>
    <w:rPr>
      <w:rFonts w:ascii="Times New Roman" w:hAnsi="Times New Roman"/>
      <w:sz w:val="24"/>
    </w:rPr>
  </w:style>
  <w:style w:type="character" w:customStyle="1" w:styleId="platne1">
    <w:name w:val="platne1"/>
    <w:rsid w:val="00F652E8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qFormat/>
    <w:rsid w:val="00221C4E"/>
    <w:pPr>
      <w:ind w:left="720"/>
      <w:contextualSpacing/>
    </w:pPr>
  </w:style>
  <w:style w:type="table" w:styleId="Mkatabulky">
    <w:name w:val="Table Grid"/>
    <w:basedOn w:val="Normlntabulka"/>
    <w:rsid w:val="008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6E6E32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A3FC0"/>
    <w:rPr>
      <w:rFonts w:ascii="Arial" w:hAnsi="Arial"/>
      <w:sz w:val="22"/>
    </w:rPr>
  </w:style>
  <w:style w:type="paragraph" w:customStyle="1" w:styleId="Default">
    <w:name w:val="Default"/>
    <w:rsid w:val="003D1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01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64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415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2001&#218;st&#237;-obch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DB05-2038-4CB6-8C64-515007EC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2001Ústí-obch</Template>
  <TotalTime>112</TotalTime>
  <Pages>3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Z E V   A K C E</vt:lpstr>
    </vt:vector>
  </TitlesOfParts>
  <Company>M Projekt CZ s.r.o.</Company>
  <LinksUpToDate>false</LinksUpToDate>
  <CharactersWithSpaces>3671</CharactersWithSpaces>
  <SharedDoc>false</SharedDoc>
  <HLinks>
    <vt:vector size="30" baseType="variant"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>http://www.mprojektcz.cz/</vt:lpwstr>
      </vt:variant>
      <vt:variant>
        <vt:lpwstr/>
      </vt:variant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mailto:stepanek@mprojektcz.cz</vt:lpwstr>
      </vt:variant>
      <vt:variant>
        <vt:lpwstr/>
      </vt:variant>
      <vt:variant>
        <vt:i4>5570678</vt:i4>
      </vt:variant>
      <vt:variant>
        <vt:i4>6</vt:i4>
      </vt:variant>
      <vt:variant>
        <vt:i4>0</vt:i4>
      </vt:variant>
      <vt:variant>
        <vt:i4>5</vt:i4>
      </vt:variant>
      <vt:variant>
        <vt:lpwstr>mailto:popelar@mprojektcz.cz</vt:lpwstr>
      </vt:variant>
      <vt:variant>
        <vt:lpwstr/>
      </vt:variant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http://www.benatkynb.cz/</vt:lpwstr>
      </vt:variant>
      <vt:variant>
        <vt:lpwstr/>
      </vt:variant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mailto:podatelna@benatkynb.cz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Z E V   A K C E</dc:title>
  <dc:creator>Ing. Jitka Benešová, MBA</dc:creator>
  <cp:lastModifiedBy>Michaela Malá</cp:lastModifiedBy>
  <cp:revision>7</cp:revision>
  <cp:lastPrinted>2020-06-19T14:55:00Z</cp:lastPrinted>
  <dcterms:created xsi:type="dcterms:W3CDTF">2020-06-25T09:24:00Z</dcterms:created>
  <dcterms:modified xsi:type="dcterms:W3CDTF">2020-07-22T07:12:00Z</dcterms:modified>
</cp:coreProperties>
</file>