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32" w:rsidRDefault="001F3232">
      <w:pPr>
        <w:pStyle w:val="Styl"/>
        <w:rPr>
          <w:sz w:val="2"/>
          <w:szCs w:val="2"/>
        </w:rPr>
      </w:pPr>
    </w:p>
    <w:p w:rsidR="001F3232" w:rsidRDefault="005205A8">
      <w:pPr>
        <w:pStyle w:val="Styl"/>
        <w:framePr w:w="2947" w:h="849" w:wrap="auto" w:hAnchor="margin" w:x="92" w:y="337"/>
        <w:spacing w:line="648" w:lineRule="exact"/>
        <w:ind w:left="38"/>
        <w:rPr>
          <w:rFonts w:ascii="Arial" w:hAnsi="Arial" w:cs="Arial"/>
          <w:color w:val="0A0B11"/>
          <w:w w:val="69"/>
          <w:sz w:val="45"/>
          <w:szCs w:val="45"/>
          <w:lang w:bidi="he-IL"/>
        </w:rPr>
      </w:pPr>
      <w:r>
        <w:rPr>
          <w:rFonts w:ascii="Arial" w:hAnsi="Arial" w:cs="Arial"/>
          <w:color w:val="0A0B11"/>
          <w:w w:val="69"/>
          <w:sz w:val="45"/>
          <w:szCs w:val="45"/>
          <w:lang w:bidi="he-IL"/>
        </w:rPr>
        <w:t xml:space="preserve">, </w:t>
      </w:r>
      <w:proofErr w:type="spellStart"/>
      <w:r>
        <w:rPr>
          <w:rFonts w:ascii="Arial" w:hAnsi="Arial" w:cs="Arial"/>
          <w:color w:val="0A0B11"/>
          <w:w w:val="69"/>
          <w:sz w:val="45"/>
          <w:szCs w:val="45"/>
          <w:lang w:bidi="he-IL"/>
        </w:rPr>
        <w:t>Wood</w:t>
      </w:r>
      <w:proofErr w:type="spellEnd"/>
      <w:r>
        <w:rPr>
          <w:rFonts w:ascii="Arial" w:hAnsi="Arial" w:cs="Arial"/>
          <w:color w:val="0A0B11"/>
          <w:w w:val="69"/>
          <w:sz w:val="45"/>
          <w:szCs w:val="45"/>
          <w:lang w:bidi="he-IL"/>
        </w:rPr>
        <w:t xml:space="preserve"> </w:t>
      </w:r>
      <w:r>
        <w:rPr>
          <w:rFonts w:ascii="Arial" w:hAnsi="Arial" w:cs="Arial"/>
          <w:color w:val="0A0B11"/>
          <w:w w:val="50"/>
          <w:sz w:val="40"/>
          <w:szCs w:val="40"/>
          <w:lang w:bidi="he-IL"/>
        </w:rPr>
        <w:t xml:space="preserve">&amp;. </w:t>
      </w:r>
      <w:r>
        <w:rPr>
          <w:rFonts w:ascii="Arial" w:hAnsi="Arial" w:cs="Arial"/>
          <w:color w:val="0A0B11"/>
          <w:w w:val="69"/>
          <w:sz w:val="45"/>
          <w:szCs w:val="45"/>
          <w:lang w:bidi="he-IL"/>
        </w:rPr>
        <w:t xml:space="preserve">Poper </w:t>
      </w:r>
    </w:p>
    <w:p w:rsidR="001F3232" w:rsidRDefault="005205A8">
      <w:pPr>
        <w:pStyle w:val="Styl"/>
        <w:framePr w:w="1334" w:h="753" w:wrap="auto" w:hAnchor="margin" w:x="9112" w:y="375"/>
        <w:spacing w:line="662" w:lineRule="exact"/>
        <w:ind w:left="19"/>
        <w:rPr>
          <w:rFonts w:ascii="Arial" w:hAnsi="Arial" w:cs="Arial"/>
          <w:color w:val="0A0B11"/>
          <w:w w:val="50"/>
          <w:sz w:val="17"/>
          <w:szCs w:val="17"/>
          <w:lang w:bidi="he-IL"/>
        </w:rPr>
      </w:pPr>
      <w:r>
        <w:rPr>
          <w:rFonts w:ascii="Arial" w:hAnsi="Arial" w:cs="Arial"/>
          <w:color w:val="0A0B11"/>
          <w:w w:val="50"/>
          <w:sz w:val="17"/>
          <w:szCs w:val="17"/>
          <w:lang w:bidi="he-IL"/>
        </w:rPr>
        <w:t xml:space="preserve">1111111111111111111111111 </w:t>
      </w:r>
    </w:p>
    <w:p w:rsidR="001F3232" w:rsidRDefault="005205A8">
      <w:pPr>
        <w:pStyle w:val="Styl"/>
        <w:framePr w:w="1334" w:h="753" w:wrap="auto" w:hAnchor="margin" w:x="9112" w:y="375"/>
        <w:spacing w:line="91" w:lineRule="exact"/>
        <w:ind w:left="451"/>
        <w:rPr>
          <w:rFonts w:ascii="Courier New" w:hAnsi="Courier New" w:cs="Courier New"/>
          <w:color w:val="393A42"/>
          <w:w w:val="132"/>
          <w:sz w:val="10"/>
          <w:szCs w:val="10"/>
          <w:lang w:bidi="he-IL"/>
        </w:rPr>
      </w:pPr>
      <w:r>
        <w:rPr>
          <w:rFonts w:ascii="Courier New" w:hAnsi="Courier New" w:cs="Courier New"/>
          <w:color w:val="393A42"/>
          <w:w w:val="132"/>
          <w:sz w:val="10"/>
          <w:szCs w:val="10"/>
          <w:lang w:bidi="he-IL"/>
        </w:rPr>
        <w:t>2</w:t>
      </w:r>
      <w:r>
        <w:rPr>
          <w:rFonts w:ascii="Courier New" w:hAnsi="Courier New" w:cs="Courier New"/>
          <w:color w:val="0A0B11"/>
          <w:w w:val="132"/>
          <w:sz w:val="10"/>
          <w:szCs w:val="10"/>
          <w:lang w:bidi="he-IL"/>
        </w:rPr>
        <w:t>6</w:t>
      </w:r>
      <w:r>
        <w:rPr>
          <w:rFonts w:ascii="Courier New" w:hAnsi="Courier New" w:cs="Courier New"/>
          <w:color w:val="393A42"/>
          <w:w w:val="132"/>
          <w:sz w:val="10"/>
          <w:szCs w:val="10"/>
          <w:lang w:bidi="he-IL"/>
        </w:rPr>
        <w:t xml:space="preserve">930 </w:t>
      </w:r>
    </w:p>
    <w:p w:rsidR="001F3232" w:rsidRDefault="005205A8">
      <w:pPr>
        <w:pStyle w:val="Styl"/>
        <w:framePr w:w="10300" w:h="321" w:wrap="auto" w:hAnchor="margin" w:x="116" w:y="1335"/>
        <w:spacing w:line="273" w:lineRule="exact"/>
        <w:ind w:left="14"/>
        <w:rPr>
          <w:rFonts w:ascii="Arial" w:hAnsi="Arial" w:cs="Arial"/>
          <w:i/>
          <w:iCs/>
          <w:color w:val="0A0B11"/>
          <w:sz w:val="15"/>
          <w:szCs w:val="15"/>
          <w:lang w:bidi="he-IL"/>
        </w:rPr>
      </w:pPr>
      <w:r>
        <w:rPr>
          <w:rFonts w:ascii="Arial" w:hAnsi="Arial" w:cs="Arial"/>
          <w:color w:val="0A0B11"/>
          <w:sz w:val="22"/>
          <w:szCs w:val="22"/>
          <w:lang w:bidi="he-IL"/>
        </w:rPr>
        <w:t xml:space="preserve">Dodatek </w:t>
      </w:r>
      <w:r>
        <w:rPr>
          <w:color w:val="0A0B11"/>
          <w:w w:val="107"/>
          <w:sz w:val="26"/>
          <w:szCs w:val="26"/>
          <w:lang w:bidi="he-IL"/>
        </w:rPr>
        <w:t xml:space="preserve">č. </w:t>
      </w:r>
      <w:r>
        <w:rPr>
          <w:rFonts w:ascii="Arial" w:hAnsi="Arial" w:cs="Arial"/>
          <w:color w:val="0A0B11"/>
          <w:sz w:val="22"/>
          <w:szCs w:val="22"/>
          <w:lang w:bidi="he-IL"/>
        </w:rPr>
        <w:t xml:space="preserve">2 ke kupní smlouvě </w:t>
      </w:r>
      <w:r>
        <w:rPr>
          <w:color w:val="0A0B11"/>
          <w:w w:val="106"/>
          <w:lang w:bidi="he-IL"/>
        </w:rPr>
        <w:t xml:space="preserve">č. </w:t>
      </w:r>
      <w:r>
        <w:rPr>
          <w:rFonts w:ascii="Arial" w:hAnsi="Arial" w:cs="Arial"/>
          <w:color w:val="0A0B11"/>
          <w:sz w:val="22"/>
          <w:szCs w:val="22"/>
          <w:lang w:bidi="he-IL"/>
        </w:rPr>
        <w:t xml:space="preserve">5570/20 </w:t>
      </w:r>
      <w:r>
        <w:rPr>
          <w:color w:val="0A0B11"/>
          <w:w w:val="141"/>
          <w:sz w:val="17"/>
          <w:szCs w:val="17"/>
          <w:lang w:bidi="he-IL"/>
        </w:rPr>
        <w:t xml:space="preserve">§ </w:t>
      </w:r>
      <w:r>
        <w:rPr>
          <w:rFonts w:ascii="Arial" w:hAnsi="Arial" w:cs="Arial"/>
          <w:i/>
          <w:iCs/>
          <w:color w:val="0A0B11"/>
          <w:sz w:val="15"/>
          <w:szCs w:val="15"/>
          <w:lang w:bidi="he-IL"/>
        </w:rPr>
        <w:t xml:space="preserve">2079 </w:t>
      </w:r>
      <w:r>
        <w:rPr>
          <w:color w:val="0A0B11"/>
          <w:sz w:val="19"/>
          <w:szCs w:val="19"/>
          <w:lang w:bidi="he-IL"/>
        </w:rPr>
        <w:t xml:space="preserve">a </w:t>
      </w:r>
      <w:r>
        <w:rPr>
          <w:rFonts w:ascii="Arial" w:hAnsi="Arial" w:cs="Arial"/>
          <w:i/>
          <w:iCs/>
          <w:color w:val="0A0B11"/>
          <w:sz w:val="15"/>
          <w:szCs w:val="15"/>
          <w:lang w:bidi="he-IL"/>
        </w:rPr>
        <w:t>násl</w:t>
      </w:r>
      <w:r>
        <w:rPr>
          <w:rFonts w:ascii="Arial" w:hAnsi="Arial" w:cs="Arial"/>
          <w:i/>
          <w:iCs/>
          <w:color w:val="393A42"/>
          <w:sz w:val="15"/>
          <w:szCs w:val="15"/>
          <w:lang w:bidi="he-IL"/>
        </w:rPr>
        <w:t xml:space="preserve">. </w:t>
      </w:r>
      <w:r>
        <w:rPr>
          <w:rFonts w:ascii="Arial" w:hAnsi="Arial" w:cs="Arial"/>
          <w:i/>
          <w:iCs/>
          <w:color w:val="0A0B11"/>
          <w:sz w:val="15"/>
          <w:szCs w:val="15"/>
          <w:lang w:bidi="he-IL"/>
        </w:rPr>
        <w:t xml:space="preserve">zákona </w:t>
      </w:r>
      <w:r>
        <w:rPr>
          <w:color w:val="0A0B11"/>
          <w:sz w:val="13"/>
          <w:szCs w:val="13"/>
          <w:lang w:bidi="he-IL"/>
        </w:rPr>
        <w:t>Č</w:t>
      </w:r>
      <w:r>
        <w:rPr>
          <w:color w:val="585963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i/>
          <w:iCs/>
          <w:color w:val="0A0B11"/>
          <w:sz w:val="15"/>
          <w:szCs w:val="15"/>
          <w:lang w:bidi="he-IL"/>
        </w:rPr>
        <w:t>89/2012 Sb. občanského zákoníku</w:t>
      </w:r>
      <w:r>
        <w:rPr>
          <w:rFonts w:ascii="Arial" w:hAnsi="Arial" w:cs="Arial"/>
          <w:i/>
          <w:iCs/>
          <w:color w:val="393A42"/>
          <w:sz w:val="15"/>
          <w:szCs w:val="15"/>
          <w:lang w:bidi="he-IL"/>
        </w:rPr>
        <w:t xml:space="preserve">, </w:t>
      </w:r>
      <w:r>
        <w:rPr>
          <w:rFonts w:ascii="Arial" w:hAnsi="Arial" w:cs="Arial"/>
          <w:i/>
          <w:iCs/>
          <w:color w:val="0A0B11"/>
          <w:sz w:val="15"/>
          <w:szCs w:val="15"/>
          <w:lang w:bidi="he-IL"/>
        </w:rPr>
        <w:t>v úč</w:t>
      </w:r>
      <w:r>
        <w:rPr>
          <w:rFonts w:ascii="Arial" w:hAnsi="Arial" w:cs="Arial"/>
          <w:i/>
          <w:iCs/>
          <w:color w:val="393A42"/>
          <w:sz w:val="15"/>
          <w:szCs w:val="15"/>
          <w:lang w:bidi="he-IL"/>
        </w:rPr>
        <w:t>i</w:t>
      </w:r>
      <w:r>
        <w:rPr>
          <w:rFonts w:ascii="Arial" w:hAnsi="Arial" w:cs="Arial"/>
          <w:i/>
          <w:iCs/>
          <w:color w:val="0A0B11"/>
          <w:sz w:val="15"/>
          <w:szCs w:val="15"/>
          <w:lang w:bidi="he-IL"/>
        </w:rPr>
        <w:t xml:space="preserve">nném znění </w:t>
      </w:r>
    </w:p>
    <w:p w:rsidR="001F3232" w:rsidRDefault="005205A8">
      <w:pPr>
        <w:pStyle w:val="Styl"/>
        <w:framePr w:w="1104" w:h="1608" w:wrap="auto" w:hAnchor="margin" w:x="107" w:y="1868"/>
        <w:spacing w:line="172" w:lineRule="exact"/>
        <w:ind w:left="19"/>
        <w:rPr>
          <w:rFonts w:ascii="Arial" w:hAnsi="Arial" w:cs="Arial"/>
          <w:color w:val="585963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u w:val="single"/>
          <w:lang w:bidi="he-IL"/>
        </w:rPr>
        <w:t>Kupující</w:t>
      </w:r>
      <w:r>
        <w:rPr>
          <w:rFonts w:ascii="Arial" w:hAnsi="Arial" w:cs="Arial"/>
          <w:color w:val="585963"/>
          <w:sz w:val="16"/>
          <w:szCs w:val="16"/>
          <w:lang w:bidi="he-IL"/>
        </w:rPr>
        <w:t>:</w:t>
      </w:r>
    </w:p>
    <w:p w:rsidR="001F3232" w:rsidRDefault="005205A8">
      <w:pPr>
        <w:pStyle w:val="Styl"/>
        <w:framePr w:w="1104" w:h="1608" w:wrap="auto" w:hAnchor="margin" w:x="107" w:y="1868"/>
        <w:spacing w:line="230" w:lineRule="exact"/>
        <w:ind w:left="4"/>
        <w:rPr>
          <w:rFonts w:ascii="Arial" w:hAnsi="Arial" w:cs="Arial"/>
          <w:color w:val="0A0B11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 xml:space="preserve">Zastoupený: </w:t>
      </w:r>
    </w:p>
    <w:p w:rsidR="001F3232" w:rsidRDefault="005205A8">
      <w:pPr>
        <w:pStyle w:val="Styl"/>
        <w:framePr w:w="1104" w:h="1608" w:wrap="auto" w:hAnchor="margin" w:x="107" w:y="1868"/>
        <w:spacing w:line="230" w:lineRule="exact"/>
        <w:ind w:left="4"/>
        <w:rPr>
          <w:rFonts w:ascii="Arial" w:hAnsi="Arial" w:cs="Arial"/>
          <w:color w:val="393A42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 xml:space="preserve">Bank. </w:t>
      </w:r>
      <w:proofErr w:type="gramStart"/>
      <w:r>
        <w:rPr>
          <w:rFonts w:ascii="Arial" w:hAnsi="Arial" w:cs="Arial"/>
          <w:color w:val="0A0B11"/>
          <w:sz w:val="16"/>
          <w:szCs w:val="16"/>
          <w:lang w:bidi="he-IL"/>
        </w:rPr>
        <w:t>spojení</w:t>
      </w:r>
      <w:proofErr w:type="gramEnd"/>
      <w:r>
        <w:rPr>
          <w:rFonts w:ascii="Arial" w:hAnsi="Arial" w:cs="Arial"/>
          <w:color w:val="393A42"/>
          <w:sz w:val="16"/>
          <w:szCs w:val="16"/>
          <w:lang w:bidi="he-IL"/>
        </w:rPr>
        <w:t xml:space="preserve">: </w:t>
      </w:r>
    </w:p>
    <w:p w:rsidR="001F3232" w:rsidRDefault="005205A8">
      <w:pPr>
        <w:pStyle w:val="Styl"/>
        <w:framePr w:w="1104" w:h="1608" w:wrap="auto" w:hAnchor="margin" w:x="107" w:y="1868"/>
        <w:spacing w:line="230" w:lineRule="exact"/>
        <w:ind w:left="4"/>
        <w:rPr>
          <w:rFonts w:ascii="Arial" w:hAnsi="Arial" w:cs="Arial"/>
          <w:color w:val="0A0B11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>IČO</w:t>
      </w:r>
      <w:r>
        <w:rPr>
          <w:rFonts w:ascii="Arial" w:hAnsi="Arial" w:cs="Arial"/>
          <w:color w:val="393A42"/>
          <w:sz w:val="16"/>
          <w:szCs w:val="16"/>
          <w:lang w:bidi="he-IL"/>
        </w:rPr>
        <w:t>/</w:t>
      </w:r>
      <w:r>
        <w:rPr>
          <w:rFonts w:ascii="Arial" w:hAnsi="Arial" w:cs="Arial"/>
          <w:color w:val="0A0B11"/>
          <w:sz w:val="16"/>
          <w:szCs w:val="16"/>
          <w:lang w:bidi="he-IL"/>
        </w:rPr>
        <w:t xml:space="preserve">DIČ: </w:t>
      </w:r>
    </w:p>
    <w:p w:rsidR="001F3232" w:rsidRDefault="005205A8">
      <w:pPr>
        <w:pStyle w:val="Styl"/>
        <w:framePr w:w="1104" w:h="1608" w:wrap="auto" w:hAnchor="margin" w:x="107" w:y="1868"/>
        <w:spacing w:line="230" w:lineRule="exact"/>
        <w:ind w:left="4"/>
        <w:rPr>
          <w:rFonts w:ascii="Arial" w:hAnsi="Arial" w:cs="Arial"/>
          <w:color w:val="0A0B11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 xml:space="preserve">Zápis </w:t>
      </w:r>
      <w:proofErr w:type="spellStart"/>
      <w:r>
        <w:rPr>
          <w:rFonts w:ascii="Arial" w:hAnsi="Arial" w:cs="Arial"/>
          <w:color w:val="0A0B11"/>
          <w:sz w:val="16"/>
          <w:szCs w:val="16"/>
          <w:lang w:bidi="he-IL"/>
        </w:rPr>
        <w:t>vOR</w:t>
      </w:r>
      <w:proofErr w:type="spellEnd"/>
      <w:r>
        <w:rPr>
          <w:rFonts w:ascii="Arial" w:hAnsi="Arial" w:cs="Arial"/>
          <w:color w:val="0A0B11"/>
          <w:sz w:val="16"/>
          <w:szCs w:val="16"/>
          <w:lang w:bidi="he-IL"/>
        </w:rPr>
        <w:t xml:space="preserve">: </w:t>
      </w:r>
    </w:p>
    <w:p w:rsidR="001F3232" w:rsidRDefault="005205A8">
      <w:pPr>
        <w:pStyle w:val="Styl"/>
        <w:framePr w:w="1104" w:h="1608" w:wrap="auto" w:hAnchor="margin" w:x="107" w:y="1868"/>
        <w:spacing w:line="230" w:lineRule="exact"/>
        <w:ind w:left="4"/>
        <w:rPr>
          <w:rFonts w:ascii="Arial" w:hAnsi="Arial" w:cs="Arial"/>
          <w:color w:val="585963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>Telefon/Fax</w:t>
      </w:r>
      <w:r>
        <w:rPr>
          <w:rFonts w:ascii="Arial" w:hAnsi="Arial" w:cs="Arial"/>
          <w:color w:val="585963"/>
          <w:sz w:val="16"/>
          <w:szCs w:val="16"/>
          <w:lang w:bidi="he-IL"/>
        </w:rPr>
        <w:t xml:space="preserve">: </w:t>
      </w:r>
    </w:p>
    <w:p w:rsidR="001F3232" w:rsidRDefault="005205A8">
      <w:pPr>
        <w:pStyle w:val="Styl"/>
        <w:framePr w:w="1104" w:h="1608" w:wrap="auto" w:hAnchor="margin" w:x="107" w:y="1868"/>
        <w:spacing w:line="230" w:lineRule="exact"/>
        <w:ind w:left="4"/>
        <w:rPr>
          <w:rFonts w:ascii="Arial" w:hAnsi="Arial" w:cs="Arial"/>
          <w:color w:val="0A0B11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 xml:space="preserve">Adresa: </w:t>
      </w:r>
    </w:p>
    <w:p w:rsidR="001F3232" w:rsidRDefault="005205A8">
      <w:pPr>
        <w:pStyle w:val="Styl"/>
        <w:framePr w:w="3163" w:h="1622" w:wrap="auto" w:hAnchor="margin" w:x="1403" w:y="1873"/>
        <w:spacing w:line="220" w:lineRule="exact"/>
        <w:ind w:left="4" w:right="1569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 xml:space="preserve">WOOD &amp; PAPER a.s. </w:t>
      </w:r>
      <w:r>
        <w:rPr>
          <w:rFonts w:ascii="Arial" w:hAnsi="Arial" w:cs="Arial"/>
          <w:color w:val="0A0B11"/>
          <w:sz w:val="16"/>
          <w:szCs w:val="16"/>
          <w:lang w:bidi="he-IL"/>
        </w:rPr>
        <w:br/>
      </w:r>
      <w:r>
        <w:rPr>
          <w:rFonts w:ascii="Arial" w:hAnsi="Arial" w:cs="Arial"/>
          <w:color w:val="0A0B11"/>
          <w:sz w:val="18"/>
          <w:szCs w:val="18"/>
          <w:lang w:bidi="he-IL"/>
        </w:rPr>
        <w:t>Ing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.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Tomáš Pařík </w:t>
      </w:r>
    </w:p>
    <w:p w:rsidR="001F3232" w:rsidRDefault="001F3232">
      <w:pPr>
        <w:pStyle w:val="Styl"/>
        <w:framePr w:w="3163" w:h="1622" w:wrap="auto" w:hAnchor="margin" w:x="1403" w:y="1873"/>
        <w:spacing w:before="4" w:line="1" w:lineRule="exact"/>
        <w:ind w:left="14"/>
        <w:rPr>
          <w:rFonts w:ascii="Arial" w:hAnsi="Arial" w:cs="Arial"/>
          <w:sz w:val="16"/>
          <w:szCs w:val="16"/>
          <w:lang w:bidi="he-IL"/>
        </w:rPr>
      </w:pPr>
    </w:p>
    <w:p w:rsidR="001F3232" w:rsidRDefault="005205A8">
      <w:pPr>
        <w:pStyle w:val="Styl"/>
        <w:framePr w:w="3163" w:h="1622" w:wrap="auto" w:hAnchor="margin" w:x="1403" w:y="1873"/>
        <w:spacing w:line="220" w:lineRule="exact"/>
        <w:ind w:left="14"/>
        <w:rPr>
          <w:rFonts w:ascii="Arial" w:hAnsi="Arial" w:cs="Arial"/>
          <w:color w:val="0A0B11"/>
          <w:sz w:val="18"/>
          <w:szCs w:val="18"/>
          <w:lang w:bidi="he-IL"/>
        </w:rPr>
      </w:pPr>
      <w:proofErr w:type="spellStart"/>
      <w:r>
        <w:rPr>
          <w:rFonts w:ascii="Arial" w:hAnsi="Arial" w:cs="Arial"/>
          <w:color w:val="0A0B11"/>
          <w:sz w:val="18"/>
          <w:szCs w:val="18"/>
          <w:lang w:bidi="he-IL"/>
        </w:rPr>
        <w:t>Raiffeisenbank</w:t>
      </w:r>
      <w:proofErr w:type="spellEnd"/>
      <w:r>
        <w:rPr>
          <w:rFonts w:ascii="Arial" w:hAnsi="Arial" w:cs="Arial"/>
          <w:color w:val="393A42"/>
          <w:sz w:val="18"/>
          <w:szCs w:val="18"/>
          <w:lang w:bidi="he-IL"/>
        </w:rPr>
        <w:t xml:space="preserve">, </w:t>
      </w:r>
      <w:r>
        <w:rPr>
          <w:rFonts w:ascii="Arial" w:hAnsi="Arial" w:cs="Arial"/>
          <w:color w:val="0A0B11"/>
          <w:sz w:val="18"/>
          <w:szCs w:val="18"/>
          <w:lang w:bidi="he-IL"/>
        </w:rPr>
        <w:t>a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. </w:t>
      </w:r>
      <w:r>
        <w:rPr>
          <w:rFonts w:ascii="Arial" w:hAnsi="Arial" w:cs="Arial"/>
          <w:color w:val="0A0B11"/>
          <w:sz w:val="18"/>
          <w:szCs w:val="18"/>
          <w:lang w:bidi="he-IL"/>
        </w:rPr>
        <w:t>s.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, </w:t>
      </w:r>
      <w:proofErr w:type="gramStart"/>
      <w:r>
        <w:rPr>
          <w:rFonts w:ascii="Arial" w:hAnsi="Arial" w:cs="Arial"/>
          <w:color w:val="0A0B11"/>
          <w:sz w:val="13"/>
          <w:szCs w:val="13"/>
          <w:lang w:bidi="he-IL"/>
        </w:rPr>
        <w:t xml:space="preserve">Č.Ú. </w:t>
      </w:r>
      <w:r>
        <w:rPr>
          <w:rFonts w:ascii="Arial" w:hAnsi="Arial" w:cs="Arial"/>
          <w:color w:val="0A0B11"/>
          <w:sz w:val="18"/>
          <w:szCs w:val="18"/>
          <w:lang w:bidi="he-IL"/>
        </w:rPr>
        <w:t>1011010209</w:t>
      </w:r>
      <w:r>
        <w:rPr>
          <w:rFonts w:ascii="Arial" w:hAnsi="Arial" w:cs="Arial"/>
          <w:color w:val="585963"/>
          <w:sz w:val="18"/>
          <w:szCs w:val="18"/>
          <w:lang w:bidi="he-IL"/>
        </w:rPr>
        <w:t>/</w:t>
      </w:r>
      <w:r>
        <w:rPr>
          <w:rFonts w:ascii="Arial" w:hAnsi="Arial" w:cs="Arial"/>
          <w:color w:val="0A0B11"/>
          <w:sz w:val="18"/>
          <w:szCs w:val="18"/>
          <w:lang w:bidi="he-IL"/>
        </w:rPr>
        <w:t>5500</w:t>
      </w:r>
      <w:proofErr w:type="gramEnd"/>
      <w:r>
        <w:rPr>
          <w:rFonts w:ascii="Arial" w:hAnsi="Arial" w:cs="Arial"/>
          <w:color w:val="0A0B11"/>
          <w:sz w:val="18"/>
          <w:szCs w:val="18"/>
          <w:lang w:bidi="he-IL"/>
        </w:rPr>
        <w:t xml:space="preserve"> </w:t>
      </w:r>
      <w:r>
        <w:rPr>
          <w:rFonts w:ascii="Arial" w:hAnsi="Arial" w:cs="Arial"/>
          <w:color w:val="0A0B11"/>
          <w:sz w:val="18"/>
          <w:szCs w:val="18"/>
          <w:lang w:bidi="he-IL"/>
        </w:rPr>
        <w:br/>
        <w:t>26229854</w:t>
      </w:r>
      <w:r>
        <w:rPr>
          <w:rFonts w:ascii="Arial" w:hAnsi="Arial" w:cs="Arial"/>
          <w:color w:val="585963"/>
          <w:sz w:val="18"/>
          <w:szCs w:val="18"/>
          <w:lang w:bidi="he-IL"/>
        </w:rPr>
        <w:t>/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CZ26229854 </w:t>
      </w:r>
    </w:p>
    <w:p w:rsidR="001F3232" w:rsidRDefault="001F3232">
      <w:pPr>
        <w:pStyle w:val="Styl"/>
        <w:framePr w:w="3163" w:h="1622" w:wrap="auto" w:hAnchor="margin" w:x="1403" w:y="1873"/>
        <w:spacing w:before="4" w:line="1" w:lineRule="exact"/>
        <w:ind w:left="14"/>
        <w:rPr>
          <w:rFonts w:ascii="Arial" w:hAnsi="Arial" w:cs="Arial"/>
          <w:sz w:val="18"/>
          <w:szCs w:val="18"/>
          <w:lang w:bidi="he-IL"/>
        </w:rPr>
      </w:pPr>
    </w:p>
    <w:p w:rsidR="001F3232" w:rsidRDefault="005205A8">
      <w:pPr>
        <w:pStyle w:val="Styl"/>
        <w:framePr w:w="3163" w:h="1622" w:wrap="auto" w:hAnchor="margin" w:x="1403" w:y="1873"/>
        <w:spacing w:line="220" w:lineRule="exact"/>
        <w:ind w:left="14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>KS v Brně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, </w:t>
      </w:r>
      <w:r>
        <w:rPr>
          <w:rFonts w:ascii="Arial" w:hAnsi="Arial" w:cs="Arial"/>
          <w:color w:val="0A0B11"/>
          <w:sz w:val="18"/>
          <w:szCs w:val="18"/>
          <w:lang w:bidi="he-IL"/>
        </w:rPr>
        <w:t>odd. B</w:t>
      </w:r>
      <w:r>
        <w:rPr>
          <w:rFonts w:ascii="Arial" w:hAnsi="Arial" w:cs="Arial"/>
          <w:color w:val="585963"/>
          <w:sz w:val="18"/>
          <w:szCs w:val="18"/>
          <w:lang w:bidi="he-IL"/>
        </w:rPr>
        <w:t xml:space="preserve">, </w:t>
      </w:r>
      <w:r>
        <w:rPr>
          <w:rFonts w:ascii="Arial" w:hAnsi="Arial" w:cs="Arial"/>
          <w:color w:val="0A0B11"/>
          <w:sz w:val="18"/>
          <w:szCs w:val="18"/>
          <w:lang w:bidi="he-IL"/>
        </w:rPr>
        <w:t>vložka 3439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, </w:t>
      </w:r>
      <w:proofErr w:type="gramStart"/>
      <w:r>
        <w:rPr>
          <w:rFonts w:ascii="Arial" w:hAnsi="Arial" w:cs="Arial"/>
          <w:color w:val="0A0B11"/>
          <w:sz w:val="18"/>
          <w:szCs w:val="18"/>
          <w:lang w:bidi="he-IL"/>
        </w:rPr>
        <w:t>24.11.2000</w:t>
      </w:r>
      <w:proofErr w:type="gramEnd"/>
      <w:r>
        <w:rPr>
          <w:rFonts w:ascii="Arial" w:hAnsi="Arial" w:cs="Arial"/>
          <w:color w:val="0A0B11"/>
          <w:sz w:val="18"/>
          <w:szCs w:val="18"/>
          <w:lang w:bidi="he-IL"/>
        </w:rPr>
        <w:t xml:space="preserve"> </w:t>
      </w:r>
    </w:p>
    <w:p w:rsidR="001F3232" w:rsidRDefault="005205A8">
      <w:pPr>
        <w:pStyle w:val="Styl"/>
        <w:framePr w:w="3163" w:h="1622" w:wrap="auto" w:hAnchor="margin" w:x="1403" w:y="1873"/>
        <w:spacing w:line="264" w:lineRule="exact"/>
        <w:ind w:left="9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>+420-546418 211</w:t>
      </w:r>
      <w:r>
        <w:rPr>
          <w:rFonts w:ascii="Arial" w:hAnsi="Arial" w:cs="Arial"/>
          <w:color w:val="585963"/>
          <w:sz w:val="18"/>
          <w:szCs w:val="18"/>
          <w:lang w:bidi="he-IL"/>
        </w:rPr>
        <w:t>/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+420-546418 214 </w:t>
      </w:r>
    </w:p>
    <w:p w:rsidR="001F3232" w:rsidRDefault="005205A8">
      <w:pPr>
        <w:pStyle w:val="Styl"/>
        <w:framePr w:w="3163" w:h="1622" w:wrap="auto" w:hAnchor="margin" w:x="1403" w:y="1873"/>
        <w:spacing w:line="264" w:lineRule="exact"/>
        <w:ind w:left="9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>Hl</w:t>
      </w:r>
      <w:r>
        <w:rPr>
          <w:rFonts w:ascii="Arial" w:hAnsi="Arial" w:cs="Arial"/>
          <w:color w:val="393A42"/>
          <w:sz w:val="18"/>
          <w:szCs w:val="18"/>
          <w:lang w:bidi="he-IL"/>
        </w:rPr>
        <w:t>í</w:t>
      </w:r>
      <w:r>
        <w:rPr>
          <w:rFonts w:ascii="Arial" w:hAnsi="Arial" w:cs="Arial"/>
          <w:color w:val="0A0B11"/>
          <w:sz w:val="18"/>
          <w:szCs w:val="18"/>
          <w:lang w:bidi="he-IL"/>
        </w:rPr>
        <w:t>na 138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,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66491 Ivančice </w:t>
      </w:r>
    </w:p>
    <w:p w:rsidR="001F3232" w:rsidRDefault="005205A8">
      <w:pPr>
        <w:pStyle w:val="Styl"/>
        <w:framePr w:w="1123" w:h="1608" w:wrap="auto" w:hAnchor="margin" w:x="5238" w:y="1873"/>
        <w:spacing w:line="172" w:lineRule="exact"/>
        <w:ind w:left="19"/>
        <w:rPr>
          <w:rFonts w:ascii="Arial" w:hAnsi="Arial" w:cs="Arial"/>
          <w:color w:val="585963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u w:val="single"/>
          <w:lang w:bidi="he-IL"/>
        </w:rPr>
        <w:t>Prodávající</w:t>
      </w:r>
      <w:r>
        <w:rPr>
          <w:rFonts w:ascii="Arial" w:hAnsi="Arial" w:cs="Arial"/>
          <w:color w:val="585963"/>
          <w:sz w:val="16"/>
          <w:szCs w:val="16"/>
          <w:lang w:bidi="he-IL"/>
        </w:rPr>
        <w:t>:</w:t>
      </w:r>
    </w:p>
    <w:p w:rsidR="001F3232" w:rsidRDefault="005205A8">
      <w:pPr>
        <w:pStyle w:val="Styl"/>
        <w:framePr w:w="1123" w:h="1608" w:wrap="auto" w:hAnchor="margin" w:x="5238" w:y="1873"/>
        <w:spacing w:line="230" w:lineRule="exact"/>
        <w:ind w:left="4"/>
        <w:rPr>
          <w:rFonts w:ascii="Arial" w:hAnsi="Arial" w:cs="Arial"/>
          <w:color w:val="0A0B11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 xml:space="preserve">Zastoupený: </w:t>
      </w:r>
    </w:p>
    <w:p w:rsidR="001F3232" w:rsidRDefault="005205A8">
      <w:pPr>
        <w:pStyle w:val="Styl"/>
        <w:framePr w:w="1123" w:h="1608" w:wrap="auto" w:hAnchor="margin" w:x="5238" w:y="1873"/>
        <w:spacing w:line="230" w:lineRule="exact"/>
        <w:ind w:left="4"/>
        <w:rPr>
          <w:rFonts w:ascii="Arial" w:hAnsi="Arial" w:cs="Arial"/>
          <w:color w:val="0A0B11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 xml:space="preserve">Bank. </w:t>
      </w:r>
      <w:proofErr w:type="gramStart"/>
      <w:r>
        <w:rPr>
          <w:rFonts w:ascii="Arial" w:hAnsi="Arial" w:cs="Arial"/>
          <w:color w:val="0A0B11"/>
          <w:sz w:val="16"/>
          <w:szCs w:val="16"/>
          <w:lang w:bidi="he-IL"/>
        </w:rPr>
        <w:t>spojení</w:t>
      </w:r>
      <w:proofErr w:type="gramEnd"/>
      <w:r>
        <w:rPr>
          <w:rFonts w:ascii="Arial" w:hAnsi="Arial" w:cs="Arial"/>
          <w:color w:val="0A0B11"/>
          <w:sz w:val="16"/>
          <w:szCs w:val="16"/>
          <w:lang w:bidi="he-IL"/>
        </w:rPr>
        <w:t xml:space="preserve">: </w:t>
      </w:r>
    </w:p>
    <w:p w:rsidR="001F3232" w:rsidRDefault="005205A8">
      <w:pPr>
        <w:pStyle w:val="Styl"/>
        <w:framePr w:w="1123" w:h="1608" w:wrap="auto" w:hAnchor="margin" w:x="5238" w:y="1873"/>
        <w:spacing w:line="230" w:lineRule="exact"/>
        <w:ind w:left="4"/>
        <w:rPr>
          <w:rFonts w:ascii="Arial" w:hAnsi="Arial" w:cs="Arial"/>
          <w:color w:val="0A0B11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>IČO</w:t>
      </w:r>
      <w:r>
        <w:rPr>
          <w:rFonts w:ascii="Arial" w:hAnsi="Arial" w:cs="Arial"/>
          <w:color w:val="393A42"/>
          <w:sz w:val="16"/>
          <w:szCs w:val="16"/>
          <w:lang w:bidi="he-IL"/>
        </w:rPr>
        <w:t>/</w:t>
      </w:r>
      <w:proofErr w:type="spellStart"/>
      <w:r>
        <w:rPr>
          <w:rFonts w:ascii="Arial" w:hAnsi="Arial" w:cs="Arial"/>
          <w:color w:val="0A0B11"/>
          <w:sz w:val="16"/>
          <w:szCs w:val="16"/>
          <w:lang w:bidi="he-IL"/>
        </w:rPr>
        <w:t>DlČ</w:t>
      </w:r>
      <w:proofErr w:type="spellEnd"/>
      <w:r>
        <w:rPr>
          <w:rFonts w:ascii="Arial" w:hAnsi="Arial" w:cs="Arial"/>
          <w:color w:val="0A0B11"/>
          <w:sz w:val="16"/>
          <w:szCs w:val="16"/>
          <w:lang w:bidi="he-IL"/>
        </w:rPr>
        <w:t xml:space="preserve">: </w:t>
      </w:r>
    </w:p>
    <w:p w:rsidR="001F3232" w:rsidRDefault="005205A8">
      <w:pPr>
        <w:pStyle w:val="Styl"/>
        <w:framePr w:w="1123" w:h="1608" w:wrap="auto" w:hAnchor="margin" w:x="5238" w:y="1873"/>
        <w:spacing w:line="230" w:lineRule="exact"/>
        <w:ind w:left="4"/>
        <w:rPr>
          <w:rFonts w:ascii="Arial" w:hAnsi="Arial" w:cs="Arial"/>
          <w:color w:val="0A0B11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 xml:space="preserve">Zápis </w:t>
      </w:r>
      <w:proofErr w:type="spellStart"/>
      <w:r>
        <w:rPr>
          <w:rFonts w:ascii="Arial" w:hAnsi="Arial" w:cs="Arial"/>
          <w:color w:val="0A0B11"/>
          <w:sz w:val="16"/>
          <w:szCs w:val="16"/>
          <w:lang w:bidi="he-IL"/>
        </w:rPr>
        <w:t>vOR</w:t>
      </w:r>
      <w:proofErr w:type="spellEnd"/>
      <w:r>
        <w:rPr>
          <w:rFonts w:ascii="Arial" w:hAnsi="Arial" w:cs="Arial"/>
          <w:color w:val="0A0B11"/>
          <w:sz w:val="16"/>
          <w:szCs w:val="16"/>
          <w:lang w:bidi="he-IL"/>
        </w:rPr>
        <w:t xml:space="preserve">: </w:t>
      </w:r>
    </w:p>
    <w:p w:rsidR="001F3232" w:rsidRDefault="005205A8">
      <w:pPr>
        <w:pStyle w:val="Styl"/>
        <w:framePr w:w="1123" w:h="1608" w:wrap="auto" w:hAnchor="margin" w:x="5238" w:y="1873"/>
        <w:spacing w:line="230" w:lineRule="exact"/>
        <w:ind w:left="4"/>
        <w:rPr>
          <w:rFonts w:ascii="Arial" w:hAnsi="Arial" w:cs="Arial"/>
          <w:color w:val="393A42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>Telefon</w:t>
      </w:r>
      <w:r>
        <w:rPr>
          <w:rFonts w:ascii="Arial" w:hAnsi="Arial" w:cs="Arial"/>
          <w:color w:val="393A42"/>
          <w:sz w:val="16"/>
          <w:szCs w:val="16"/>
          <w:lang w:bidi="he-IL"/>
        </w:rPr>
        <w:t>/</w:t>
      </w:r>
      <w:r>
        <w:rPr>
          <w:rFonts w:ascii="Arial" w:hAnsi="Arial" w:cs="Arial"/>
          <w:color w:val="0A0B11"/>
          <w:sz w:val="16"/>
          <w:szCs w:val="16"/>
          <w:lang w:bidi="he-IL"/>
        </w:rPr>
        <w:t>Fax</w:t>
      </w:r>
      <w:r>
        <w:rPr>
          <w:rFonts w:ascii="Arial" w:hAnsi="Arial" w:cs="Arial"/>
          <w:color w:val="393A42"/>
          <w:sz w:val="16"/>
          <w:szCs w:val="16"/>
          <w:lang w:bidi="he-IL"/>
        </w:rPr>
        <w:t xml:space="preserve">: </w:t>
      </w:r>
    </w:p>
    <w:p w:rsidR="001F3232" w:rsidRDefault="005205A8">
      <w:pPr>
        <w:pStyle w:val="Styl"/>
        <w:framePr w:w="1123" w:h="1608" w:wrap="auto" w:hAnchor="margin" w:x="5238" w:y="1873"/>
        <w:spacing w:line="230" w:lineRule="exact"/>
        <w:ind w:left="4"/>
        <w:rPr>
          <w:rFonts w:ascii="Arial" w:hAnsi="Arial" w:cs="Arial"/>
          <w:color w:val="0A0B11"/>
          <w:sz w:val="16"/>
          <w:szCs w:val="16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 xml:space="preserve">Adresa: </w:t>
      </w:r>
    </w:p>
    <w:p w:rsidR="001F3232" w:rsidRDefault="005205A8">
      <w:pPr>
        <w:pStyle w:val="Styl"/>
        <w:framePr w:w="2601" w:h="844" w:wrap="auto" w:hAnchor="margin" w:x="6577" w:y="1873"/>
        <w:spacing w:line="230" w:lineRule="exact"/>
        <w:ind w:left="4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6"/>
          <w:szCs w:val="16"/>
          <w:lang w:bidi="he-IL"/>
        </w:rPr>
        <w:t xml:space="preserve">Česká lesnická akademie Trutnov </w:t>
      </w:r>
      <w:r>
        <w:rPr>
          <w:rFonts w:ascii="Arial" w:hAnsi="Arial" w:cs="Arial"/>
          <w:color w:val="0A0B11"/>
          <w:sz w:val="16"/>
          <w:szCs w:val="16"/>
          <w:lang w:bidi="he-IL"/>
        </w:rPr>
        <w:br/>
      </w:r>
      <w:r>
        <w:rPr>
          <w:rFonts w:ascii="Arial" w:hAnsi="Arial" w:cs="Arial"/>
          <w:color w:val="0A0B11"/>
          <w:sz w:val="18"/>
          <w:szCs w:val="18"/>
          <w:lang w:bidi="he-IL"/>
        </w:rPr>
        <w:t>Ing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.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Miloš Pochobradský </w:t>
      </w:r>
    </w:p>
    <w:p w:rsidR="001F3232" w:rsidRDefault="005205A8">
      <w:pPr>
        <w:pStyle w:val="Styl"/>
        <w:framePr w:w="2601" w:h="844" w:wrap="auto" w:hAnchor="margin" w:x="6577" w:y="1873"/>
        <w:spacing w:line="225" w:lineRule="exact"/>
        <w:ind w:left="4" w:right="235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>ČSOB a</w:t>
      </w:r>
      <w:r>
        <w:rPr>
          <w:rFonts w:ascii="Arial" w:hAnsi="Arial" w:cs="Arial"/>
          <w:color w:val="393A42"/>
          <w:sz w:val="18"/>
          <w:szCs w:val="18"/>
          <w:lang w:bidi="he-IL"/>
        </w:rPr>
        <w:t>.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s., </w:t>
      </w:r>
      <w:proofErr w:type="gramStart"/>
      <w:r>
        <w:rPr>
          <w:rFonts w:ascii="Arial" w:hAnsi="Arial" w:cs="Arial"/>
          <w:color w:val="0A0B11"/>
          <w:sz w:val="13"/>
          <w:szCs w:val="13"/>
          <w:lang w:bidi="he-IL"/>
        </w:rPr>
        <w:t>Č</w:t>
      </w:r>
      <w:r>
        <w:rPr>
          <w:rFonts w:ascii="Arial" w:hAnsi="Arial" w:cs="Arial"/>
          <w:color w:val="585963"/>
          <w:sz w:val="13"/>
          <w:szCs w:val="13"/>
          <w:lang w:bidi="he-IL"/>
        </w:rPr>
        <w:t>.</w:t>
      </w:r>
      <w:r>
        <w:rPr>
          <w:rFonts w:ascii="Arial" w:hAnsi="Arial" w:cs="Arial"/>
          <w:color w:val="0A0B11"/>
          <w:sz w:val="13"/>
          <w:szCs w:val="13"/>
          <w:lang w:bidi="he-IL"/>
        </w:rPr>
        <w:t>Ú</w:t>
      </w:r>
      <w:r>
        <w:rPr>
          <w:rFonts w:ascii="Arial" w:hAnsi="Arial" w:cs="Arial"/>
          <w:color w:val="393A42"/>
          <w:sz w:val="13"/>
          <w:szCs w:val="13"/>
          <w:lang w:bidi="he-IL"/>
        </w:rPr>
        <w:t xml:space="preserve">. </w:t>
      </w:r>
      <w:r>
        <w:rPr>
          <w:rFonts w:ascii="Arial" w:hAnsi="Arial" w:cs="Arial"/>
          <w:color w:val="0A0B11"/>
          <w:sz w:val="18"/>
          <w:szCs w:val="18"/>
          <w:lang w:bidi="he-IL"/>
        </w:rPr>
        <w:t>218391577</w:t>
      </w:r>
      <w:r>
        <w:rPr>
          <w:rFonts w:ascii="Arial" w:hAnsi="Arial" w:cs="Arial"/>
          <w:color w:val="393A42"/>
          <w:sz w:val="18"/>
          <w:szCs w:val="18"/>
          <w:lang w:bidi="he-IL"/>
        </w:rPr>
        <w:t>/</w:t>
      </w:r>
      <w:r>
        <w:rPr>
          <w:rFonts w:ascii="Arial" w:hAnsi="Arial" w:cs="Arial"/>
          <w:color w:val="0A0B11"/>
          <w:sz w:val="18"/>
          <w:szCs w:val="18"/>
          <w:lang w:bidi="he-IL"/>
        </w:rPr>
        <w:t>0300</w:t>
      </w:r>
      <w:proofErr w:type="gramEnd"/>
      <w:r>
        <w:rPr>
          <w:rFonts w:ascii="Arial" w:hAnsi="Arial" w:cs="Arial"/>
          <w:color w:val="0A0B11"/>
          <w:sz w:val="18"/>
          <w:szCs w:val="18"/>
          <w:lang w:bidi="he-IL"/>
        </w:rPr>
        <w:t xml:space="preserve"> </w:t>
      </w:r>
      <w:r>
        <w:rPr>
          <w:rFonts w:ascii="Arial" w:hAnsi="Arial" w:cs="Arial"/>
          <w:color w:val="0A0B11"/>
          <w:sz w:val="18"/>
          <w:szCs w:val="18"/>
          <w:lang w:bidi="he-IL"/>
        </w:rPr>
        <w:br/>
        <w:t>60153296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/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CZ60153296 </w:t>
      </w:r>
    </w:p>
    <w:p w:rsidR="001F3232" w:rsidRDefault="001F3232">
      <w:pPr>
        <w:pStyle w:val="Styl"/>
        <w:framePr w:w="2601" w:h="206" w:wrap="auto" w:hAnchor="margin" w:x="6577" w:y="3289"/>
        <w:spacing w:before="4" w:line="1" w:lineRule="exact"/>
        <w:ind w:left="14"/>
        <w:rPr>
          <w:rFonts w:ascii="Arial" w:hAnsi="Arial" w:cs="Arial"/>
          <w:sz w:val="18"/>
          <w:szCs w:val="18"/>
          <w:lang w:bidi="he-IL"/>
        </w:rPr>
      </w:pPr>
    </w:p>
    <w:p w:rsidR="001F3232" w:rsidRDefault="005205A8">
      <w:pPr>
        <w:pStyle w:val="Styl"/>
        <w:framePr w:w="2601" w:h="206" w:wrap="auto" w:hAnchor="margin" w:x="6577" w:y="3289"/>
        <w:spacing w:line="220" w:lineRule="exact"/>
        <w:ind w:left="14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>Lesnická 9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, </w:t>
      </w:r>
      <w:r>
        <w:rPr>
          <w:rFonts w:ascii="Arial" w:hAnsi="Arial" w:cs="Arial"/>
          <w:color w:val="0A0B11"/>
          <w:sz w:val="18"/>
          <w:szCs w:val="18"/>
          <w:lang w:bidi="he-IL"/>
        </w:rPr>
        <w:t>541 11 Trutnov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,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CZ </w:t>
      </w:r>
    </w:p>
    <w:p w:rsidR="001F3232" w:rsidRDefault="001F3232" w:rsidP="0061303F">
      <w:pPr>
        <w:pStyle w:val="Styl"/>
        <w:framePr w:w="6235" w:h="254" w:wrap="auto" w:vAnchor="page" w:hAnchor="page" w:x="766" w:y="4501"/>
        <w:spacing w:before="4" w:line="1" w:lineRule="exact"/>
        <w:ind w:left="14"/>
        <w:rPr>
          <w:rFonts w:ascii="Arial" w:hAnsi="Arial" w:cs="Arial"/>
          <w:sz w:val="18"/>
          <w:szCs w:val="18"/>
          <w:lang w:bidi="he-IL"/>
        </w:rPr>
      </w:pPr>
    </w:p>
    <w:p w:rsidR="001F3232" w:rsidRDefault="005205A8" w:rsidP="0061303F">
      <w:pPr>
        <w:pStyle w:val="Styl"/>
        <w:framePr w:w="6235" w:h="254" w:wrap="auto" w:vAnchor="page" w:hAnchor="page" w:x="766" w:y="4501"/>
        <w:spacing w:line="220" w:lineRule="exact"/>
        <w:ind w:left="14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>Tímto dodatkem se doplňuje a měn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í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text kupní smlouvy takto: </w:t>
      </w:r>
    </w:p>
    <w:p w:rsidR="0061303F" w:rsidRDefault="0061303F" w:rsidP="0061303F">
      <w:pPr>
        <w:pStyle w:val="Styl"/>
        <w:framePr w:w="6235" w:h="254" w:wrap="auto" w:vAnchor="page" w:hAnchor="page" w:x="766" w:y="4501"/>
        <w:spacing w:line="220" w:lineRule="exact"/>
        <w:ind w:left="14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>2. Předmět plnění:</w:t>
      </w:r>
    </w:p>
    <w:p w:rsidR="0061303F" w:rsidRDefault="0061303F" w:rsidP="0061303F">
      <w:pPr>
        <w:pStyle w:val="Styl"/>
        <w:framePr w:w="6235" w:h="254" w:wrap="auto" w:vAnchor="page" w:hAnchor="page" w:x="766" w:y="4501"/>
        <w:spacing w:line="220" w:lineRule="exact"/>
        <w:ind w:left="14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>1. Smluvené množství a cena dříví pro 3 čtvrtletí 2020</w:t>
      </w:r>
    </w:p>
    <w:p w:rsidR="001F3232" w:rsidRDefault="001F3232">
      <w:pPr>
        <w:pStyle w:val="Styl"/>
        <w:framePr w:w="283" w:h="211" w:wrap="auto" w:hAnchor="margin" w:x="4172" w:y="4388"/>
        <w:spacing w:line="153" w:lineRule="exact"/>
        <w:ind w:left="19"/>
        <w:rPr>
          <w:rFonts w:ascii="Arial" w:hAnsi="Arial" w:cs="Arial"/>
          <w:color w:val="393A42"/>
          <w:w w:val="121"/>
          <w:sz w:val="20"/>
          <w:szCs w:val="20"/>
          <w:lang w:bidi="he-I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1728"/>
        <w:gridCol w:w="3509"/>
        <w:gridCol w:w="2203"/>
      </w:tblGrid>
      <w:tr w:rsidR="001F3232" w:rsidRPr="005205A8">
        <w:trPr>
          <w:trHeight w:hRule="exact" w:val="182"/>
        </w:trPr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right="86"/>
              <w:jc w:val="right"/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232" w:rsidRPr="005205A8" w:rsidRDefault="001F3232" w:rsidP="0061303F">
            <w:pPr>
              <w:pStyle w:val="Styl"/>
              <w:framePr w:w="10147" w:h="3288" w:wrap="auto" w:vAnchor="page" w:hAnchor="page" w:x="691" w:y="5326"/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232" w:rsidRPr="005205A8" w:rsidRDefault="001F3232" w:rsidP="0061303F">
            <w:pPr>
              <w:pStyle w:val="Styl"/>
              <w:framePr w:w="10147" w:h="3288" w:wrap="auto" w:vAnchor="page" w:hAnchor="page" w:x="691" w:y="5326"/>
              <w:jc w:val="center"/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</w:pPr>
          </w:p>
        </w:tc>
      </w:tr>
      <w:tr w:rsidR="001F3232" w:rsidRPr="005205A8">
        <w:trPr>
          <w:trHeight w:hRule="exact" w:val="307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>~</w:t>
            </w:r>
            <w:proofErr w:type="spellStart"/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>ortiment</w:t>
            </w:r>
            <w:proofErr w:type="spellEnd"/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left="86"/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  <w:t xml:space="preserve">Množství podle sortimentů </w:t>
            </w:r>
            <w:proofErr w:type="spellStart"/>
            <w:r w:rsidRPr="005205A8"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  <w:t>vAt</w:t>
            </w:r>
            <w:proofErr w:type="spellEnd"/>
            <w:r w:rsidRPr="005205A8"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right="840"/>
              <w:jc w:val="right"/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 xml:space="preserve">Kč/At </w:t>
            </w:r>
          </w:p>
        </w:tc>
      </w:tr>
      <w:tr w:rsidR="001F3232" w:rsidRPr="005205A8">
        <w:trPr>
          <w:trHeight w:hRule="exact" w:val="307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w w:val="92"/>
                <w:sz w:val="18"/>
                <w:szCs w:val="18"/>
                <w:lang w:bidi="he-IL"/>
              </w:rPr>
              <w:t xml:space="preserve">SM </w:t>
            </w:r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>vláknina - kalamitní dříví (</w:t>
            </w:r>
            <w:proofErr w:type="spellStart"/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>tžcrn</w:t>
            </w:r>
            <w:proofErr w:type="spellEnd"/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 xml:space="preserve">-)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left="19"/>
              <w:jc w:val="center"/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</w:pPr>
            <w:r w:rsidRPr="0061303F">
              <w:rPr>
                <w:rFonts w:ascii="Arial" w:hAnsi="Arial" w:cs="Arial"/>
                <w:color w:val="0A0B11"/>
                <w:sz w:val="22"/>
                <w:szCs w:val="22"/>
                <w:highlight w:val="black"/>
                <w:lang w:bidi="he-IL"/>
              </w:rPr>
              <w:t>110,-</w:t>
            </w:r>
            <w:r w:rsidRPr="005205A8"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61303F" w:rsidRDefault="005205A8" w:rsidP="0061303F">
            <w:pPr>
              <w:pStyle w:val="Styl"/>
              <w:framePr w:w="10147" w:h="3288" w:wrap="auto" w:vAnchor="page" w:hAnchor="page" w:x="691" w:y="5326"/>
              <w:ind w:right="840"/>
              <w:jc w:val="right"/>
              <w:rPr>
                <w:color w:val="0A0B11"/>
                <w:sz w:val="20"/>
                <w:szCs w:val="20"/>
                <w:highlight w:val="black"/>
                <w:lang w:bidi="he-IL"/>
              </w:rPr>
            </w:pPr>
            <w:r w:rsidRPr="0061303F">
              <w:rPr>
                <w:color w:val="0A0B11"/>
                <w:sz w:val="20"/>
                <w:szCs w:val="20"/>
                <w:highlight w:val="black"/>
                <w:lang w:bidi="he-IL"/>
              </w:rPr>
              <w:t xml:space="preserve">899,- </w:t>
            </w:r>
          </w:p>
        </w:tc>
      </w:tr>
      <w:tr w:rsidR="001F3232" w:rsidRPr="005205A8">
        <w:trPr>
          <w:trHeight w:hRule="exact" w:val="302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w w:val="92"/>
                <w:sz w:val="18"/>
                <w:szCs w:val="18"/>
                <w:lang w:bidi="he-IL"/>
              </w:rPr>
              <w:t xml:space="preserve">SM </w:t>
            </w:r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 xml:space="preserve">vláknina (7cm+)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left="19"/>
              <w:jc w:val="center"/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  <w:t xml:space="preserve">0,-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61303F" w:rsidRDefault="005205A8" w:rsidP="0061303F">
            <w:pPr>
              <w:pStyle w:val="Styl"/>
              <w:framePr w:w="10147" w:h="3288" w:wrap="auto" w:vAnchor="page" w:hAnchor="page" w:x="691" w:y="5326"/>
              <w:ind w:right="840"/>
              <w:jc w:val="right"/>
              <w:rPr>
                <w:color w:val="0A0B11"/>
                <w:sz w:val="20"/>
                <w:szCs w:val="20"/>
                <w:highlight w:val="black"/>
                <w:lang w:bidi="he-IL"/>
              </w:rPr>
            </w:pPr>
            <w:r w:rsidRPr="0061303F">
              <w:rPr>
                <w:color w:val="0A0B11"/>
                <w:sz w:val="20"/>
                <w:szCs w:val="20"/>
                <w:highlight w:val="black"/>
                <w:lang w:bidi="he-IL"/>
              </w:rPr>
              <w:t>337</w:t>
            </w:r>
            <w:r w:rsidRPr="0061303F">
              <w:rPr>
                <w:color w:val="393A42"/>
                <w:sz w:val="20"/>
                <w:szCs w:val="20"/>
                <w:highlight w:val="black"/>
                <w:lang w:bidi="he-IL"/>
              </w:rPr>
              <w:t>,</w:t>
            </w:r>
            <w:r w:rsidRPr="0061303F">
              <w:rPr>
                <w:color w:val="0A0B11"/>
                <w:sz w:val="20"/>
                <w:szCs w:val="20"/>
                <w:highlight w:val="black"/>
                <w:lang w:bidi="he-IL"/>
              </w:rPr>
              <w:t xml:space="preserve">- </w:t>
            </w:r>
          </w:p>
        </w:tc>
      </w:tr>
      <w:tr w:rsidR="001F3232" w:rsidRPr="005205A8">
        <w:trPr>
          <w:trHeight w:hRule="exact" w:val="312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</w:pPr>
            <w:proofErr w:type="spellStart"/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>BOvláknina</w:t>
            </w:r>
            <w:proofErr w:type="spellEnd"/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left="19"/>
              <w:jc w:val="center"/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  <w:t xml:space="preserve">0,-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61303F" w:rsidRDefault="005205A8" w:rsidP="0061303F">
            <w:pPr>
              <w:pStyle w:val="Styl"/>
              <w:framePr w:w="10147" w:h="3288" w:wrap="auto" w:vAnchor="page" w:hAnchor="page" w:x="691" w:y="5326"/>
              <w:ind w:right="840"/>
              <w:jc w:val="right"/>
              <w:rPr>
                <w:color w:val="0A0B11"/>
                <w:sz w:val="20"/>
                <w:szCs w:val="20"/>
                <w:highlight w:val="black"/>
                <w:lang w:bidi="he-IL"/>
              </w:rPr>
            </w:pPr>
            <w:r w:rsidRPr="0061303F">
              <w:rPr>
                <w:color w:val="0A0B11"/>
                <w:sz w:val="20"/>
                <w:szCs w:val="20"/>
                <w:highlight w:val="black"/>
                <w:lang w:bidi="he-IL"/>
              </w:rPr>
              <w:t xml:space="preserve">954,- </w:t>
            </w:r>
          </w:p>
        </w:tc>
      </w:tr>
      <w:tr w:rsidR="001F3232" w:rsidRPr="005205A8">
        <w:trPr>
          <w:trHeight w:hRule="exact" w:val="307"/>
        </w:trPr>
        <w:tc>
          <w:tcPr>
            <w:tcW w:w="4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>~</w:t>
            </w:r>
            <w:proofErr w:type="spellStart"/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>ehličnatá</w:t>
            </w:r>
            <w:proofErr w:type="spellEnd"/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 xml:space="preserve"> směs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left="19"/>
              <w:jc w:val="center"/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  <w:t xml:space="preserve">0- 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61303F" w:rsidRDefault="005205A8" w:rsidP="0061303F">
            <w:pPr>
              <w:pStyle w:val="Styl"/>
              <w:framePr w:w="10147" w:h="3288" w:wrap="auto" w:vAnchor="page" w:hAnchor="page" w:x="691" w:y="5326"/>
              <w:ind w:right="840"/>
              <w:jc w:val="right"/>
              <w:rPr>
                <w:color w:val="0A0B11"/>
                <w:sz w:val="20"/>
                <w:szCs w:val="20"/>
                <w:highlight w:val="black"/>
                <w:lang w:bidi="he-IL"/>
              </w:rPr>
            </w:pPr>
            <w:r w:rsidRPr="0061303F">
              <w:rPr>
                <w:color w:val="0A0B11"/>
                <w:sz w:val="20"/>
                <w:szCs w:val="20"/>
                <w:highlight w:val="black"/>
                <w:lang w:bidi="he-IL"/>
              </w:rPr>
              <w:t xml:space="preserve">329,- </w:t>
            </w:r>
          </w:p>
        </w:tc>
      </w:tr>
      <w:tr w:rsidR="001F3232" w:rsidRPr="005205A8">
        <w:trPr>
          <w:trHeight w:hRule="exact" w:val="307"/>
        </w:trPr>
        <w:tc>
          <w:tcPr>
            <w:tcW w:w="4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1F3232" w:rsidP="0061303F">
            <w:pPr>
              <w:pStyle w:val="Styl"/>
              <w:framePr w:w="10147" w:h="3288" w:wrap="auto" w:vAnchor="page" w:hAnchor="page" w:x="691" w:y="5326"/>
              <w:rPr>
                <w:rFonts w:ascii="Arial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left="19"/>
              <w:jc w:val="center"/>
              <w:rPr>
                <w:rFonts w:ascii="Arial" w:hAnsi="Arial" w:cs="Arial"/>
                <w:color w:val="0A0B11"/>
                <w:w w:val="106"/>
                <w:sz w:val="28"/>
                <w:szCs w:val="28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w w:val="106"/>
                <w:sz w:val="28"/>
                <w:szCs w:val="28"/>
                <w:lang w:bidi="he-IL"/>
              </w:rPr>
              <w:t xml:space="preserve">, 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61303F" w:rsidRDefault="001F3232" w:rsidP="0061303F">
            <w:pPr>
              <w:pStyle w:val="Styl"/>
              <w:framePr w:w="10147" w:h="3288" w:wrap="auto" w:vAnchor="page" w:hAnchor="page" w:x="691" w:y="5326"/>
              <w:ind w:right="840"/>
              <w:jc w:val="right"/>
              <w:rPr>
                <w:rFonts w:ascii="Arial" w:hAnsi="Arial" w:cs="Arial"/>
                <w:color w:val="0A0B11"/>
                <w:w w:val="106"/>
                <w:sz w:val="28"/>
                <w:szCs w:val="28"/>
                <w:highlight w:val="black"/>
                <w:lang w:bidi="he-IL"/>
              </w:rPr>
            </w:pPr>
          </w:p>
        </w:tc>
      </w:tr>
      <w:tr w:rsidR="001F3232" w:rsidRPr="005205A8">
        <w:trPr>
          <w:trHeight w:hRule="exact" w:val="312"/>
        </w:trPr>
        <w:tc>
          <w:tcPr>
            <w:tcW w:w="4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w w:val="92"/>
                <w:sz w:val="18"/>
                <w:szCs w:val="18"/>
                <w:lang w:bidi="he-IL"/>
              </w:rPr>
              <w:t xml:space="preserve">SM </w:t>
            </w:r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 xml:space="preserve">vláknina druhé třídy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left="19"/>
              <w:jc w:val="center"/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  <w:t xml:space="preserve">0- 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61303F" w:rsidRDefault="005205A8" w:rsidP="0061303F">
            <w:pPr>
              <w:pStyle w:val="Styl"/>
              <w:framePr w:w="10147" w:h="3288" w:wrap="auto" w:vAnchor="page" w:hAnchor="page" w:x="691" w:y="5326"/>
              <w:ind w:right="840"/>
              <w:jc w:val="right"/>
              <w:rPr>
                <w:color w:val="0A0B11"/>
                <w:sz w:val="20"/>
                <w:szCs w:val="20"/>
                <w:highlight w:val="black"/>
                <w:lang w:bidi="he-IL"/>
              </w:rPr>
            </w:pPr>
            <w:r w:rsidRPr="0061303F">
              <w:rPr>
                <w:color w:val="0A0B11"/>
                <w:sz w:val="20"/>
                <w:szCs w:val="20"/>
                <w:highlight w:val="black"/>
                <w:lang w:bidi="he-IL"/>
              </w:rPr>
              <w:t xml:space="preserve">337,- </w:t>
            </w:r>
          </w:p>
        </w:tc>
      </w:tr>
      <w:tr w:rsidR="001F3232" w:rsidRPr="005205A8">
        <w:trPr>
          <w:trHeight w:hRule="exact" w:val="312"/>
        </w:trPr>
        <w:tc>
          <w:tcPr>
            <w:tcW w:w="4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1F3232" w:rsidP="0061303F">
            <w:pPr>
              <w:pStyle w:val="Styl"/>
              <w:framePr w:w="10147" w:h="3288" w:wrap="auto" w:vAnchor="page" w:hAnchor="page" w:x="691" w:y="5326"/>
              <w:rPr>
                <w:rFonts w:ascii="Arial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left="19"/>
              <w:jc w:val="center"/>
              <w:rPr>
                <w:rFonts w:ascii="Arial" w:hAnsi="Arial" w:cs="Arial"/>
                <w:color w:val="0A0B11"/>
                <w:w w:val="114"/>
                <w:sz w:val="26"/>
                <w:szCs w:val="26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w w:val="114"/>
                <w:sz w:val="26"/>
                <w:szCs w:val="26"/>
                <w:lang w:bidi="he-IL"/>
              </w:rPr>
              <w:t xml:space="preserve">, 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61303F" w:rsidRDefault="001F3232" w:rsidP="0061303F">
            <w:pPr>
              <w:pStyle w:val="Styl"/>
              <w:framePr w:w="10147" w:h="3288" w:wrap="auto" w:vAnchor="page" w:hAnchor="page" w:x="691" w:y="5326"/>
              <w:ind w:right="840"/>
              <w:jc w:val="right"/>
              <w:rPr>
                <w:rFonts w:ascii="Arial" w:hAnsi="Arial" w:cs="Arial"/>
                <w:color w:val="0A0B11"/>
                <w:w w:val="114"/>
                <w:sz w:val="26"/>
                <w:szCs w:val="26"/>
                <w:highlight w:val="black"/>
                <w:lang w:bidi="he-IL"/>
              </w:rPr>
            </w:pPr>
          </w:p>
        </w:tc>
      </w:tr>
      <w:tr w:rsidR="001F3232" w:rsidRPr="005205A8">
        <w:trPr>
          <w:trHeight w:hRule="exact" w:val="316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 xml:space="preserve">BO vláknina druhé třídy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left="19"/>
              <w:jc w:val="center"/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  <w:t xml:space="preserve">0,-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61303F" w:rsidRDefault="005205A8" w:rsidP="0061303F">
            <w:pPr>
              <w:pStyle w:val="Styl"/>
              <w:framePr w:w="10147" w:h="3288" w:wrap="auto" w:vAnchor="page" w:hAnchor="page" w:x="691" w:y="5326"/>
              <w:ind w:right="840"/>
              <w:jc w:val="right"/>
              <w:rPr>
                <w:color w:val="0A0B11"/>
                <w:sz w:val="20"/>
                <w:szCs w:val="20"/>
                <w:highlight w:val="black"/>
                <w:lang w:bidi="he-IL"/>
              </w:rPr>
            </w:pPr>
            <w:r w:rsidRPr="0061303F">
              <w:rPr>
                <w:color w:val="0A0B11"/>
                <w:sz w:val="20"/>
                <w:szCs w:val="20"/>
                <w:highlight w:val="black"/>
                <w:lang w:bidi="he-IL"/>
              </w:rPr>
              <w:t xml:space="preserve">329,- </w:t>
            </w:r>
          </w:p>
        </w:tc>
      </w:tr>
      <w:tr w:rsidR="001F3232" w:rsidRPr="005205A8">
        <w:trPr>
          <w:trHeight w:hRule="exact" w:val="307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w w:val="92"/>
                <w:sz w:val="18"/>
                <w:szCs w:val="18"/>
                <w:lang w:bidi="he-IL"/>
              </w:rPr>
              <w:t xml:space="preserve">IBM </w:t>
            </w:r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 xml:space="preserve">odpadové dříví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left="19"/>
              <w:jc w:val="center"/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  <w:t xml:space="preserve">0,-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61303F" w:rsidRDefault="005205A8" w:rsidP="0061303F">
            <w:pPr>
              <w:pStyle w:val="Styl"/>
              <w:framePr w:w="10147" w:h="3288" w:wrap="auto" w:vAnchor="page" w:hAnchor="page" w:x="691" w:y="5326"/>
              <w:ind w:right="840"/>
              <w:jc w:val="right"/>
              <w:rPr>
                <w:color w:val="0A0B11"/>
                <w:sz w:val="20"/>
                <w:szCs w:val="20"/>
                <w:highlight w:val="black"/>
                <w:lang w:bidi="he-IL"/>
              </w:rPr>
            </w:pPr>
            <w:r w:rsidRPr="0061303F">
              <w:rPr>
                <w:color w:val="0A0B11"/>
                <w:sz w:val="20"/>
                <w:szCs w:val="20"/>
                <w:highlight w:val="black"/>
                <w:lang w:bidi="he-IL"/>
              </w:rPr>
              <w:t xml:space="preserve">337,- </w:t>
            </w:r>
          </w:p>
        </w:tc>
      </w:tr>
      <w:tr w:rsidR="001F3232" w:rsidRPr="005205A8">
        <w:trPr>
          <w:trHeight w:hRule="exact" w:val="312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rPr>
                <w:rFonts w:ascii="Arial" w:hAnsi="Arial" w:cs="Arial"/>
                <w:color w:val="393A42"/>
                <w:sz w:val="18"/>
                <w:szCs w:val="18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18"/>
                <w:szCs w:val="18"/>
                <w:lang w:bidi="he-IL"/>
              </w:rPr>
              <w:t>BO odpadové dřív</w:t>
            </w:r>
            <w:r w:rsidRPr="005205A8">
              <w:rPr>
                <w:rFonts w:ascii="Arial" w:hAnsi="Arial" w:cs="Arial"/>
                <w:color w:val="393A42"/>
                <w:sz w:val="18"/>
                <w:szCs w:val="18"/>
                <w:lang w:bidi="he-IL"/>
              </w:rPr>
              <w:t xml:space="preserve">í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left="19"/>
              <w:jc w:val="center"/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</w:pPr>
            <w:r w:rsidRPr="005205A8">
              <w:rPr>
                <w:rFonts w:ascii="Arial" w:hAnsi="Arial" w:cs="Arial"/>
                <w:color w:val="0A0B11"/>
                <w:sz w:val="22"/>
                <w:szCs w:val="22"/>
                <w:lang w:bidi="he-IL"/>
              </w:rPr>
              <w:t xml:space="preserve">0,-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61303F" w:rsidRDefault="005205A8" w:rsidP="0061303F">
            <w:pPr>
              <w:pStyle w:val="Styl"/>
              <w:framePr w:w="10147" w:h="3288" w:wrap="auto" w:vAnchor="page" w:hAnchor="page" w:x="691" w:y="5326"/>
              <w:ind w:right="840"/>
              <w:jc w:val="right"/>
              <w:rPr>
                <w:color w:val="0A0B11"/>
                <w:sz w:val="20"/>
                <w:szCs w:val="20"/>
                <w:highlight w:val="black"/>
                <w:lang w:bidi="he-IL"/>
              </w:rPr>
            </w:pPr>
            <w:r w:rsidRPr="0061303F">
              <w:rPr>
                <w:color w:val="0A0B11"/>
                <w:sz w:val="20"/>
                <w:szCs w:val="20"/>
                <w:highlight w:val="black"/>
                <w:lang w:bidi="he-IL"/>
              </w:rPr>
              <w:t xml:space="preserve">329,- </w:t>
            </w:r>
          </w:p>
        </w:tc>
      </w:tr>
      <w:tr w:rsidR="001F3232" w:rsidRPr="005205A8">
        <w:trPr>
          <w:trHeight w:hRule="exact" w:val="321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rPr>
                <w:rFonts w:ascii="Arial" w:hAnsi="Arial" w:cs="Arial"/>
                <w:i/>
                <w:iCs/>
                <w:color w:val="0A0B11"/>
                <w:sz w:val="23"/>
                <w:szCs w:val="23"/>
                <w:lang w:bidi="he-IL"/>
              </w:rPr>
            </w:pPr>
            <w:r w:rsidRPr="005205A8">
              <w:rPr>
                <w:rFonts w:ascii="Arial" w:hAnsi="Arial" w:cs="Arial"/>
                <w:i/>
                <w:iCs/>
                <w:color w:val="0A0B11"/>
                <w:sz w:val="23"/>
                <w:szCs w:val="23"/>
                <w:lang w:bidi="he-IL"/>
              </w:rPr>
              <w:t xml:space="preserve">Celkem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5205A8" w:rsidP="0061303F">
            <w:pPr>
              <w:pStyle w:val="Styl"/>
              <w:framePr w:w="10147" w:h="3288" w:wrap="auto" w:vAnchor="page" w:hAnchor="page" w:x="691" w:y="5326"/>
              <w:ind w:left="19"/>
              <w:jc w:val="center"/>
              <w:rPr>
                <w:color w:val="0A0B11"/>
                <w:w w:val="106"/>
                <w:lang w:bidi="he-IL"/>
              </w:rPr>
            </w:pPr>
            <w:r w:rsidRPr="0061303F">
              <w:rPr>
                <w:color w:val="0A0B11"/>
                <w:w w:val="106"/>
                <w:highlight w:val="black"/>
                <w:lang w:bidi="he-IL"/>
              </w:rPr>
              <w:t>110</w:t>
            </w:r>
            <w:r w:rsidRPr="005205A8">
              <w:rPr>
                <w:color w:val="0A0B11"/>
                <w:w w:val="106"/>
                <w:lang w:bidi="he-IL"/>
              </w:rPr>
              <w:t xml:space="preserve">,-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32" w:rsidRPr="005205A8" w:rsidRDefault="001F3232" w:rsidP="0061303F">
            <w:pPr>
              <w:pStyle w:val="Styl"/>
              <w:framePr w:w="10147" w:h="3288" w:wrap="auto" w:vAnchor="page" w:hAnchor="page" w:x="691" w:y="5326"/>
              <w:jc w:val="center"/>
              <w:rPr>
                <w:color w:val="0A0B11"/>
                <w:w w:val="106"/>
                <w:lang w:bidi="he-IL"/>
              </w:rPr>
            </w:pPr>
          </w:p>
        </w:tc>
      </w:tr>
    </w:tbl>
    <w:p w:rsidR="001F3232" w:rsidRDefault="001F3232" w:rsidP="0061303F">
      <w:pPr>
        <w:pStyle w:val="Styl"/>
        <w:framePr w:w="10305" w:h="2692" w:wrap="auto" w:vAnchor="page" w:hAnchor="page" w:x="601" w:y="9331"/>
        <w:spacing w:before="4" w:line="1" w:lineRule="exact"/>
        <w:ind w:left="14"/>
        <w:rPr>
          <w:rFonts w:ascii="Arial" w:hAnsi="Arial" w:cs="Arial"/>
          <w:sz w:val="20"/>
          <w:szCs w:val="20"/>
          <w:lang w:bidi="he-IL"/>
        </w:rPr>
      </w:pPr>
    </w:p>
    <w:p w:rsidR="001F3232" w:rsidRDefault="005205A8" w:rsidP="0061303F">
      <w:pPr>
        <w:pStyle w:val="Styl"/>
        <w:framePr w:w="10305" w:h="2692" w:wrap="auto" w:vAnchor="page" w:hAnchor="page" w:x="601" w:y="9331"/>
        <w:spacing w:line="220" w:lineRule="exact"/>
        <w:ind w:left="14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color w:val="0A0B11"/>
          <w:sz w:val="19"/>
          <w:szCs w:val="19"/>
          <w:lang w:bidi="he-IL"/>
        </w:rPr>
        <w:t xml:space="preserve">6.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Zvláštní ustanovení: </w:t>
      </w:r>
    </w:p>
    <w:p w:rsidR="001F3232" w:rsidRDefault="001F3232" w:rsidP="0061303F">
      <w:pPr>
        <w:pStyle w:val="Styl"/>
        <w:framePr w:w="10305" w:h="2692" w:wrap="auto" w:vAnchor="page" w:hAnchor="page" w:x="601" w:y="9331"/>
        <w:spacing w:before="4" w:line="1" w:lineRule="exact"/>
        <w:ind w:left="297" w:right="4"/>
        <w:rPr>
          <w:rFonts w:ascii="Arial" w:hAnsi="Arial" w:cs="Arial"/>
          <w:sz w:val="18"/>
          <w:szCs w:val="18"/>
          <w:lang w:bidi="he-IL"/>
        </w:rPr>
      </w:pPr>
    </w:p>
    <w:p w:rsidR="001F3232" w:rsidRDefault="005205A8" w:rsidP="0061303F">
      <w:pPr>
        <w:pStyle w:val="Styl"/>
        <w:framePr w:w="10305" w:h="2692" w:wrap="auto" w:vAnchor="page" w:hAnchor="page" w:x="601" w:y="9331"/>
        <w:numPr>
          <w:ilvl w:val="0"/>
          <w:numId w:val="1"/>
        </w:numPr>
        <w:spacing w:line="220" w:lineRule="exact"/>
        <w:ind w:left="297" w:right="4" w:hanging="273"/>
        <w:rPr>
          <w:rFonts w:ascii="Arial" w:hAnsi="Arial" w:cs="Arial"/>
          <w:color w:val="000000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Prodávající bere na vědomí, že konečným odběratelem dříví dle této smlouvy je Mondi Štětí a.s. a že množství dříví </w:t>
      </w:r>
      <w:r>
        <w:rPr>
          <w:rFonts w:ascii="Arial" w:hAnsi="Arial" w:cs="Arial"/>
          <w:color w:val="0A0B11"/>
          <w:sz w:val="18"/>
          <w:szCs w:val="18"/>
          <w:lang w:bidi="he-IL"/>
        </w:rPr>
        <w:br/>
        <w:t xml:space="preserve">dodávané prodávajícím kupujícímu dle této smlouvy přímo závisí na odběru dříví konečným odběratelem dle jeho </w:t>
      </w:r>
      <w:r>
        <w:rPr>
          <w:rFonts w:ascii="Arial" w:hAnsi="Arial" w:cs="Arial"/>
          <w:color w:val="0A0B11"/>
          <w:sz w:val="18"/>
          <w:szCs w:val="18"/>
          <w:lang w:bidi="he-IL"/>
        </w:rPr>
        <w:br/>
        <w:t>provozních potřeb od kupujícího. Dále prodávající bere na vědomí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,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že není výhradním dodavatelem dříví pro </w:t>
      </w:r>
      <w:r>
        <w:rPr>
          <w:rFonts w:ascii="Arial" w:hAnsi="Arial" w:cs="Arial"/>
          <w:color w:val="0A0B11"/>
          <w:sz w:val="18"/>
          <w:szCs w:val="18"/>
          <w:lang w:bidi="he-IL"/>
        </w:rPr>
        <w:br/>
        <w:t>kupujícího určeného konečnému odběrateli</w:t>
      </w:r>
      <w:r>
        <w:rPr>
          <w:rFonts w:ascii="Arial" w:hAnsi="Arial" w:cs="Arial"/>
          <w:color w:val="000000"/>
          <w:sz w:val="18"/>
          <w:szCs w:val="18"/>
          <w:lang w:bidi="he-IL"/>
        </w:rPr>
        <w:t xml:space="preserve">.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Pro případ, že dojde k omezení nebo zastavení výroby v závodu </w:t>
      </w:r>
      <w:r>
        <w:rPr>
          <w:rFonts w:ascii="Arial" w:hAnsi="Arial" w:cs="Arial"/>
          <w:color w:val="0A0B11"/>
          <w:sz w:val="18"/>
          <w:szCs w:val="18"/>
          <w:lang w:bidi="he-IL"/>
        </w:rPr>
        <w:br/>
        <w:t xml:space="preserve">konečného odběratele Mondi Štětí a.s., se smluvní strany dohodly, že kupující je oprávněn dle své volby pozastavit </w:t>
      </w:r>
      <w:r>
        <w:rPr>
          <w:rFonts w:ascii="Arial" w:hAnsi="Arial" w:cs="Arial"/>
          <w:color w:val="0A0B11"/>
          <w:sz w:val="18"/>
          <w:szCs w:val="18"/>
          <w:lang w:bidi="he-IL"/>
        </w:rPr>
        <w:br/>
        <w:t>dodávku dle této smlouvy po určené časové období anebo omezit množství dodaného dříví</w:t>
      </w:r>
      <w:r>
        <w:rPr>
          <w:rFonts w:ascii="Arial" w:hAnsi="Arial" w:cs="Arial"/>
          <w:color w:val="000000"/>
          <w:sz w:val="18"/>
          <w:szCs w:val="18"/>
          <w:lang w:bidi="he-IL"/>
        </w:rPr>
        <w:t xml:space="preserve">.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O této skutečnosti a </w:t>
      </w:r>
      <w:r>
        <w:rPr>
          <w:rFonts w:ascii="Arial" w:hAnsi="Arial" w:cs="Arial"/>
          <w:color w:val="0A0B11"/>
          <w:sz w:val="18"/>
          <w:szCs w:val="18"/>
          <w:lang w:bidi="he-IL"/>
        </w:rPr>
        <w:br/>
        <w:t xml:space="preserve">uplatnění a výběru svého práva informuje kupující prodávajícího bez zbytečného odkladu poté, co se o takové </w:t>
      </w:r>
      <w:r>
        <w:rPr>
          <w:rFonts w:ascii="Arial" w:hAnsi="Arial" w:cs="Arial"/>
          <w:color w:val="0A0B11"/>
          <w:sz w:val="18"/>
          <w:szCs w:val="18"/>
          <w:lang w:bidi="he-IL"/>
        </w:rPr>
        <w:br/>
        <w:t>skutečnosti dozví</w:t>
      </w:r>
      <w:r>
        <w:rPr>
          <w:rFonts w:ascii="Arial" w:hAnsi="Arial" w:cs="Arial"/>
          <w:color w:val="000000"/>
          <w:sz w:val="18"/>
          <w:szCs w:val="18"/>
          <w:lang w:bidi="he-IL"/>
        </w:rPr>
        <w:t xml:space="preserve">.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V případě pozastavení dodávky se adekvátně prodlužuje původně sjednaný termín plnění dle této </w:t>
      </w:r>
      <w:r>
        <w:rPr>
          <w:rFonts w:ascii="Arial" w:hAnsi="Arial" w:cs="Arial"/>
          <w:color w:val="0A0B11"/>
          <w:sz w:val="18"/>
          <w:szCs w:val="18"/>
          <w:lang w:bidi="he-IL"/>
        </w:rPr>
        <w:br/>
        <w:t>smlouvy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.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V případě omezení množství dříví určí kupující nedodané (nepožadované) množství dříví prodávajícímu </w:t>
      </w:r>
      <w:r>
        <w:rPr>
          <w:rFonts w:ascii="Arial" w:hAnsi="Arial" w:cs="Arial"/>
          <w:color w:val="0A0B11"/>
          <w:sz w:val="18"/>
          <w:szCs w:val="18"/>
          <w:lang w:bidi="he-IL"/>
        </w:rPr>
        <w:br/>
        <w:t>adekvátně v poměru k celkovému množství dříví nedodanému konečnému odběrateli kupujíc</w:t>
      </w:r>
      <w:r>
        <w:rPr>
          <w:rFonts w:ascii="Arial" w:hAnsi="Arial" w:cs="Arial"/>
          <w:color w:val="393A42"/>
          <w:sz w:val="18"/>
          <w:szCs w:val="18"/>
          <w:lang w:bidi="he-IL"/>
        </w:rPr>
        <w:t>í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m z důvodu na straně </w:t>
      </w:r>
      <w:r>
        <w:rPr>
          <w:rFonts w:ascii="Arial" w:hAnsi="Arial" w:cs="Arial"/>
          <w:color w:val="0A0B11"/>
          <w:sz w:val="18"/>
          <w:szCs w:val="18"/>
          <w:lang w:bidi="he-IL"/>
        </w:rPr>
        <w:br/>
        <w:t>konečného odběratele. Prodávající s tímto postupem změny termínu plnění, respektive množství dříví souhlasí</w:t>
      </w:r>
      <w:r>
        <w:rPr>
          <w:rFonts w:ascii="Arial" w:hAnsi="Arial" w:cs="Arial"/>
          <w:color w:val="000000"/>
          <w:sz w:val="18"/>
          <w:szCs w:val="18"/>
          <w:lang w:bidi="he-IL"/>
        </w:rPr>
        <w:t xml:space="preserve">. </w:t>
      </w:r>
    </w:p>
    <w:p w:rsidR="001F3232" w:rsidRDefault="001F3232" w:rsidP="0061303F">
      <w:pPr>
        <w:pStyle w:val="Styl"/>
        <w:framePr w:w="10305" w:h="2452" w:wrap="auto" w:vAnchor="page" w:hAnchor="page" w:x="721" w:y="12061"/>
        <w:spacing w:before="4" w:line="1" w:lineRule="exact"/>
        <w:ind w:left="14"/>
        <w:rPr>
          <w:rFonts w:ascii="Arial" w:hAnsi="Arial" w:cs="Arial"/>
          <w:sz w:val="18"/>
          <w:szCs w:val="18"/>
          <w:lang w:bidi="he-IL"/>
        </w:rPr>
      </w:pPr>
    </w:p>
    <w:p w:rsidR="001F3232" w:rsidRDefault="005205A8" w:rsidP="0061303F">
      <w:pPr>
        <w:pStyle w:val="Styl"/>
        <w:framePr w:w="10305" w:h="2452" w:wrap="auto" w:vAnchor="page" w:hAnchor="page" w:x="721" w:y="12061"/>
        <w:spacing w:line="220" w:lineRule="exact"/>
        <w:ind w:left="14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color w:val="0A0B11"/>
          <w:w w:val="105"/>
          <w:sz w:val="20"/>
          <w:szCs w:val="20"/>
          <w:lang w:bidi="he-IL"/>
        </w:rPr>
        <w:t xml:space="preserve">7.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Závěrečné ustanovení </w:t>
      </w:r>
    </w:p>
    <w:p w:rsidR="001F3232" w:rsidRDefault="005205A8" w:rsidP="0061303F">
      <w:pPr>
        <w:pStyle w:val="Styl"/>
        <w:framePr w:w="10305" w:h="2452" w:wrap="auto" w:vAnchor="page" w:hAnchor="page" w:x="721" w:y="12061"/>
        <w:numPr>
          <w:ilvl w:val="0"/>
          <w:numId w:val="2"/>
        </w:numPr>
        <w:spacing w:line="220" w:lineRule="exact"/>
        <w:ind w:left="297" w:hanging="268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Nedílnou součástí této smlouvy jsou obchodní podmínky kupujícího: </w:t>
      </w:r>
    </w:p>
    <w:p w:rsidR="001F3232" w:rsidRDefault="005205A8" w:rsidP="0061303F">
      <w:pPr>
        <w:pStyle w:val="Styl"/>
        <w:framePr w:w="10305" w:h="2452" w:wrap="auto" w:vAnchor="page" w:hAnchor="page" w:x="721" w:y="12061"/>
        <w:numPr>
          <w:ilvl w:val="0"/>
          <w:numId w:val="3"/>
        </w:numPr>
        <w:spacing w:line="225" w:lineRule="exact"/>
        <w:ind w:left="518" w:hanging="225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>Technické podmínky k dodávce dříví a štěpků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,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směrnice TOP </w:t>
      </w:r>
      <w:proofErr w:type="gramStart"/>
      <w:r>
        <w:rPr>
          <w:rFonts w:ascii="Arial" w:hAnsi="Arial" w:cs="Arial"/>
          <w:color w:val="0A0B11"/>
          <w:sz w:val="18"/>
          <w:szCs w:val="18"/>
          <w:lang w:bidi="he-IL"/>
        </w:rPr>
        <w:t>6</w:t>
      </w:r>
      <w:r>
        <w:rPr>
          <w:rFonts w:ascii="Arial" w:hAnsi="Arial" w:cs="Arial"/>
          <w:color w:val="393A42"/>
          <w:sz w:val="18"/>
          <w:szCs w:val="18"/>
          <w:lang w:bidi="he-IL"/>
        </w:rPr>
        <w:t>.</w:t>
      </w:r>
      <w:r>
        <w:rPr>
          <w:rFonts w:ascii="Arial" w:hAnsi="Arial" w:cs="Arial"/>
          <w:color w:val="0A0B11"/>
          <w:sz w:val="18"/>
          <w:szCs w:val="18"/>
          <w:lang w:bidi="he-IL"/>
        </w:rPr>
        <w:t>6. účinná</w:t>
      </w:r>
      <w:proofErr w:type="gramEnd"/>
      <w:r>
        <w:rPr>
          <w:rFonts w:ascii="Arial" w:hAnsi="Arial" w:cs="Arial"/>
          <w:color w:val="0A0B11"/>
          <w:sz w:val="18"/>
          <w:szCs w:val="18"/>
          <w:lang w:bidi="he-IL"/>
        </w:rPr>
        <w:t xml:space="preserve"> od 1</w:t>
      </w:r>
      <w:r>
        <w:rPr>
          <w:rFonts w:ascii="Arial" w:hAnsi="Arial" w:cs="Arial"/>
          <w:color w:val="000000"/>
          <w:sz w:val="18"/>
          <w:szCs w:val="18"/>
          <w:lang w:bidi="he-IL"/>
        </w:rPr>
        <w:t>.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4.2020 </w:t>
      </w:r>
    </w:p>
    <w:p w:rsidR="001F3232" w:rsidRDefault="005205A8" w:rsidP="0061303F">
      <w:pPr>
        <w:pStyle w:val="Styl"/>
        <w:framePr w:w="10305" w:h="2452" w:wrap="auto" w:vAnchor="page" w:hAnchor="page" w:x="721" w:y="12061"/>
        <w:numPr>
          <w:ilvl w:val="0"/>
          <w:numId w:val="3"/>
        </w:numPr>
        <w:spacing w:line="225" w:lineRule="exact"/>
        <w:ind w:left="518" w:hanging="225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>Přepravn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í 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podmínky k dodávkám dřevní hmoty do Mondi Štětí </w:t>
      </w:r>
      <w:proofErr w:type="spellStart"/>
      <w:r>
        <w:rPr>
          <w:rFonts w:ascii="Arial" w:hAnsi="Arial" w:cs="Arial"/>
          <w:color w:val="0A0B11"/>
          <w:sz w:val="18"/>
          <w:szCs w:val="18"/>
          <w:lang w:bidi="he-IL"/>
        </w:rPr>
        <w:t>a.</w:t>
      </w:r>
      <w:proofErr w:type="gramStart"/>
      <w:r>
        <w:rPr>
          <w:rFonts w:ascii="Arial" w:hAnsi="Arial" w:cs="Arial"/>
          <w:color w:val="0A0B11"/>
          <w:sz w:val="18"/>
          <w:szCs w:val="18"/>
          <w:lang w:bidi="he-IL"/>
        </w:rPr>
        <w:t>s.směrnice</w:t>
      </w:r>
      <w:proofErr w:type="spellEnd"/>
      <w:proofErr w:type="gramEnd"/>
      <w:r>
        <w:rPr>
          <w:rFonts w:ascii="Arial" w:hAnsi="Arial" w:cs="Arial"/>
          <w:color w:val="0A0B11"/>
          <w:sz w:val="18"/>
          <w:szCs w:val="18"/>
          <w:lang w:bidi="he-IL"/>
        </w:rPr>
        <w:t xml:space="preserve"> TOP č.6.6.1 platné od 1</w:t>
      </w:r>
      <w:r>
        <w:rPr>
          <w:rFonts w:ascii="Arial" w:hAnsi="Arial" w:cs="Arial"/>
          <w:color w:val="000000"/>
          <w:sz w:val="18"/>
          <w:szCs w:val="18"/>
          <w:lang w:bidi="he-IL"/>
        </w:rPr>
        <w:t>.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4.2020 </w:t>
      </w:r>
    </w:p>
    <w:p w:rsidR="001F3232" w:rsidRDefault="001F3232" w:rsidP="0061303F">
      <w:pPr>
        <w:pStyle w:val="Styl"/>
        <w:framePr w:w="10305" w:h="2452" w:wrap="auto" w:vAnchor="page" w:hAnchor="page" w:x="721" w:y="12061"/>
        <w:spacing w:before="4" w:line="1" w:lineRule="exact"/>
        <w:ind w:left="302" w:right="86"/>
        <w:rPr>
          <w:rFonts w:ascii="Arial" w:hAnsi="Arial" w:cs="Arial"/>
          <w:sz w:val="18"/>
          <w:szCs w:val="18"/>
          <w:lang w:bidi="he-IL"/>
        </w:rPr>
      </w:pPr>
    </w:p>
    <w:p w:rsidR="001F3232" w:rsidRDefault="005205A8" w:rsidP="0061303F">
      <w:pPr>
        <w:pStyle w:val="Styl"/>
        <w:framePr w:w="10305" w:h="2452" w:wrap="auto" w:vAnchor="page" w:hAnchor="page" w:x="721" w:y="12061"/>
        <w:numPr>
          <w:ilvl w:val="0"/>
          <w:numId w:val="4"/>
        </w:numPr>
        <w:spacing w:line="216" w:lineRule="exact"/>
        <w:ind w:left="302" w:right="86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>Pravidla a bezpečnostní pokyny pro dodavatele dřevní hmoty a biopaliva do Mondi Štětí a.s.</w:t>
      </w:r>
      <w:r>
        <w:rPr>
          <w:rFonts w:ascii="Arial" w:hAnsi="Arial" w:cs="Arial"/>
          <w:color w:val="393A42"/>
          <w:sz w:val="18"/>
          <w:szCs w:val="18"/>
          <w:lang w:bidi="he-IL"/>
        </w:rPr>
        <w:t xml:space="preserve">, </w:t>
      </w:r>
      <w:proofErr w:type="spellStart"/>
      <w:r>
        <w:rPr>
          <w:rFonts w:ascii="Arial" w:hAnsi="Arial" w:cs="Arial"/>
          <w:color w:val="0A0B11"/>
          <w:sz w:val="18"/>
          <w:szCs w:val="18"/>
          <w:lang w:bidi="he-IL"/>
        </w:rPr>
        <w:t>srněrnice</w:t>
      </w:r>
      <w:proofErr w:type="spellEnd"/>
      <w:r>
        <w:rPr>
          <w:rFonts w:ascii="Arial" w:hAnsi="Arial" w:cs="Arial"/>
          <w:color w:val="0A0B11"/>
          <w:sz w:val="18"/>
          <w:szCs w:val="18"/>
          <w:lang w:bidi="he-IL"/>
        </w:rPr>
        <w:t xml:space="preserve"> PP BOZP </w:t>
      </w:r>
      <w:r>
        <w:rPr>
          <w:rFonts w:ascii="Arial" w:hAnsi="Arial" w:cs="Arial"/>
          <w:color w:val="0A0B11"/>
          <w:sz w:val="18"/>
          <w:szCs w:val="18"/>
          <w:lang w:bidi="he-IL"/>
        </w:rPr>
        <w:br/>
        <w:t>ZD 3.6.3</w:t>
      </w:r>
      <w:r>
        <w:rPr>
          <w:rFonts w:ascii="Arial" w:hAnsi="Arial" w:cs="Arial"/>
          <w:color w:val="393A42"/>
          <w:sz w:val="18"/>
          <w:szCs w:val="18"/>
          <w:lang w:bidi="he-IL"/>
        </w:rPr>
        <w:t>.</w:t>
      </w: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2. platná od </w:t>
      </w:r>
      <w:proofErr w:type="gramStart"/>
      <w:r>
        <w:rPr>
          <w:rFonts w:ascii="Arial" w:hAnsi="Arial" w:cs="Arial"/>
          <w:color w:val="0A0B11"/>
          <w:sz w:val="18"/>
          <w:szCs w:val="18"/>
          <w:lang w:bidi="he-IL"/>
        </w:rPr>
        <w:t>1</w:t>
      </w:r>
      <w:r>
        <w:rPr>
          <w:rFonts w:ascii="Arial" w:hAnsi="Arial" w:cs="Arial"/>
          <w:color w:val="000000"/>
          <w:sz w:val="18"/>
          <w:szCs w:val="18"/>
          <w:lang w:bidi="he-IL"/>
        </w:rPr>
        <w:t>.</w:t>
      </w:r>
      <w:r>
        <w:rPr>
          <w:rFonts w:ascii="Arial" w:hAnsi="Arial" w:cs="Arial"/>
          <w:color w:val="0A0B11"/>
          <w:sz w:val="18"/>
          <w:szCs w:val="18"/>
          <w:lang w:bidi="he-IL"/>
        </w:rPr>
        <w:t>4.2020</w:t>
      </w:r>
      <w:proofErr w:type="gramEnd"/>
      <w:r>
        <w:rPr>
          <w:rFonts w:ascii="Arial" w:hAnsi="Arial" w:cs="Arial"/>
          <w:color w:val="0A0B11"/>
          <w:sz w:val="18"/>
          <w:szCs w:val="18"/>
          <w:lang w:bidi="he-IL"/>
        </w:rPr>
        <w:t xml:space="preserve"> </w:t>
      </w:r>
    </w:p>
    <w:p w:rsidR="001F3232" w:rsidRDefault="005205A8" w:rsidP="0061303F">
      <w:pPr>
        <w:pStyle w:val="Styl"/>
        <w:framePr w:w="10305" w:h="2452" w:wrap="auto" w:vAnchor="page" w:hAnchor="page" w:x="721" w:y="12061"/>
        <w:numPr>
          <w:ilvl w:val="0"/>
          <w:numId w:val="5"/>
        </w:numPr>
        <w:spacing w:line="225" w:lineRule="exact"/>
        <w:ind w:left="518" w:hanging="225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Podmínky silniční a železniční přepravy pro dodávky vlákninového dříví do Mondi Štětí a.s. platné od </w:t>
      </w:r>
      <w:proofErr w:type="gramStart"/>
      <w:r>
        <w:rPr>
          <w:rFonts w:ascii="Arial" w:hAnsi="Arial" w:cs="Arial"/>
          <w:color w:val="0A0B11"/>
          <w:sz w:val="18"/>
          <w:szCs w:val="18"/>
          <w:lang w:bidi="he-IL"/>
        </w:rPr>
        <w:t>1.1</w:t>
      </w:r>
      <w:r>
        <w:rPr>
          <w:rFonts w:ascii="Arial" w:hAnsi="Arial" w:cs="Arial"/>
          <w:color w:val="393A42"/>
          <w:sz w:val="18"/>
          <w:szCs w:val="18"/>
          <w:lang w:bidi="he-IL"/>
        </w:rPr>
        <w:t>.</w:t>
      </w:r>
      <w:r>
        <w:rPr>
          <w:rFonts w:ascii="Arial" w:hAnsi="Arial" w:cs="Arial"/>
          <w:color w:val="0A0B11"/>
          <w:sz w:val="18"/>
          <w:szCs w:val="18"/>
          <w:lang w:bidi="he-IL"/>
        </w:rPr>
        <w:t>2020</w:t>
      </w:r>
      <w:proofErr w:type="gramEnd"/>
      <w:r>
        <w:rPr>
          <w:rFonts w:ascii="Arial" w:hAnsi="Arial" w:cs="Arial"/>
          <w:color w:val="0A0B11"/>
          <w:sz w:val="18"/>
          <w:szCs w:val="18"/>
          <w:lang w:bidi="he-IL"/>
        </w:rPr>
        <w:t xml:space="preserve"> </w:t>
      </w:r>
    </w:p>
    <w:p w:rsidR="001F3232" w:rsidRDefault="005205A8" w:rsidP="0061303F">
      <w:pPr>
        <w:pStyle w:val="Styl"/>
        <w:framePr w:w="10305" w:h="2452" w:wrap="auto" w:vAnchor="page" w:hAnchor="page" w:x="721" w:y="12061"/>
        <w:numPr>
          <w:ilvl w:val="0"/>
          <w:numId w:val="5"/>
        </w:numPr>
        <w:spacing w:line="225" w:lineRule="exact"/>
        <w:ind w:left="518" w:hanging="225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Podmínky vytěžování vagónů pro vlákninové dříví do Mondi štětí a.s. platné od </w:t>
      </w:r>
      <w:proofErr w:type="gramStart"/>
      <w:r>
        <w:rPr>
          <w:rFonts w:ascii="Arial" w:hAnsi="Arial" w:cs="Arial"/>
          <w:color w:val="0A0B11"/>
          <w:sz w:val="18"/>
          <w:szCs w:val="18"/>
          <w:lang w:bidi="he-IL"/>
        </w:rPr>
        <w:t>1.1.2020</w:t>
      </w:r>
      <w:proofErr w:type="gramEnd"/>
      <w:r>
        <w:rPr>
          <w:rFonts w:ascii="Arial" w:hAnsi="Arial" w:cs="Arial"/>
          <w:color w:val="0A0B11"/>
          <w:sz w:val="18"/>
          <w:szCs w:val="18"/>
          <w:lang w:bidi="he-IL"/>
        </w:rPr>
        <w:t xml:space="preserve"> </w:t>
      </w:r>
    </w:p>
    <w:p w:rsidR="001F3232" w:rsidRDefault="005205A8" w:rsidP="0061303F">
      <w:pPr>
        <w:pStyle w:val="Styl"/>
        <w:framePr w:w="10305" w:h="2452" w:wrap="auto" w:vAnchor="page" w:hAnchor="page" w:x="721" w:y="12061"/>
        <w:numPr>
          <w:ilvl w:val="0"/>
          <w:numId w:val="5"/>
        </w:numPr>
        <w:spacing w:line="225" w:lineRule="exact"/>
        <w:ind w:left="518" w:hanging="225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Pravidla pro nakládku kmenového dříví do železničních vagónů platná od </w:t>
      </w:r>
      <w:proofErr w:type="gramStart"/>
      <w:r>
        <w:rPr>
          <w:rFonts w:ascii="Arial" w:hAnsi="Arial" w:cs="Arial"/>
          <w:color w:val="0A0B11"/>
          <w:sz w:val="18"/>
          <w:szCs w:val="18"/>
          <w:lang w:bidi="he-IL"/>
        </w:rPr>
        <w:t>1.1.2020</w:t>
      </w:r>
      <w:proofErr w:type="gramEnd"/>
      <w:r>
        <w:rPr>
          <w:rFonts w:ascii="Arial" w:hAnsi="Arial" w:cs="Arial"/>
          <w:color w:val="0A0B11"/>
          <w:sz w:val="18"/>
          <w:szCs w:val="18"/>
          <w:lang w:bidi="he-IL"/>
        </w:rPr>
        <w:t xml:space="preserve"> </w:t>
      </w:r>
    </w:p>
    <w:p w:rsidR="001F3232" w:rsidRDefault="005205A8" w:rsidP="0061303F">
      <w:pPr>
        <w:pStyle w:val="Styl"/>
        <w:framePr w:w="10305" w:h="2452" w:wrap="auto" w:vAnchor="page" w:hAnchor="page" w:x="721" w:y="12061"/>
        <w:numPr>
          <w:ilvl w:val="0"/>
          <w:numId w:val="5"/>
        </w:numPr>
        <w:spacing w:line="225" w:lineRule="exact"/>
        <w:ind w:left="518" w:hanging="225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Vzorový nákladní list kupujícího </w:t>
      </w:r>
    </w:p>
    <w:p w:rsidR="001F3232" w:rsidRDefault="005205A8" w:rsidP="0061303F">
      <w:pPr>
        <w:pStyle w:val="Styl"/>
        <w:framePr w:w="10305" w:h="2452" w:wrap="auto" w:vAnchor="page" w:hAnchor="page" w:x="721" w:y="12061"/>
        <w:numPr>
          <w:ilvl w:val="0"/>
          <w:numId w:val="6"/>
        </w:numPr>
        <w:spacing w:line="220" w:lineRule="exact"/>
        <w:ind w:left="297" w:hanging="268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Smlouva se uzavírá na období od </w:t>
      </w:r>
      <w:proofErr w:type="gramStart"/>
      <w:r>
        <w:rPr>
          <w:rFonts w:ascii="Arial" w:hAnsi="Arial" w:cs="Arial"/>
          <w:color w:val="0A0B11"/>
          <w:sz w:val="18"/>
          <w:szCs w:val="18"/>
          <w:lang w:bidi="he-IL"/>
        </w:rPr>
        <w:t>1.7.2020</w:t>
      </w:r>
      <w:proofErr w:type="gramEnd"/>
      <w:r>
        <w:rPr>
          <w:rFonts w:ascii="Arial" w:hAnsi="Arial" w:cs="Arial"/>
          <w:color w:val="0A0B11"/>
          <w:sz w:val="18"/>
          <w:szCs w:val="18"/>
          <w:lang w:bidi="he-IL"/>
        </w:rPr>
        <w:t xml:space="preserve"> do 30.9.2020. </w:t>
      </w:r>
    </w:p>
    <w:p w:rsidR="001F3232" w:rsidRDefault="001F3232" w:rsidP="0061303F">
      <w:pPr>
        <w:pStyle w:val="Styl"/>
        <w:framePr w:w="10276" w:h="571" w:wrap="auto" w:vAnchor="page" w:hAnchor="page" w:x="781" w:y="14491"/>
        <w:spacing w:before="4" w:line="1" w:lineRule="exact"/>
        <w:ind w:left="14"/>
        <w:rPr>
          <w:rFonts w:ascii="Arial" w:hAnsi="Arial" w:cs="Arial"/>
          <w:sz w:val="18"/>
          <w:szCs w:val="18"/>
          <w:lang w:bidi="he-IL"/>
        </w:rPr>
      </w:pPr>
    </w:p>
    <w:p w:rsidR="001F3232" w:rsidRDefault="005205A8" w:rsidP="0061303F">
      <w:pPr>
        <w:pStyle w:val="Styl"/>
        <w:framePr w:w="10276" w:h="571" w:wrap="auto" w:vAnchor="page" w:hAnchor="page" w:x="781" w:y="14491"/>
        <w:spacing w:line="220" w:lineRule="exact"/>
        <w:ind w:left="14"/>
        <w:rPr>
          <w:rFonts w:ascii="Arial" w:hAnsi="Arial" w:cs="Arial"/>
          <w:color w:val="000000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>Ostatní podmínky smlouvy zůstávají v platnosti</w:t>
      </w:r>
      <w:r>
        <w:rPr>
          <w:rFonts w:ascii="Arial" w:hAnsi="Arial" w:cs="Arial"/>
          <w:color w:val="000000"/>
          <w:sz w:val="18"/>
          <w:szCs w:val="18"/>
          <w:lang w:bidi="he-IL"/>
        </w:rPr>
        <w:t xml:space="preserve">. </w:t>
      </w:r>
    </w:p>
    <w:p w:rsidR="0061303F" w:rsidRDefault="0061303F" w:rsidP="0061303F">
      <w:pPr>
        <w:pStyle w:val="Styl"/>
        <w:framePr w:w="10276" w:h="571" w:wrap="auto" w:vAnchor="page" w:hAnchor="page" w:x="781" w:y="14491"/>
        <w:spacing w:line="220" w:lineRule="exact"/>
        <w:ind w:left="14"/>
        <w:rPr>
          <w:rFonts w:ascii="Arial" w:hAnsi="Arial" w:cs="Arial"/>
          <w:color w:val="000000"/>
          <w:sz w:val="18"/>
          <w:szCs w:val="18"/>
          <w:lang w:bidi="he-IL"/>
        </w:rPr>
      </w:pPr>
    </w:p>
    <w:p w:rsidR="0061303F" w:rsidRDefault="0061303F" w:rsidP="0061303F">
      <w:pPr>
        <w:pStyle w:val="Styl"/>
        <w:framePr w:w="10276" w:h="571" w:wrap="auto" w:vAnchor="page" w:hAnchor="page" w:x="781" w:y="14491"/>
        <w:spacing w:line="220" w:lineRule="exact"/>
        <w:ind w:left="14"/>
        <w:rPr>
          <w:rFonts w:ascii="Arial" w:hAnsi="Arial" w:cs="Arial"/>
          <w:color w:val="000000"/>
          <w:sz w:val="18"/>
          <w:szCs w:val="18"/>
          <w:lang w:bidi="he-IL"/>
        </w:rPr>
      </w:pPr>
    </w:p>
    <w:p w:rsidR="0061303F" w:rsidRDefault="0061303F" w:rsidP="0061303F">
      <w:pPr>
        <w:pStyle w:val="Styl"/>
        <w:framePr w:w="10276" w:h="571" w:wrap="auto" w:vAnchor="page" w:hAnchor="page" w:x="781" w:y="14491"/>
        <w:spacing w:line="220" w:lineRule="exact"/>
        <w:ind w:left="14"/>
        <w:rPr>
          <w:rFonts w:ascii="Arial" w:hAnsi="Arial" w:cs="Arial"/>
          <w:color w:val="000000"/>
          <w:sz w:val="18"/>
          <w:szCs w:val="18"/>
          <w:lang w:bidi="he-IL"/>
        </w:rPr>
      </w:pPr>
    </w:p>
    <w:p w:rsidR="0061303F" w:rsidRDefault="0061303F" w:rsidP="0061303F">
      <w:pPr>
        <w:pStyle w:val="Styl"/>
        <w:framePr w:w="10276" w:h="571" w:wrap="auto" w:vAnchor="page" w:hAnchor="page" w:x="781" w:y="14491"/>
        <w:spacing w:line="220" w:lineRule="exact"/>
        <w:ind w:left="14"/>
        <w:rPr>
          <w:rFonts w:ascii="Arial" w:hAnsi="Arial" w:cs="Arial"/>
          <w:color w:val="000000"/>
          <w:sz w:val="18"/>
          <w:szCs w:val="18"/>
          <w:lang w:bidi="he-IL"/>
        </w:rPr>
      </w:pPr>
    </w:p>
    <w:p w:rsidR="0061303F" w:rsidRDefault="0061303F" w:rsidP="0061303F">
      <w:pPr>
        <w:pStyle w:val="Styl"/>
        <w:framePr w:w="10276" w:h="571" w:wrap="auto" w:vAnchor="page" w:hAnchor="page" w:x="781" w:y="14491"/>
        <w:spacing w:line="220" w:lineRule="exact"/>
        <w:ind w:left="14"/>
        <w:rPr>
          <w:rFonts w:ascii="Arial" w:hAnsi="Arial" w:cs="Arial"/>
          <w:color w:val="000000"/>
          <w:sz w:val="18"/>
          <w:szCs w:val="18"/>
          <w:lang w:bidi="he-IL"/>
        </w:rPr>
      </w:pPr>
      <w:r>
        <w:rPr>
          <w:rFonts w:ascii="Arial" w:hAnsi="Arial" w:cs="Arial"/>
          <w:color w:val="000000"/>
          <w:sz w:val="18"/>
          <w:szCs w:val="18"/>
          <w:lang w:bidi="he-IL"/>
        </w:rPr>
        <w:t>Datum: 10. července 2020</w:t>
      </w:r>
    </w:p>
    <w:p w:rsidR="0061303F" w:rsidRDefault="0061303F" w:rsidP="0061303F">
      <w:pPr>
        <w:pStyle w:val="Styl"/>
        <w:framePr w:w="10276" w:h="571" w:wrap="auto" w:vAnchor="page" w:hAnchor="page" w:x="781" w:y="14491"/>
        <w:spacing w:line="220" w:lineRule="exact"/>
        <w:ind w:left="14"/>
        <w:rPr>
          <w:rFonts w:ascii="Arial" w:hAnsi="Arial" w:cs="Arial"/>
          <w:color w:val="000000"/>
          <w:sz w:val="18"/>
          <w:szCs w:val="18"/>
          <w:lang w:bidi="he-IL"/>
        </w:rPr>
      </w:pPr>
    </w:p>
    <w:p w:rsidR="0061303F" w:rsidRDefault="0061303F" w:rsidP="0061303F">
      <w:pPr>
        <w:pStyle w:val="Styl"/>
        <w:framePr w:w="10276" w:h="571" w:wrap="auto" w:vAnchor="page" w:hAnchor="page" w:x="781" w:y="14491"/>
        <w:spacing w:line="220" w:lineRule="exact"/>
        <w:ind w:left="14"/>
        <w:rPr>
          <w:rFonts w:ascii="Arial" w:hAnsi="Arial" w:cs="Arial"/>
          <w:color w:val="000000"/>
          <w:sz w:val="18"/>
          <w:szCs w:val="18"/>
          <w:lang w:bidi="he-IL"/>
        </w:rPr>
      </w:pPr>
      <w:r>
        <w:rPr>
          <w:rFonts w:ascii="Arial" w:hAnsi="Arial" w:cs="Arial"/>
          <w:color w:val="000000"/>
          <w:sz w:val="18"/>
          <w:szCs w:val="18"/>
          <w:lang w:bidi="he-IL"/>
        </w:rPr>
        <w:t>Prodávající:</w:t>
      </w:r>
      <w:r>
        <w:rPr>
          <w:rFonts w:ascii="Arial" w:hAnsi="Arial" w:cs="Arial"/>
          <w:color w:val="000000"/>
          <w:sz w:val="18"/>
          <w:szCs w:val="18"/>
          <w:lang w:bidi="he-IL"/>
        </w:rPr>
        <w:tab/>
      </w:r>
      <w:r>
        <w:rPr>
          <w:rFonts w:ascii="Arial" w:hAnsi="Arial" w:cs="Arial"/>
          <w:color w:val="000000"/>
          <w:sz w:val="18"/>
          <w:szCs w:val="18"/>
          <w:lang w:bidi="he-IL"/>
        </w:rPr>
        <w:tab/>
      </w:r>
      <w:r>
        <w:rPr>
          <w:rFonts w:ascii="Arial" w:hAnsi="Arial" w:cs="Arial"/>
          <w:color w:val="000000"/>
          <w:sz w:val="18"/>
          <w:szCs w:val="18"/>
          <w:lang w:bidi="he-IL"/>
        </w:rPr>
        <w:tab/>
      </w:r>
      <w:r>
        <w:rPr>
          <w:rFonts w:ascii="Arial" w:hAnsi="Arial" w:cs="Arial"/>
          <w:color w:val="000000"/>
          <w:sz w:val="18"/>
          <w:szCs w:val="18"/>
          <w:lang w:bidi="he-IL"/>
        </w:rPr>
        <w:tab/>
      </w:r>
      <w:r>
        <w:rPr>
          <w:rFonts w:ascii="Arial" w:hAnsi="Arial" w:cs="Arial"/>
          <w:color w:val="000000"/>
          <w:sz w:val="18"/>
          <w:szCs w:val="18"/>
          <w:lang w:bidi="he-IL"/>
        </w:rPr>
        <w:tab/>
      </w:r>
      <w:r>
        <w:rPr>
          <w:rFonts w:ascii="Arial" w:hAnsi="Arial" w:cs="Arial"/>
          <w:color w:val="000000"/>
          <w:sz w:val="18"/>
          <w:szCs w:val="18"/>
          <w:lang w:bidi="he-IL"/>
        </w:rPr>
        <w:tab/>
      </w:r>
      <w:r>
        <w:rPr>
          <w:rFonts w:ascii="Arial" w:hAnsi="Arial" w:cs="Arial"/>
          <w:color w:val="000000"/>
          <w:sz w:val="18"/>
          <w:szCs w:val="18"/>
          <w:lang w:bidi="he-IL"/>
        </w:rPr>
        <w:tab/>
        <w:t xml:space="preserve">Kupující: </w:t>
      </w:r>
      <w:bookmarkStart w:id="0" w:name="_GoBack"/>
      <w:bookmarkEnd w:id="0"/>
    </w:p>
    <w:p w:rsidR="005205A8" w:rsidRDefault="005205A8" w:rsidP="0061303F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color w:val="0A0B11"/>
          <w:sz w:val="18"/>
          <w:szCs w:val="18"/>
          <w:lang w:bidi="he-IL"/>
        </w:rPr>
      </w:pPr>
      <w:r>
        <w:rPr>
          <w:rFonts w:ascii="Arial" w:hAnsi="Arial" w:cs="Arial"/>
          <w:color w:val="0A0B11"/>
          <w:sz w:val="18"/>
          <w:szCs w:val="18"/>
          <w:lang w:bidi="he-IL"/>
        </w:rPr>
        <w:t xml:space="preserve"> </w:t>
      </w:r>
    </w:p>
    <w:sectPr w:rsidR="005205A8">
      <w:pgSz w:w="12241" w:h="20162"/>
      <w:pgMar w:top="360" w:right="1110" w:bottom="360" w:left="5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62B4"/>
    <w:multiLevelType w:val="singleLevel"/>
    <w:tmpl w:val="8130813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A0B11"/>
      </w:rPr>
    </w:lvl>
  </w:abstractNum>
  <w:abstractNum w:abstractNumId="1" w15:restartNumberingAfterBreak="0">
    <w:nsid w:val="4B2628E8"/>
    <w:multiLevelType w:val="singleLevel"/>
    <w:tmpl w:val="1F4648CA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A0B11"/>
      </w:rPr>
    </w:lvl>
  </w:abstractNum>
  <w:abstractNum w:abstractNumId="2" w15:restartNumberingAfterBreak="0">
    <w:nsid w:val="551E1FA1"/>
    <w:multiLevelType w:val="singleLevel"/>
    <w:tmpl w:val="3762FA0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A0B11"/>
      </w:rPr>
    </w:lvl>
  </w:abstractNum>
  <w:abstractNum w:abstractNumId="3" w15:restartNumberingAfterBreak="0">
    <w:nsid w:val="5AF40C0A"/>
    <w:multiLevelType w:val="singleLevel"/>
    <w:tmpl w:val="3D02D31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A0B11"/>
      </w:rPr>
    </w:lvl>
  </w:abstractNum>
  <w:abstractNum w:abstractNumId="4" w15:restartNumberingAfterBreak="0">
    <w:nsid w:val="7AB240AB"/>
    <w:multiLevelType w:val="singleLevel"/>
    <w:tmpl w:val="61C64AD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A0B11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A0B11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F3232"/>
    <w:rsid w:val="005205A8"/>
    <w:rsid w:val="006049A4"/>
    <w:rsid w:val="0061303F"/>
    <w:rsid w:val="00D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49308"/>
  <w14:defaultImageDpi w14:val="0"/>
  <w15:docId w15:val="{F2EF1C73-271C-4587-B881-329D28D5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Fakturace</cp:lastModifiedBy>
  <cp:revision>2</cp:revision>
  <dcterms:created xsi:type="dcterms:W3CDTF">2020-07-21T09:06:00Z</dcterms:created>
  <dcterms:modified xsi:type="dcterms:W3CDTF">2020-07-21T09:06:00Z</dcterms:modified>
</cp:coreProperties>
</file>