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65" w:rsidRDefault="008F23B6">
      <w:pPr>
        <w:pStyle w:val="Nadpis10"/>
        <w:keepNext/>
        <w:keepLines/>
        <w:shd w:val="clear" w:color="auto" w:fill="auto"/>
        <w:spacing w:after="0"/>
      </w:pPr>
      <w:bookmarkStart w:id="0" w:name="bookmark0"/>
      <w:bookmarkStart w:id="1" w:name="_GoBack"/>
      <w:bookmarkEnd w:id="1"/>
      <w:r>
        <w:t>Dodatek č. 1</w:t>
      </w:r>
      <w:r>
        <w:br/>
      </w:r>
      <w:proofErr w:type="gramStart"/>
      <w:r>
        <w:t>ke</w:t>
      </w:r>
      <w:bookmarkEnd w:id="0"/>
      <w:proofErr w:type="gramEnd"/>
    </w:p>
    <w:p w:rsidR="00EF3365" w:rsidRDefault="008F23B6">
      <w:pPr>
        <w:pStyle w:val="Nadpis10"/>
        <w:keepNext/>
        <w:keepLines/>
        <w:shd w:val="clear" w:color="auto" w:fill="auto"/>
        <w:spacing w:after="500"/>
      </w:pPr>
      <w:bookmarkStart w:id="2" w:name="bookmark1"/>
      <w:r>
        <w:t>smlouvě o pronájmu nebytových prostor a zařízení</w:t>
      </w:r>
      <w:bookmarkEnd w:id="2"/>
    </w:p>
    <w:p w:rsidR="00EF3365" w:rsidRDefault="008F23B6">
      <w:pPr>
        <w:pStyle w:val="Zkladntext1"/>
        <w:shd w:val="clear" w:color="auto" w:fill="auto"/>
        <w:ind w:left="260" w:firstLine="20"/>
      </w:pPr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EF3365" w:rsidRDefault="008F23B6">
      <w:pPr>
        <w:pStyle w:val="Zkladntext1"/>
        <w:shd w:val="clear" w:color="auto" w:fill="auto"/>
        <w:ind w:left="260" w:firstLine="20"/>
      </w:pPr>
      <w:r>
        <w:t>Drnovská 507, 161 06 Praha 6 - Ruzyně</w:t>
      </w:r>
    </w:p>
    <w:p w:rsidR="00EF3365" w:rsidRDefault="008F23B6">
      <w:pPr>
        <w:pStyle w:val="Zkladntext1"/>
        <w:shd w:val="clear" w:color="auto" w:fill="auto"/>
        <w:ind w:left="260" w:firstLine="20"/>
      </w:pPr>
      <w:r>
        <w:t>zastoupená ředitelem Ing. Pavlem Čermákem</w:t>
      </w:r>
    </w:p>
    <w:p w:rsidR="00EF3365" w:rsidRDefault="008F23B6">
      <w:pPr>
        <w:pStyle w:val="Zkladntext1"/>
        <w:shd w:val="clear" w:color="auto" w:fill="auto"/>
        <w:ind w:left="260" w:firstLine="20"/>
      </w:pPr>
      <w:r>
        <w:t>IČ: 00027006 DIČ: CZ00027006</w:t>
      </w:r>
    </w:p>
    <w:p w:rsidR="00EF3365" w:rsidRDefault="008F23B6">
      <w:pPr>
        <w:pStyle w:val="Zkladntext1"/>
        <w:shd w:val="clear" w:color="auto" w:fill="auto"/>
        <w:tabs>
          <w:tab w:val="left" w:pos="4980"/>
        </w:tabs>
        <w:ind w:left="260" w:right="2700" w:firstLine="20"/>
      </w:pPr>
      <w:r>
        <w:t xml:space="preserve">Bankovní spojení: KB a.s., Praha 6, </w:t>
      </w:r>
      <w:proofErr w:type="spellStart"/>
      <w:proofErr w:type="gramStart"/>
      <w:r>
        <w:t>č.ú</w:t>
      </w:r>
      <w:proofErr w:type="spellEnd"/>
      <w:r>
        <w:t>.: 25635</w:t>
      </w:r>
      <w:proofErr w:type="gramEnd"/>
      <w:r>
        <w:t>-061/0100 (dále jen „pronajímatel“)</w:t>
      </w:r>
      <w:r>
        <w:tab/>
        <w:t>*</w:t>
      </w:r>
    </w:p>
    <w:p w:rsidR="00EF3365" w:rsidRDefault="008F23B6">
      <w:pPr>
        <w:pStyle w:val="Zkladntext1"/>
        <w:shd w:val="clear" w:color="auto" w:fill="auto"/>
        <w:spacing w:after="240"/>
        <w:ind w:left="380"/>
      </w:pPr>
      <w:r>
        <w:t>a</w:t>
      </w:r>
    </w:p>
    <w:p w:rsidR="00EF3365" w:rsidRDefault="008F23B6">
      <w:pPr>
        <w:pStyle w:val="Zkladntext1"/>
        <w:shd w:val="clear" w:color="auto" w:fill="auto"/>
        <w:ind w:left="260" w:firstLine="20"/>
      </w:pPr>
      <w:r>
        <w:t>AGRA GROUP a.s.</w:t>
      </w:r>
    </w:p>
    <w:p w:rsidR="00EF3365" w:rsidRDefault="008F23B6">
      <w:pPr>
        <w:pStyle w:val="Zkladntext1"/>
        <w:shd w:val="clear" w:color="auto" w:fill="auto"/>
        <w:ind w:left="260" w:firstLine="20"/>
      </w:pPr>
      <w:r>
        <w:t>Tovární 201, 387 15 Střelecké Hoštice</w:t>
      </w:r>
    </w:p>
    <w:p w:rsidR="00EF3365" w:rsidRDefault="008F23B6">
      <w:pPr>
        <w:pStyle w:val="Zkladntext1"/>
        <w:shd w:val="clear" w:color="auto" w:fill="auto"/>
        <w:spacing w:after="480"/>
        <w:ind w:left="260" w:right="2700" w:firstLine="20"/>
      </w:pPr>
      <w:r>
        <w:t xml:space="preserve">zastoupená: Mgr. Jiřím </w:t>
      </w:r>
      <w:proofErr w:type="spellStart"/>
      <w:r>
        <w:t>Kopencem</w:t>
      </w:r>
      <w:proofErr w:type="spellEnd"/>
      <w:r>
        <w:t xml:space="preserve">, předsedou představenstva IČ: 26020343 DIČ: CZ26020343 Bankovní spojení: ČSOB, </w:t>
      </w:r>
      <w:proofErr w:type="spellStart"/>
      <w:proofErr w:type="gramStart"/>
      <w:r>
        <w:t>č.ú</w:t>
      </w:r>
      <w:proofErr w:type="spellEnd"/>
      <w:r>
        <w:t>.: 17449023/0300</w:t>
      </w:r>
      <w:proofErr w:type="gramEnd"/>
      <w:r>
        <w:t xml:space="preserve"> (dále jen „nájemce“)</w:t>
      </w:r>
    </w:p>
    <w:p w:rsidR="00EF3365" w:rsidRDefault="008F23B6">
      <w:pPr>
        <w:pStyle w:val="Nadpis20"/>
        <w:keepNext/>
        <w:keepLines/>
        <w:shd w:val="clear" w:color="auto" w:fill="auto"/>
      </w:pPr>
      <w:bookmarkStart w:id="3" w:name="bookmark2"/>
      <w:r>
        <w:t>ČI. I.</w:t>
      </w:r>
      <w:bookmarkEnd w:id="3"/>
    </w:p>
    <w:p w:rsidR="00EF3365" w:rsidRDefault="008F23B6">
      <w:pPr>
        <w:pStyle w:val="Nadpis20"/>
        <w:keepNext/>
        <w:keepLines/>
        <w:shd w:val="clear" w:color="auto" w:fill="auto"/>
      </w:pPr>
      <w:bookmarkStart w:id="4" w:name="bookmark3"/>
      <w:r>
        <w:t>Úvodní ustanovení</w:t>
      </w:r>
      <w:bookmarkEnd w:id="4"/>
    </w:p>
    <w:p w:rsidR="00EF3365" w:rsidRDefault="008F23B6">
      <w:pPr>
        <w:pStyle w:val="Zkladntext1"/>
        <w:numPr>
          <w:ilvl w:val="0"/>
          <w:numId w:val="1"/>
        </w:numPr>
        <w:shd w:val="clear" w:color="auto" w:fill="auto"/>
        <w:tabs>
          <w:tab w:val="left" w:pos="385"/>
        </w:tabs>
        <w:ind w:left="440" w:hanging="440"/>
        <w:jc w:val="both"/>
      </w:pPr>
      <w:r>
        <w:t xml:space="preserve">Pronajímatel a nájemce uzavřeli dne </w:t>
      </w:r>
      <w:proofErr w:type="gramStart"/>
      <w:r>
        <w:t>21.12.2012</w:t>
      </w:r>
      <w:proofErr w:type="gramEnd"/>
      <w:r>
        <w:t xml:space="preserve"> smlouvu o pronájmu nebytových prostor a zařízení, na základě které pronajímatel nájemci pronajal nebytové prostory - místnost č. 5, umístěnou v objektu pavilonu výživy areálu </w:t>
      </w:r>
      <w:proofErr w:type="spellStart"/>
      <w:r>
        <w:t>VÚRV,v.v.i</w:t>
      </w:r>
      <w:proofErr w:type="spellEnd"/>
      <w:r>
        <w:t>., v Praze 6 Ruzyni, na adrese Drnovská 507, o celkové výměře 24,7m2 (dále jen „smlouva“ a „nájem“).</w:t>
      </w:r>
    </w:p>
    <w:p w:rsidR="00EF3365" w:rsidRDefault="008F23B6">
      <w:pPr>
        <w:pStyle w:val="Zkladntext1"/>
        <w:numPr>
          <w:ilvl w:val="0"/>
          <w:numId w:val="1"/>
        </w:numPr>
        <w:shd w:val="clear" w:color="auto" w:fill="auto"/>
        <w:tabs>
          <w:tab w:val="left" w:pos="385"/>
        </w:tabs>
        <w:ind w:left="440" w:hanging="440"/>
        <w:jc w:val="both"/>
      </w:pPr>
      <w:r>
        <w:t>Doba nájmu byla smluvními stranami sjednána na dobu určitou s platností od 1. 1. 2013 do 31. 12.2015.</w:t>
      </w:r>
    </w:p>
    <w:p w:rsidR="00EF3365" w:rsidRDefault="008F23B6">
      <w:pPr>
        <w:pStyle w:val="Zkladntext1"/>
        <w:numPr>
          <w:ilvl w:val="0"/>
          <w:numId w:val="1"/>
        </w:numPr>
        <w:shd w:val="clear" w:color="auto" w:fill="auto"/>
        <w:tabs>
          <w:tab w:val="left" w:pos="385"/>
        </w:tabs>
        <w:spacing w:after="240"/>
        <w:ind w:left="440" w:hanging="440"/>
        <w:jc w:val="both"/>
      </w:pPr>
      <w:r>
        <w:t>Smluvní strany se dohodly na prodloužení do</w:t>
      </w:r>
      <w:r>
        <w:t>by nájmu a za tímto účelem uzavřely tento dodatek č. 1 ke smlouvě.</w:t>
      </w:r>
    </w:p>
    <w:p w:rsidR="00EF3365" w:rsidRDefault="008F23B6">
      <w:pPr>
        <w:pStyle w:val="Nadpis20"/>
        <w:keepNext/>
        <w:keepLines/>
        <w:shd w:val="clear" w:color="auto" w:fill="auto"/>
      </w:pPr>
      <w:bookmarkStart w:id="5" w:name="bookmark4"/>
      <w:proofErr w:type="spellStart"/>
      <w:proofErr w:type="gramStart"/>
      <w:r>
        <w:t>Čl.ll</w:t>
      </w:r>
      <w:proofErr w:type="spellEnd"/>
      <w:proofErr w:type="gramEnd"/>
      <w:r>
        <w:t>.</w:t>
      </w:r>
      <w:bookmarkEnd w:id="5"/>
    </w:p>
    <w:p w:rsidR="00EF3365" w:rsidRDefault="008F23B6">
      <w:pPr>
        <w:pStyle w:val="Nadpis20"/>
        <w:keepNext/>
        <w:keepLines/>
        <w:shd w:val="clear" w:color="auto" w:fill="auto"/>
      </w:pPr>
      <w:bookmarkStart w:id="6" w:name="bookmark5"/>
      <w:r>
        <w:t>Předmět dodatku</w:t>
      </w:r>
      <w:bookmarkEnd w:id="6"/>
    </w:p>
    <w:p w:rsidR="00EF3365" w:rsidRDefault="008F23B6">
      <w:pPr>
        <w:pStyle w:val="Zkladntext1"/>
        <w:numPr>
          <w:ilvl w:val="0"/>
          <w:numId w:val="2"/>
        </w:numPr>
        <w:shd w:val="clear" w:color="auto" w:fill="auto"/>
        <w:tabs>
          <w:tab w:val="left" w:pos="385"/>
        </w:tabs>
        <w:ind w:left="440" w:hanging="440"/>
        <w:jc w:val="both"/>
      </w:pPr>
      <w:r>
        <w:t xml:space="preserve">Smluvní strany se dohodly, že doba nájmu se prodlužuje na období </w:t>
      </w:r>
      <w:r>
        <w:rPr>
          <w:b/>
          <w:bCs/>
        </w:rPr>
        <w:t xml:space="preserve">do </w:t>
      </w:r>
      <w:proofErr w:type="gramStart"/>
      <w:r>
        <w:rPr>
          <w:b/>
          <w:bCs/>
        </w:rPr>
        <w:t>31.12. 2017</w:t>
      </w:r>
      <w:proofErr w:type="gramEnd"/>
      <w:r>
        <w:rPr>
          <w:b/>
          <w:bCs/>
        </w:rPr>
        <w:t>.</w:t>
      </w:r>
    </w:p>
    <w:p w:rsidR="00EF3365" w:rsidRDefault="008F23B6">
      <w:pPr>
        <w:pStyle w:val="Zkladntext1"/>
        <w:numPr>
          <w:ilvl w:val="0"/>
          <w:numId w:val="2"/>
        </w:numPr>
        <w:shd w:val="clear" w:color="auto" w:fill="auto"/>
        <w:tabs>
          <w:tab w:val="left" w:pos="385"/>
        </w:tabs>
        <w:ind w:left="380" w:hanging="380"/>
      </w:pPr>
      <w:r>
        <w:t xml:space="preserve">Smluvní strany berou na vědomí, že s účinností od </w:t>
      </w:r>
      <w:proofErr w:type="gramStart"/>
      <w:r>
        <w:t>1.1.2014</w:t>
      </w:r>
      <w:proofErr w:type="gramEnd"/>
      <w:r>
        <w:t xml:space="preserve"> se smluvní vztah založený </w:t>
      </w:r>
      <w:r>
        <w:t>smlouvou řídí právní úpravou obsaženou v zákoně č. 89/2012 Sb. občanský zákoník.</w:t>
      </w:r>
    </w:p>
    <w:p w:rsidR="00EF3365" w:rsidRDefault="008F23B6">
      <w:pPr>
        <w:pStyle w:val="Zkladntext1"/>
        <w:numPr>
          <w:ilvl w:val="0"/>
          <w:numId w:val="2"/>
        </w:numPr>
        <w:shd w:val="clear" w:color="auto" w:fill="auto"/>
        <w:tabs>
          <w:tab w:val="left" w:pos="385"/>
        </w:tabs>
        <w:ind w:left="440" w:hanging="440"/>
        <w:jc w:val="both"/>
      </w:pPr>
      <w:r>
        <w:t>Ostatní ujednání smlouvy nejsou uzavřením tohoto dodatku č. 1 dotčeny.</w:t>
      </w:r>
    </w:p>
    <w:p w:rsidR="00EF3365" w:rsidRDefault="008F23B6">
      <w:pPr>
        <w:pStyle w:val="Zkladntext1"/>
        <w:numPr>
          <w:ilvl w:val="0"/>
          <w:numId w:val="2"/>
        </w:numPr>
        <w:shd w:val="clear" w:color="auto" w:fill="auto"/>
        <w:tabs>
          <w:tab w:val="left" w:pos="385"/>
        </w:tabs>
        <w:spacing w:after="760"/>
        <w:ind w:left="380" w:hanging="380"/>
      </w:pPr>
      <w:r>
        <w:t xml:space="preserve">Tento dodatek č. 1 je vyhotoven ve dvou vyhotoveních, z nichž každá ze smluvních stran obdrží po jednom </w:t>
      </w:r>
      <w:r>
        <w:t>vyhotovení.</w:t>
      </w:r>
    </w:p>
    <w:p w:rsidR="00EF3365" w:rsidRDefault="008F23B6">
      <w:pPr>
        <w:pStyle w:val="Zkladntext1"/>
        <w:shd w:val="clear" w:color="auto" w:fill="auto"/>
        <w:ind w:left="440" w:hanging="440"/>
        <w:jc w:val="both"/>
        <w:sectPr w:rsidR="00EF3365">
          <w:pgSz w:w="11900" w:h="16840"/>
          <w:pgMar w:top="1898" w:right="1585" w:bottom="69" w:left="1210" w:header="1470" w:footer="3" w:gutter="0"/>
          <w:pgNumType w:start="1"/>
          <w:cols w:space="720"/>
          <w:noEndnote/>
          <w:docGrid w:linePitch="360"/>
        </w:sectPr>
      </w:pPr>
      <w:r>
        <w:t>V Praze dne</w:t>
      </w:r>
    </w:p>
    <w:p w:rsidR="00EF3365" w:rsidRDefault="00EF3365">
      <w:pPr>
        <w:spacing w:line="240" w:lineRule="exact"/>
        <w:rPr>
          <w:sz w:val="19"/>
          <w:szCs w:val="19"/>
        </w:rPr>
      </w:pPr>
    </w:p>
    <w:p w:rsidR="00EF3365" w:rsidRDefault="00EF3365">
      <w:pPr>
        <w:spacing w:line="240" w:lineRule="exact"/>
        <w:rPr>
          <w:sz w:val="19"/>
          <w:szCs w:val="19"/>
        </w:rPr>
      </w:pPr>
    </w:p>
    <w:p w:rsidR="00EF3365" w:rsidRDefault="00EF3365">
      <w:pPr>
        <w:spacing w:before="41" w:after="41" w:line="240" w:lineRule="exact"/>
        <w:rPr>
          <w:sz w:val="19"/>
          <w:szCs w:val="19"/>
        </w:rPr>
      </w:pPr>
    </w:p>
    <w:p w:rsidR="00EF3365" w:rsidRDefault="00EF3365">
      <w:pPr>
        <w:spacing w:line="14" w:lineRule="exact"/>
        <w:sectPr w:rsidR="00EF3365">
          <w:type w:val="continuous"/>
          <w:pgSz w:w="11900" w:h="16840"/>
          <w:pgMar w:top="1898" w:right="0" w:bottom="69" w:left="0" w:header="0" w:footer="3" w:gutter="0"/>
          <w:cols w:space="720"/>
          <w:noEndnote/>
          <w:docGrid w:linePitch="360"/>
        </w:sectPr>
      </w:pPr>
    </w:p>
    <w:p w:rsidR="00EF3365" w:rsidRDefault="008F23B6">
      <w:pPr>
        <w:pStyle w:val="Zkladntext1"/>
        <w:shd w:val="clear" w:color="auto" w:fill="auto"/>
        <w:jc w:val="both"/>
      </w:pPr>
      <w:r>
        <w:lastRenderedPageBreak/>
        <w:t>za pronajímatele:</w:t>
      </w:r>
    </w:p>
    <w:p w:rsidR="00EF3365" w:rsidRDefault="008F23B6">
      <w:pPr>
        <w:pStyle w:val="Zkladntext1"/>
        <w:shd w:val="clear" w:color="auto" w:fill="auto"/>
        <w:jc w:val="both"/>
      </w:pPr>
      <w:r>
        <w:t xml:space="preserve">Dr. Ing. Pavel Čermák ředitel VÚRV,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EF3365" w:rsidRDefault="008F23B6">
      <w:pPr>
        <w:pStyle w:val="Zkladntext1"/>
        <w:shd w:val="clear" w:color="auto" w:fill="auto"/>
      </w:pPr>
      <w:proofErr w:type="gramStart"/>
      <w:r>
        <w:lastRenderedPageBreak/>
        <w:t>za</w:t>
      </w:r>
      <w:proofErr w:type="gramEnd"/>
    </w:p>
    <w:p w:rsidR="00EF3365" w:rsidRDefault="008F23B6">
      <w:pPr>
        <w:pStyle w:val="Zkladntext1"/>
        <w:shd w:val="clear" w:color="auto" w:fill="auto"/>
        <w:jc w:val="center"/>
        <w:sectPr w:rsidR="00EF3365">
          <w:type w:val="continuous"/>
          <w:pgSz w:w="11900" w:h="16840"/>
          <w:pgMar w:top="1898" w:right="3601" w:bottom="69" w:left="1390" w:header="0" w:footer="3" w:gutter="0"/>
          <w:cols w:num="2" w:space="720" w:equalWidth="0">
            <w:col w:w="2207" w:space="2207"/>
            <w:col w:w="2495"/>
          </w:cols>
          <w:noEndnote/>
          <w:docGrid w:linePitch="360"/>
        </w:sectPr>
      </w:pPr>
      <w:r>
        <w:t xml:space="preserve">Mgr. Jiří </w:t>
      </w:r>
      <w:proofErr w:type="spellStart"/>
      <w:r>
        <w:t>Kopenec</w:t>
      </w:r>
      <w:proofErr w:type="spellEnd"/>
      <w:r>
        <w:br/>
        <w:t>předseda představenstva</w:t>
      </w:r>
    </w:p>
    <w:p w:rsidR="00EF3365" w:rsidRDefault="00EF3365">
      <w:pPr>
        <w:spacing w:before="99" w:after="99" w:line="240" w:lineRule="exact"/>
        <w:rPr>
          <w:sz w:val="19"/>
          <w:szCs w:val="19"/>
        </w:rPr>
      </w:pPr>
    </w:p>
    <w:p w:rsidR="00EF3365" w:rsidRDefault="00EF3365">
      <w:pPr>
        <w:spacing w:line="14" w:lineRule="exact"/>
        <w:sectPr w:rsidR="00EF3365">
          <w:type w:val="continuous"/>
          <w:pgSz w:w="11900" w:h="16840"/>
          <w:pgMar w:top="1898" w:right="0" w:bottom="69" w:left="0" w:header="0" w:footer="3" w:gutter="0"/>
          <w:cols w:space="720"/>
          <w:noEndnote/>
          <w:docGrid w:linePitch="360"/>
        </w:sectPr>
      </w:pPr>
    </w:p>
    <w:p w:rsidR="00EF3365" w:rsidRDefault="008F23B6">
      <w:pPr>
        <w:spacing w:line="14" w:lineRule="exact"/>
      </w:pPr>
      <w:r>
        <w:rPr>
          <w:noProof/>
          <w:lang w:bidi="ar-SA"/>
        </w:rPr>
        <w:lastRenderedPageBreak/>
        <w:drawing>
          <wp:anchor distT="0" distB="306070" distL="0" distR="0" simplePos="0" relativeHeight="125829378" behindDoc="0" locked="0" layoutInCell="1" allowOverlap="1">
            <wp:simplePos x="0" y="0"/>
            <wp:positionH relativeFrom="page">
              <wp:posOffset>3888740</wp:posOffset>
            </wp:positionH>
            <wp:positionV relativeFrom="paragraph">
              <wp:posOffset>12700</wp:posOffset>
            </wp:positionV>
            <wp:extent cx="847090" cy="31115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4709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3920490</wp:posOffset>
                </wp:positionH>
                <wp:positionV relativeFrom="paragraph">
                  <wp:posOffset>412750</wp:posOffset>
                </wp:positionV>
                <wp:extent cx="642620" cy="21971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3365" w:rsidRDefault="008F23B6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IČO:</w:t>
                            </w:r>
                            <w:r>
                              <w:t xml:space="preserve"> 26020343 OIČ: C226020343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08.69999999999999pt;margin-top:32.5pt;width:50.600000000000001pt;height:17.300000000000001pt;z-index:-125829374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26020343 OIČ: C226020343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F3365" w:rsidRDefault="008F23B6">
      <w:pPr>
        <w:pStyle w:val="Zkladntext20"/>
        <w:pBdr>
          <w:top w:val="single" w:sz="4" w:space="0" w:color="auto"/>
        </w:pBdr>
        <w:shd w:val="clear" w:color="auto" w:fill="auto"/>
      </w:pPr>
      <w:r>
        <w:t>AGRA GROUP a.s. Tovární 201</w:t>
      </w:r>
    </w:p>
    <w:p w:rsidR="00EF3365" w:rsidRDefault="008F23B6">
      <w:pPr>
        <w:pStyle w:val="Zkladntext20"/>
        <w:shd w:val="clear" w:color="auto" w:fill="auto"/>
      </w:pPr>
      <w:r>
        <w:t xml:space="preserve">387 15 </w:t>
      </w:r>
      <w:proofErr w:type="spellStart"/>
      <w:r>
        <w:t>Střelské</w:t>
      </w:r>
      <w:proofErr w:type="spellEnd"/>
      <w:r>
        <w:t xml:space="preserve"> Hoštice e-mail: </w:t>
      </w:r>
      <w:hyperlink r:id="rId9" w:history="1">
        <w:r>
          <w:rPr>
            <w:lang w:val="en-US" w:eastAsia="en-US" w:bidi="en-US"/>
          </w:rPr>
          <w:t>info@agra.cz</w:t>
        </w:r>
      </w:hyperlink>
      <w:r>
        <w:rPr>
          <w:lang w:val="en-US" w:eastAsia="en-US" w:bidi="en-US"/>
        </w:rPr>
        <w:t xml:space="preserve"> </w:t>
      </w:r>
      <w:r>
        <w:t>tel: +420 383 399 737 fax: +420 383 399 735 ”</w:t>
      </w:r>
    </w:p>
    <w:sectPr w:rsidR="00EF3365">
      <w:type w:val="continuous"/>
      <w:pgSz w:w="11900" w:h="16840"/>
      <w:pgMar w:top="1898" w:right="1585" w:bottom="69" w:left="74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3B6" w:rsidRDefault="008F23B6">
      <w:r>
        <w:separator/>
      </w:r>
    </w:p>
  </w:endnote>
  <w:endnote w:type="continuationSeparator" w:id="0">
    <w:p w:rsidR="008F23B6" w:rsidRDefault="008F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3B6" w:rsidRDefault="008F23B6"/>
  </w:footnote>
  <w:footnote w:type="continuationSeparator" w:id="0">
    <w:p w:rsidR="008F23B6" w:rsidRDefault="008F23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903AB"/>
    <w:multiLevelType w:val="multilevel"/>
    <w:tmpl w:val="F288F0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E31D7B"/>
    <w:multiLevelType w:val="multilevel"/>
    <w:tmpl w:val="5C4422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F3365"/>
    <w:rsid w:val="00393AFB"/>
    <w:rsid w:val="008F23B6"/>
    <w:rsid w:val="00E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5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02" w:lineRule="auto"/>
      <w:ind w:right="160"/>
      <w:jc w:val="both"/>
    </w:pPr>
    <w:rPr>
      <w:rFonts w:ascii="Arial" w:eastAsia="Arial" w:hAnsi="Arial" w:cs="Arial"/>
      <w:sz w:val="10"/>
      <w:szCs w:val="1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2" w:lineRule="auto"/>
      <w:ind w:right="1480"/>
    </w:pPr>
    <w:rPr>
      <w:rFonts w:ascii="Arial" w:eastAsia="Arial" w:hAnsi="Arial" w:cs="Arial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5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02" w:lineRule="auto"/>
      <w:ind w:right="160"/>
      <w:jc w:val="both"/>
    </w:pPr>
    <w:rPr>
      <w:rFonts w:ascii="Arial" w:eastAsia="Arial" w:hAnsi="Arial" w:cs="Arial"/>
      <w:sz w:val="10"/>
      <w:szCs w:val="1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2" w:lineRule="auto"/>
      <w:ind w:right="1480"/>
    </w:pPr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agr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Sakrytova</cp:lastModifiedBy>
  <cp:revision>2</cp:revision>
  <dcterms:created xsi:type="dcterms:W3CDTF">2020-07-20T11:57:00Z</dcterms:created>
  <dcterms:modified xsi:type="dcterms:W3CDTF">2020-07-20T11:57:00Z</dcterms:modified>
</cp:coreProperties>
</file>