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1576F" w14:textId="51E67967" w:rsidR="00A12342" w:rsidRPr="00E81628" w:rsidRDefault="00E81628" w:rsidP="00E81628">
      <w:pPr>
        <w:pStyle w:val="Nadpis2"/>
        <w:keepNext w:val="0"/>
        <w:snapToGrid w:val="0"/>
        <w:spacing w:before="0" w:after="0"/>
        <w:ind w:right="241"/>
        <w:jc w:val="center"/>
        <w:rPr>
          <w:rFonts w:asciiTheme="minorHAnsi" w:hAnsiTheme="minorHAnsi" w:cstheme="minorHAnsi"/>
          <w:i w:val="0"/>
          <w:sz w:val="36"/>
          <w:szCs w:val="36"/>
          <w:lang w:val="en-GB" w:eastAsia="cs-CZ"/>
        </w:rPr>
      </w:pPr>
      <w:r w:rsidRPr="00E81628">
        <w:rPr>
          <w:rFonts w:asciiTheme="minorHAnsi" w:hAnsiTheme="minorHAnsi" w:cstheme="minorHAnsi"/>
          <w:i w:val="0"/>
          <w:sz w:val="36"/>
          <w:szCs w:val="36"/>
          <w:lang w:val="en-GB" w:eastAsia="cs-CZ"/>
        </w:rPr>
        <w:t xml:space="preserve">Amendment No </w:t>
      </w:r>
      <w:r w:rsidR="003064A8">
        <w:rPr>
          <w:rFonts w:asciiTheme="minorHAnsi" w:hAnsiTheme="minorHAnsi" w:cstheme="minorHAnsi"/>
          <w:i w:val="0"/>
          <w:sz w:val="36"/>
          <w:szCs w:val="36"/>
          <w:lang w:val="en-GB" w:eastAsia="cs-CZ"/>
        </w:rPr>
        <w:t>2</w:t>
      </w:r>
      <w:r w:rsidRPr="00E81628">
        <w:rPr>
          <w:rFonts w:asciiTheme="minorHAnsi" w:hAnsiTheme="minorHAnsi" w:cstheme="minorHAnsi"/>
          <w:i w:val="0"/>
          <w:sz w:val="36"/>
          <w:szCs w:val="36"/>
          <w:lang w:val="en-GB" w:eastAsia="cs-CZ"/>
        </w:rPr>
        <w:t xml:space="preserve"> </w:t>
      </w:r>
    </w:p>
    <w:tbl>
      <w:tblPr>
        <w:tblStyle w:val="Mkatabulky"/>
        <w:tblpPr w:leftFromText="141" w:rightFromText="141" w:vertAnchor="text" w:tblpY="1"/>
        <w:tblOverlap w:val="nev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414F00" w:rsidRPr="00A26843" w14:paraId="339D88D2" w14:textId="77777777" w:rsidTr="00414F00">
        <w:tc>
          <w:tcPr>
            <w:tcW w:w="9039" w:type="dxa"/>
          </w:tcPr>
          <w:p w14:paraId="327277CF" w14:textId="0B81ADCA" w:rsidR="00414F00" w:rsidRPr="00A26843" w:rsidRDefault="00E81628" w:rsidP="009109CF">
            <w:pPr>
              <w:pStyle w:val="Nadpis2"/>
              <w:keepNext w:val="0"/>
              <w:snapToGrid w:val="0"/>
              <w:spacing w:before="0" w:after="0"/>
              <w:ind w:right="241"/>
              <w:jc w:val="center"/>
              <w:outlineLvl w:val="1"/>
              <w:rPr>
                <w:rFonts w:asciiTheme="minorHAnsi" w:hAnsiTheme="minorHAnsi" w:cstheme="minorHAnsi"/>
                <w:i w:val="0"/>
                <w:sz w:val="36"/>
                <w:szCs w:val="36"/>
                <w:lang w:val="en-GB" w:eastAsia="cs-CZ"/>
              </w:rPr>
            </w:pPr>
            <w:r>
              <w:rPr>
                <w:rFonts w:asciiTheme="minorHAnsi" w:hAnsiTheme="minorHAnsi" w:cstheme="minorHAnsi"/>
                <w:i w:val="0"/>
                <w:sz w:val="36"/>
                <w:szCs w:val="36"/>
                <w:lang w:val="en-GB" w:eastAsia="cs-CZ"/>
              </w:rPr>
              <w:t xml:space="preserve">to the </w:t>
            </w:r>
            <w:r w:rsidR="00414F00" w:rsidRPr="00A26843">
              <w:rPr>
                <w:rFonts w:asciiTheme="minorHAnsi" w:hAnsiTheme="minorHAnsi" w:cstheme="minorHAnsi"/>
                <w:i w:val="0"/>
                <w:sz w:val="36"/>
                <w:szCs w:val="36"/>
                <w:lang w:val="en-GB" w:eastAsia="cs-CZ"/>
              </w:rPr>
              <w:t>Contract for Work</w:t>
            </w:r>
          </w:p>
          <w:p w14:paraId="6C6B1491" w14:textId="77777777" w:rsidR="00414F00" w:rsidRPr="00A26843" w:rsidRDefault="00414F00" w:rsidP="0005070B">
            <w:pPr>
              <w:widowControl w:val="0"/>
              <w:ind w:right="137"/>
              <w:jc w:val="both"/>
              <w:rPr>
                <w:rFonts w:eastAsiaTheme="majorEastAsia" w:cstheme="minorHAnsi"/>
                <w:b/>
                <w:bCs/>
                <w:lang w:val="en-GB"/>
              </w:rPr>
            </w:pPr>
          </w:p>
          <w:p w14:paraId="6300ECBE" w14:textId="02029ADD" w:rsidR="00414F00" w:rsidRPr="00A26843" w:rsidRDefault="00E81628" w:rsidP="00520EF7">
            <w:pPr>
              <w:pStyle w:val="Odstavecseseznamem"/>
              <w:spacing w:after="24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for the </w:t>
            </w:r>
            <w:r w:rsidR="00414F00" w:rsidRPr="00A2684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“</w:t>
            </w:r>
            <w:r w:rsidR="00783D10" w:rsidRPr="00A26843">
              <w:rPr>
                <w:rFonts w:asciiTheme="minorHAnsi" w:hAnsiTheme="minorHAnsi"/>
                <w:b/>
                <w:lang w:val="en-GB"/>
              </w:rPr>
              <w:t>Personal Safety Interlock System</w:t>
            </w:r>
            <w:r w:rsidR="00520EF7" w:rsidRPr="00A26843">
              <w:rPr>
                <w:rFonts w:asciiTheme="minorHAnsi" w:hAnsiTheme="minorHAnsi" w:cstheme="minorHAnsi"/>
                <w:b/>
                <w:lang w:val="en-GB"/>
              </w:rPr>
              <w:t>”</w:t>
            </w:r>
          </w:p>
          <w:p w14:paraId="35872EC8" w14:textId="63E67DFF" w:rsidR="00414F00" w:rsidRPr="00A26843" w:rsidRDefault="003064A8" w:rsidP="00520EF7">
            <w:pPr>
              <w:pStyle w:val="Zkladntext"/>
              <w:spacing w:after="240"/>
              <w:ind w:right="137"/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eastAsia="cs-CZ"/>
              </w:rPr>
              <w:t xml:space="preserve">concluded </w:t>
            </w:r>
            <w:r w:rsidR="00E81628">
              <w:rPr>
                <w:rFonts w:asciiTheme="minorHAnsi" w:hAnsiTheme="minorHAnsi" w:cstheme="minorHAnsi"/>
                <w:sz w:val="22"/>
                <w:szCs w:val="22"/>
                <w:lang w:val="en-GB" w:eastAsia="cs-CZ"/>
              </w:rPr>
              <w:t xml:space="preserve">between the below </w:t>
            </w:r>
            <w:r>
              <w:rPr>
                <w:rFonts w:asciiTheme="minorHAnsi" w:hAnsiTheme="minorHAnsi" w:cstheme="minorHAnsi"/>
                <w:sz w:val="22"/>
                <w:szCs w:val="22"/>
                <w:lang w:val="en-GB" w:eastAsia="cs-CZ"/>
              </w:rPr>
              <w:t xml:space="preserve">identified </w:t>
            </w:r>
            <w:r w:rsidR="00E81628">
              <w:rPr>
                <w:rFonts w:asciiTheme="minorHAnsi" w:hAnsiTheme="minorHAnsi" w:cstheme="minorHAnsi"/>
                <w:sz w:val="22"/>
                <w:szCs w:val="22"/>
                <w:lang w:val="en-GB" w:eastAsia="cs-CZ"/>
              </w:rPr>
              <w:t>parties on December 18</w:t>
            </w:r>
            <w:r w:rsidR="00E81628" w:rsidRPr="00E8162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GB" w:eastAsia="cs-CZ"/>
              </w:rPr>
              <w:t>th</w:t>
            </w:r>
            <w:r w:rsidR="00E81628">
              <w:rPr>
                <w:rFonts w:asciiTheme="minorHAnsi" w:hAnsiTheme="minorHAnsi" w:cstheme="minorHAnsi"/>
                <w:sz w:val="22"/>
                <w:szCs w:val="22"/>
                <w:lang w:val="en-GB" w:eastAsia="cs-CZ"/>
              </w:rPr>
              <w:t xml:space="preserve"> 201</w:t>
            </w:r>
            <w:r w:rsidR="003B39BF">
              <w:rPr>
                <w:rFonts w:asciiTheme="minorHAnsi" w:hAnsiTheme="minorHAnsi" w:cstheme="minorHAnsi"/>
                <w:sz w:val="22"/>
                <w:szCs w:val="22"/>
                <w:lang w:val="en-GB" w:eastAsia="cs-CZ"/>
              </w:rPr>
              <w:t>7</w:t>
            </w:r>
            <w:r w:rsidR="00414F00" w:rsidRPr="00A26843">
              <w:rPr>
                <w:rFonts w:asciiTheme="minorHAnsi" w:hAnsiTheme="minorHAnsi" w:cstheme="minorHAnsi"/>
                <w:sz w:val="22"/>
                <w:szCs w:val="22"/>
                <w:lang w:val="en-GB" w:eastAsia="cs-CZ"/>
              </w:rPr>
              <w:t xml:space="preserve"> (hereinafter the "</w:t>
            </w:r>
            <w:r w:rsidR="00414F00" w:rsidRPr="00A26843">
              <w:rPr>
                <w:rFonts w:asciiTheme="minorHAnsi" w:hAnsiTheme="minorHAnsi" w:cstheme="minorHAnsi"/>
                <w:b/>
                <w:sz w:val="22"/>
                <w:szCs w:val="22"/>
                <w:lang w:val="en-GB" w:eastAsia="cs-CZ"/>
              </w:rPr>
              <w:t>Contract</w:t>
            </w:r>
            <w:r w:rsidR="00414F00" w:rsidRPr="00A26843">
              <w:rPr>
                <w:rFonts w:asciiTheme="minorHAnsi" w:hAnsiTheme="minorHAnsi" w:cstheme="minorHAnsi"/>
                <w:sz w:val="22"/>
                <w:szCs w:val="22"/>
                <w:lang w:val="en-GB" w:eastAsia="cs-CZ"/>
              </w:rPr>
              <w:t>"</w:t>
            </w:r>
            <w:r w:rsidR="00E81628">
              <w:rPr>
                <w:rFonts w:asciiTheme="minorHAnsi" w:hAnsiTheme="minorHAnsi" w:cstheme="minorHAnsi"/>
                <w:sz w:val="22"/>
                <w:szCs w:val="22"/>
                <w:lang w:val="en-GB" w:eastAsia="cs-CZ"/>
              </w:rPr>
              <w:t xml:space="preserve"> and the “</w:t>
            </w:r>
            <w:r w:rsidR="00E81628" w:rsidRPr="00E81628">
              <w:rPr>
                <w:rFonts w:asciiTheme="minorHAnsi" w:hAnsiTheme="minorHAnsi" w:cstheme="minorHAnsi"/>
                <w:b/>
                <w:sz w:val="22"/>
                <w:szCs w:val="22"/>
                <w:lang w:val="en-GB" w:eastAsia="cs-CZ"/>
              </w:rPr>
              <w:t>Amendment</w:t>
            </w:r>
            <w:r w:rsidR="00E81628">
              <w:rPr>
                <w:rFonts w:asciiTheme="minorHAnsi" w:hAnsiTheme="minorHAnsi" w:cstheme="minorHAnsi"/>
                <w:sz w:val="22"/>
                <w:szCs w:val="22"/>
                <w:lang w:val="en-GB" w:eastAsia="cs-CZ"/>
              </w:rPr>
              <w:t>”</w:t>
            </w:r>
            <w:r w:rsidR="00414F00" w:rsidRPr="00A26843">
              <w:rPr>
                <w:rFonts w:asciiTheme="minorHAnsi" w:hAnsiTheme="minorHAnsi" w:cstheme="minorHAnsi"/>
                <w:sz w:val="22"/>
                <w:szCs w:val="22"/>
                <w:lang w:val="en-GB" w:eastAsia="cs-CZ"/>
              </w:rPr>
              <w:t>).</w:t>
            </w:r>
          </w:p>
          <w:p w14:paraId="1E1A8EDE" w14:textId="77777777" w:rsidR="00414F00" w:rsidRPr="00A26843" w:rsidRDefault="00414F00" w:rsidP="00520EF7">
            <w:pPr>
              <w:widowControl w:val="0"/>
              <w:spacing w:after="120"/>
              <w:ind w:left="426" w:right="136" w:hanging="426"/>
              <w:jc w:val="both"/>
              <w:rPr>
                <w:rFonts w:cstheme="minorHAnsi"/>
                <w:b/>
                <w:u w:val="single"/>
                <w:lang w:val="en-GB"/>
              </w:rPr>
            </w:pPr>
            <w:r w:rsidRPr="00A26843">
              <w:rPr>
                <w:rFonts w:cstheme="minorHAnsi"/>
                <w:b/>
                <w:u w:val="single"/>
                <w:lang w:val="en-GB"/>
              </w:rPr>
              <w:t>I.</w:t>
            </w:r>
            <w:r w:rsidRPr="00A26843">
              <w:rPr>
                <w:rFonts w:cstheme="minorHAnsi"/>
                <w:b/>
                <w:u w:val="single"/>
                <w:lang w:val="en-GB"/>
              </w:rPr>
              <w:tab/>
              <w:t>Contractual Parties:</w:t>
            </w:r>
          </w:p>
          <w:p w14:paraId="7BE796D0" w14:textId="77777777" w:rsidR="00414F00" w:rsidRPr="00A26843" w:rsidRDefault="00414F00" w:rsidP="00520EF7">
            <w:pPr>
              <w:widowControl w:val="0"/>
              <w:spacing w:after="120"/>
              <w:ind w:left="357" w:right="136" w:hanging="357"/>
              <w:jc w:val="both"/>
              <w:rPr>
                <w:rFonts w:cstheme="minorHAnsi"/>
                <w:b/>
                <w:lang w:val="en-GB"/>
              </w:rPr>
            </w:pPr>
            <w:r w:rsidRPr="00A26843">
              <w:rPr>
                <w:rFonts w:cstheme="minorHAnsi"/>
                <w:b/>
                <w:lang w:val="en-GB"/>
              </w:rPr>
              <w:t>1.</w:t>
            </w:r>
            <w:r w:rsidRPr="00A26843">
              <w:rPr>
                <w:rFonts w:cstheme="minorHAnsi"/>
                <w:b/>
                <w:lang w:val="en-GB"/>
              </w:rPr>
              <w:tab/>
              <w:t>Client:</w:t>
            </w:r>
          </w:p>
          <w:p w14:paraId="7E91A44B" w14:textId="77777777" w:rsidR="00414F00" w:rsidRPr="00A26843" w:rsidRDefault="00414F00" w:rsidP="00520EF7">
            <w:pPr>
              <w:widowControl w:val="0"/>
              <w:spacing w:after="60"/>
              <w:ind w:right="136"/>
              <w:jc w:val="both"/>
              <w:rPr>
                <w:rFonts w:cstheme="minorHAnsi"/>
                <w:lang w:val="en-GB"/>
              </w:rPr>
            </w:pPr>
            <w:r w:rsidRPr="00A26843">
              <w:rPr>
                <w:rFonts w:cstheme="minorHAnsi"/>
                <w:b/>
                <w:lang w:val="en-GB"/>
              </w:rPr>
              <w:t>Fyzikální ústav AV ČR, v. v. i.</w:t>
            </w:r>
          </w:p>
          <w:p w14:paraId="3458BF77" w14:textId="77777777" w:rsidR="00414F00" w:rsidRPr="00A26843" w:rsidRDefault="00414F00" w:rsidP="00520EF7">
            <w:pPr>
              <w:widowControl w:val="0"/>
              <w:spacing w:after="60"/>
              <w:ind w:right="136"/>
              <w:jc w:val="both"/>
              <w:rPr>
                <w:rFonts w:cstheme="minorHAnsi"/>
                <w:lang w:val="en-GB"/>
              </w:rPr>
            </w:pPr>
            <w:r w:rsidRPr="00A26843">
              <w:rPr>
                <w:rFonts w:cstheme="minorHAnsi"/>
                <w:lang w:val="en-GB"/>
              </w:rPr>
              <w:t>With its seat at: Na Slovance 2</w:t>
            </w:r>
          </w:p>
          <w:p w14:paraId="4BB61990" w14:textId="77777777" w:rsidR="00414F00" w:rsidRPr="00A26843" w:rsidRDefault="00414F00" w:rsidP="00520EF7">
            <w:pPr>
              <w:widowControl w:val="0"/>
              <w:spacing w:after="60"/>
              <w:ind w:right="136"/>
              <w:jc w:val="both"/>
              <w:rPr>
                <w:rFonts w:cstheme="minorHAnsi"/>
                <w:lang w:val="en-GB"/>
              </w:rPr>
            </w:pPr>
            <w:r w:rsidRPr="00A26843">
              <w:rPr>
                <w:rFonts w:cstheme="minorHAnsi"/>
                <w:lang w:val="en-GB"/>
              </w:rPr>
              <w:t>Post code 182 21 Praha 8</w:t>
            </w:r>
          </w:p>
          <w:p w14:paraId="23FF8148" w14:textId="1455A625" w:rsidR="00414F00" w:rsidRPr="00A26843" w:rsidRDefault="00414F00" w:rsidP="007F0BEF">
            <w:pPr>
              <w:widowControl w:val="0"/>
              <w:spacing w:after="120"/>
              <w:ind w:right="136"/>
              <w:jc w:val="both"/>
              <w:rPr>
                <w:rFonts w:cstheme="minorHAnsi"/>
                <w:lang w:val="en-GB"/>
              </w:rPr>
            </w:pPr>
            <w:r w:rsidRPr="00A26843">
              <w:rPr>
                <w:rFonts w:cstheme="minorHAnsi"/>
                <w:lang w:val="en-GB"/>
              </w:rPr>
              <w:t>Represented by:</w:t>
            </w:r>
            <w:r w:rsidR="005235A0">
              <w:rPr>
                <w:rFonts w:cstheme="minorHAnsi"/>
                <w:lang w:val="en-GB"/>
              </w:rPr>
              <w:t>RNDr. Michael Prouza, PhD</w:t>
            </w:r>
            <w:r w:rsidRPr="00A26843">
              <w:rPr>
                <w:rFonts w:cstheme="minorHAnsi"/>
                <w:lang w:val="en-GB"/>
              </w:rPr>
              <w:t>. - Director</w:t>
            </w:r>
          </w:p>
          <w:p w14:paraId="1C0F6413" w14:textId="2936FFC4" w:rsidR="00414F00" w:rsidRPr="00A26843" w:rsidRDefault="00414F00" w:rsidP="007F0BEF">
            <w:pPr>
              <w:widowControl w:val="0"/>
              <w:spacing w:after="120"/>
              <w:ind w:right="136"/>
              <w:jc w:val="both"/>
              <w:rPr>
                <w:rFonts w:cstheme="minorHAnsi"/>
                <w:lang w:val="en-GB"/>
              </w:rPr>
            </w:pPr>
            <w:r w:rsidRPr="00A26843">
              <w:rPr>
                <w:rFonts w:cstheme="minorHAnsi"/>
                <w:lang w:val="en-GB"/>
              </w:rPr>
              <w:t>Registered in the public research institutions registry maintained by the Ministry of Education, Youth an</w:t>
            </w:r>
            <w:r w:rsidR="003064A8">
              <w:rPr>
                <w:rFonts w:cstheme="minorHAnsi"/>
                <w:lang w:val="en-GB"/>
              </w:rPr>
              <w:t>d Sports of the Czech Republic</w:t>
            </w:r>
          </w:p>
          <w:p w14:paraId="4EBE7B73" w14:textId="41C9348D" w:rsidR="00414F00" w:rsidRDefault="00414F00" w:rsidP="00520EF7">
            <w:pPr>
              <w:widowControl w:val="0"/>
              <w:spacing w:after="60"/>
              <w:ind w:right="136"/>
              <w:jc w:val="both"/>
              <w:rPr>
                <w:rFonts w:cstheme="minorHAnsi"/>
                <w:lang w:val="en-GB"/>
              </w:rPr>
            </w:pPr>
            <w:r w:rsidRPr="00A26843">
              <w:rPr>
                <w:rFonts w:cstheme="minorHAnsi"/>
                <w:lang w:val="en-GB"/>
              </w:rPr>
              <w:t>ID No.: 68378271</w:t>
            </w:r>
          </w:p>
          <w:p w14:paraId="5EF1CC67" w14:textId="752C6B0B" w:rsidR="002A1FCA" w:rsidRPr="00A26843" w:rsidRDefault="002A1FCA" w:rsidP="00520EF7">
            <w:pPr>
              <w:widowControl w:val="0"/>
              <w:spacing w:after="60"/>
              <w:ind w:right="136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Tax Id.</w:t>
            </w:r>
            <w:r w:rsidRPr="00A26843">
              <w:rPr>
                <w:rFonts w:cstheme="minorHAnsi"/>
                <w:lang w:val="en-GB"/>
              </w:rPr>
              <w:t xml:space="preserve"> No.: CZ68378271</w:t>
            </w:r>
          </w:p>
          <w:p w14:paraId="25571588" w14:textId="686016E6" w:rsidR="00414F00" w:rsidRPr="00A26843" w:rsidRDefault="00414F00" w:rsidP="00520EF7">
            <w:pPr>
              <w:widowControl w:val="0"/>
              <w:spacing w:after="240"/>
              <w:ind w:right="136"/>
              <w:jc w:val="both"/>
              <w:rPr>
                <w:rFonts w:cstheme="minorHAnsi"/>
                <w:lang w:val="en-GB"/>
              </w:rPr>
            </w:pPr>
            <w:r w:rsidRPr="00A26843">
              <w:rPr>
                <w:rFonts w:cstheme="minorHAnsi"/>
                <w:lang w:val="en-GB"/>
              </w:rPr>
              <w:t>(hereinafter the "</w:t>
            </w:r>
            <w:r w:rsidRPr="00A26843">
              <w:rPr>
                <w:rFonts w:cstheme="minorHAnsi"/>
                <w:b/>
                <w:lang w:val="en-GB"/>
              </w:rPr>
              <w:t>Client</w:t>
            </w:r>
            <w:r w:rsidRPr="00A26843">
              <w:rPr>
                <w:rFonts w:cstheme="minorHAnsi"/>
                <w:lang w:val="en-GB"/>
              </w:rPr>
              <w:t>")</w:t>
            </w:r>
          </w:p>
          <w:p w14:paraId="18E1B715" w14:textId="77777777" w:rsidR="00414F00" w:rsidRPr="00A26843" w:rsidRDefault="00414F00" w:rsidP="00520EF7">
            <w:pPr>
              <w:widowControl w:val="0"/>
              <w:spacing w:after="240"/>
              <w:ind w:right="137"/>
              <w:jc w:val="both"/>
              <w:rPr>
                <w:rFonts w:cstheme="minorHAnsi"/>
                <w:lang w:val="en-GB"/>
              </w:rPr>
            </w:pPr>
            <w:r w:rsidRPr="00A26843">
              <w:rPr>
                <w:rFonts w:cstheme="minorHAnsi"/>
                <w:lang w:val="en-GB"/>
              </w:rPr>
              <w:t>and</w:t>
            </w:r>
          </w:p>
          <w:p w14:paraId="26396EB5" w14:textId="095B1211" w:rsidR="00414F00" w:rsidRPr="006A0303" w:rsidRDefault="00414F00" w:rsidP="006A0303">
            <w:pPr>
              <w:widowControl w:val="0"/>
              <w:spacing w:after="120"/>
              <w:ind w:left="357" w:right="136" w:hanging="357"/>
              <w:jc w:val="both"/>
              <w:rPr>
                <w:rFonts w:cstheme="minorHAnsi"/>
                <w:b/>
                <w:lang w:val="en-GB"/>
              </w:rPr>
            </w:pPr>
            <w:r w:rsidRPr="006A0303">
              <w:rPr>
                <w:rFonts w:cstheme="minorHAnsi"/>
                <w:b/>
                <w:lang w:val="en-GB"/>
              </w:rPr>
              <w:t>2.</w:t>
            </w:r>
            <w:r w:rsidRPr="006A0303">
              <w:rPr>
                <w:rFonts w:cstheme="minorHAnsi"/>
                <w:b/>
                <w:lang w:val="en-GB"/>
              </w:rPr>
              <w:tab/>
            </w:r>
            <w:r w:rsidR="007F0BEF">
              <w:rPr>
                <w:rFonts w:cstheme="minorHAnsi"/>
                <w:b/>
                <w:lang w:val="en-GB"/>
              </w:rPr>
              <w:t>Supplier</w:t>
            </w:r>
            <w:r w:rsidRPr="006A0303">
              <w:rPr>
                <w:rFonts w:cstheme="minorHAnsi"/>
                <w:b/>
                <w:lang w:val="en-GB"/>
              </w:rPr>
              <w:t>:</w:t>
            </w:r>
          </w:p>
          <w:p w14:paraId="0458D393" w14:textId="48E6A899" w:rsidR="00414F00" w:rsidRPr="00A26843" w:rsidRDefault="005235A0" w:rsidP="00520EF7">
            <w:pPr>
              <w:widowControl w:val="0"/>
              <w:spacing w:after="120"/>
              <w:jc w:val="both"/>
              <w:rPr>
                <w:rFonts w:cstheme="minorHAnsi"/>
                <w:b/>
                <w:snapToGrid w:val="0"/>
                <w:lang w:val="en-GB"/>
              </w:rPr>
            </w:pPr>
            <w:r>
              <w:rPr>
                <w:rFonts w:cstheme="minorHAnsi"/>
                <w:b/>
                <w:snapToGrid w:val="0"/>
                <w:lang w:val="en-GB"/>
              </w:rPr>
              <w:t>Rockwell Automation s.r.o.</w:t>
            </w:r>
          </w:p>
          <w:p w14:paraId="5EB95C42" w14:textId="41AD30A8" w:rsidR="00414F00" w:rsidRPr="00A26843" w:rsidRDefault="00414F00" w:rsidP="00520EF7">
            <w:pPr>
              <w:widowControl w:val="0"/>
              <w:spacing w:after="60"/>
              <w:rPr>
                <w:rFonts w:cstheme="minorHAnsi"/>
                <w:snapToGrid w:val="0"/>
                <w:lang w:val="en-GB"/>
              </w:rPr>
            </w:pPr>
            <w:r w:rsidRPr="00A26843">
              <w:rPr>
                <w:rFonts w:cstheme="minorHAnsi"/>
                <w:snapToGrid w:val="0"/>
                <w:lang w:val="en-GB"/>
              </w:rPr>
              <w:t xml:space="preserve">with its registered office at </w:t>
            </w:r>
            <w:r w:rsidR="005235A0">
              <w:rPr>
                <w:rFonts w:cstheme="minorHAnsi"/>
                <w:snapToGrid w:val="0"/>
                <w:lang w:val="en-GB"/>
              </w:rPr>
              <w:t>Argentinská 1640/4, Holešovice, 170 00, Praha 7, Czech republic</w:t>
            </w:r>
          </w:p>
          <w:p w14:paraId="0815301D" w14:textId="7D4F5585" w:rsidR="00414F00" w:rsidRPr="00A26843" w:rsidRDefault="00414F00" w:rsidP="00520EF7">
            <w:pPr>
              <w:widowControl w:val="0"/>
              <w:spacing w:after="60"/>
              <w:jc w:val="both"/>
              <w:rPr>
                <w:rFonts w:cstheme="minorHAnsi"/>
                <w:snapToGrid w:val="0"/>
                <w:lang w:val="en-GB"/>
              </w:rPr>
            </w:pPr>
            <w:r w:rsidRPr="00A26843">
              <w:rPr>
                <w:rFonts w:cstheme="minorHAnsi"/>
                <w:snapToGrid w:val="0"/>
                <w:lang w:val="en-GB"/>
              </w:rPr>
              <w:t xml:space="preserve">registered in </w:t>
            </w:r>
            <w:r w:rsidR="005235A0">
              <w:rPr>
                <w:rFonts w:cstheme="minorHAnsi"/>
                <w:snapToGrid w:val="0"/>
                <w:lang w:val="en-GB"/>
              </w:rPr>
              <w:t xml:space="preserve">business registry maintained by the City Court Prague, </w:t>
            </w:r>
            <w:r w:rsidR="003064A8">
              <w:rPr>
                <w:rFonts w:cstheme="minorHAnsi"/>
                <w:snapToGrid w:val="0"/>
                <w:lang w:val="en-GB"/>
              </w:rPr>
              <w:t xml:space="preserve">section </w:t>
            </w:r>
            <w:r w:rsidR="005235A0">
              <w:rPr>
                <w:rFonts w:cstheme="minorHAnsi"/>
                <w:snapToGrid w:val="0"/>
                <w:lang w:val="en-GB"/>
              </w:rPr>
              <w:t>C, insert 18397</w:t>
            </w:r>
          </w:p>
          <w:p w14:paraId="2FE37DBC" w14:textId="6A8306DB" w:rsidR="00414F00" w:rsidRPr="00A26843" w:rsidRDefault="00414F00" w:rsidP="007F0BEF">
            <w:pPr>
              <w:widowControl w:val="0"/>
              <w:spacing w:after="120"/>
              <w:jc w:val="both"/>
              <w:rPr>
                <w:rFonts w:cstheme="minorHAnsi"/>
                <w:snapToGrid w:val="0"/>
                <w:lang w:val="en-GB"/>
              </w:rPr>
            </w:pPr>
            <w:r w:rsidRPr="00A26843">
              <w:rPr>
                <w:rFonts w:cstheme="minorHAnsi"/>
                <w:snapToGrid w:val="0"/>
                <w:lang w:val="en-GB"/>
              </w:rPr>
              <w:t>represented by</w:t>
            </w:r>
            <w:r w:rsidR="005235A0">
              <w:rPr>
                <w:rFonts w:cstheme="minorHAnsi"/>
                <w:snapToGrid w:val="0"/>
                <w:lang w:val="en-GB"/>
              </w:rPr>
              <w:t xml:space="preserve"> </w:t>
            </w:r>
            <w:r w:rsidR="005235A0" w:rsidRPr="003064A8">
              <w:rPr>
                <w:rFonts w:cstheme="minorHAnsi"/>
                <w:snapToGrid w:val="0"/>
                <w:highlight w:val="yellow"/>
                <w:lang w:val="en-GB"/>
              </w:rPr>
              <w:t>Ing. Peter Rožek</w:t>
            </w:r>
            <w:r w:rsidRPr="003064A8">
              <w:rPr>
                <w:rFonts w:cstheme="minorHAnsi"/>
                <w:snapToGrid w:val="0"/>
                <w:highlight w:val="yellow"/>
                <w:lang w:val="en-GB"/>
              </w:rPr>
              <w:t xml:space="preserve">, function/acting as </w:t>
            </w:r>
            <w:r w:rsidR="005235A0" w:rsidRPr="003064A8">
              <w:rPr>
                <w:rFonts w:cstheme="minorHAnsi"/>
                <w:snapToGrid w:val="0"/>
                <w:highlight w:val="yellow"/>
                <w:lang w:val="en-GB"/>
              </w:rPr>
              <w:t>Country sales Director and Proxy</w:t>
            </w:r>
          </w:p>
          <w:p w14:paraId="24D53453" w14:textId="22FA3EC6" w:rsidR="00414F00" w:rsidRDefault="00414F00" w:rsidP="00520EF7">
            <w:pPr>
              <w:widowControl w:val="0"/>
              <w:spacing w:after="60"/>
              <w:jc w:val="both"/>
              <w:rPr>
                <w:rFonts w:cstheme="minorHAnsi"/>
                <w:snapToGrid w:val="0"/>
                <w:lang w:val="en-GB"/>
              </w:rPr>
            </w:pPr>
            <w:r w:rsidRPr="00A26843">
              <w:rPr>
                <w:rFonts w:cstheme="minorHAnsi"/>
                <w:snapToGrid w:val="0"/>
                <w:lang w:val="en-GB"/>
              </w:rPr>
              <w:t xml:space="preserve">Id. No.: </w:t>
            </w:r>
            <w:r w:rsidR="005235A0">
              <w:rPr>
                <w:rFonts w:cstheme="minorHAnsi"/>
                <w:snapToGrid w:val="0"/>
                <w:lang w:val="en-GB"/>
              </w:rPr>
              <w:t>48590631</w:t>
            </w:r>
          </w:p>
          <w:p w14:paraId="7546E3FB" w14:textId="204A4B3D" w:rsidR="002A1FCA" w:rsidRPr="00A26843" w:rsidRDefault="002A1FCA" w:rsidP="00520EF7">
            <w:pPr>
              <w:widowControl w:val="0"/>
              <w:spacing w:after="60"/>
              <w:jc w:val="both"/>
              <w:rPr>
                <w:rFonts w:cstheme="minorHAnsi"/>
                <w:snapToGrid w:val="0"/>
                <w:lang w:val="en-GB"/>
              </w:rPr>
            </w:pPr>
            <w:r w:rsidRPr="00A26843">
              <w:rPr>
                <w:rFonts w:cstheme="minorHAnsi"/>
                <w:snapToGrid w:val="0"/>
                <w:lang w:val="en-GB"/>
              </w:rPr>
              <w:t xml:space="preserve">Tax Id. No.: </w:t>
            </w:r>
            <w:r>
              <w:rPr>
                <w:rFonts w:cstheme="minorHAnsi"/>
                <w:snapToGrid w:val="0"/>
                <w:lang w:val="en-GB"/>
              </w:rPr>
              <w:t>CZ48590631</w:t>
            </w:r>
          </w:p>
          <w:p w14:paraId="5041FAA1" w14:textId="58DF5CCD" w:rsidR="00520EF7" w:rsidRPr="00A26843" w:rsidRDefault="00414F00" w:rsidP="00520EF7">
            <w:pPr>
              <w:widowControl w:val="0"/>
              <w:ind w:right="137"/>
              <w:jc w:val="both"/>
              <w:rPr>
                <w:rFonts w:cstheme="minorHAnsi"/>
                <w:lang w:val="en-GB"/>
              </w:rPr>
            </w:pPr>
            <w:r w:rsidRPr="00A26843">
              <w:rPr>
                <w:rFonts w:cstheme="minorHAnsi"/>
                <w:lang w:val="en-GB"/>
              </w:rPr>
              <w:t xml:space="preserve">(Hereinafter </w:t>
            </w:r>
            <w:r w:rsidR="000A6C92" w:rsidRPr="00A26843">
              <w:rPr>
                <w:rFonts w:cstheme="minorHAnsi"/>
                <w:lang w:val="en-GB"/>
              </w:rPr>
              <w:t>the “</w:t>
            </w:r>
            <w:r w:rsidR="000A6C92" w:rsidRPr="00A26843">
              <w:rPr>
                <w:rFonts w:cstheme="minorHAnsi"/>
                <w:b/>
                <w:lang w:val="en-GB"/>
              </w:rPr>
              <w:t>Supplier</w:t>
            </w:r>
            <w:r w:rsidR="000A6C92" w:rsidRPr="00A26843">
              <w:rPr>
                <w:rFonts w:cstheme="minorHAnsi"/>
                <w:lang w:val="en-GB"/>
              </w:rPr>
              <w:t>”</w:t>
            </w:r>
            <w:r w:rsidRPr="00A26843">
              <w:rPr>
                <w:rFonts w:cstheme="minorHAnsi"/>
                <w:lang w:val="en-GB"/>
              </w:rPr>
              <w:t xml:space="preserve">; the Client and the </w:t>
            </w:r>
            <w:r w:rsidR="003064A8">
              <w:rPr>
                <w:rFonts w:cstheme="minorHAnsi"/>
                <w:lang w:val="en-GB"/>
              </w:rPr>
              <w:t xml:space="preserve">Supplier </w:t>
            </w:r>
            <w:r w:rsidRPr="00A26843">
              <w:rPr>
                <w:rFonts w:cstheme="minorHAnsi"/>
                <w:lang w:val="en-GB"/>
              </w:rPr>
              <w:t>may be referred to herein jointly as the "</w:t>
            </w:r>
            <w:r w:rsidRPr="00A26843">
              <w:rPr>
                <w:rFonts w:cstheme="minorHAnsi"/>
                <w:b/>
                <w:lang w:val="en-GB"/>
              </w:rPr>
              <w:t>Contractual Parties</w:t>
            </w:r>
            <w:r w:rsidRPr="00A26843">
              <w:rPr>
                <w:rFonts w:cstheme="minorHAnsi"/>
                <w:lang w:val="en-GB"/>
              </w:rPr>
              <w:t>" or with respect to each individually as the "</w:t>
            </w:r>
            <w:r w:rsidRPr="00A26843">
              <w:rPr>
                <w:rFonts w:cstheme="minorHAnsi"/>
                <w:b/>
                <w:lang w:val="en-GB"/>
              </w:rPr>
              <w:t>Contractual Party</w:t>
            </w:r>
            <w:r w:rsidRPr="00A26843">
              <w:rPr>
                <w:rFonts w:cstheme="minorHAnsi"/>
                <w:lang w:val="en-GB"/>
              </w:rPr>
              <w:t>").</w:t>
            </w:r>
          </w:p>
          <w:p w14:paraId="0E38D818" w14:textId="2042D285" w:rsidR="00414F00" w:rsidRDefault="00414F00" w:rsidP="0005070B">
            <w:pPr>
              <w:widowControl w:val="0"/>
              <w:ind w:right="137"/>
              <w:jc w:val="both"/>
              <w:outlineLvl w:val="2"/>
              <w:rPr>
                <w:rFonts w:eastAsiaTheme="majorEastAsia" w:cstheme="minorHAnsi"/>
                <w:b/>
                <w:bCs/>
                <w:lang w:val="en-GB"/>
              </w:rPr>
            </w:pPr>
          </w:p>
          <w:p w14:paraId="2721EFAA" w14:textId="66D5144F" w:rsidR="00414F00" w:rsidRPr="00A26843" w:rsidRDefault="00414F00" w:rsidP="00520EF7">
            <w:pPr>
              <w:widowControl w:val="0"/>
              <w:snapToGrid w:val="0"/>
              <w:spacing w:after="120"/>
              <w:ind w:left="426" w:right="137" w:hanging="426"/>
              <w:jc w:val="both"/>
              <w:rPr>
                <w:rFonts w:cstheme="minorHAnsi"/>
                <w:b/>
                <w:u w:val="single"/>
                <w:lang w:val="en-GB"/>
              </w:rPr>
            </w:pPr>
            <w:r w:rsidRPr="00A26843">
              <w:rPr>
                <w:rFonts w:cstheme="minorHAnsi"/>
                <w:b/>
                <w:u w:val="single"/>
                <w:lang w:val="en-GB"/>
              </w:rPr>
              <w:t>II.</w:t>
            </w:r>
            <w:r w:rsidRPr="00A26843">
              <w:rPr>
                <w:rFonts w:cstheme="minorHAnsi"/>
                <w:b/>
                <w:u w:val="single"/>
                <w:lang w:val="en-GB"/>
              </w:rPr>
              <w:tab/>
            </w:r>
            <w:r w:rsidR="006A0303">
              <w:rPr>
                <w:rFonts w:cstheme="minorHAnsi"/>
                <w:b/>
                <w:u w:val="single"/>
                <w:lang w:val="en-GB"/>
              </w:rPr>
              <w:t>EXTRA WORKS</w:t>
            </w:r>
            <w:r w:rsidRPr="00A26843">
              <w:rPr>
                <w:rFonts w:cstheme="minorHAnsi"/>
                <w:b/>
                <w:u w:val="single"/>
                <w:lang w:val="en-GB"/>
              </w:rPr>
              <w:t>:</w:t>
            </w:r>
          </w:p>
          <w:p w14:paraId="11CB91AF" w14:textId="38736B71" w:rsidR="006A0303" w:rsidRDefault="006A0303" w:rsidP="00520EF7">
            <w:pPr>
              <w:widowControl w:val="0"/>
              <w:numPr>
                <w:ilvl w:val="0"/>
                <w:numId w:val="16"/>
              </w:numPr>
              <w:suppressAutoHyphens/>
              <w:spacing w:after="120"/>
              <w:ind w:right="137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In </w:t>
            </w:r>
            <w:r w:rsidR="00563AFE">
              <w:rPr>
                <w:rFonts w:cstheme="minorHAnsi"/>
                <w:lang w:val="en-GB"/>
              </w:rPr>
              <w:t>return</w:t>
            </w:r>
            <w:r>
              <w:rPr>
                <w:rFonts w:cstheme="minorHAnsi"/>
                <w:lang w:val="en-GB"/>
              </w:rPr>
              <w:t xml:space="preserve"> for the price stipulated herein</w:t>
            </w:r>
            <w:r w:rsidR="003064A8">
              <w:rPr>
                <w:rFonts w:cstheme="minorHAnsi"/>
                <w:lang w:val="en-GB"/>
              </w:rPr>
              <w:t>,</w:t>
            </w:r>
            <w:r>
              <w:rPr>
                <w:rFonts w:cstheme="minorHAnsi"/>
                <w:lang w:val="en-GB"/>
              </w:rPr>
              <w:t xml:space="preserve"> the </w:t>
            </w:r>
            <w:r w:rsidR="005851E2">
              <w:rPr>
                <w:rFonts w:cstheme="minorHAnsi"/>
                <w:lang w:val="en-GB"/>
              </w:rPr>
              <w:t xml:space="preserve">Supplier </w:t>
            </w:r>
            <w:r>
              <w:rPr>
                <w:rFonts w:cstheme="minorHAnsi"/>
                <w:lang w:val="en-GB"/>
              </w:rPr>
              <w:t>shall under the terms and conditions hereof provide extra services a</w:t>
            </w:r>
            <w:r w:rsidR="005851E2">
              <w:rPr>
                <w:rFonts w:cstheme="minorHAnsi"/>
                <w:lang w:val="en-GB"/>
              </w:rPr>
              <w:t>nd</w:t>
            </w:r>
            <w:r>
              <w:rPr>
                <w:rFonts w:cstheme="minorHAnsi"/>
                <w:lang w:val="en-GB"/>
              </w:rPr>
              <w:t xml:space="preserve"> supplies as stipulated </w:t>
            </w:r>
            <w:r w:rsidR="00A81F7D">
              <w:rPr>
                <w:rFonts w:cstheme="minorHAnsi"/>
                <w:lang w:val="en-GB"/>
              </w:rPr>
              <w:t xml:space="preserve">in </w:t>
            </w:r>
            <w:r>
              <w:rPr>
                <w:rFonts w:cstheme="minorHAnsi"/>
                <w:lang w:val="en-GB"/>
              </w:rPr>
              <w:t xml:space="preserve">Annex No 1 hereto (Scope of the </w:t>
            </w:r>
            <w:r w:rsidR="00ED7050">
              <w:rPr>
                <w:rFonts w:cstheme="minorHAnsi"/>
                <w:lang w:val="en-GB"/>
              </w:rPr>
              <w:t>E</w:t>
            </w:r>
            <w:r>
              <w:rPr>
                <w:rFonts w:cstheme="minorHAnsi"/>
                <w:lang w:val="en-GB"/>
              </w:rPr>
              <w:t xml:space="preserve">xtra </w:t>
            </w:r>
            <w:r w:rsidR="00ED7050">
              <w:rPr>
                <w:rFonts w:cstheme="minorHAnsi"/>
                <w:lang w:val="en-GB"/>
              </w:rPr>
              <w:t>W</w:t>
            </w:r>
            <w:r>
              <w:rPr>
                <w:rFonts w:cstheme="minorHAnsi"/>
                <w:lang w:val="en-GB"/>
              </w:rPr>
              <w:t>orks</w:t>
            </w:r>
            <w:r w:rsidR="007F0BEF">
              <w:rPr>
                <w:rFonts w:cstheme="minorHAnsi"/>
                <w:lang w:val="en-GB"/>
              </w:rPr>
              <w:t xml:space="preserve"> - DCRs</w:t>
            </w:r>
            <w:r>
              <w:rPr>
                <w:rFonts w:cstheme="minorHAnsi"/>
                <w:lang w:val="en-GB"/>
              </w:rPr>
              <w:t>)</w:t>
            </w:r>
            <w:r w:rsidR="00ED7050">
              <w:rPr>
                <w:rFonts w:cstheme="minorHAnsi"/>
                <w:lang w:val="en-GB"/>
              </w:rPr>
              <w:t xml:space="preserve"> (hereinafter the “</w:t>
            </w:r>
            <w:r w:rsidR="00ED7050" w:rsidRPr="00ED7050">
              <w:rPr>
                <w:rFonts w:cstheme="minorHAnsi"/>
                <w:b/>
                <w:lang w:val="en-GB"/>
              </w:rPr>
              <w:t>Extra Works</w:t>
            </w:r>
            <w:r w:rsidR="00ED7050">
              <w:rPr>
                <w:rFonts w:cstheme="minorHAnsi"/>
                <w:lang w:val="en-GB"/>
              </w:rPr>
              <w:t>”)</w:t>
            </w:r>
            <w:r>
              <w:rPr>
                <w:rFonts w:cstheme="minorHAnsi"/>
                <w:lang w:val="en-GB"/>
              </w:rPr>
              <w:t xml:space="preserve">. </w:t>
            </w:r>
          </w:p>
          <w:p w14:paraId="3E3C6E44" w14:textId="00876C39" w:rsidR="006A0303" w:rsidRDefault="00ED7050" w:rsidP="00520EF7">
            <w:pPr>
              <w:widowControl w:val="0"/>
              <w:numPr>
                <w:ilvl w:val="0"/>
                <w:numId w:val="16"/>
              </w:numPr>
              <w:suppressAutoHyphens/>
              <w:spacing w:after="120"/>
              <w:ind w:right="137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 E</w:t>
            </w:r>
            <w:r w:rsidR="006A0303">
              <w:rPr>
                <w:rFonts w:cstheme="minorHAnsi"/>
                <w:lang w:val="en-GB"/>
              </w:rPr>
              <w:t xml:space="preserve">xtra </w:t>
            </w:r>
            <w:r>
              <w:rPr>
                <w:rFonts w:cstheme="minorHAnsi"/>
                <w:lang w:val="en-GB"/>
              </w:rPr>
              <w:t>W</w:t>
            </w:r>
            <w:r w:rsidR="006A0303">
              <w:rPr>
                <w:rFonts w:cstheme="minorHAnsi"/>
                <w:lang w:val="en-GB"/>
              </w:rPr>
              <w:t>orks shall form part of the Work. The Annex</w:t>
            </w:r>
            <w:r>
              <w:rPr>
                <w:rFonts w:cstheme="minorHAnsi"/>
                <w:lang w:val="en-GB"/>
              </w:rPr>
              <w:t>es</w:t>
            </w:r>
            <w:r w:rsidR="006A0303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t</w:t>
            </w:r>
            <w:r w:rsidR="006A0303">
              <w:rPr>
                <w:rFonts w:cstheme="minorHAnsi"/>
                <w:lang w:val="en-GB"/>
              </w:rPr>
              <w:t xml:space="preserve">o the Contract </w:t>
            </w:r>
            <w:r>
              <w:rPr>
                <w:rFonts w:cstheme="minorHAnsi"/>
                <w:lang w:val="en-GB"/>
              </w:rPr>
              <w:t xml:space="preserve">No 1 </w:t>
            </w:r>
            <w:r w:rsidR="006A0303">
              <w:rPr>
                <w:rFonts w:cstheme="minorHAnsi"/>
                <w:lang w:val="en-GB"/>
              </w:rPr>
              <w:t xml:space="preserve">Technical Specification </w:t>
            </w:r>
            <w:r>
              <w:rPr>
                <w:rFonts w:cstheme="minorHAnsi"/>
                <w:lang w:val="en-GB"/>
              </w:rPr>
              <w:t>and No 3 Contractor´s Bid are</w:t>
            </w:r>
            <w:r w:rsidR="006A0303">
              <w:rPr>
                <w:rFonts w:cstheme="minorHAnsi"/>
                <w:lang w:val="en-GB"/>
              </w:rPr>
              <w:t xml:space="preserve"> hereby amended by the Annex No 1 to this Amendment. In case of conflict</w:t>
            </w:r>
            <w:r w:rsidR="00CE6529">
              <w:rPr>
                <w:rFonts w:cstheme="minorHAnsi"/>
                <w:lang w:val="en-GB"/>
              </w:rPr>
              <w:t>,</w:t>
            </w:r>
            <w:r w:rsidR="006A0303">
              <w:rPr>
                <w:rFonts w:cstheme="minorHAnsi"/>
                <w:lang w:val="en-GB"/>
              </w:rPr>
              <w:t xml:space="preserve"> the Annex No 1 to this Amendment shall prevail over the Technical Specification</w:t>
            </w:r>
            <w:r>
              <w:rPr>
                <w:rFonts w:cstheme="minorHAnsi"/>
                <w:lang w:val="en-GB"/>
              </w:rPr>
              <w:t xml:space="preserve"> and Contractor´s Bid</w:t>
            </w:r>
            <w:r w:rsidR="006A0303">
              <w:rPr>
                <w:rFonts w:cstheme="minorHAnsi"/>
                <w:lang w:val="en-GB"/>
              </w:rPr>
              <w:t xml:space="preserve">. </w:t>
            </w:r>
          </w:p>
          <w:p w14:paraId="271C1336" w14:textId="6024995A" w:rsidR="00ED7050" w:rsidRDefault="00ED7050" w:rsidP="00520EF7">
            <w:pPr>
              <w:widowControl w:val="0"/>
              <w:numPr>
                <w:ilvl w:val="0"/>
                <w:numId w:val="16"/>
              </w:numPr>
              <w:suppressAutoHyphens/>
              <w:spacing w:after="120"/>
              <w:ind w:right="137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 subject matter of the Extra Works forms part of the Phase</w:t>
            </w:r>
            <w:r w:rsidR="00CE6529">
              <w:rPr>
                <w:rFonts w:cstheme="minorHAnsi"/>
                <w:lang w:val="en-GB"/>
              </w:rPr>
              <w:t>s</w:t>
            </w:r>
            <w:r>
              <w:rPr>
                <w:rFonts w:cstheme="minorHAnsi"/>
                <w:lang w:val="en-GB"/>
              </w:rPr>
              <w:t xml:space="preserve"> of the Work</w:t>
            </w:r>
            <w:r w:rsidR="00CE6529">
              <w:rPr>
                <w:rFonts w:cstheme="minorHAnsi"/>
                <w:lang w:val="en-GB"/>
              </w:rPr>
              <w:t xml:space="preserve"> as identified in th</w:t>
            </w:r>
            <w:r w:rsidR="00A81F7D">
              <w:rPr>
                <w:rFonts w:cstheme="minorHAnsi"/>
                <w:lang w:val="en-GB"/>
              </w:rPr>
              <w:t>is Amendment and the</w:t>
            </w:r>
            <w:r w:rsidR="00CE6529">
              <w:rPr>
                <w:rFonts w:cstheme="minorHAnsi"/>
                <w:lang w:val="en-GB"/>
              </w:rPr>
              <w:t xml:space="preserve"> Documented Change Requests </w:t>
            </w:r>
            <w:r w:rsidR="001029C9">
              <w:rPr>
                <w:rFonts w:cstheme="minorHAnsi"/>
                <w:lang w:val="en-GB"/>
              </w:rPr>
              <w:t>(hereinafter the “</w:t>
            </w:r>
            <w:r w:rsidR="001029C9">
              <w:rPr>
                <w:rFonts w:cstheme="minorHAnsi"/>
                <w:b/>
                <w:lang w:val="en-GB"/>
              </w:rPr>
              <w:t>DCRs</w:t>
            </w:r>
            <w:r w:rsidR="001029C9">
              <w:rPr>
                <w:rFonts w:cstheme="minorHAnsi"/>
                <w:lang w:val="en-GB"/>
              </w:rPr>
              <w:t xml:space="preserve">”) </w:t>
            </w:r>
            <w:r w:rsidR="00CE6529">
              <w:rPr>
                <w:rFonts w:cstheme="minorHAnsi"/>
                <w:lang w:val="en-GB"/>
              </w:rPr>
              <w:t xml:space="preserve">included in </w:t>
            </w:r>
            <w:r w:rsidR="00CE6529">
              <w:rPr>
                <w:rFonts w:cstheme="minorHAnsi"/>
                <w:lang w:val="en-GB"/>
              </w:rPr>
              <w:lastRenderedPageBreak/>
              <w:t>Annex No 1 hereto.</w:t>
            </w:r>
          </w:p>
          <w:p w14:paraId="1A924181" w14:textId="08550D2D" w:rsidR="00FE104B" w:rsidRDefault="00DF1BD5" w:rsidP="009C3052">
            <w:pPr>
              <w:widowControl w:val="0"/>
              <w:numPr>
                <w:ilvl w:val="0"/>
                <w:numId w:val="16"/>
              </w:numPr>
              <w:suppressAutoHyphens/>
              <w:spacing w:after="120"/>
              <w:ind w:right="137"/>
              <w:jc w:val="both"/>
              <w:rPr>
                <w:rFonts w:cstheme="minorHAnsi"/>
                <w:lang w:val="en-GB"/>
              </w:rPr>
            </w:pPr>
            <w:r w:rsidRPr="00DF1BD5">
              <w:rPr>
                <w:rFonts w:cstheme="minorHAnsi"/>
                <w:lang w:val="en-GB"/>
              </w:rPr>
              <w:t>The price of the Extra Works excluding VAT is stipulated by Annex No 1 hereto</w:t>
            </w:r>
            <w:r w:rsidR="001029C9">
              <w:rPr>
                <w:rFonts w:cstheme="minorHAnsi"/>
                <w:lang w:val="en-GB"/>
              </w:rPr>
              <w:t xml:space="preserve"> in the individual DCRs</w:t>
            </w:r>
            <w:r w:rsidR="00FE104B">
              <w:rPr>
                <w:rFonts w:cstheme="minorHAnsi"/>
                <w:lang w:val="en-GB"/>
              </w:rPr>
              <w:t>:</w:t>
            </w:r>
          </w:p>
          <w:p w14:paraId="0CB84A22" w14:textId="6331BD7F" w:rsidR="003B39BF" w:rsidRDefault="003B39BF" w:rsidP="00FE104B">
            <w:pPr>
              <w:widowControl w:val="0"/>
              <w:suppressAutoHyphens/>
              <w:spacing w:after="120"/>
              <w:ind w:left="360" w:right="137"/>
              <w:jc w:val="both"/>
              <w:rPr>
                <w:rFonts w:cstheme="minorHAnsi"/>
                <w:b/>
                <w:lang w:val="en-GB"/>
              </w:rPr>
            </w:pPr>
            <w:r w:rsidRPr="00FE104B">
              <w:rPr>
                <w:rFonts w:cstheme="minorHAnsi"/>
                <w:b/>
                <w:lang w:val="en-GB"/>
              </w:rPr>
              <w:t>DCR #</w:t>
            </w:r>
            <w:r>
              <w:rPr>
                <w:rFonts w:cstheme="minorHAnsi"/>
                <w:b/>
                <w:lang w:val="en-GB"/>
              </w:rPr>
              <w:t>3</w:t>
            </w:r>
            <w:r w:rsidRPr="00FE104B">
              <w:rPr>
                <w:rFonts w:cstheme="minorHAnsi"/>
                <w:b/>
                <w:lang w:val="en-GB"/>
              </w:rPr>
              <w:t xml:space="preserve">: </w:t>
            </w:r>
            <w:r>
              <w:rPr>
                <w:rFonts w:cstheme="minorHAnsi"/>
                <w:b/>
                <w:lang w:val="en-GB"/>
              </w:rPr>
              <w:t>135</w:t>
            </w:r>
            <w:r w:rsidRPr="00FE104B">
              <w:rPr>
                <w:rFonts w:cstheme="minorHAnsi"/>
                <w:b/>
                <w:lang w:val="en-GB"/>
              </w:rPr>
              <w:t> </w:t>
            </w:r>
            <w:r>
              <w:rPr>
                <w:rFonts w:cstheme="minorHAnsi"/>
                <w:b/>
                <w:lang w:val="en-GB"/>
              </w:rPr>
              <w:t>0</w:t>
            </w:r>
            <w:r w:rsidRPr="00FE104B">
              <w:rPr>
                <w:rFonts w:cstheme="minorHAnsi"/>
                <w:b/>
                <w:lang w:val="en-GB"/>
              </w:rPr>
              <w:t>00 EUR</w:t>
            </w:r>
            <w:r>
              <w:rPr>
                <w:rFonts w:cstheme="minorHAnsi"/>
                <w:lang w:val="en-GB"/>
              </w:rPr>
              <w:t xml:space="preserve"> excl. VAT (corresponding Phase of the Work: E1)</w:t>
            </w:r>
          </w:p>
          <w:p w14:paraId="41E73B3C" w14:textId="672771A0" w:rsidR="00FE104B" w:rsidRDefault="00FE104B" w:rsidP="00FE104B">
            <w:pPr>
              <w:widowControl w:val="0"/>
              <w:suppressAutoHyphens/>
              <w:spacing w:after="120"/>
              <w:ind w:left="360" w:right="137"/>
              <w:jc w:val="both"/>
              <w:rPr>
                <w:rFonts w:cstheme="minorHAnsi"/>
                <w:lang w:val="en-GB"/>
              </w:rPr>
            </w:pPr>
            <w:r w:rsidRPr="00FE104B">
              <w:rPr>
                <w:rFonts w:cstheme="minorHAnsi"/>
                <w:b/>
                <w:lang w:val="en-GB"/>
              </w:rPr>
              <w:t>DCR #4: 9 700 EUR</w:t>
            </w:r>
            <w:r>
              <w:rPr>
                <w:rFonts w:cstheme="minorHAnsi"/>
                <w:lang w:val="en-GB"/>
              </w:rPr>
              <w:t xml:space="preserve"> excl. VAT (corresponding Phase of the </w:t>
            </w:r>
            <w:r w:rsidRPr="001C4679">
              <w:rPr>
                <w:rFonts w:cstheme="minorHAnsi"/>
                <w:lang w:val="en-GB"/>
              </w:rPr>
              <w:t>Work: E3</w:t>
            </w:r>
            <w:r w:rsidR="003D0D7F" w:rsidRPr="001C4679">
              <w:rPr>
                <w:rFonts w:cstheme="minorHAnsi"/>
                <w:lang w:val="en-GB"/>
              </w:rPr>
              <w:t xml:space="preserve"> a</w:t>
            </w:r>
            <w:r w:rsidR="001C4679" w:rsidRPr="001C4679">
              <w:rPr>
                <w:rFonts w:cstheme="minorHAnsi"/>
                <w:lang w:val="en-GB"/>
              </w:rPr>
              <w:t>nd</w:t>
            </w:r>
            <w:r w:rsidR="003D0D7F" w:rsidRPr="001C4679">
              <w:rPr>
                <w:rFonts w:cstheme="minorHAnsi"/>
                <w:lang w:val="en-GB"/>
              </w:rPr>
              <w:t xml:space="preserve"> E4</w:t>
            </w:r>
            <w:r w:rsidRPr="001C4679">
              <w:rPr>
                <w:rFonts w:cstheme="minorHAnsi"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</w:t>
            </w:r>
          </w:p>
          <w:p w14:paraId="7C72F272" w14:textId="77777777" w:rsidR="00435141" w:rsidRDefault="00435141" w:rsidP="00435141">
            <w:pPr>
              <w:widowControl w:val="0"/>
              <w:suppressAutoHyphens/>
              <w:spacing w:after="120"/>
              <w:ind w:left="360" w:right="137"/>
              <w:jc w:val="both"/>
              <w:rPr>
                <w:rFonts w:cstheme="minorHAnsi"/>
                <w:lang w:val="en-GB"/>
              </w:rPr>
            </w:pPr>
            <w:r w:rsidRPr="006473E6">
              <w:rPr>
                <w:rFonts w:cstheme="minorHAnsi"/>
                <w:b/>
                <w:lang w:val="en-GB"/>
              </w:rPr>
              <w:t>DCR #5 1 834</w:t>
            </w:r>
            <w:r>
              <w:rPr>
                <w:rFonts w:cstheme="minorHAnsi"/>
                <w:b/>
                <w:lang w:val="en-GB"/>
              </w:rPr>
              <w:t xml:space="preserve"> </w:t>
            </w:r>
            <w:r w:rsidRPr="00FE104B">
              <w:rPr>
                <w:rFonts w:cstheme="minorHAnsi"/>
                <w:b/>
                <w:lang w:val="en-GB"/>
              </w:rPr>
              <w:t>EUR</w:t>
            </w:r>
            <w:r>
              <w:rPr>
                <w:rFonts w:cstheme="minorHAnsi"/>
                <w:lang w:val="en-GB"/>
              </w:rPr>
              <w:t xml:space="preserve"> excl. VAT (corresponding Phase of the Work: </w:t>
            </w:r>
            <w:r w:rsidRPr="00FE104B">
              <w:rPr>
                <w:rFonts w:cstheme="minorHAnsi"/>
                <w:lang w:val="en-GB"/>
              </w:rPr>
              <w:t>E1)</w:t>
            </w:r>
          </w:p>
          <w:p w14:paraId="0A7D78B4" w14:textId="5966C4AE" w:rsidR="00FE104B" w:rsidRDefault="00FE104B" w:rsidP="00FE104B">
            <w:pPr>
              <w:widowControl w:val="0"/>
              <w:suppressAutoHyphens/>
              <w:spacing w:after="120"/>
              <w:ind w:left="360" w:right="137"/>
              <w:jc w:val="both"/>
              <w:rPr>
                <w:rFonts w:cstheme="minorHAnsi"/>
                <w:lang w:val="en-GB"/>
              </w:rPr>
            </w:pPr>
            <w:r w:rsidRPr="00FE104B">
              <w:rPr>
                <w:rFonts w:cstheme="minorHAnsi"/>
                <w:b/>
                <w:lang w:val="en-GB"/>
              </w:rPr>
              <w:t>DCR #</w:t>
            </w:r>
            <w:r>
              <w:rPr>
                <w:rFonts w:cstheme="minorHAnsi"/>
                <w:b/>
                <w:lang w:val="en-GB"/>
              </w:rPr>
              <w:t>6</w:t>
            </w:r>
            <w:r w:rsidRPr="00FE104B">
              <w:rPr>
                <w:rFonts w:cstheme="minorHAnsi"/>
                <w:b/>
                <w:lang w:val="en-GB"/>
              </w:rPr>
              <w:t xml:space="preserve">: </w:t>
            </w:r>
            <w:r>
              <w:rPr>
                <w:rFonts w:cstheme="minorHAnsi"/>
                <w:b/>
                <w:lang w:val="en-GB"/>
              </w:rPr>
              <w:t xml:space="preserve">1 399 </w:t>
            </w:r>
            <w:r w:rsidRPr="00FE104B">
              <w:rPr>
                <w:rFonts w:cstheme="minorHAnsi"/>
                <w:b/>
                <w:lang w:val="en-GB"/>
              </w:rPr>
              <w:t>EUR</w:t>
            </w:r>
            <w:r>
              <w:rPr>
                <w:rFonts w:cstheme="minorHAnsi"/>
                <w:lang w:val="en-GB"/>
              </w:rPr>
              <w:t xml:space="preserve"> excl. VAT (corresponding Phase of the Work: </w:t>
            </w:r>
            <w:r w:rsidRPr="00FE104B">
              <w:rPr>
                <w:rFonts w:cstheme="minorHAnsi"/>
                <w:lang w:val="en-GB"/>
              </w:rPr>
              <w:t>E</w:t>
            </w:r>
            <w:r w:rsidR="003D0D7F">
              <w:rPr>
                <w:rFonts w:cstheme="minorHAnsi"/>
                <w:lang w:val="en-GB"/>
              </w:rPr>
              <w:t>1</w:t>
            </w:r>
            <w:r w:rsidRPr="00FE104B">
              <w:rPr>
                <w:rFonts w:cstheme="minorHAnsi"/>
                <w:lang w:val="en-GB"/>
              </w:rPr>
              <w:t>)</w:t>
            </w:r>
          </w:p>
          <w:p w14:paraId="36E03C95" w14:textId="7B28538F" w:rsidR="00FE104B" w:rsidRDefault="00FE104B" w:rsidP="00FE104B">
            <w:pPr>
              <w:widowControl w:val="0"/>
              <w:suppressAutoHyphens/>
              <w:spacing w:after="120"/>
              <w:ind w:left="360" w:right="137"/>
              <w:jc w:val="both"/>
              <w:rPr>
                <w:rFonts w:cstheme="minorHAnsi"/>
                <w:lang w:val="en-GB"/>
              </w:rPr>
            </w:pPr>
            <w:r w:rsidRPr="00FE104B">
              <w:rPr>
                <w:rFonts w:cstheme="minorHAnsi"/>
                <w:b/>
                <w:lang w:val="en-GB"/>
              </w:rPr>
              <w:t>DCR #</w:t>
            </w:r>
            <w:r>
              <w:rPr>
                <w:rFonts w:cstheme="minorHAnsi"/>
                <w:b/>
                <w:lang w:val="en-GB"/>
              </w:rPr>
              <w:t>7</w:t>
            </w:r>
            <w:r w:rsidRPr="00FE104B">
              <w:rPr>
                <w:rFonts w:cstheme="minorHAnsi"/>
                <w:b/>
                <w:lang w:val="en-GB"/>
              </w:rPr>
              <w:t xml:space="preserve">: </w:t>
            </w:r>
            <w:r>
              <w:rPr>
                <w:rFonts w:cstheme="minorHAnsi"/>
                <w:b/>
                <w:lang w:val="en-GB"/>
              </w:rPr>
              <w:t xml:space="preserve">3 035 </w:t>
            </w:r>
            <w:r w:rsidRPr="00FE104B">
              <w:rPr>
                <w:rFonts w:cstheme="minorHAnsi"/>
                <w:b/>
                <w:lang w:val="en-GB"/>
              </w:rPr>
              <w:t>EUR</w:t>
            </w:r>
            <w:r>
              <w:rPr>
                <w:rFonts w:cstheme="minorHAnsi"/>
                <w:lang w:val="en-GB"/>
              </w:rPr>
              <w:t xml:space="preserve"> excl. VAT (corresponding Phase of the Work: </w:t>
            </w:r>
            <w:r w:rsidRPr="00FE104B">
              <w:rPr>
                <w:rFonts w:cstheme="minorHAnsi"/>
                <w:lang w:val="en-GB"/>
              </w:rPr>
              <w:t>E1)</w:t>
            </w:r>
          </w:p>
          <w:p w14:paraId="3F807A42" w14:textId="1C7FDAEE" w:rsidR="00FE104B" w:rsidRDefault="00FE104B" w:rsidP="00FE104B">
            <w:pPr>
              <w:widowControl w:val="0"/>
              <w:suppressAutoHyphens/>
              <w:spacing w:after="120"/>
              <w:ind w:left="360" w:right="137"/>
              <w:jc w:val="both"/>
              <w:rPr>
                <w:rFonts w:cstheme="minorHAnsi"/>
                <w:lang w:val="en-GB"/>
              </w:rPr>
            </w:pPr>
            <w:r w:rsidRPr="00FE104B">
              <w:rPr>
                <w:rFonts w:cstheme="minorHAnsi"/>
                <w:b/>
                <w:lang w:val="en-GB"/>
              </w:rPr>
              <w:t>DCR #</w:t>
            </w:r>
            <w:r>
              <w:rPr>
                <w:rFonts w:cstheme="minorHAnsi"/>
                <w:b/>
                <w:lang w:val="en-GB"/>
              </w:rPr>
              <w:t>8</w:t>
            </w:r>
            <w:r w:rsidRPr="00FE104B">
              <w:rPr>
                <w:rFonts w:cstheme="minorHAnsi"/>
                <w:b/>
                <w:lang w:val="en-GB"/>
              </w:rPr>
              <w:t xml:space="preserve">: </w:t>
            </w:r>
            <w:r>
              <w:rPr>
                <w:rFonts w:cstheme="minorHAnsi"/>
                <w:b/>
                <w:lang w:val="en-GB"/>
              </w:rPr>
              <w:t xml:space="preserve">2 307 </w:t>
            </w:r>
            <w:r w:rsidRPr="00FE104B">
              <w:rPr>
                <w:rFonts w:cstheme="minorHAnsi"/>
                <w:b/>
                <w:lang w:val="en-GB"/>
              </w:rPr>
              <w:t>EUR</w:t>
            </w:r>
            <w:r>
              <w:rPr>
                <w:rFonts w:cstheme="minorHAnsi"/>
                <w:lang w:val="en-GB"/>
              </w:rPr>
              <w:t xml:space="preserve"> excl. VAT (corresponding Phase of the Work: </w:t>
            </w:r>
            <w:r w:rsidRPr="00FE104B">
              <w:rPr>
                <w:rFonts w:cstheme="minorHAnsi"/>
                <w:lang w:val="en-GB"/>
              </w:rPr>
              <w:t>E1)</w:t>
            </w:r>
          </w:p>
          <w:p w14:paraId="60CC624C" w14:textId="28B93921" w:rsidR="00DF1BD5" w:rsidRDefault="00ED7050" w:rsidP="00FE104B">
            <w:pPr>
              <w:widowControl w:val="0"/>
              <w:suppressAutoHyphens/>
              <w:spacing w:after="120"/>
              <w:ind w:left="360" w:right="137"/>
              <w:jc w:val="both"/>
              <w:rPr>
                <w:rFonts w:cstheme="minorHAnsi"/>
                <w:lang w:val="en-GB"/>
              </w:rPr>
            </w:pPr>
            <w:r w:rsidRPr="00DF1BD5">
              <w:rPr>
                <w:rFonts w:cstheme="minorHAnsi"/>
                <w:lang w:val="en-GB"/>
              </w:rPr>
              <w:t>The Price of the Work</w:t>
            </w:r>
            <w:r w:rsidR="005D6B92">
              <w:rPr>
                <w:rFonts w:cstheme="minorHAnsi"/>
                <w:lang w:val="en-GB"/>
              </w:rPr>
              <w:t xml:space="preserve">, particularly </w:t>
            </w:r>
            <w:r w:rsidR="005851E2">
              <w:rPr>
                <w:rFonts w:cstheme="minorHAnsi"/>
                <w:lang w:val="en-GB"/>
              </w:rPr>
              <w:t xml:space="preserve">item No 1 thereof </w:t>
            </w:r>
            <w:r w:rsidR="005851E2" w:rsidRPr="000D254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PSI System Implementation Basic Scope</w:t>
            </w:r>
            <w:r w:rsidR="005D6B92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5851E2" w:rsidRPr="00DF1BD5">
              <w:rPr>
                <w:rFonts w:cstheme="minorHAnsi"/>
                <w:lang w:val="en-GB"/>
              </w:rPr>
              <w:t xml:space="preserve"> </w:t>
            </w:r>
            <w:r w:rsidR="005D6B92">
              <w:rPr>
                <w:rFonts w:cstheme="minorHAnsi"/>
                <w:lang w:val="en-GB"/>
              </w:rPr>
              <w:t>is</w:t>
            </w:r>
            <w:r w:rsidR="00DF1BD5" w:rsidRPr="00DF1BD5">
              <w:rPr>
                <w:rFonts w:cstheme="minorHAnsi"/>
                <w:lang w:val="en-GB"/>
              </w:rPr>
              <w:t xml:space="preserve"> hereby increased </w:t>
            </w:r>
            <w:r w:rsidR="00DF1BD5">
              <w:rPr>
                <w:rFonts w:cstheme="minorHAnsi"/>
                <w:lang w:val="en-GB"/>
              </w:rPr>
              <w:t>by the price of the Extra Works. For the purposes of art. XVI. of the Contract (Liability, sanctions) the original Price of the Work is considered un</w:t>
            </w:r>
            <w:r w:rsidR="007F0BEF">
              <w:rPr>
                <w:rFonts w:cstheme="minorHAnsi"/>
                <w:lang w:val="en-GB"/>
              </w:rPr>
              <w:t xml:space="preserve">altered </w:t>
            </w:r>
            <w:r w:rsidR="00DF1BD5">
              <w:rPr>
                <w:rFonts w:cstheme="minorHAnsi"/>
                <w:lang w:val="en-GB"/>
              </w:rPr>
              <w:t xml:space="preserve">by this Amendment.  </w:t>
            </w:r>
          </w:p>
          <w:p w14:paraId="7C59D7D7" w14:textId="78DBA10C" w:rsidR="001029C9" w:rsidRPr="00A81F7D" w:rsidRDefault="00A81F7D" w:rsidP="00A81F7D">
            <w:pPr>
              <w:widowControl w:val="0"/>
              <w:numPr>
                <w:ilvl w:val="0"/>
                <w:numId w:val="16"/>
              </w:numPr>
              <w:suppressAutoHyphens/>
              <w:spacing w:after="120"/>
              <w:ind w:left="357" w:right="136" w:hanging="357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 p</w:t>
            </w:r>
            <w:r w:rsidR="00DF1BD5">
              <w:rPr>
                <w:rFonts w:cstheme="minorHAnsi"/>
                <w:lang w:val="en-GB"/>
              </w:rPr>
              <w:t xml:space="preserve">rice of the </w:t>
            </w:r>
            <w:r w:rsidR="001029C9">
              <w:rPr>
                <w:rFonts w:cstheme="minorHAnsi"/>
                <w:lang w:val="en-GB"/>
              </w:rPr>
              <w:t xml:space="preserve">Extra Works shall be paid </w:t>
            </w:r>
            <w:r w:rsidR="00AA5D24" w:rsidRPr="00A81F7D">
              <w:rPr>
                <w:rFonts w:cstheme="minorHAnsi"/>
                <w:lang w:val="en-GB"/>
              </w:rPr>
              <w:t>upon signature hereof</w:t>
            </w:r>
            <w:r>
              <w:rPr>
                <w:rFonts w:cstheme="minorHAnsi"/>
                <w:lang w:val="en-GB"/>
              </w:rPr>
              <w:t>.</w:t>
            </w:r>
            <w:r w:rsidR="00AA5D24" w:rsidRPr="00A81F7D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T</w:t>
            </w:r>
            <w:r w:rsidR="00AA5D24" w:rsidRPr="00A81F7D">
              <w:rPr>
                <w:rFonts w:cstheme="minorHAnsi"/>
                <w:lang w:val="en-GB"/>
              </w:rPr>
              <w:t>he Supplier is entitled to invoice the price upon signature hereof (invoicing and payment ter</w:t>
            </w:r>
            <w:r>
              <w:rPr>
                <w:rFonts w:cstheme="minorHAnsi"/>
                <w:lang w:val="en-GB"/>
              </w:rPr>
              <w:t>ms of the Contract shall apply).</w:t>
            </w:r>
          </w:p>
          <w:p w14:paraId="1BA324E3" w14:textId="4257513F" w:rsidR="00636DD8" w:rsidRDefault="00636DD8" w:rsidP="00452842">
            <w:pPr>
              <w:widowControl w:val="0"/>
              <w:numPr>
                <w:ilvl w:val="0"/>
                <w:numId w:val="16"/>
              </w:numPr>
              <w:suppressAutoHyphens/>
              <w:spacing w:after="120"/>
              <w:ind w:left="357" w:right="136" w:hanging="357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 Supplier confirms that the Extra Works covered by this Amendment</w:t>
            </w:r>
            <w:r w:rsidR="001C4679">
              <w:rPr>
                <w:rFonts w:cstheme="minorHAnsi"/>
                <w:lang w:val="en-GB"/>
              </w:rPr>
              <w:t xml:space="preserve"> are </w:t>
            </w:r>
            <w:r>
              <w:rPr>
                <w:rFonts w:cstheme="minorHAnsi"/>
                <w:lang w:val="en-GB"/>
              </w:rPr>
              <w:t xml:space="preserve">all extra works carried out by it under the Contract until the day of signature of this Amendment and that no further </w:t>
            </w:r>
            <w:r w:rsidR="001C4679">
              <w:rPr>
                <w:rFonts w:cstheme="minorHAnsi"/>
                <w:lang w:val="en-GB"/>
              </w:rPr>
              <w:t xml:space="preserve">financial </w:t>
            </w:r>
            <w:r>
              <w:rPr>
                <w:rFonts w:cstheme="minorHAnsi"/>
                <w:lang w:val="en-GB"/>
              </w:rPr>
              <w:t>requests will be raised by the Supplier in relation to the Extra Works</w:t>
            </w:r>
            <w:r w:rsidR="00A81F7D">
              <w:rPr>
                <w:rFonts w:cstheme="minorHAnsi"/>
                <w:lang w:val="en-GB"/>
              </w:rPr>
              <w:t xml:space="preserve"> in future</w:t>
            </w:r>
            <w:r>
              <w:rPr>
                <w:rFonts w:cstheme="minorHAnsi"/>
                <w:lang w:val="en-GB"/>
              </w:rPr>
              <w:t xml:space="preserve">.  </w:t>
            </w:r>
          </w:p>
          <w:p w14:paraId="3A1A845C" w14:textId="68908B09" w:rsidR="00452842" w:rsidRDefault="00C15AA1" w:rsidP="00636DD8">
            <w:pPr>
              <w:widowControl w:val="0"/>
              <w:numPr>
                <w:ilvl w:val="0"/>
                <w:numId w:val="16"/>
              </w:numPr>
              <w:suppressAutoHyphens/>
              <w:spacing w:after="240"/>
              <w:ind w:left="357" w:right="136" w:hanging="357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</w:t>
            </w:r>
            <w:r w:rsidR="00A81F7D">
              <w:rPr>
                <w:rFonts w:cstheme="minorHAnsi"/>
                <w:lang w:val="en-GB"/>
              </w:rPr>
              <w:t xml:space="preserve">he </w:t>
            </w:r>
            <w:r w:rsidR="00452842" w:rsidRPr="00A81F7D">
              <w:rPr>
                <w:rFonts w:cstheme="minorHAnsi"/>
                <w:lang w:val="en-GB"/>
              </w:rPr>
              <w:t xml:space="preserve">Contractual Parties </w:t>
            </w:r>
            <w:r w:rsidR="00A81F7D">
              <w:rPr>
                <w:rFonts w:cstheme="minorHAnsi"/>
                <w:lang w:val="en-GB"/>
              </w:rPr>
              <w:t xml:space="preserve">hereby agree on </w:t>
            </w:r>
            <w:r>
              <w:rPr>
                <w:rFonts w:cstheme="minorHAnsi"/>
                <w:lang w:val="en-GB"/>
              </w:rPr>
              <w:t xml:space="preserve">schedules of </w:t>
            </w:r>
            <w:r w:rsidRPr="006473E6">
              <w:rPr>
                <w:rFonts w:cstheme="minorHAnsi"/>
                <w:lang w:val="en-GB"/>
              </w:rPr>
              <w:t xml:space="preserve">implementation </w:t>
            </w:r>
            <w:r>
              <w:rPr>
                <w:rFonts w:cstheme="minorHAnsi"/>
                <w:lang w:val="en-GB"/>
              </w:rPr>
              <w:t>of the Phase 1 (L1 – E1), Phase E3 and Phase E4 that are attached hereto as Annex 2. The schedule of implementation of the Phase 1 (L1 – E1) is composed of the so far unfinished Deliverables of the Phase and replaces the  schedule of implementation of the Phase 1 (L1 – E1) included in Annex 3 to the Contract (Contractor´s Bid). The schedules of implementation attached hereto are binding upon Contractual Paries.</w:t>
            </w:r>
          </w:p>
          <w:p w14:paraId="314047B7" w14:textId="53D610F8" w:rsidR="00414F00" w:rsidRPr="005851E2" w:rsidRDefault="007F0BEF" w:rsidP="005851E2">
            <w:pPr>
              <w:widowControl w:val="0"/>
              <w:snapToGrid w:val="0"/>
              <w:spacing w:after="120"/>
              <w:ind w:left="426" w:right="137" w:hanging="426"/>
              <w:jc w:val="both"/>
              <w:rPr>
                <w:rFonts w:cstheme="minorHAnsi"/>
                <w:b/>
                <w:u w:val="single"/>
                <w:lang w:val="en-GB"/>
              </w:rPr>
            </w:pPr>
            <w:bookmarkStart w:id="0" w:name="_GoBack"/>
            <w:bookmarkEnd w:id="0"/>
            <w:r>
              <w:rPr>
                <w:rFonts w:cstheme="minorHAnsi"/>
                <w:b/>
                <w:u w:val="single"/>
                <w:lang w:val="en-GB"/>
              </w:rPr>
              <w:t>I</w:t>
            </w:r>
            <w:r w:rsidR="005851E2" w:rsidRPr="005851E2">
              <w:rPr>
                <w:rFonts w:cstheme="minorHAnsi"/>
                <w:b/>
                <w:u w:val="single"/>
                <w:lang w:val="en-GB"/>
              </w:rPr>
              <w:t>II</w:t>
            </w:r>
            <w:r w:rsidR="005B0A26" w:rsidRPr="00A26843">
              <w:rPr>
                <w:rFonts w:cstheme="minorHAnsi"/>
                <w:b/>
                <w:u w:val="single"/>
                <w:lang w:val="en-GB"/>
              </w:rPr>
              <w:t>.</w:t>
            </w:r>
            <w:r w:rsidR="00034C30" w:rsidRPr="00A26843">
              <w:rPr>
                <w:rFonts w:cstheme="minorHAnsi"/>
                <w:b/>
                <w:u w:val="single"/>
                <w:lang w:val="en-GB"/>
              </w:rPr>
              <w:t xml:space="preserve"> </w:t>
            </w:r>
            <w:r w:rsidR="00414F00" w:rsidRPr="00A26843">
              <w:rPr>
                <w:rFonts w:cstheme="minorHAnsi"/>
                <w:b/>
                <w:u w:val="single"/>
                <w:lang w:val="en-GB"/>
              </w:rPr>
              <w:t>CONCLUDING AND OTHER COVENANTS:</w:t>
            </w:r>
          </w:p>
          <w:p w14:paraId="4274AC08" w14:textId="44ED3700" w:rsidR="005851E2" w:rsidRDefault="005851E2" w:rsidP="00034C30">
            <w:pPr>
              <w:widowControl w:val="0"/>
              <w:numPr>
                <w:ilvl w:val="0"/>
                <w:numId w:val="57"/>
              </w:numPr>
              <w:suppressAutoHyphens/>
              <w:spacing w:after="120"/>
              <w:ind w:right="216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Terms herein starting with with capital letters which are not defined herein shall have the meaning stipulated by the Contract.</w:t>
            </w:r>
          </w:p>
          <w:p w14:paraId="220F3218" w14:textId="645BB434" w:rsidR="00414F00" w:rsidRPr="00A26843" w:rsidRDefault="00414F00" w:rsidP="00034C30">
            <w:pPr>
              <w:widowControl w:val="0"/>
              <w:numPr>
                <w:ilvl w:val="0"/>
                <w:numId w:val="57"/>
              </w:numPr>
              <w:suppressAutoHyphens/>
              <w:spacing w:after="120"/>
              <w:ind w:right="216"/>
              <w:jc w:val="both"/>
              <w:rPr>
                <w:rFonts w:cstheme="minorHAnsi"/>
                <w:lang w:val="en-GB"/>
              </w:rPr>
            </w:pPr>
            <w:r w:rsidRPr="00A26843">
              <w:rPr>
                <w:rFonts w:cstheme="minorHAnsi"/>
                <w:lang w:val="en-GB"/>
              </w:rPr>
              <w:t xml:space="preserve">This </w:t>
            </w:r>
            <w:r w:rsidR="005851E2">
              <w:rPr>
                <w:rFonts w:cstheme="minorHAnsi"/>
                <w:lang w:val="en-GB"/>
              </w:rPr>
              <w:t xml:space="preserve">Amendment </w:t>
            </w:r>
            <w:r w:rsidRPr="00A26843">
              <w:rPr>
                <w:rFonts w:cstheme="minorHAnsi"/>
                <w:lang w:val="en-GB"/>
              </w:rPr>
              <w:t xml:space="preserve">was made </w:t>
            </w:r>
            <w:r w:rsidR="005851E2">
              <w:rPr>
                <w:rFonts w:cstheme="minorHAnsi"/>
                <w:lang w:val="en-GB"/>
              </w:rPr>
              <w:t>only in the electronic form.</w:t>
            </w:r>
          </w:p>
          <w:p w14:paraId="787A575B" w14:textId="5AF3705A" w:rsidR="0012269D" w:rsidRPr="0012269D" w:rsidRDefault="00414F00" w:rsidP="006473E6">
            <w:pPr>
              <w:pageBreakBefore/>
              <w:widowControl w:val="0"/>
              <w:numPr>
                <w:ilvl w:val="0"/>
                <w:numId w:val="57"/>
              </w:numPr>
              <w:suppressAutoHyphens/>
              <w:spacing w:after="120"/>
              <w:ind w:left="357" w:right="215" w:hanging="357"/>
              <w:jc w:val="both"/>
              <w:rPr>
                <w:rFonts w:cstheme="minorHAnsi"/>
                <w:lang w:val="en-GB"/>
              </w:rPr>
            </w:pPr>
            <w:r w:rsidRPr="00A26843">
              <w:rPr>
                <w:rFonts w:cstheme="minorHAnsi"/>
                <w:lang w:val="en-GB"/>
              </w:rPr>
              <w:t xml:space="preserve">The </w:t>
            </w:r>
            <w:r w:rsidR="005851E2">
              <w:rPr>
                <w:rFonts w:cstheme="minorHAnsi"/>
                <w:lang w:val="en-GB"/>
              </w:rPr>
              <w:t>following Annex</w:t>
            </w:r>
            <w:r w:rsidR="00C15AA1">
              <w:rPr>
                <w:rFonts w:cstheme="minorHAnsi"/>
                <w:lang w:val="en-GB"/>
              </w:rPr>
              <w:t>es</w:t>
            </w:r>
            <w:r w:rsidR="005851E2">
              <w:rPr>
                <w:rFonts w:cstheme="minorHAnsi"/>
                <w:lang w:val="en-GB"/>
              </w:rPr>
              <w:t xml:space="preserve"> </w:t>
            </w:r>
            <w:r w:rsidRPr="00A26843">
              <w:rPr>
                <w:rFonts w:cstheme="minorHAnsi"/>
                <w:lang w:val="en-GB"/>
              </w:rPr>
              <w:t>form integral part</w:t>
            </w:r>
            <w:r w:rsidR="00C15AA1">
              <w:rPr>
                <w:rFonts w:cstheme="minorHAnsi"/>
                <w:lang w:val="en-GB"/>
              </w:rPr>
              <w:t>s</w:t>
            </w:r>
            <w:r w:rsidRPr="00A26843">
              <w:rPr>
                <w:rFonts w:cstheme="minorHAnsi"/>
                <w:lang w:val="en-GB"/>
              </w:rPr>
              <w:t xml:space="preserve"> of this </w:t>
            </w:r>
            <w:r w:rsidR="005851E2">
              <w:rPr>
                <w:rFonts w:cstheme="minorHAnsi"/>
                <w:lang w:val="en-GB"/>
              </w:rPr>
              <w:t>Amendment</w:t>
            </w:r>
            <w:r w:rsidRPr="00A26843">
              <w:rPr>
                <w:rFonts w:cstheme="minorHAnsi"/>
                <w:lang w:val="en-GB"/>
              </w:rPr>
              <w:t>:</w:t>
            </w:r>
          </w:p>
          <w:p w14:paraId="104A4E82" w14:textId="50879DF2" w:rsidR="00414F00" w:rsidRDefault="00D65467" w:rsidP="005851E2">
            <w:pPr>
              <w:widowControl w:val="0"/>
              <w:tabs>
                <w:tab w:val="left" w:pos="9356"/>
              </w:tabs>
              <w:spacing w:after="120"/>
              <w:ind w:left="1491" w:right="215" w:hanging="1066"/>
              <w:jc w:val="both"/>
              <w:rPr>
                <w:rFonts w:cstheme="minorHAnsi"/>
                <w:lang w:val="en-GB"/>
              </w:rPr>
            </w:pPr>
            <w:r w:rsidRPr="00A26843">
              <w:rPr>
                <w:rFonts w:cstheme="minorHAnsi"/>
                <w:lang w:val="en-GB"/>
              </w:rPr>
              <w:t>Annex 1</w:t>
            </w:r>
            <w:r w:rsidR="00414F00" w:rsidRPr="00A26843">
              <w:rPr>
                <w:rFonts w:cstheme="minorHAnsi"/>
                <w:lang w:val="en-GB"/>
              </w:rPr>
              <w:t xml:space="preserve">: </w:t>
            </w:r>
            <w:r w:rsidR="00252E80" w:rsidRPr="00A26843">
              <w:rPr>
                <w:rFonts w:cstheme="minorHAnsi"/>
                <w:lang w:val="en-GB"/>
              </w:rPr>
              <w:t xml:space="preserve"> </w:t>
            </w:r>
            <w:r w:rsidR="005851E2">
              <w:rPr>
                <w:rFonts w:cstheme="minorHAnsi"/>
                <w:lang w:val="en-GB"/>
              </w:rPr>
              <w:t>Scope of the Extra Works (D</w:t>
            </w:r>
            <w:r w:rsidR="007F0BEF">
              <w:rPr>
                <w:rFonts w:cstheme="minorHAnsi"/>
                <w:lang w:val="en-GB"/>
              </w:rPr>
              <w:t>CRs</w:t>
            </w:r>
            <w:r w:rsidR="005851E2">
              <w:rPr>
                <w:rFonts w:cstheme="minorHAnsi"/>
                <w:lang w:val="en-GB"/>
              </w:rPr>
              <w:t>)</w:t>
            </w:r>
          </w:p>
          <w:p w14:paraId="7DC333DD" w14:textId="11A6A308" w:rsidR="00C15AA1" w:rsidRPr="00A26843" w:rsidRDefault="00C15AA1" w:rsidP="005851E2">
            <w:pPr>
              <w:widowControl w:val="0"/>
              <w:tabs>
                <w:tab w:val="left" w:pos="9356"/>
              </w:tabs>
              <w:spacing w:after="120"/>
              <w:ind w:left="1491" w:right="215" w:hanging="1066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Annex 2: Schedules of </w:t>
            </w:r>
            <w:r w:rsidRPr="006473E6">
              <w:rPr>
                <w:rFonts w:cstheme="minorHAnsi"/>
                <w:lang w:val="en-GB"/>
              </w:rPr>
              <w:t>implementation for the Phase 1 (L1 - E1), Phase E3 and Phase E4</w:t>
            </w:r>
          </w:p>
          <w:p w14:paraId="51F6D1D3" w14:textId="77777777" w:rsidR="00414F00" w:rsidRPr="00A26843" w:rsidRDefault="00414F00" w:rsidP="00011718">
            <w:pPr>
              <w:widowControl w:val="0"/>
              <w:numPr>
                <w:ilvl w:val="0"/>
                <w:numId w:val="57"/>
              </w:numPr>
              <w:suppressAutoHyphens/>
              <w:ind w:right="216"/>
              <w:jc w:val="both"/>
              <w:rPr>
                <w:rFonts w:cstheme="minorHAnsi"/>
                <w:lang w:val="en-GB"/>
              </w:rPr>
            </w:pPr>
            <w:r w:rsidRPr="00A26843">
              <w:rPr>
                <w:rFonts w:cstheme="minorHAnsi"/>
                <w:lang w:val="en-GB"/>
              </w:rPr>
              <w:t>By attaching their signature hereto the Contractual Parties express their consent with the content hereof in its entirety.</w:t>
            </w:r>
          </w:p>
          <w:p w14:paraId="183C6CC8" w14:textId="77777777" w:rsidR="00414F00" w:rsidRPr="00A26843" w:rsidRDefault="00414F00" w:rsidP="00914A6E">
            <w:pPr>
              <w:widowControl w:val="0"/>
              <w:tabs>
                <w:tab w:val="left" w:pos="426"/>
              </w:tabs>
              <w:suppressAutoHyphens/>
              <w:snapToGrid w:val="0"/>
              <w:ind w:right="137"/>
              <w:jc w:val="both"/>
              <w:outlineLvl w:val="2"/>
              <w:rPr>
                <w:rFonts w:eastAsiaTheme="majorEastAsia" w:cstheme="minorHAnsi"/>
                <w:b/>
                <w:bCs/>
                <w:lang w:val="en-GB"/>
              </w:rPr>
            </w:pPr>
          </w:p>
          <w:p w14:paraId="7631EF39" w14:textId="1979B17A" w:rsidR="007F0BEF" w:rsidRDefault="007F0BEF" w:rsidP="00470304">
            <w:pPr>
              <w:widowControl w:val="0"/>
              <w:ind w:right="241"/>
              <w:jc w:val="both"/>
              <w:rPr>
                <w:rFonts w:cstheme="minorHAnsi"/>
                <w:lang w:val="en-GB"/>
              </w:rPr>
            </w:pPr>
          </w:p>
          <w:p w14:paraId="6C9A486B" w14:textId="77777777" w:rsidR="00636DD8" w:rsidRDefault="00636DD8" w:rsidP="00470304">
            <w:pPr>
              <w:widowControl w:val="0"/>
              <w:ind w:right="241"/>
              <w:jc w:val="both"/>
              <w:rPr>
                <w:rFonts w:cstheme="minorHAnsi"/>
                <w:lang w:val="en-GB"/>
              </w:rPr>
            </w:pPr>
          </w:p>
          <w:p w14:paraId="561AADD1" w14:textId="6EE58526" w:rsidR="00414F00" w:rsidRPr="00A26843" w:rsidRDefault="003276C6" w:rsidP="00470304">
            <w:pPr>
              <w:widowControl w:val="0"/>
              <w:ind w:right="241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O</w:t>
            </w:r>
            <w:r w:rsidR="00414F00" w:rsidRPr="00A26843">
              <w:rPr>
                <w:rFonts w:cstheme="minorHAnsi"/>
                <w:lang w:val="en-GB"/>
              </w:rPr>
              <w:t>n behalf of</w:t>
            </w:r>
            <w:r w:rsidR="00470304" w:rsidRPr="00A26843">
              <w:rPr>
                <w:rFonts w:cstheme="minorHAnsi"/>
                <w:lang w:val="en-GB"/>
              </w:rPr>
              <w:t xml:space="preserve"> the Client</w:t>
            </w:r>
            <w:r w:rsidR="00414F00" w:rsidRPr="00A26843">
              <w:rPr>
                <w:rFonts w:cstheme="minorHAnsi"/>
                <w:lang w:val="en-GB"/>
              </w:rPr>
              <w:t xml:space="preserve">: </w:t>
            </w:r>
            <w:r w:rsidR="00470304" w:rsidRPr="00A26843">
              <w:rPr>
                <w:rFonts w:cstheme="minorHAnsi"/>
                <w:lang w:val="en-GB"/>
              </w:rPr>
              <w:t xml:space="preserve">                                                 </w:t>
            </w:r>
            <w:r>
              <w:rPr>
                <w:rFonts w:cstheme="minorHAnsi"/>
                <w:lang w:val="en-GB"/>
              </w:rPr>
              <w:t>O</w:t>
            </w:r>
            <w:r w:rsidR="00470304" w:rsidRPr="00A26843">
              <w:rPr>
                <w:rFonts w:cstheme="minorHAnsi"/>
                <w:lang w:val="en-GB"/>
              </w:rPr>
              <w:t xml:space="preserve">n behalf of the </w:t>
            </w:r>
            <w:r w:rsidR="005851E2">
              <w:rPr>
                <w:rFonts w:cstheme="minorHAnsi"/>
                <w:lang w:val="en-GB"/>
              </w:rPr>
              <w:t>Supplier</w:t>
            </w:r>
            <w:r w:rsidR="00470304" w:rsidRPr="00A26843">
              <w:rPr>
                <w:rFonts w:cstheme="minorHAnsi"/>
                <w:lang w:val="en-GB"/>
              </w:rPr>
              <w:t xml:space="preserve">: </w:t>
            </w:r>
          </w:p>
          <w:p w14:paraId="677F2DAB" w14:textId="0F2C7EA1" w:rsidR="00414F00" w:rsidRDefault="00414F00" w:rsidP="0005070B">
            <w:pPr>
              <w:widowControl w:val="0"/>
              <w:ind w:right="567"/>
              <w:jc w:val="both"/>
              <w:rPr>
                <w:rFonts w:eastAsiaTheme="majorEastAsia" w:cstheme="minorHAnsi"/>
                <w:b/>
                <w:bCs/>
                <w:lang w:val="en-GB"/>
              </w:rPr>
            </w:pPr>
          </w:p>
          <w:p w14:paraId="43C2483C" w14:textId="77777777" w:rsidR="007F0BEF" w:rsidRPr="00A26843" w:rsidRDefault="007F0BEF" w:rsidP="0005070B">
            <w:pPr>
              <w:widowControl w:val="0"/>
              <w:ind w:right="567"/>
              <w:jc w:val="both"/>
              <w:rPr>
                <w:rFonts w:eastAsiaTheme="majorEastAsia" w:cstheme="minorHAnsi"/>
                <w:b/>
                <w:bCs/>
                <w:lang w:val="en-GB"/>
              </w:rPr>
            </w:pPr>
          </w:p>
          <w:p w14:paraId="167D65C6" w14:textId="77777777" w:rsidR="00F62DD3" w:rsidRDefault="00F62DD3" w:rsidP="00470304">
            <w:pPr>
              <w:widowControl w:val="0"/>
              <w:ind w:right="567"/>
              <w:jc w:val="both"/>
              <w:rPr>
                <w:rFonts w:cstheme="minorHAnsi"/>
                <w:lang w:val="en-GB"/>
              </w:rPr>
            </w:pPr>
          </w:p>
          <w:p w14:paraId="1507DE34" w14:textId="07EC7CD3" w:rsidR="00470304" w:rsidRPr="00A26843" w:rsidRDefault="00414F00" w:rsidP="00470304">
            <w:pPr>
              <w:widowControl w:val="0"/>
              <w:ind w:right="567"/>
              <w:jc w:val="both"/>
              <w:rPr>
                <w:rFonts w:cstheme="minorHAnsi"/>
                <w:lang w:val="en-GB"/>
              </w:rPr>
            </w:pPr>
            <w:r w:rsidRPr="00A26843">
              <w:rPr>
                <w:rFonts w:cstheme="minorHAnsi"/>
                <w:lang w:val="en-GB"/>
              </w:rPr>
              <w:lastRenderedPageBreak/>
              <w:t>__________________________</w:t>
            </w:r>
            <w:r w:rsidR="00470304" w:rsidRPr="00A26843">
              <w:rPr>
                <w:rFonts w:cstheme="minorHAnsi"/>
                <w:lang w:val="en-GB"/>
              </w:rPr>
              <w:t xml:space="preserve">                                    _________________________</w:t>
            </w:r>
          </w:p>
          <w:p w14:paraId="69E425A3" w14:textId="77777777" w:rsidR="00414F00" w:rsidRPr="00A26843" w:rsidRDefault="00414F00" w:rsidP="0005070B">
            <w:pPr>
              <w:widowControl w:val="0"/>
              <w:ind w:right="567"/>
              <w:jc w:val="both"/>
              <w:rPr>
                <w:rFonts w:cstheme="minorHAnsi"/>
                <w:lang w:val="en-GB"/>
              </w:rPr>
            </w:pPr>
          </w:p>
          <w:p w14:paraId="6F073801" w14:textId="32700CD9" w:rsidR="00414F00" w:rsidRDefault="00F62DD3" w:rsidP="00F62DD3">
            <w:pPr>
              <w:widowControl w:val="0"/>
              <w:ind w:right="241"/>
              <w:jc w:val="both"/>
              <w:rPr>
                <w:rFonts w:cstheme="minorHAnsi"/>
                <w:snapToGrid w:val="0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RNDr. Michael Prouza, PhD., the director                    </w:t>
            </w:r>
            <w:r w:rsidRPr="00E37F2C">
              <w:rPr>
                <w:rFonts w:cstheme="minorHAnsi"/>
                <w:highlight w:val="yellow"/>
                <w:lang w:val="en-GB"/>
              </w:rPr>
              <w:t>I</w:t>
            </w:r>
            <w:r w:rsidRPr="00E37F2C">
              <w:rPr>
                <w:rFonts w:cstheme="minorHAnsi"/>
                <w:snapToGrid w:val="0"/>
                <w:highlight w:val="yellow"/>
                <w:lang w:val="en-GB"/>
              </w:rPr>
              <w:t xml:space="preserve">ng. </w:t>
            </w:r>
            <w:r w:rsidR="005235A0" w:rsidRPr="00E37F2C">
              <w:rPr>
                <w:rFonts w:cstheme="minorHAnsi"/>
                <w:snapToGrid w:val="0"/>
                <w:highlight w:val="yellow"/>
                <w:lang w:val="en-GB"/>
              </w:rPr>
              <w:t>Peter Rožek</w:t>
            </w:r>
            <w:r w:rsidRPr="00E37F2C">
              <w:rPr>
                <w:rFonts w:cstheme="minorHAnsi"/>
                <w:snapToGrid w:val="0"/>
                <w:highlight w:val="yellow"/>
                <w:lang w:val="en-GB"/>
              </w:rPr>
              <w:t>, Proxy</w:t>
            </w:r>
          </w:p>
          <w:p w14:paraId="7084D99E" w14:textId="7BF1318F" w:rsidR="00F62DD3" w:rsidRPr="00A26843" w:rsidRDefault="00F62DD3" w:rsidP="00F62DD3">
            <w:pPr>
              <w:widowControl w:val="0"/>
              <w:ind w:right="241"/>
              <w:jc w:val="both"/>
              <w:rPr>
                <w:rFonts w:cstheme="minorHAnsi"/>
                <w:lang w:val="en-GB"/>
              </w:rPr>
            </w:pPr>
          </w:p>
        </w:tc>
      </w:tr>
    </w:tbl>
    <w:p w14:paraId="133804D0" w14:textId="77777777" w:rsidR="00C15AA1" w:rsidRDefault="00C15AA1">
      <w:r>
        <w:lastRenderedPageBreak/>
        <w:br w:type="page"/>
      </w:r>
    </w:p>
    <w:tbl>
      <w:tblPr>
        <w:tblStyle w:val="Mkatabulky"/>
        <w:tblpPr w:leftFromText="141" w:rightFromText="141" w:vertAnchor="text" w:tblpY="1"/>
        <w:tblOverlap w:val="never"/>
        <w:tblW w:w="4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2"/>
      </w:tblGrid>
      <w:tr w:rsidR="00414F00" w:rsidRPr="00A26843" w14:paraId="59ABDE74" w14:textId="77777777" w:rsidTr="00C15AA1">
        <w:trPr>
          <w:trHeight w:val="282"/>
        </w:trPr>
        <w:tc>
          <w:tcPr>
            <w:tcW w:w="4442" w:type="dxa"/>
          </w:tcPr>
          <w:p w14:paraId="1997CE89" w14:textId="77777777" w:rsidR="00414F00" w:rsidRDefault="00C15AA1" w:rsidP="0005070B">
            <w:pPr>
              <w:widowControl w:val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A26843"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 xml:space="preserve">Annex 1:  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>Scope of the Extra Works (DCRs)</w:t>
            </w:r>
          </w:p>
          <w:p w14:paraId="1F14B30F" w14:textId="77777777" w:rsidR="00C15AA1" w:rsidRDefault="00C15AA1" w:rsidP="0005070B">
            <w:pPr>
              <w:widowControl w:val="0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3D96B509" w14:textId="0FBB4A0E" w:rsidR="00C15AA1" w:rsidRPr="00A26843" w:rsidRDefault="00C15AA1" w:rsidP="0005070B">
            <w:pPr>
              <w:widowControl w:val="0"/>
              <w:rPr>
                <w:rFonts w:cstheme="minorHAnsi"/>
                <w:lang w:val="en-GB"/>
              </w:rPr>
            </w:pPr>
          </w:p>
        </w:tc>
      </w:tr>
      <w:tr w:rsidR="00470304" w:rsidRPr="00A26843" w14:paraId="60765874" w14:textId="77777777" w:rsidTr="00C15AA1">
        <w:tc>
          <w:tcPr>
            <w:tcW w:w="4442" w:type="dxa"/>
          </w:tcPr>
          <w:p w14:paraId="3181ED38" w14:textId="38805C16" w:rsidR="00470304" w:rsidRPr="00A26843" w:rsidRDefault="00F62DD3" w:rsidP="0005070B">
            <w:pPr>
              <w:widowControl w:val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</w:t>
            </w:r>
          </w:p>
        </w:tc>
      </w:tr>
    </w:tbl>
    <w:p w14:paraId="742F52D9" w14:textId="3637696E" w:rsidR="00A409CF" w:rsidRDefault="00A409CF" w:rsidP="00C15AA1">
      <w:pPr>
        <w:widowControl w:val="0"/>
        <w:spacing w:after="120" w:line="240" w:lineRule="auto"/>
        <w:rPr>
          <w:rFonts w:cstheme="minorHAnsi"/>
          <w:b/>
          <w:sz w:val="24"/>
          <w:szCs w:val="24"/>
          <w:lang w:val="en-GB"/>
        </w:rPr>
      </w:pPr>
    </w:p>
    <w:p w14:paraId="06D47230" w14:textId="195CE123" w:rsidR="0006136B" w:rsidRDefault="0006136B" w:rsidP="00C15AA1">
      <w:pPr>
        <w:widowControl w:val="0"/>
        <w:spacing w:after="120" w:line="240" w:lineRule="auto"/>
        <w:rPr>
          <w:rFonts w:cstheme="minorHAnsi"/>
          <w:b/>
          <w:sz w:val="24"/>
          <w:szCs w:val="24"/>
          <w:lang w:val="en-GB"/>
        </w:rPr>
      </w:pPr>
    </w:p>
    <w:p w14:paraId="1B35B8EF" w14:textId="7C03BC76" w:rsidR="0006136B" w:rsidRDefault="0006136B" w:rsidP="00C15AA1">
      <w:pPr>
        <w:widowControl w:val="0"/>
        <w:spacing w:after="120" w:line="240" w:lineRule="auto"/>
        <w:rPr>
          <w:rFonts w:cstheme="minorHAnsi"/>
          <w:b/>
          <w:sz w:val="24"/>
          <w:szCs w:val="24"/>
          <w:lang w:val="en-GB"/>
        </w:rPr>
      </w:pPr>
    </w:p>
    <w:p w14:paraId="3661F753" w14:textId="66F7013F" w:rsidR="0006136B" w:rsidRDefault="0006136B" w:rsidP="00C15AA1">
      <w:pPr>
        <w:widowControl w:val="0"/>
        <w:spacing w:after="120" w:line="240" w:lineRule="auto"/>
        <w:rPr>
          <w:rFonts w:cstheme="minorHAnsi"/>
          <w:b/>
          <w:sz w:val="24"/>
          <w:szCs w:val="24"/>
          <w:lang w:val="en-GB"/>
        </w:rPr>
      </w:pPr>
    </w:p>
    <w:p w14:paraId="2CF7B9C9" w14:textId="63624443" w:rsidR="0006136B" w:rsidRDefault="0006136B">
      <w:pPr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br w:type="page"/>
      </w:r>
    </w:p>
    <w:p w14:paraId="4BE1A36B" w14:textId="6C0D98E8" w:rsidR="0006136B" w:rsidRPr="00A26843" w:rsidRDefault="0006136B" w:rsidP="00C15AA1">
      <w:pPr>
        <w:widowControl w:val="0"/>
        <w:spacing w:after="120" w:line="240" w:lineRule="auto"/>
        <w:rPr>
          <w:rFonts w:cstheme="minorHAnsi"/>
          <w:b/>
          <w:sz w:val="24"/>
          <w:szCs w:val="24"/>
          <w:lang w:val="en-GB"/>
        </w:rPr>
      </w:pPr>
      <w:r w:rsidRPr="00A26843">
        <w:rPr>
          <w:rFonts w:cstheme="minorHAnsi"/>
          <w:b/>
          <w:sz w:val="24"/>
          <w:szCs w:val="24"/>
          <w:lang w:val="en-GB"/>
        </w:rPr>
        <w:lastRenderedPageBreak/>
        <w:t xml:space="preserve">Annex </w:t>
      </w:r>
      <w:r>
        <w:rPr>
          <w:rFonts w:cstheme="minorHAnsi"/>
          <w:b/>
          <w:sz w:val="24"/>
          <w:szCs w:val="24"/>
          <w:lang w:val="en-GB"/>
        </w:rPr>
        <w:t>2</w:t>
      </w:r>
      <w:r w:rsidRPr="00A26843">
        <w:rPr>
          <w:rFonts w:cstheme="minorHAnsi"/>
          <w:b/>
          <w:sz w:val="24"/>
          <w:szCs w:val="24"/>
          <w:lang w:val="en-GB"/>
        </w:rPr>
        <w:t xml:space="preserve">:  </w:t>
      </w:r>
      <w:r w:rsidRPr="0006136B">
        <w:rPr>
          <w:rFonts w:cstheme="minorHAnsi"/>
          <w:b/>
          <w:sz w:val="24"/>
          <w:szCs w:val="24"/>
          <w:lang w:val="en-GB"/>
        </w:rPr>
        <w:t>Schedules of implementation for the Phase 1 (L1 - E1), Phase E3 and Phase E4</w:t>
      </w:r>
    </w:p>
    <w:sectPr w:rsidR="0006136B" w:rsidRPr="00A26843" w:rsidSect="004526A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6D951" w14:textId="77777777" w:rsidR="00F1198C" w:rsidRDefault="00F1198C" w:rsidP="00DF465F">
      <w:pPr>
        <w:spacing w:after="0" w:line="240" w:lineRule="auto"/>
      </w:pPr>
      <w:r>
        <w:separator/>
      </w:r>
    </w:p>
  </w:endnote>
  <w:endnote w:type="continuationSeparator" w:id="0">
    <w:p w14:paraId="1E5E3DB9" w14:textId="77777777" w:rsidR="00F1198C" w:rsidRDefault="00F1198C" w:rsidP="00DF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31354"/>
      <w:docPartObj>
        <w:docPartGallery w:val="Page Numbers (Bottom of Page)"/>
        <w:docPartUnique/>
      </w:docPartObj>
    </w:sdtPr>
    <w:sdtEndPr/>
    <w:sdtContent>
      <w:p w14:paraId="0CEBEA32" w14:textId="481A9B5D" w:rsidR="00402A3C" w:rsidRDefault="00402A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3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843151" w14:textId="77777777" w:rsidR="00402A3C" w:rsidRDefault="00402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1A5D6" w14:textId="77777777" w:rsidR="00F1198C" w:rsidRDefault="00F1198C" w:rsidP="00DF465F">
      <w:pPr>
        <w:spacing w:after="0" w:line="240" w:lineRule="auto"/>
      </w:pPr>
      <w:r>
        <w:separator/>
      </w:r>
    </w:p>
  </w:footnote>
  <w:footnote w:type="continuationSeparator" w:id="0">
    <w:p w14:paraId="4A84607D" w14:textId="77777777" w:rsidR="00F1198C" w:rsidRDefault="00F1198C" w:rsidP="00DF4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44C8E" w14:textId="00AA7EBA" w:rsidR="00402A3C" w:rsidRDefault="00402A3C">
    <w:pPr>
      <w:pStyle w:val="Zhlav"/>
      <w:rPr>
        <w:noProof/>
        <w:lang w:eastAsia="cs-CZ"/>
      </w:rPr>
    </w:pPr>
  </w:p>
  <w:p w14:paraId="27CC44D1" w14:textId="77777777" w:rsidR="00402A3C" w:rsidRDefault="00402A3C">
    <w:pPr>
      <w:pStyle w:val="Zhlav"/>
      <w:rPr>
        <w:noProof/>
        <w:lang w:eastAsia="cs-CZ"/>
      </w:rPr>
    </w:pPr>
  </w:p>
  <w:p w14:paraId="6278D5F3" w14:textId="77777777" w:rsidR="00402A3C" w:rsidRDefault="00402A3C">
    <w:pPr>
      <w:pStyle w:val="Zhlav"/>
      <w:rPr>
        <w:noProof/>
        <w:lang w:eastAsia="cs-CZ"/>
      </w:rPr>
    </w:pPr>
  </w:p>
  <w:p w14:paraId="50B4B051" w14:textId="77777777" w:rsidR="00402A3C" w:rsidRDefault="00402A3C">
    <w:pPr>
      <w:pStyle w:val="Zhlav"/>
      <w:rPr>
        <w:noProof/>
        <w:lang w:eastAsia="cs-CZ"/>
      </w:rPr>
    </w:pPr>
  </w:p>
  <w:p w14:paraId="3EDCFE46" w14:textId="6100721F" w:rsidR="00402A3C" w:rsidRDefault="00402A3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26F04B" wp14:editId="15DD4FB4">
          <wp:simplePos x="0" y="0"/>
          <wp:positionH relativeFrom="column">
            <wp:posOffset>467995</wp:posOffset>
          </wp:positionH>
          <wp:positionV relativeFrom="paragraph">
            <wp:posOffset>-887730</wp:posOffset>
          </wp:positionV>
          <wp:extent cx="4876800" cy="816610"/>
          <wp:effectExtent l="0" t="0" r="0" b="254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CC26A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56"/>
    <w:lvl w:ilvl="0">
      <w:start w:val="5"/>
      <w:numFmt w:val="bullet"/>
      <w:lvlText w:val="-"/>
      <w:lvlJc w:val="left"/>
      <w:pPr>
        <w:tabs>
          <w:tab w:val="num" w:pos="0"/>
        </w:tabs>
        <w:ind w:left="831" w:hanging="360"/>
      </w:pPr>
      <w:rPr>
        <w:rFonts w:ascii="Times New Roman" w:hAnsi="Times New Roman"/>
      </w:rPr>
    </w:lvl>
  </w:abstractNum>
  <w:abstractNum w:abstractNumId="3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898E8E0E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349"/>
        </w:tabs>
        <w:ind w:left="1789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34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4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9"/>
    <w:lvl w:ilvl="0">
      <w:start w:val="1"/>
      <w:numFmt w:val="lowerRoman"/>
      <w:lvlText w:val="%1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728"/>
        </w:tabs>
        <w:ind w:left="27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888"/>
        </w:tabs>
        <w:ind w:left="48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6" w15:restartNumberingAfterBreak="0">
    <w:nsid w:val="0000000A"/>
    <w:multiLevelType w:val="singleLevel"/>
    <w:tmpl w:val="0000000A"/>
    <w:name w:val="WW8Num6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C76043C4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6"/>
        </w:tabs>
        <w:ind w:left="1080" w:hanging="360"/>
      </w:pPr>
      <w:rPr>
        <w:rFonts w:ascii="Calibri" w:hAnsi="Calibri" w:cs="Calibri" w:hint="default"/>
        <w:b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28"/>
    <w:multiLevelType w:val="singleLevel"/>
    <w:tmpl w:val="00000028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29"/>
    <w:multiLevelType w:val="singleLevel"/>
    <w:tmpl w:val="6E16C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00000030"/>
    <w:multiLevelType w:val="singleLevel"/>
    <w:tmpl w:val="0000003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2"/>
        <w:szCs w:val="22"/>
      </w:rPr>
    </w:lvl>
  </w:abstractNum>
  <w:abstractNum w:abstractNumId="12" w15:restartNumberingAfterBreak="0">
    <w:nsid w:val="06977B79"/>
    <w:multiLevelType w:val="hybridMultilevel"/>
    <w:tmpl w:val="3F3647FE"/>
    <w:lvl w:ilvl="0" w:tplc="BF00F6C4">
      <w:start w:val="1"/>
      <w:numFmt w:val="lowerRoman"/>
      <w:lvlText w:val="%1."/>
      <w:lvlJc w:val="left"/>
      <w:pPr>
        <w:ind w:left="1364" w:hanging="360"/>
      </w:pPr>
      <w:rPr>
        <w:rFonts w:hint="default"/>
      </w:rPr>
    </w:lvl>
    <w:lvl w:ilvl="1" w:tplc="4C96AE22" w:tentative="1">
      <w:start w:val="1"/>
      <w:numFmt w:val="lowerLetter"/>
      <w:lvlText w:val="%2."/>
      <w:lvlJc w:val="left"/>
      <w:pPr>
        <w:ind w:left="2084" w:hanging="360"/>
      </w:pPr>
    </w:lvl>
    <w:lvl w:ilvl="2" w:tplc="F718E85C" w:tentative="1">
      <w:start w:val="1"/>
      <w:numFmt w:val="lowerRoman"/>
      <w:lvlText w:val="%3."/>
      <w:lvlJc w:val="right"/>
      <w:pPr>
        <w:ind w:left="2804" w:hanging="180"/>
      </w:pPr>
    </w:lvl>
    <w:lvl w:ilvl="3" w:tplc="9C5ACCEA" w:tentative="1">
      <w:start w:val="1"/>
      <w:numFmt w:val="decimal"/>
      <w:lvlText w:val="%4."/>
      <w:lvlJc w:val="left"/>
      <w:pPr>
        <w:ind w:left="3524" w:hanging="360"/>
      </w:pPr>
    </w:lvl>
    <w:lvl w:ilvl="4" w:tplc="EB90A72A" w:tentative="1">
      <w:start w:val="1"/>
      <w:numFmt w:val="lowerLetter"/>
      <w:lvlText w:val="%5."/>
      <w:lvlJc w:val="left"/>
      <w:pPr>
        <w:ind w:left="4244" w:hanging="360"/>
      </w:pPr>
    </w:lvl>
    <w:lvl w:ilvl="5" w:tplc="867CB000" w:tentative="1">
      <w:start w:val="1"/>
      <w:numFmt w:val="lowerRoman"/>
      <w:lvlText w:val="%6."/>
      <w:lvlJc w:val="right"/>
      <w:pPr>
        <w:ind w:left="4964" w:hanging="180"/>
      </w:pPr>
    </w:lvl>
    <w:lvl w:ilvl="6" w:tplc="9CC4BC72" w:tentative="1">
      <w:start w:val="1"/>
      <w:numFmt w:val="decimal"/>
      <w:lvlText w:val="%7."/>
      <w:lvlJc w:val="left"/>
      <w:pPr>
        <w:ind w:left="5684" w:hanging="360"/>
      </w:pPr>
    </w:lvl>
    <w:lvl w:ilvl="7" w:tplc="19ECB594" w:tentative="1">
      <w:start w:val="1"/>
      <w:numFmt w:val="lowerLetter"/>
      <w:lvlText w:val="%8."/>
      <w:lvlJc w:val="left"/>
      <w:pPr>
        <w:ind w:left="6404" w:hanging="360"/>
      </w:pPr>
    </w:lvl>
    <w:lvl w:ilvl="8" w:tplc="5F5A61D0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08A95C47"/>
    <w:multiLevelType w:val="singleLevel"/>
    <w:tmpl w:val="000000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2"/>
        <w:szCs w:val="22"/>
      </w:rPr>
    </w:lvl>
  </w:abstractNum>
  <w:abstractNum w:abstractNumId="14" w15:restartNumberingAfterBreak="0">
    <w:nsid w:val="09163EF4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Times New Roman"/>
      </w:rPr>
    </w:lvl>
  </w:abstractNum>
  <w:abstractNum w:abstractNumId="15" w15:restartNumberingAfterBreak="0">
    <w:nsid w:val="0962257A"/>
    <w:multiLevelType w:val="hybridMultilevel"/>
    <w:tmpl w:val="064CF14A"/>
    <w:lvl w:ilvl="0" w:tplc="434A03A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1848D5"/>
    <w:multiLevelType w:val="hybridMultilevel"/>
    <w:tmpl w:val="A25AECEA"/>
    <w:lvl w:ilvl="0" w:tplc="73C60C02">
      <w:start w:val="1"/>
      <w:numFmt w:val="upperLetter"/>
      <w:lvlText w:val="%1."/>
      <w:lvlJc w:val="left"/>
      <w:pPr>
        <w:ind w:left="720" w:hanging="360"/>
      </w:pPr>
    </w:lvl>
    <w:lvl w:ilvl="1" w:tplc="E850EF5E" w:tentative="1">
      <w:start w:val="1"/>
      <w:numFmt w:val="lowerLetter"/>
      <w:lvlText w:val="%2."/>
      <w:lvlJc w:val="left"/>
      <w:pPr>
        <w:ind w:left="1440" w:hanging="360"/>
      </w:pPr>
    </w:lvl>
    <w:lvl w:ilvl="2" w:tplc="6D26C670" w:tentative="1">
      <w:start w:val="1"/>
      <w:numFmt w:val="lowerRoman"/>
      <w:lvlText w:val="%3."/>
      <w:lvlJc w:val="right"/>
      <w:pPr>
        <w:ind w:left="2160" w:hanging="180"/>
      </w:pPr>
    </w:lvl>
    <w:lvl w:ilvl="3" w:tplc="44FCE8C0" w:tentative="1">
      <w:start w:val="1"/>
      <w:numFmt w:val="decimal"/>
      <w:lvlText w:val="%4."/>
      <w:lvlJc w:val="left"/>
      <w:pPr>
        <w:ind w:left="2880" w:hanging="360"/>
      </w:pPr>
    </w:lvl>
    <w:lvl w:ilvl="4" w:tplc="C2360A22" w:tentative="1">
      <w:start w:val="1"/>
      <w:numFmt w:val="lowerLetter"/>
      <w:lvlText w:val="%5."/>
      <w:lvlJc w:val="left"/>
      <w:pPr>
        <w:ind w:left="3600" w:hanging="360"/>
      </w:pPr>
    </w:lvl>
    <w:lvl w:ilvl="5" w:tplc="29A62C80" w:tentative="1">
      <w:start w:val="1"/>
      <w:numFmt w:val="lowerRoman"/>
      <w:lvlText w:val="%6."/>
      <w:lvlJc w:val="right"/>
      <w:pPr>
        <w:ind w:left="4320" w:hanging="180"/>
      </w:pPr>
    </w:lvl>
    <w:lvl w:ilvl="6" w:tplc="B6A69608" w:tentative="1">
      <w:start w:val="1"/>
      <w:numFmt w:val="decimal"/>
      <w:lvlText w:val="%7."/>
      <w:lvlJc w:val="left"/>
      <w:pPr>
        <w:ind w:left="5040" w:hanging="360"/>
      </w:pPr>
    </w:lvl>
    <w:lvl w:ilvl="7" w:tplc="1B1EC948" w:tentative="1">
      <w:start w:val="1"/>
      <w:numFmt w:val="lowerLetter"/>
      <w:lvlText w:val="%8."/>
      <w:lvlJc w:val="left"/>
      <w:pPr>
        <w:ind w:left="5760" w:hanging="360"/>
      </w:pPr>
    </w:lvl>
    <w:lvl w:ilvl="8" w:tplc="41E8B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E23FE8"/>
    <w:multiLevelType w:val="multilevel"/>
    <w:tmpl w:val="E7C62B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tabs>
          <w:tab w:val="num" w:pos="76"/>
        </w:tabs>
        <w:ind w:left="1080" w:hanging="360"/>
      </w:pPr>
      <w:rPr>
        <w:rFonts w:ascii="Calibri" w:eastAsiaTheme="minorHAnsi" w:hAnsi="Calibri" w:cstheme="minorBidi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0732C15"/>
    <w:multiLevelType w:val="multilevel"/>
    <w:tmpl w:val="88F6DBC0"/>
    <w:name w:val="WW8Num292"/>
    <w:lvl w:ilvl="0">
      <w:start w:val="1"/>
      <w:numFmt w:val="lowerRoman"/>
      <w:lvlText w:val="%1."/>
      <w:lvlJc w:val="right"/>
      <w:pPr>
        <w:tabs>
          <w:tab w:val="num" w:pos="64"/>
        </w:tabs>
        <w:ind w:left="1068" w:hanging="360"/>
      </w:pPr>
      <w:rPr>
        <w:rFonts w:hint="default"/>
      </w:rPr>
    </w:lvl>
    <w:lvl w:ilvl="1">
      <w:start w:val="9"/>
      <w:numFmt w:val="lowerLetter"/>
      <w:lvlText w:val="%2)"/>
      <w:lvlJc w:val="left"/>
      <w:pPr>
        <w:tabs>
          <w:tab w:val="num" w:pos="413"/>
        </w:tabs>
        <w:ind w:left="1853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413"/>
        </w:tabs>
        <w:ind w:left="257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13"/>
        </w:tabs>
        <w:ind w:left="329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"/>
        </w:tabs>
        <w:ind w:left="4013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13"/>
        </w:tabs>
        <w:ind w:left="473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13"/>
        </w:tabs>
        <w:ind w:left="54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13"/>
        </w:tabs>
        <w:ind w:left="617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3"/>
        </w:tabs>
        <w:ind w:left="6893" w:hanging="180"/>
      </w:pPr>
      <w:rPr>
        <w:rFonts w:cs="Times New Roman" w:hint="default"/>
      </w:rPr>
    </w:lvl>
  </w:abstractNum>
  <w:abstractNum w:abstractNumId="19" w15:restartNumberingAfterBreak="0">
    <w:nsid w:val="132232EE"/>
    <w:multiLevelType w:val="multilevel"/>
    <w:tmpl w:val="FA34467E"/>
    <w:lvl w:ilvl="0">
      <w:start w:val="6"/>
      <w:numFmt w:val="decimal"/>
      <w:lvlText w:val="%1."/>
      <w:lvlJc w:val="left"/>
      <w:pPr>
        <w:tabs>
          <w:tab w:val="num" w:pos="349"/>
        </w:tabs>
        <w:ind w:left="709" w:hanging="360"/>
      </w:pPr>
      <w:rPr>
        <w:rFonts w:cs="Times New Roman"/>
      </w:rPr>
    </w:lvl>
    <w:lvl w:ilvl="1">
      <w:start w:val="1"/>
      <w:numFmt w:val="lowerLetter"/>
      <w:pStyle w:val="Styl1"/>
      <w:lvlText w:val="%2)"/>
      <w:lvlJc w:val="left"/>
      <w:pPr>
        <w:tabs>
          <w:tab w:val="num" w:pos="349"/>
        </w:tabs>
        <w:ind w:left="1789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34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4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9"/>
        </w:tabs>
        <w:ind w:left="6829" w:hanging="180"/>
      </w:pPr>
      <w:rPr>
        <w:rFonts w:cs="Times New Roman"/>
      </w:rPr>
    </w:lvl>
  </w:abstractNum>
  <w:abstractNum w:abstractNumId="20" w15:restartNumberingAfterBreak="0">
    <w:nsid w:val="194E788B"/>
    <w:multiLevelType w:val="hybridMultilevel"/>
    <w:tmpl w:val="75F220EC"/>
    <w:lvl w:ilvl="0" w:tplc="0000000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8F0ACF"/>
    <w:multiLevelType w:val="hybridMultilevel"/>
    <w:tmpl w:val="97E2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6A5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5537F1"/>
    <w:multiLevelType w:val="multilevel"/>
    <w:tmpl w:val="C966E2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6"/>
        </w:tabs>
        <w:ind w:left="1080" w:hanging="360"/>
      </w:pPr>
      <w:rPr>
        <w:rFonts w:ascii="Calibri" w:hAnsi="Calibri" w:cs="Calibri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Calibri" w:hAnsi="Calibri" w:cs="Times New Roman"/>
        <w:kern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1B8F7483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1D587548"/>
    <w:multiLevelType w:val="multilevel"/>
    <w:tmpl w:val="C19641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6"/>
        </w:tabs>
        <w:ind w:left="1080" w:hanging="360"/>
      </w:pPr>
      <w:rPr>
        <w:rFonts w:ascii="Calibri" w:hAnsi="Calibri" w:cs="Calibri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1E282626"/>
    <w:multiLevelType w:val="hybridMultilevel"/>
    <w:tmpl w:val="B1907548"/>
    <w:lvl w:ilvl="0" w:tplc="EF10D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40ECC3E" w:tentative="1">
      <w:start w:val="1"/>
      <w:numFmt w:val="lowerLetter"/>
      <w:lvlText w:val="%2."/>
      <w:lvlJc w:val="left"/>
      <w:pPr>
        <w:ind w:left="1080" w:hanging="360"/>
      </w:pPr>
    </w:lvl>
    <w:lvl w:ilvl="2" w:tplc="F500ABA8" w:tentative="1">
      <w:start w:val="1"/>
      <w:numFmt w:val="lowerRoman"/>
      <w:lvlText w:val="%3."/>
      <w:lvlJc w:val="right"/>
      <w:pPr>
        <w:ind w:left="1800" w:hanging="180"/>
      </w:pPr>
    </w:lvl>
    <w:lvl w:ilvl="3" w:tplc="DAE058CE" w:tentative="1">
      <w:start w:val="1"/>
      <w:numFmt w:val="decimal"/>
      <w:lvlText w:val="%4."/>
      <w:lvlJc w:val="left"/>
      <w:pPr>
        <w:ind w:left="2520" w:hanging="360"/>
      </w:pPr>
    </w:lvl>
    <w:lvl w:ilvl="4" w:tplc="64349C54" w:tentative="1">
      <w:start w:val="1"/>
      <w:numFmt w:val="lowerLetter"/>
      <w:lvlText w:val="%5."/>
      <w:lvlJc w:val="left"/>
      <w:pPr>
        <w:ind w:left="3240" w:hanging="360"/>
      </w:pPr>
    </w:lvl>
    <w:lvl w:ilvl="5" w:tplc="A9BE662C" w:tentative="1">
      <w:start w:val="1"/>
      <w:numFmt w:val="lowerRoman"/>
      <w:lvlText w:val="%6."/>
      <w:lvlJc w:val="right"/>
      <w:pPr>
        <w:ind w:left="3960" w:hanging="180"/>
      </w:pPr>
    </w:lvl>
    <w:lvl w:ilvl="6" w:tplc="FF4246B0" w:tentative="1">
      <w:start w:val="1"/>
      <w:numFmt w:val="decimal"/>
      <w:lvlText w:val="%7."/>
      <w:lvlJc w:val="left"/>
      <w:pPr>
        <w:ind w:left="4680" w:hanging="360"/>
      </w:pPr>
    </w:lvl>
    <w:lvl w:ilvl="7" w:tplc="3104ECBA" w:tentative="1">
      <w:start w:val="1"/>
      <w:numFmt w:val="lowerLetter"/>
      <w:lvlText w:val="%8."/>
      <w:lvlJc w:val="left"/>
      <w:pPr>
        <w:ind w:left="5400" w:hanging="360"/>
      </w:pPr>
    </w:lvl>
    <w:lvl w:ilvl="8" w:tplc="31E473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960A00"/>
    <w:multiLevelType w:val="multilevel"/>
    <w:tmpl w:val="00000005"/>
    <w:lvl w:ilvl="0">
      <w:start w:val="1"/>
      <w:numFmt w:val="lowerRoman"/>
      <w:lvlText w:val="%1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728"/>
        </w:tabs>
        <w:ind w:left="27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888"/>
        </w:tabs>
        <w:ind w:left="48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23B75640"/>
    <w:multiLevelType w:val="multilevel"/>
    <w:tmpl w:val="29B6AB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69F5C7A"/>
    <w:multiLevelType w:val="multilevel"/>
    <w:tmpl w:val="3A88C1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6"/>
        </w:tabs>
        <w:ind w:left="1080" w:hanging="360"/>
      </w:pPr>
      <w:rPr>
        <w:rFonts w:ascii="Calibri" w:hAnsi="Calibri" w:cs="Calibri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2E70B5B"/>
    <w:multiLevelType w:val="hybridMultilevel"/>
    <w:tmpl w:val="0E7290A8"/>
    <w:lvl w:ilvl="0" w:tplc="ECAE8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3FB6213"/>
    <w:multiLevelType w:val="multilevel"/>
    <w:tmpl w:val="E7C62B7E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tabs>
          <w:tab w:val="num" w:pos="76"/>
        </w:tabs>
        <w:ind w:left="1080" w:hanging="360"/>
      </w:pPr>
      <w:rPr>
        <w:rFonts w:ascii="Calibri" w:eastAsiaTheme="minorHAnsi" w:hAnsi="Calibri" w:cstheme="minorBidi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C2513E7"/>
    <w:multiLevelType w:val="multilevel"/>
    <w:tmpl w:val="E7C62B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tabs>
          <w:tab w:val="num" w:pos="76"/>
        </w:tabs>
        <w:ind w:left="1080" w:hanging="360"/>
      </w:pPr>
      <w:rPr>
        <w:rFonts w:ascii="Calibri" w:eastAsiaTheme="minorHAnsi" w:hAnsi="Calibri" w:cstheme="minorBidi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3CC57EDE"/>
    <w:multiLevelType w:val="singleLevel"/>
    <w:tmpl w:val="FAF8A5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2"/>
        <w:szCs w:val="22"/>
      </w:rPr>
    </w:lvl>
  </w:abstractNum>
  <w:abstractNum w:abstractNumId="33" w15:restartNumberingAfterBreak="0">
    <w:nsid w:val="45DA03B4"/>
    <w:multiLevelType w:val="hybridMultilevel"/>
    <w:tmpl w:val="6DFCEC0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CA19B9"/>
    <w:multiLevelType w:val="multilevel"/>
    <w:tmpl w:val="E3F0F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6"/>
        </w:tabs>
        <w:ind w:left="1080" w:hanging="360"/>
      </w:pPr>
      <w:rPr>
        <w:rFonts w:ascii="Calibri" w:hAnsi="Calibri" w:cs="Calibri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D4F25A4"/>
    <w:multiLevelType w:val="hybridMultilevel"/>
    <w:tmpl w:val="5AD2BF6A"/>
    <w:lvl w:ilvl="0" w:tplc="CD2C885C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5A4760"/>
    <w:multiLevelType w:val="multilevel"/>
    <w:tmpl w:val="E7C62B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tabs>
          <w:tab w:val="num" w:pos="76"/>
        </w:tabs>
        <w:ind w:left="1080" w:hanging="360"/>
      </w:pPr>
      <w:rPr>
        <w:rFonts w:ascii="Calibri" w:eastAsiaTheme="minorHAnsi" w:hAnsi="Calibri" w:cstheme="minorBidi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4FD31CC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50093204"/>
    <w:multiLevelType w:val="multilevel"/>
    <w:tmpl w:val="E7C62B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tabs>
          <w:tab w:val="num" w:pos="76"/>
        </w:tabs>
        <w:ind w:left="1080" w:hanging="360"/>
      </w:pPr>
      <w:rPr>
        <w:rFonts w:ascii="Calibri" w:eastAsiaTheme="minorHAnsi" w:hAnsi="Calibri" w:cstheme="minorBidi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53B2150F"/>
    <w:multiLevelType w:val="multilevel"/>
    <w:tmpl w:val="E7C62B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tabs>
          <w:tab w:val="num" w:pos="76"/>
        </w:tabs>
        <w:ind w:left="1080" w:hanging="360"/>
      </w:pPr>
      <w:rPr>
        <w:rFonts w:ascii="Calibri" w:eastAsiaTheme="minorHAnsi" w:hAnsi="Calibri" w:cstheme="minorBidi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54D06621"/>
    <w:multiLevelType w:val="hybridMultilevel"/>
    <w:tmpl w:val="433A9B7E"/>
    <w:lvl w:ilvl="0" w:tplc="7EAC31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7E6A4B7A" w:tentative="1">
      <w:start w:val="1"/>
      <w:numFmt w:val="lowerLetter"/>
      <w:lvlText w:val="%2."/>
      <w:lvlJc w:val="left"/>
      <w:pPr>
        <w:ind w:left="1440" w:hanging="360"/>
      </w:pPr>
    </w:lvl>
    <w:lvl w:ilvl="2" w:tplc="D5B412AA" w:tentative="1">
      <w:start w:val="1"/>
      <w:numFmt w:val="lowerRoman"/>
      <w:lvlText w:val="%3."/>
      <w:lvlJc w:val="right"/>
      <w:pPr>
        <w:ind w:left="2160" w:hanging="180"/>
      </w:pPr>
    </w:lvl>
    <w:lvl w:ilvl="3" w:tplc="768C4F58" w:tentative="1">
      <w:start w:val="1"/>
      <w:numFmt w:val="decimal"/>
      <w:lvlText w:val="%4."/>
      <w:lvlJc w:val="left"/>
      <w:pPr>
        <w:ind w:left="2880" w:hanging="360"/>
      </w:pPr>
    </w:lvl>
    <w:lvl w:ilvl="4" w:tplc="499EC5F6" w:tentative="1">
      <w:start w:val="1"/>
      <w:numFmt w:val="lowerLetter"/>
      <w:lvlText w:val="%5."/>
      <w:lvlJc w:val="left"/>
      <w:pPr>
        <w:ind w:left="3600" w:hanging="360"/>
      </w:pPr>
    </w:lvl>
    <w:lvl w:ilvl="5" w:tplc="EB76A860" w:tentative="1">
      <w:start w:val="1"/>
      <w:numFmt w:val="lowerRoman"/>
      <w:lvlText w:val="%6."/>
      <w:lvlJc w:val="right"/>
      <w:pPr>
        <w:ind w:left="4320" w:hanging="180"/>
      </w:pPr>
    </w:lvl>
    <w:lvl w:ilvl="6" w:tplc="D956396E" w:tentative="1">
      <w:start w:val="1"/>
      <w:numFmt w:val="decimal"/>
      <w:lvlText w:val="%7."/>
      <w:lvlJc w:val="left"/>
      <w:pPr>
        <w:ind w:left="5040" w:hanging="360"/>
      </w:pPr>
    </w:lvl>
    <w:lvl w:ilvl="7" w:tplc="9498F4F4" w:tentative="1">
      <w:start w:val="1"/>
      <w:numFmt w:val="lowerLetter"/>
      <w:lvlText w:val="%8."/>
      <w:lvlJc w:val="left"/>
      <w:pPr>
        <w:ind w:left="5760" w:hanging="360"/>
      </w:pPr>
    </w:lvl>
    <w:lvl w:ilvl="8" w:tplc="F8B4B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B547E"/>
    <w:multiLevelType w:val="hybridMultilevel"/>
    <w:tmpl w:val="51A0BCDC"/>
    <w:lvl w:ilvl="0" w:tplc="FFFFFFFF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59DB7AE4"/>
    <w:multiLevelType w:val="multilevel"/>
    <w:tmpl w:val="CFAEDC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6"/>
        </w:tabs>
        <w:ind w:left="1080" w:hanging="360"/>
      </w:pPr>
      <w:rPr>
        <w:rFonts w:ascii="Calibri" w:hAnsi="Calibri" w:cs="Calibri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5A2C0F1F"/>
    <w:multiLevelType w:val="multilevel"/>
    <w:tmpl w:val="E7C62B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tabs>
          <w:tab w:val="num" w:pos="76"/>
        </w:tabs>
        <w:ind w:left="1080" w:hanging="360"/>
      </w:pPr>
      <w:rPr>
        <w:rFonts w:ascii="Calibri" w:eastAsiaTheme="minorHAnsi" w:hAnsi="Calibri" w:cstheme="minorBidi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5AAE0355"/>
    <w:multiLevelType w:val="multilevel"/>
    <w:tmpl w:val="E7C62B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tabs>
          <w:tab w:val="num" w:pos="76"/>
        </w:tabs>
        <w:ind w:left="1080" w:hanging="360"/>
      </w:pPr>
      <w:rPr>
        <w:rFonts w:ascii="Calibri" w:eastAsiaTheme="minorHAnsi" w:hAnsi="Calibri" w:cstheme="minorBidi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5D600364"/>
    <w:multiLevelType w:val="singleLevel"/>
    <w:tmpl w:val="000000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2"/>
        <w:szCs w:val="22"/>
      </w:rPr>
    </w:lvl>
  </w:abstractNum>
  <w:abstractNum w:abstractNumId="46" w15:restartNumberingAfterBreak="0">
    <w:nsid w:val="6104240F"/>
    <w:multiLevelType w:val="multilevel"/>
    <w:tmpl w:val="E7C62B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tabs>
          <w:tab w:val="num" w:pos="76"/>
        </w:tabs>
        <w:ind w:left="1080" w:hanging="360"/>
      </w:pPr>
      <w:rPr>
        <w:rFonts w:ascii="Calibri" w:eastAsiaTheme="minorHAnsi" w:hAnsi="Calibri" w:cstheme="minorBidi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618E4E05"/>
    <w:multiLevelType w:val="hybridMultilevel"/>
    <w:tmpl w:val="B1907548"/>
    <w:lvl w:ilvl="0" w:tplc="4AF89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8E24356" w:tentative="1">
      <w:start w:val="1"/>
      <w:numFmt w:val="lowerLetter"/>
      <w:lvlText w:val="%2."/>
      <w:lvlJc w:val="left"/>
      <w:pPr>
        <w:ind w:left="1440" w:hanging="360"/>
      </w:pPr>
    </w:lvl>
    <w:lvl w:ilvl="2" w:tplc="B524CCA8" w:tentative="1">
      <w:start w:val="1"/>
      <w:numFmt w:val="lowerRoman"/>
      <w:lvlText w:val="%3."/>
      <w:lvlJc w:val="right"/>
      <w:pPr>
        <w:ind w:left="2160" w:hanging="180"/>
      </w:pPr>
    </w:lvl>
    <w:lvl w:ilvl="3" w:tplc="E624A712" w:tentative="1">
      <w:start w:val="1"/>
      <w:numFmt w:val="decimal"/>
      <w:lvlText w:val="%4."/>
      <w:lvlJc w:val="left"/>
      <w:pPr>
        <w:ind w:left="2880" w:hanging="360"/>
      </w:pPr>
    </w:lvl>
    <w:lvl w:ilvl="4" w:tplc="C616BFDC" w:tentative="1">
      <w:start w:val="1"/>
      <w:numFmt w:val="lowerLetter"/>
      <w:lvlText w:val="%5."/>
      <w:lvlJc w:val="left"/>
      <w:pPr>
        <w:ind w:left="3600" w:hanging="360"/>
      </w:pPr>
    </w:lvl>
    <w:lvl w:ilvl="5" w:tplc="CFAC890E" w:tentative="1">
      <w:start w:val="1"/>
      <w:numFmt w:val="lowerRoman"/>
      <w:lvlText w:val="%6."/>
      <w:lvlJc w:val="right"/>
      <w:pPr>
        <w:ind w:left="4320" w:hanging="180"/>
      </w:pPr>
    </w:lvl>
    <w:lvl w:ilvl="6" w:tplc="7B447B1E" w:tentative="1">
      <w:start w:val="1"/>
      <w:numFmt w:val="decimal"/>
      <w:lvlText w:val="%7."/>
      <w:lvlJc w:val="left"/>
      <w:pPr>
        <w:ind w:left="5040" w:hanging="360"/>
      </w:pPr>
    </w:lvl>
    <w:lvl w:ilvl="7" w:tplc="A17CB358" w:tentative="1">
      <w:start w:val="1"/>
      <w:numFmt w:val="lowerLetter"/>
      <w:lvlText w:val="%8."/>
      <w:lvlJc w:val="left"/>
      <w:pPr>
        <w:ind w:left="5760" w:hanging="360"/>
      </w:pPr>
    </w:lvl>
    <w:lvl w:ilvl="8" w:tplc="E9364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98468C"/>
    <w:multiLevelType w:val="hybridMultilevel"/>
    <w:tmpl w:val="F24AC7CC"/>
    <w:lvl w:ilvl="0" w:tplc="54E4104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1EE2536"/>
    <w:multiLevelType w:val="hybridMultilevel"/>
    <w:tmpl w:val="CB261C8A"/>
    <w:lvl w:ilvl="0" w:tplc="29528A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4274D0"/>
    <w:multiLevelType w:val="hybridMultilevel"/>
    <w:tmpl w:val="5B681B02"/>
    <w:lvl w:ilvl="0" w:tplc="0405000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6AD394C"/>
    <w:multiLevelType w:val="hybridMultilevel"/>
    <w:tmpl w:val="8B5235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211A1B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Times New Roman"/>
      </w:rPr>
    </w:lvl>
  </w:abstractNum>
  <w:abstractNum w:abstractNumId="53" w15:restartNumberingAfterBreak="0">
    <w:nsid w:val="67DF1547"/>
    <w:multiLevelType w:val="hybridMultilevel"/>
    <w:tmpl w:val="09E62B7E"/>
    <w:lvl w:ilvl="0" w:tplc="323C9A8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7AC2C08C" w:tentative="1">
      <w:start w:val="1"/>
      <w:numFmt w:val="lowerLetter"/>
      <w:lvlText w:val="%2."/>
      <w:lvlJc w:val="left"/>
      <w:pPr>
        <w:ind w:left="1800" w:hanging="360"/>
      </w:pPr>
    </w:lvl>
    <w:lvl w:ilvl="2" w:tplc="427E6D48">
      <w:start w:val="1"/>
      <w:numFmt w:val="lowerRoman"/>
      <w:lvlText w:val="%3."/>
      <w:lvlJc w:val="right"/>
      <w:pPr>
        <w:ind w:left="2520" w:hanging="180"/>
      </w:pPr>
    </w:lvl>
    <w:lvl w:ilvl="3" w:tplc="BB5AFDE6" w:tentative="1">
      <w:start w:val="1"/>
      <w:numFmt w:val="decimal"/>
      <w:lvlText w:val="%4."/>
      <w:lvlJc w:val="left"/>
      <w:pPr>
        <w:ind w:left="3240" w:hanging="360"/>
      </w:pPr>
    </w:lvl>
    <w:lvl w:ilvl="4" w:tplc="03C62ADA" w:tentative="1">
      <w:start w:val="1"/>
      <w:numFmt w:val="lowerLetter"/>
      <w:lvlText w:val="%5."/>
      <w:lvlJc w:val="left"/>
      <w:pPr>
        <w:ind w:left="3960" w:hanging="360"/>
      </w:pPr>
    </w:lvl>
    <w:lvl w:ilvl="5" w:tplc="4142CB88" w:tentative="1">
      <w:start w:val="1"/>
      <w:numFmt w:val="lowerRoman"/>
      <w:lvlText w:val="%6."/>
      <w:lvlJc w:val="right"/>
      <w:pPr>
        <w:ind w:left="4680" w:hanging="180"/>
      </w:pPr>
    </w:lvl>
    <w:lvl w:ilvl="6" w:tplc="D70A3F42" w:tentative="1">
      <w:start w:val="1"/>
      <w:numFmt w:val="decimal"/>
      <w:lvlText w:val="%7."/>
      <w:lvlJc w:val="left"/>
      <w:pPr>
        <w:ind w:left="5400" w:hanging="360"/>
      </w:pPr>
    </w:lvl>
    <w:lvl w:ilvl="7" w:tplc="2764B42C" w:tentative="1">
      <w:start w:val="1"/>
      <w:numFmt w:val="lowerLetter"/>
      <w:lvlText w:val="%8."/>
      <w:lvlJc w:val="left"/>
      <w:pPr>
        <w:ind w:left="6120" w:hanging="360"/>
      </w:pPr>
    </w:lvl>
    <w:lvl w:ilvl="8" w:tplc="B24241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A214611"/>
    <w:multiLevelType w:val="hybridMultilevel"/>
    <w:tmpl w:val="B1907548"/>
    <w:lvl w:ilvl="0" w:tplc="394EB18A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8" w:hanging="360"/>
      </w:pPr>
    </w:lvl>
    <w:lvl w:ilvl="2" w:tplc="041B001B" w:tentative="1">
      <w:start w:val="1"/>
      <w:numFmt w:val="lowerRoman"/>
      <w:lvlText w:val="%3."/>
      <w:lvlJc w:val="right"/>
      <w:pPr>
        <w:ind w:left="1868" w:hanging="180"/>
      </w:pPr>
    </w:lvl>
    <w:lvl w:ilvl="3" w:tplc="041B000F" w:tentative="1">
      <w:start w:val="1"/>
      <w:numFmt w:val="decimal"/>
      <w:lvlText w:val="%4."/>
      <w:lvlJc w:val="left"/>
      <w:pPr>
        <w:ind w:left="2588" w:hanging="360"/>
      </w:pPr>
    </w:lvl>
    <w:lvl w:ilvl="4" w:tplc="041B0019" w:tentative="1">
      <w:start w:val="1"/>
      <w:numFmt w:val="lowerLetter"/>
      <w:lvlText w:val="%5."/>
      <w:lvlJc w:val="left"/>
      <w:pPr>
        <w:ind w:left="3308" w:hanging="360"/>
      </w:pPr>
    </w:lvl>
    <w:lvl w:ilvl="5" w:tplc="041B001B" w:tentative="1">
      <w:start w:val="1"/>
      <w:numFmt w:val="lowerRoman"/>
      <w:lvlText w:val="%6."/>
      <w:lvlJc w:val="right"/>
      <w:pPr>
        <w:ind w:left="4028" w:hanging="180"/>
      </w:pPr>
    </w:lvl>
    <w:lvl w:ilvl="6" w:tplc="041B000F" w:tentative="1">
      <w:start w:val="1"/>
      <w:numFmt w:val="decimal"/>
      <w:lvlText w:val="%7."/>
      <w:lvlJc w:val="left"/>
      <w:pPr>
        <w:ind w:left="4748" w:hanging="360"/>
      </w:pPr>
    </w:lvl>
    <w:lvl w:ilvl="7" w:tplc="041B0019" w:tentative="1">
      <w:start w:val="1"/>
      <w:numFmt w:val="lowerLetter"/>
      <w:lvlText w:val="%8."/>
      <w:lvlJc w:val="left"/>
      <w:pPr>
        <w:ind w:left="5468" w:hanging="360"/>
      </w:pPr>
    </w:lvl>
    <w:lvl w:ilvl="8" w:tplc="041B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5" w15:restartNumberingAfterBreak="0">
    <w:nsid w:val="6AD1131C"/>
    <w:multiLevelType w:val="multilevel"/>
    <w:tmpl w:val="D6C0FA74"/>
    <w:name w:val="WW8Num553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6"/>
        </w:tabs>
        <w:ind w:left="1080" w:hanging="360"/>
      </w:pPr>
      <w:rPr>
        <w:rFonts w:ascii="Calibri" w:hAnsi="Calibri" w:cs="Calibri" w:hint="default"/>
        <w:b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2029"/>
        </w:tabs>
        <w:ind w:left="1211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56" w15:restartNumberingAfterBreak="0">
    <w:nsid w:val="6C0133C8"/>
    <w:multiLevelType w:val="multilevel"/>
    <w:tmpl w:val="E7C62B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tabs>
          <w:tab w:val="num" w:pos="76"/>
        </w:tabs>
        <w:ind w:left="1080" w:hanging="360"/>
      </w:pPr>
      <w:rPr>
        <w:rFonts w:ascii="Calibri" w:eastAsiaTheme="minorHAnsi" w:hAnsi="Calibri" w:cstheme="minorBidi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7" w15:restartNumberingAfterBreak="0">
    <w:nsid w:val="70263E18"/>
    <w:multiLevelType w:val="multilevel"/>
    <w:tmpl w:val="9A5C686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58" w15:restartNumberingAfterBreak="0">
    <w:nsid w:val="7196608D"/>
    <w:multiLevelType w:val="hybridMultilevel"/>
    <w:tmpl w:val="75F220EC"/>
    <w:lvl w:ilvl="0" w:tplc="0000000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A50C19"/>
    <w:multiLevelType w:val="multilevel"/>
    <w:tmpl w:val="E7C62B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tabs>
          <w:tab w:val="num" w:pos="76"/>
        </w:tabs>
        <w:ind w:left="1080" w:hanging="360"/>
      </w:pPr>
      <w:rPr>
        <w:rFonts w:ascii="Calibri" w:eastAsiaTheme="minorHAnsi" w:hAnsi="Calibri" w:cstheme="minorBidi"/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0" w15:restartNumberingAfterBreak="0">
    <w:nsid w:val="71BB6469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1" w15:restartNumberingAfterBreak="0">
    <w:nsid w:val="74C20070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2" w15:restartNumberingAfterBreak="0">
    <w:nsid w:val="77926042"/>
    <w:multiLevelType w:val="hybridMultilevel"/>
    <w:tmpl w:val="A32EA4FC"/>
    <w:lvl w:ilvl="0" w:tplc="CF7E9C3A">
      <w:start w:val="1"/>
      <w:numFmt w:val="lowerLetter"/>
      <w:lvlText w:val="%1)"/>
      <w:lvlJc w:val="left"/>
      <w:pPr>
        <w:ind w:left="819" w:hanging="360"/>
      </w:pPr>
      <w:rPr>
        <w:rFonts w:asciiTheme="minorHAnsi" w:eastAsiaTheme="minorHAnsi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539" w:hanging="360"/>
      </w:pPr>
    </w:lvl>
    <w:lvl w:ilvl="2" w:tplc="0405001B" w:tentative="1">
      <w:start w:val="1"/>
      <w:numFmt w:val="lowerRoman"/>
      <w:lvlText w:val="%3."/>
      <w:lvlJc w:val="right"/>
      <w:pPr>
        <w:ind w:left="2259" w:hanging="180"/>
      </w:pPr>
    </w:lvl>
    <w:lvl w:ilvl="3" w:tplc="0405000F">
      <w:start w:val="1"/>
      <w:numFmt w:val="decimal"/>
      <w:lvlText w:val="%4."/>
      <w:lvlJc w:val="left"/>
      <w:pPr>
        <w:ind w:left="2979" w:hanging="360"/>
      </w:pPr>
    </w:lvl>
    <w:lvl w:ilvl="4" w:tplc="04050019" w:tentative="1">
      <w:start w:val="1"/>
      <w:numFmt w:val="lowerLetter"/>
      <w:lvlText w:val="%5."/>
      <w:lvlJc w:val="left"/>
      <w:pPr>
        <w:ind w:left="3699" w:hanging="360"/>
      </w:pPr>
    </w:lvl>
    <w:lvl w:ilvl="5" w:tplc="0405001B" w:tentative="1">
      <w:start w:val="1"/>
      <w:numFmt w:val="lowerRoman"/>
      <w:lvlText w:val="%6."/>
      <w:lvlJc w:val="right"/>
      <w:pPr>
        <w:ind w:left="4419" w:hanging="180"/>
      </w:pPr>
    </w:lvl>
    <w:lvl w:ilvl="6" w:tplc="0405000F" w:tentative="1">
      <w:start w:val="1"/>
      <w:numFmt w:val="decimal"/>
      <w:lvlText w:val="%7."/>
      <w:lvlJc w:val="left"/>
      <w:pPr>
        <w:ind w:left="5139" w:hanging="360"/>
      </w:pPr>
    </w:lvl>
    <w:lvl w:ilvl="7" w:tplc="04050019" w:tentative="1">
      <w:start w:val="1"/>
      <w:numFmt w:val="lowerLetter"/>
      <w:lvlText w:val="%8."/>
      <w:lvlJc w:val="left"/>
      <w:pPr>
        <w:ind w:left="5859" w:hanging="360"/>
      </w:pPr>
    </w:lvl>
    <w:lvl w:ilvl="8" w:tplc="040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3" w15:restartNumberingAfterBreak="0">
    <w:nsid w:val="77CF17BC"/>
    <w:multiLevelType w:val="hybridMultilevel"/>
    <w:tmpl w:val="7C601234"/>
    <w:lvl w:ilvl="0" w:tplc="0000000A">
      <w:start w:val="1"/>
      <w:numFmt w:val="lowerLetter"/>
      <w:lvlText w:val="%1)"/>
      <w:lvlJc w:val="left"/>
      <w:pPr>
        <w:ind w:left="200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728" w:hanging="360"/>
      </w:pPr>
    </w:lvl>
    <w:lvl w:ilvl="2" w:tplc="0809001B" w:tentative="1">
      <w:start w:val="1"/>
      <w:numFmt w:val="lowerRoman"/>
      <w:lvlText w:val="%3."/>
      <w:lvlJc w:val="right"/>
      <w:pPr>
        <w:ind w:left="3448" w:hanging="180"/>
      </w:pPr>
    </w:lvl>
    <w:lvl w:ilvl="3" w:tplc="0809000F" w:tentative="1">
      <w:start w:val="1"/>
      <w:numFmt w:val="decimal"/>
      <w:lvlText w:val="%4."/>
      <w:lvlJc w:val="left"/>
      <w:pPr>
        <w:ind w:left="4168" w:hanging="360"/>
      </w:pPr>
    </w:lvl>
    <w:lvl w:ilvl="4" w:tplc="08090019" w:tentative="1">
      <w:start w:val="1"/>
      <w:numFmt w:val="lowerLetter"/>
      <w:lvlText w:val="%5."/>
      <w:lvlJc w:val="left"/>
      <w:pPr>
        <w:ind w:left="4888" w:hanging="360"/>
      </w:pPr>
    </w:lvl>
    <w:lvl w:ilvl="5" w:tplc="0809001B" w:tentative="1">
      <w:start w:val="1"/>
      <w:numFmt w:val="lowerRoman"/>
      <w:lvlText w:val="%6."/>
      <w:lvlJc w:val="right"/>
      <w:pPr>
        <w:ind w:left="5608" w:hanging="180"/>
      </w:pPr>
    </w:lvl>
    <w:lvl w:ilvl="6" w:tplc="0809000F" w:tentative="1">
      <w:start w:val="1"/>
      <w:numFmt w:val="decimal"/>
      <w:lvlText w:val="%7."/>
      <w:lvlJc w:val="left"/>
      <w:pPr>
        <w:ind w:left="6328" w:hanging="360"/>
      </w:pPr>
    </w:lvl>
    <w:lvl w:ilvl="7" w:tplc="08090019" w:tentative="1">
      <w:start w:val="1"/>
      <w:numFmt w:val="lowerLetter"/>
      <w:lvlText w:val="%8."/>
      <w:lvlJc w:val="left"/>
      <w:pPr>
        <w:ind w:left="7048" w:hanging="360"/>
      </w:pPr>
    </w:lvl>
    <w:lvl w:ilvl="8" w:tplc="080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64" w15:restartNumberingAfterBreak="0">
    <w:nsid w:val="783D162E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65" w15:restartNumberingAfterBreak="0">
    <w:nsid w:val="7BE13B64"/>
    <w:multiLevelType w:val="hybridMultilevel"/>
    <w:tmpl w:val="0F822F22"/>
    <w:lvl w:ilvl="0" w:tplc="1C86C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CA63C89"/>
    <w:multiLevelType w:val="hybridMultilevel"/>
    <w:tmpl w:val="21F64A0E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7" w15:restartNumberingAfterBreak="0">
    <w:nsid w:val="7DD2235C"/>
    <w:multiLevelType w:val="hybridMultilevel"/>
    <w:tmpl w:val="806AD19E"/>
    <w:lvl w:ilvl="0" w:tplc="323C9A86">
      <w:start w:val="1"/>
      <w:numFmt w:val="lowerRoman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F3B4A0D"/>
    <w:multiLevelType w:val="hybridMultilevel"/>
    <w:tmpl w:val="18A003D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9"/>
  </w:num>
  <w:num w:numId="3">
    <w:abstractNumId w:val="40"/>
  </w:num>
  <w:num w:numId="4">
    <w:abstractNumId w:val="55"/>
  </w:num>
  <w:num w:numId="5">
    <w:abstractNumId w:val="29"/>
  </w:num>
  <w:num w:numId="6">
    <w:abstractNumId w:val="57"/>
  </w:num>
  <w:num w:numId="7">
    <w:abstractNumId w:val="6"/>
  </w:num>
  <w:num w:numId="8">
    <w:abstractNumId w:val="27"/>
  </w:num>
  <w:num w:numId="9">
    <w:abstractNumId w:val="8"/>
  </w:num>
  <w:num w:numId="10">
    <w:abstractNumId w:val="50"/>
  </w:num>
  <w:num w:numId="11">
    <w:abstractNumId w:val="61"/>
  </w:num>
  <w:num w:numId="12">
    <w:abstractNumId w:val="64"/>
  </w:num>
  <w:num w:numId="13">
    <w:abstractNumId w:val="60"/>
  </w:num>
  <w:num w:numId="14">
    <w:abstractNumId w:val="9"/>
  </w:num>
  <w:num w:numId="15">
    <w:abstractNumId w:val="10"/>
  </w:num>
  <w:num w:numId="16">
    <w:abstractNumId w:val="22"/>
  </w:num>
  <w:num w:numId="17">
    <w:abstractNumId w:val="14"/>
  </w:num>
  <w:num w:numId="18">
    <w:abstractNumId w:val="45"/>
  </w:num>
  <w:num w:numId="19">
    <w:abstractNumId w:val="13"/>
  </w:num>
  <w:num w:numId="20">
    <w:abstractNumId w:val="32"/>
  </w:num>
  <w:num w:numId="21">
    <w:abstractNumId w:val="47"/>
  </w:num>
  <w:num w:numId="22">
    <w:abstractNumId w:val="54"/>
  </w:num>
  <w:num w:numId="23">
    <w:abstractNumId w:val="51"/>
  </w:num>
  <w:num w:numId="24">
    <w:abstractNumId w:val="48"/>
  </w:num>
  <w:num w:numId="25">
    <w:abstractNumId w:val="25"/>
  </w:num>
  <w:num w:numId="26">
    <w:abstractNumId w:val="16"/>
  </w:num>
  <w:num w:numId="27">
    <w:abstractNumId w:val="34"/>
  </w:num>
  <w:num w:numId="28">
    <w:abstractNumId w:val="3"/>
  </w:num>
  <w:num w:numId="29">
    <w:abstractNumId w:val="4"/>
  </w:num>
  <w:num w:numId="30">
    <w:abstractNumId w:val="5"/>
  </w:num>
  <w:num w:numId="31">
    <w:abstractNumId w:val="53"/>
  </w:num>
  <w:num w:numId="32">
    <w:abstractNumId w:val="37"/>
  </w:num>
  <w:num w:numId="33">
    <w:abstractNumId w:val="52"/>
  </w:num>
  <w:num w:numId="34">
    <w:abstractNumId w:val="26"/>
  </w:num>
  <w:num w:numId="35">
    <w:abstractNumId w:val="12"/>
  </w:num>
  <w:num w:numId="36">
    <w:abstractNumId w:val="18"/>
  </w:num>
  <w:num w:numId="37">
    <w:abstractNumId w:val="42"/>
  </w:num>
  <w:num w:numId="38">
    <w:abstractNumId w:val="11"/>
  </w:num>
  <w:num w:numId="39">
    <w:abstractNumId w:val="24"/>
  </w:num>
  <w:num w:numId="40">
    <w:abstractNumId w:val="28"/>
  </w:num>
  <w:num w:numId="41">
    <w:abstractNumId w:val="30"/>
  </w:num>
  <w:num w:numId="42">
    <w:abstractNumId w:val="17"/>
  </w:num>
  <w:num w:numId="43">
    <w:abstractNumId w:val="35"/>
  </w:num>
  <w:num w:numId="44">
    <w:abstractNumId w:val="15"/>
  </w:num>
  <w:num w:numId="45">
    <w:abstractNumId w:val="44"/>
  </w:num>
  <w:num w:numId="46">
    <w:abstractNumId w:val="23"/>
  </w:num>
  <w:num w:numId="47">
    <w:abstractNumId w:val="31"/>
  </w:num>
  <w:num w:numId="48">
    <w:abstractNumId w:val="59"/>
  </w:num>
  <w:num w:numId="49">
    <w:abstractNumId w:val="56"/>
  </w:num>
  <w:num w:numId="50">
    <w:abstractNumId w:val="38"/>
  </w:num>
  <w:num w:numId="51">
    <w:abstractNumId w:val="41"/>
  </w:num>
  <w:num w:numId="52">
    <w:abstractNumId w:val="62"/>
  </w:num>
  <w:num w:numId="53">
    <w:abstractNumId w:val="19"/>
  </w:num>
  <w:num w:numId="54">
    <w:abstractNumId w:val="68"/>
  </w:num>
  <w:num w:numId="55">
    <w:abstractNumId w:val="19"/>
  </w:num>
  <w:num w:numId="56">
    <w:abstractNumId w:val="65"/>
  </w:num>
  <w:num w:numId="57">
    <w:abstractNumId w:val="43"/>
  </w:num>
  <w:num w:numId="58">
    <w:abstractNumId w:val="36"/>
  </w:num>
  <w:num w:numId="59">
    <w:abstractNumId w:val="46"/>
  </w:num>
  <w:num w:numId="60">
    <w:abstractNumId w:val="39"/>
  </w:num>
  <w:num w:numId="61">
    <w:abstractNumId w:val="0"/>
  </w:num>
  <w:num w:numId="62">
    <w:abstractNumId w:val="63"/>
  </w:num>
  <w:num w:numId="63">
    <w:abstractNumId w:val="20"/>
  </w:num>
  <w:num w:numId="64">
    <w:abstractNumId w:val="33"/>
  </w:num>
  <w:num w:numId="65">
    <w:abstractNumId w:val="67"/>
  </w:num>
  <w:num w:numId="66">
    <w:abstractNumId w:val="58"/>
  </w:num>
  <w:num w:numId="67">
    <w:abstractNumId w:val="49"/>
  </w:num>
  <w:num w:numId="68">
    <w:abstractNumId w:val="21"/>
  </w:num>
  <w:num w:numId="69">
    <w:abstractNumId w:val="6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24"/>
    <w:rsid w:val="000008F8"/>
    <w:rsid w:val="00002DE5"/>
    <w:rsid w:val="000046B0"/>
    <w:rsid w:val="00011718"/>
    <w:rsid w:val="000122DF"/>
    <w:rsid w:val="0001410B"/>
    <w:rsid w:val="00014F59"/>
    <w:rsid w:val="00015591"/>
    <w:rsid w:val="000156CD"/>
    <w:rsid w:val="00015E81"/>
    <w:rsid w:val="00016CC7"/>
    <w:rsid w:val="0002079D"/>
    <w:rsid w:val="00022479"/>
    <w:rsid w:val="000224D3"/>
    <w:rsid w:val="00025D09"/>
    <w:rsid w:val="0002631D"/>
    <w:rsid w:val="00026C8D"/>
    <w:rsid w:val="00027984"/>
    <w:rsid w:val="00030048"/>
    <w:rsid w:val="000332DB"/>
    <w:rsid w:val="00034C30"/>
    <w:rsid w:val="000351C9"/>
    <w:rsid w:val="0003774D"/>
    <w:rsid w:val="00037A9B"/>
    <w:rsid w:val="00043C96"/>
    <w:rsid w:val="0004620C"/>
    <w:rsid w:val="0005050C"/>
    <w:rsid w:val="0005070B"/>
    <w:rsid w:val="00051536"/>
    <w:rsid w:val="0005325B"/>
    <w:rsid w:val="0005422F"/>
    <w:rsid w:val="00054CD0"/>
    <w:rsid w:val="00055EA0"/>
    <w:rsid w:val="000567D9"/>
    <w:rsid w:val="00056FC2"/>
    <w:rsid w:val="00057A4A"/>
    <w:rsid w:val="0006136B"/>
    <w:rsid w:val="0006557A"/>
    <w:rsid w:val="0006696B"/>
    <w:rsid w:val="00067F2D"/>
    <w:rsid w:val="0007054B"/>
    <w:rsid w:val="000748F8"/>
    <w:rsid w:val="00080897"/>
    <w:rsid w:val="000839F6"/>
    <w:rsid w:val="00084AF6"/>
    <w:rsid w:val="00085134"/>
    <w:rsid w:val="00085BD0"/>
    <w:rsid w:val="00086176"/>
    <w:rsid w:val="00087B5F"/>
    <w:rsid w:val="000911F3"/>
    <w:rsid w:val="0009254A"/>
    <w:rsid w:val="00095C7F"/>
    <w:rsid w:val="00096165"/>
    <w:rsid w:val="00096E05"/>
    <w:rsid w:val="000A0DB4"/>
    <w:rsid w:val="000A0FD2"/>
    <w:rsid w:val="000A1FE7"/>
    <w:rsid w:val="000A2AAD"/>
    <w:rsid w:val="000A3665"/>
    <w:rsid w:val="000A3F24"/>
    <w:rsid w:val="000A4FEA"/>
    <w:rsid w:val="000A6C92"/>
    <w:rsid w:val="000A7B26"/>
    <w:rsid w:val="000B1805"/>
    <w:rsid w:val="000B23FD"/>
    <w:rsid w:val="000C1153"/>
    <w:rsid w:val="000C2FF4"/>
    <w:rsid w:val="000C3D87"/>
    <w:rsid w:val="000C4371"/>
    <w:rsid w:val="000C5431"/>
    <w:rsid w:val="000C7B39"/>
    <w:rsid w:val="000D2548"/>
    <w:rsid w:val="000D3F89"/>
    <w:rsid w:val="000D3FED"/>
    <w:rsid w:val="000D5B86"/>
    <w:rsid w:val="000D7737"/>
    <w:rsid w:val="000E0290"/>
    <w:rsid w:val="000E1C04"/>
    <w:rsid w:val="000E2D2C"/>
    <w:rsid w:val="000F1680"/>
    <w:rsid w:val="000F3345"/>
    <w:rsid w:val="00100A27"/>
    <w:rsid w:val="001029C9"/>
    <w:rsid w:val="00106810"/>
    <w:rsid w:val="00106A87"/>
    <w:rsid w:val="0010772E"/>
    <w:rsid w:val="00112226"/>
    <w:rsid w:val="00112319"/>
    <w:rsid w:val="0011434C"/>
    <w:rsid w:val="00114DBF"/>
    <w:rsid w:val="00121406"/>
    <w:rsid w:val="0012269D"/>
    <w:rsid w:val="0012368E"/>
    <w:rsid w:val="0012449B"/>
    <w:rsid w:val="001259CA"/>
    <w:rsid w:val="00125BA0"/>
    <w:rsid w:val="00126B5D"/>
    <w:rsid w:val="00130560"/>
    <w:rsid w:val="00130B98"/>
    <w:rsid w:val="00133CA2"/>
    <w:rsid w:val="001340B8"/>
    <w:rsid w:val="00135E0F"/>
    <w:rsid w:val="00137E44"/>
    <w:rsid w:val="00144EB9"/>
    <w:rsid w:val="00144EDA"/>
    <w:rsid w:val="001469CC"/>
    <w:rsid w:val="00151F6A"/>
    <w:rsid w:val="00152C79"/>
    <w:rsid w:val="001622FC"/>
    <w:rsid w:val="001632E3"/>
    <w:rsid w:val="00166D9F"/>
    <w:rsid w:val="00166E79"/>
    <w:rsid w:val="001700E4"/>
    <w:rsid w:val="0017209C"/>
    <w:rsid w:val="00172C98"/>
    <w:rsid w:val="00175144"/>
    <w:rsid w:val="001754B5"/>
    <w:rsid w:val="00185BCD"/>
    <w:rsid w:val="00191A38"/>
    <w:rsid w:val="00191A7A"/>
    <w:rsid w:val="00193DF6"/>
    <w:rsid w:val="00194177"/>
    <w:rsid w:val="00195D2B"/>
    <w:rsid w:val="00195E49"/>
    <w:rsid w:val="00197BC6"/>
    <w:rsid w:val="001A12D1"/>
    <w:rsid w:val="001A18F9"/>
    <w:rsid w:val="001A2094"/>
    <w:rsid w:val="001B20AF"/>
    <w:rsid w:val="001B41DE"/>
    <w:rsid w:val="001B4BCF"/>
    <w:rsid w:val="001B4F1F"/>
    <w:rsid w:val="001C1886"/>
    <w:rsid w:val="001C3973"/>
    <w:rsid w:val="001C4679"/>
    <w:rsid w:val="001D53CD"/>
    <w:rsid w:val="001D5A40"/>
    <w:rsid w:val="001D6719"/>
    <w:rsid w:val="001D7418"/>
    <w:rsid w:val="001D7512"/>
    <w:rsid w:val="001D7B51"/>
    <w:rsid w:val="001E0293"/>
    <w:rsid w:val="001E1646"/>
    <w:rsid w:val="001E2F38"/>
    <w:rsid w:val="001F2028"/>
    <w:rsid w:val="001F3777"/>
    <w:rsid w:val="001F4645"/>
    <w:rsid w:val="001F51DC"/>
    <w:rsid w:val="001F66B1"/>
    <w:rsid w:val="00202F08"/>
    <w:rsid w:val="00205C1B"/>
    <w:rsid w:val="00211FAA"/>
    <w:rsid w:val="00216970"/>
    <w:rsid w:val="00217AFA"/>
    <w:rsid w:val="00227602"/>
    <w:rsid w:val="0022775F"/>
    <w:rsid w:val="00227D68"/>
    <w:rsid w:val="00235A99"/>
    <w:rsid w:val="00236804"/>
    <w:rsid w:val="00237BD7"/>
    <w:rsid w:val="00240216"/>
    <w:rsid w:val="00240A02"/>
    <w:rsid w:val="00240BC6"/>
    <w:rsid w:val="00242AD0"/>
    <w:rsid w:val="00243360"/>
    <w:rsid w:val="002436D7"/>
    <w:rsid w:val="002454B5"/>
    <w:rsid w:val="0024621E"/>
    <w:rsid w:val="00246A71"/>
    <w:rsid w:val="00250ACB"/>
    <w:rsid w:val="00250E20"/>
    <w:rsid w:val="00252E80"/>
    <w:rsid w:val="002558E4"/>
    <w:rsid w:val="00256A8D"/>
    <w:rsid w:val="00256E24"/>
    <w:rsid w:val="00256E61"/>
    <w:rsid w:val="002605A4"/>
    <w:rsid w:val="00260FFF"/>
    <w:rsid w:val="00261442"/>
    <w:rsid w:val="0026288B"/>
    <w:rsid w:val="00263618"/>
    <w:rsid w:val="00263CBE"/>
    <w:rsid w:val="002642AC"/>
    <w:rsid w:val="00264D36"/>
    <w:rsid w:val="00266200"/>
    <w:rsid w:val="00270E12"/>
    <w:rsid w:val="00273F78"/>
    <w:rsid w:val="002744ED"/>
    <w:rsid w:val="00274DFB"/>
    <w:rsid w:val="00275166"/>
    <w:rsid w:val="00275B04"/>
    <w:rsid w:val="002760FE"/>
    <w:rsid w:val="0027631F"/>
    <w:rsid w:val="00276A27"/>
    <w:rsid w:val="00277E90"/>
    <w:rsid w:val="0028227D"/>
    <w:rsid w:val="00282294"/>
    <w:rsid w:val="002829B3"/>
    <w:rsid w:val="002829C8"/>
    <w:rsid w:val="00283B3B"/>
    <w:rsid w:val="00284353"/>
    <w:rsid w:val="00284DC6"/>
    <w:rsid w:val="00287BBD"/>
    <w:rsid w:val="00287F0B"/>
    <w:rsid w:val="00291B9D"/>
    <w:rsid w:val="002978B4"/>
    <w:rsid w:val="00297D24"/>
    <w:rsid w:val="002A1FCA"/>
    <w:rsid w:val="002A222F"/>
    <w:rsid w:val="002A43C3"/>
    <w:rsid w:val="002A5A24"/>
    <w:rsid w:val="002A7352"/>
    <w:rsid w:val="002B2D03"/>
    <w:rsid w:val="002B332D"/>
    <w:rsid w:val="002B457F"/>
    <w:rsid w:val="002B5833"/>
    <w:rsid w:val="002B642C"/>
    <w:rsid w:val="002C6BC1"/>
    <w:rsid w:val="002C7475"/>
    <w:rsid w:val="002D048E"/>
    <w:rsid w:val="002D09EC"/>
    <w:rsid w:val="002D16BA"/>
    <w:rsid w:val="002D25AC"/>
    <w:rsid w:val="002D2F04"/>
    <w:rsid w:val="002D3545"/>
    <w:rsid w:val="002D3A79"/>
    <w:rsid w:val="002D42E5"/>
    <w:rsid w:val="002D4AED"/>
    <w:rsid w:val="002E3396"/>
    <w:rsid w:val="002E5704"/>
    <w:rsid w:val="002F19E2"/>
    <w:rsid w:val="002F365D"/>
    <w:rsid w:val="002F3960"/>
    <w:rsid w:val="002F40AC"/>
    <w:rsid w:val="002F7860"/>
    <w:rsid w:val="003013DB"/>
    <w:rsid w:val="00302DD9"/>
    <w:rsid w:val="00305C1F"/>
    <w:rsid w:val="003063D4"/>
    <w:rsid w:val="003064A8"/>
    <w:rsid w:val="00307446"/>
    <w:rsid w:val="00315431"/>
    <w:rsid w:val="00315829"/>
    <w:rsid w:val="003235D3"/>
    <w:rsid w:val="00324207"/>
    <w:rsid w:val="003249D7"/>
    <w:rsid w:val="00326126"/>
    <w:rsid w:val="003265F1"/>
    <w:rsid w:val="00327028"/>
    <w:rsid w:val="003276C6"/>
    <w:rsid w:val="0033622C"/>
    <w:rsid w:val="003421F7"/>
    <w:rsid w:val="003424A1"/>
    <w:rsid w:val="0034274C"/>
    <w:rsid w:val="00342D0C"/>
    <w:rsid w:val="003442A7"/>
    <w:rsid w:val="00346BA5"/>
    <w:rsid w:val="0035149D"/>
    <w:rsid w:val="00352ED6"/>
    <w:rsid w:val="00353AA3"/>
    <w:rsid w:val="00354C53"/>
    <w:rsid w:val="003571E9"/>
    <w:rsid w:val="00357669"/>
    <w:rsid w:val="00357DB1"/>
    <w:rsid w:val="00366A58"/>
    <w:rsid w:val="0036776E"/>
    <w:rsid w:val="0037032A"/>
    <w:rsid w:val="00370AB6"/>
    <w:rsid w:val="00374DCD"/>
    <w:rsid w:val="00392B1B"/>
    <w:rsid w:val="0039471A"/>
    <w:rsid w:val="00395262"/>
    <w:rsid w:val="00395BB2"/>
    <w:rsid w:val="00397DDB"/>
    <w:rsid w:val="003A36C1"/>
    <w:rsid w:val="003A6361"/>
    <w:rsid w:val="003A6AFE"/>
    <w:rsid w:val="003A7171"/>
    <w:rsid w:val="003B079C"/>
    <w:rsid w:val="003B0F13"/>
    <w:rsid w:val="003B2D16"/>
    <w:rsid w:val="003B39BF"/>
    <w:rsid w:val="003B45A3"/>
    <w:rsid w:val="003C0389"/>
    <w:rsid w:val="003C1DE0"/>
    <w:rsid w:val="003C2ABE"/>
    <w:rsid w:val="003C4087"/>
    <w:rsid w:val="003C618D"/>
    <w:rsid w:val="003D046D"/>
    <w:rsid w:val="003D04EB"/>
    <w:rsid w:val="003D0D7F"/>
    <w:rsid w:val="003D3EC8"/>
    <w:rsid w:val="003D53F5"/>
    <w:rsid w:val="003E1C10"/>
    <w:rsid w:val="003E3416"/>
    <w:rsid w:val="003E6392"/>
    <w:rsid w:val="003E76C4"/>
    <w:rsid w:val="003E7BDC"/>
    <w:rsid w:val="003F2EE7"/>
    <w:rsid w:val="003F59D6"/>
    <w:rsid w:val="004013BE"/>
    <w:rsid w:val="00402A3C"/>
    <w:rsid w:val="004040BE"/>
    <w:rsid w:val="00407B76"/>
    <w:rsid w:val="0041167D"/>
    <w:rsid w:val="00412510"/>
    <w:rsid w:val="00412A62"/>
    <w:rsid w:val="00414F00"/>
    <w:rsid w:val="00417C3E"/>
    <w:rsid w:val="0042021E"/>
    <w:rsid w:val="0042289F"/>
    <w:rsid w:val="00422AAA"/>
    <w:rsid w:val="00423F04"/>
    <w:rsid w:val="00424991"/>
    <w:rsid w:val="0043045C"/>
    <w:rsid w:val="00431823"/>
    <w:rsid w:val="004349A6"/>
    <w:rsid w:val="00435141"/>
    <w:rsid w:val="00435532"/>
    <w:rsid w:val="00436E74"/>
    <w:rsid w:val="00437C3D"/>
    <w:rsid w:val="004400B9"/>
    <w:rsid w:val="0044744E"/>
    <w:rsid w:val="004507B9"/>
    <w:rsid w:val="00450C38"/>
    <w:rsid w:val="00451B0C"/>
    <w:rsid w:val="004526A9"/>
    <w:rsid w:val="00452842"/>
    <w:rsid w:val="00453193"/>
    <w:rsid w:val="0045381E"/>
    <w:rsid w:val="004550F7"/>
    <w:rsid w:val="00455885"/>
    <w:rsid w:val="00460B75"/>
    <w:rsid w:val="00461BCD"/>
    <w:rsid w:val="00463484"/>
    <w:rsid w:val="0046420A"/>
    <w:rsid w:val="0046522E"/>
    <w:rsid w:val="00470304"/>
    <w:rsid w:val="00471D15"/>
    <w:rsid w:val="00475EAF"/>
    <w:rsid w:val="00476D49"/>
    <w:rsid w:val="004847AE"/>
    <w:rsid w:val="00486B1F"/>
    <w:rsid w:val="0049018A"/>
    <w:rsid w:val="0049044F"/>
    <w:rsid w:val="00490F73"/>
    <w:rsid w:val="00495A13"/>
    <w:rsid w:val="00496137"/>
    <w:rsid w:val="004971F9"/>
    <w:rsid w:val="004A2E54"/>
    <w:rsid w:val="004A363D"/>
    <w:rsid w:val="004A712A"/>
    <w:rsid w:val="004B08CA"/>
    <w:rsid w:val="004B1BEC"/>
    <w:rsid w:val="004B52EB"/>
    <w:rsid w:val="004B594D"/>
    <w:rsid w:val="004B6054"/>
    <w:rsid w:val="004B66D9"/>
    <w:rsid w:val="004B6750"/>
    <w:rsid w:val="004C23FA"/>
    <w:rsid w:val="004C383D"/>
    <w:rsid w:val="004C3E76"/>
    <w:rsid w:val="004D0E63"/>
    <w:rsid w:val="004D4A24"/>
    <w:rsid w:val="004E3D6C"/>
    <w:rsid w:val="004E45A3"/>
    <w:rsid w:val="004E73F2"/>
    <w:rsid w:val="004F105F"/>
    <w:rsid w:val="004F61B9"/>
    <w:rsid w:val="004F6C53"/>
    <w:rsid w:val="00502324"/>
    <w:rsid w:val="0050429D"/>
    <w:rsid w:val="00504F06"/>
    <w:rsid w:val="005060DF"/>
    <w:rsid w:val="00506C9D"/>
    <w:rsid w:val="005107FC"/>
    <w:rsid w:val="00510E6A"/>
    <w:rsid w:val="00512311"/>
    <w:rsid w:val="00515DDA"/>
    <w:rsid w:val="00516274"/>
    <w:rsid w:val="00517BA8"/>
    <w:rsid w:val="00520EF7"/>
    <w:rsid w:val="005222FD"/>
    <w:rsid w:val="005235A0"/>
    <w:rsid w:val="005255DB"/>
    <w:rsid w:val="00525B11"/>
    <w:rsid w:val="0053046C"/>
    <w:rsid w:val="005316A8"/>
    <w:rsid w:val="005340E2"/>
    <w:rsid w:val="00534E68"/>
    <w:rsid w:val="00540284"/>
    <w:rsid w:val="005411CC"/>
    <w:rsid w:val="00541C7B"/>
    <w:rsid w:val="005422F5"/>
    <w:rsid w:val="00546BAC"/>
    <w:rsid w:val="005472E8"/>
    <w:rsid w:val="005477E0"/>
    <w:rsid w:val="00550B9C"/>
    <w:rsid w:val="0055254D"/>
    <w:rsid w:val="00555E19"/>
    <w:rsid w:val="005560CA"/>
    <w:rsid w:val="00560260"/>
    <w:rsid w:val="00561FBD"/>
    <w:rsid w:val="005631AE"/>
    <w:rsid w:val="00563AFE"/>
    <w:rsid w:val="005665AF"/>
    <w:rsid w:val="0057121C"/>
    <w:rsid w:val="0057125F"/>
    <w:rsid w:val="00573197"/>
    <w:rsid w:val="00573F28"/>
    <w:rsid w:val="00576381"/>
    <w:rsid w:val="00577383"/>
    <w:rsid w:val="00577866"/>
    <w:rsid w:val="00580A08"/>
    <w:rsid w:val="00581070"/>
    <w:rsid w:val="0058251C"/>
    <w:rsid w:val="005851E2"/>
    <w:rsid w:val="00586E4D"/>
    <w:rsid w:val="00587022"/>
    <w:rsid w:val="00591ADB"/>
    <w:rsid w:val="00592BC5"/>
    <w:rsid w:val="005935C6"/>
    <w:rsid w:val="00594269"/>
    <w:rsid w:val="00596A92"/>
    <w:rsid w:val="005A0705"/>
    <w:rsid w:val="005A4649"/>
    <w:rsid w:val="005A6EF2"/>
    <w:rsid w:val="005A7223"/>
    <w:rsid w:val="005B0A26"/>
    <w:rsid w:val="005B0FC3"/>
    <w:rsid w:val="005B1F4E"/>
    <w:rsid w:val="005B2CA3"/>
    <w:rsid w:val="005B4188"/>
    <w:rsid w:val="005B5547"/>
    <w:rsid w:val="005B64EC"/>
    <w:rsid w:val="005B75B2"/>
    <w:rsid w:val="005C03F9"/>
    <w:rsid w:val="005C1B6F"/>
    <w:rsid w:val="005C36D3"/>
    <w:rsid w:val="005C37A6"/>
    <w:rsid w:val="005C4C90"/>
    <w:rsid w:val="005D3CB6"/>
    <w:rsid w:val="005D3D1D"/>
    <w:rsid w:val="005D5D9E"/>
    <w:rsid w:val="005D6B92"/>
    <w:rsid w:val="005D7B9D"/>
    <w:rsid w:val="005E65A6"/>
    <w:rsid w:val="005F233F"/>
    <w:rsid w:val="005F5081"/>
    <w:rsid w:val="005F7531"/>
    <w:rsid w:val="0060136B"/>
    <w:rsid w:val="0060232A"/>
    <w:rsid w:val="00603FDE"/>
    <w:rsid w:val="006048A7"/>
    <w:rsid w:val="00605B10"/>
    <w:rsid w:val="0060666C"/>
    <w:rsid w:val="00610627"/>
    <w:rsid w:val="0061122D"/>
    <w:rsid w:val="006119B9"/>
    <w:rsid w:val="00613282"/>
    <w:rsid w:val="006154EC"/>
    <w:rsid w:val="006165AD"/>
    <w:rsid w:val="006168C3"/>
    <w:rsid w:val="00616C64"/>
    <w:rsid w:val="00620756"/>
    <w:rsid w:val="00620AC0"/>
    <w:rsid w:val="0062336A"/>
    <w:rsid w:val="00624563"/>
    <w:rsid w:val="00624EAE"/>
    <w:rsid w:val="00627EF9"/>
    <w:rsid w:val="006310E1"/>
    <w:rsid w:val="00636938"/>
    <w:rsid w:val="00636DD8"/>
    <w:rsid w:val="006428A1"/>
    <w:rsid w:val="0064461C"/>
    <w:rsid w:val="006473E6"/>
    <w:rsid w:val="0065273F"/>
    <w:rsid w:val="0065326C"/>
    <w:rsid w:val="00654019"/>
    <w:rsid w:val="006540BA"/>
    <w:rsid w:val="00657CF5"/>
    <w:rsid w:val="00663278"/>
    <w:rsid w:val="00664324"/>
    <w:rsid w:val="0066439D"/>
    <w:rsid w:val="00664CD0"/>
    <w:rsid w:val="00664FD7"/>
    <w:rsid w:val="006653FD"/>
    <w:rsid w:val="0066744A"/>
    <w:rsid w:val="00667634"/>
    <w:rsid w:val="006701B5"/>
    <w:rsid w:val="00671FC0"/>
    <w:rsid w:val="00672DB0"/>
    <w:rsid w:val="00673390"/>
    <w:rsid w:val="006752DE"/>
    <w:rsid w:val="00680278"/>
    <w:rsid w:val="0068031C"/>
    <w:rsid w:val="00681362"/>
    <w:rsid w:val="00681BF5"/>
    <w:rsid w:val="006836AF"/>
    <w:rsid w:val="00687F17"/>
    <w:rsid w:val="00690E98"/>
    <w:rsid w:val="00695CB6"/>
    <w:rsid w:val="006963A7"/>
    <w:rsid w:val="00696677"/>
    <w:rsid w:val="006A0303"/>
    <w:rsid w:val="006A5495"/>
    <w:rsid w:val="006A7042"/>
    <w:rsid w:val="006B44BD"/>
    <w:rsid w:val="006B5201"/>
    <w:rsid w:val="006B5CA1"/>
    <w:rsid w:val="006B634D"/>
    <w:rsid w:val="006C0ACE"/>
    <w:rsid w:val="006C1898"/>
    <w:rsid w:val="006C1C61"/>
    <w:rsid w:val="006C31DB"/>
    <w:rsid w:val="006C3B16"/>
    <w:rsid w:val="006C3BCF"/>
    <w:rsid w:val="006C3BE3"/>
    <w:rsid w:val="006C7301"/>
    <w:rsid w:val="006C73FA"/>
    <w:rsid w:val="006D1332"/>
    <w:rsid w:val="006D1F01"/>
    <w:rsid w:val="006D4E3B"/>
    <w:rsid w:val="006D62BE"/>
    <w:rsid w:val="006D7D58"/>
    <w:rsid w:val="006E2AF7"/>
    <w:rsid w:val="006E3829"/>
    <w:rsid w:val="006E638D"/>
    <w:rsid w:val="006E6992"/>
    <w:rsid w:val="006E79B7"/>
    <w:rsid w:val="006F1213"/>
    <w:rsid w:val="006F49F1"/>
    <w:rsid w:val="006F5945"/>
    <w:rsid w:val="006F619C"/>
    <w:rsid w:val="006F76D4"/>
    <w:rsid w:val="0070181B"/>
    <w:rsid w:val="00701850"/>
    <w:rsid w:val="0070481E"/>
    <w:rsid w:val="00705B1F"/>
    <w:rsid w:val="00707875"/>
    <w:rsid w:val="00707877"/>
    <w:rsid w:val="00711DB2"/>
    <w:rsid w:val="00714FAC"/>
    <w:rsid w:val="00716BEF"/>
    <w:rsid w:val="007206A3"/>
    <w:rsid w:val="00720B93"/>
    <w:rsid w:val="00721EC2"/>
    <w:rsid w:val="00725319"/>
    <w:rsid w:val="00727964"/>
    <w:rsid w:val="00727E28"/>
    <w:rsid w:val="00736F2E"/>
    <w:rsid w:val="007411A4"/>
    <w:rsid w:val="00741C7E"/>
    <w:rsid w:val="007426CB"/>
    <w:rsid w:val="007427D9"/>
    <w:rsid w:val="0074531D"/>
    <w:rsid w:val="00746D5F"/>
    <w:rsid w:val="0075003E"/>
    <w:rsid w:val="00752ED2"/>
    <w:rsid w:val="0075791C"/>
    <w:rsid w:val="00760904"/>
    <w:rsid w:val="00766F91"/>
    <w:rsid w:val="00771065"/>
    <w:rsid w:val="00776EC5"/>
    <w:rsid w:val="00780F1B"/>
    <w:rsid w:val="0078133F"/>
    <w:rsid w:val="00782F7C"/>
    <w:rsid w:val="007834D4"/>
    <w:rsid w:val="00783D10"/>
    <w:rsid w:val="00787BB8"/>
    <w:rsid w:val="00787DA6"/>
    <w:rsid w:val="00792658"/>
    <w:rsid w:val="00794690"/>
    <w:rsid w:val="00795F7A"/>
    <w:rsid w:val="007A454E"/>
    <w:rsid w:val="007A4896"/>
    <w:rsid w:val="007A6C33"/>
    <w:rsid w:val="007B0546"/>
    <w:rsid w:val="007B15DE"/>
    <w:rsid w:val="007B17BC"/>
    <w:rsid w:val="007B24B0"/>
    <w:rsid w:val="007B3FD8"/>
    <w:rsid w:val="007B7035"/>
    <w:rsid w:val="007B765E"/>
    <w:rsid w:val="007C2A1F"/>
    <w:rsid w:val="007D0B93"/>
    <w:rsid w:val="007D137B"/>
    <w:rsid w:val="007D28F0"/>
    <w:rsid w:val="007D458F"/>
    <w:rsid w:val="007D742C"/>
    <w:rsid w:val="007E14CF"/>
    <w:rsid w:val="007E3B96"/>
    <w:rsid w:val="007E4F46"/>
    <w:rsid w:val="007E5772"/>
    <w:rsid w:val="007E774E"/>
    <w:rsid w:val="007F0BC5"/>
    <w:rsid w:val="007F0BEF"/>
    <w:rsid w:val="007F2948"/>
    <w:rsid w:val="007F552E"/>
    <w:rsid w:val="007F683F"/>
    <w:rsid w:val="007F6A89"/>
    <w:rsid w:val="007F7E8C"/>
    <w:rsid w:val="00800843"/>
    <w:rsid w:val="00801FB1"/>
    <w:rsid w:val="0080496C"/>
    <w:rsid w:val="00805162"/>
    <w:rsid w:val="008109BD"/>
    <w:rsid w:val="00810E18"/>
    <w:rsid w:val="00811C0A"/>
    <w:rsid w:val="008144DC"/>
    <w:rsid w:val="0081598D"/>
    <w:rsid w:val="0081686C"/>
    <w:rsid w:val="008170C8"/>
    <w:rsid w:val="008209D7"/>
    <w:rsid w:val="008246FD"/>
    <w:rsid w:val="008274EE"/>
    <w:rsid w:val="0083032E"/>
    <w:rsid w:val="0083148C"/>
    <w:rsid w:val="00832168"/>
    <w:rsid w:val="008334E1"/>
    <w:rsid w:val="00833A79"/>
    <w:rsid w:val="00833CBC"/>
    <w:rsid w:val="00835980"/>
    <w:rsid w:val="0084162C"/>
    <w:rsid w:val="00842453"/>
    <w:rsid w:val="00845BA5"/>
    <w:rsid w:val="008472D6"/>
    <w:rsid w:val="00854ECA"/>
    <w:rsid w:val="00856646"/>
    <w:rsid w:val="00856888"/>
    <w:rsid w:val="00856FF3"/>
    <w:rsid w:val="0085730D"/>
    <w:rsid w:val="00867B66"/>
    <w:rsid w:val="00870308"/>
    <w:rsid w:val="0087320C"/>
    <w:rsid w:val="00874A7A"/>
    <w:rsid w:val="00875078"/>
    <w:rsid w:val="00875B44"/>
    <w:rsid w:val="00877F2A"/>
    <w:rsid w:val="008810DA"/>
    <w:rsid w:val="008828F0"/>
    <w:rsid w:val="00883E83"/>
    <w:rsid w:val="00887E19"/>
    <w:rsid w:val="008920E4"/>
    <w:rsid w:val="00896212"/>
    <w:rsid w:val="00896D62"/>
    <w:rsid w:val="00896F29"/>
    <w:rsid w:val="008A372D"/>
    <w:rsid w:val="008A4923"/>
    <w:rsid w:val="008A56FC"/>
    <w:rsid w:val="008A5A42"/>
    <w:rsid w:val="008A5EA3"/>
    <w:rsid w:val="008A6063"/>
    <w:rsid w:val="008A62AE"/>
    <w:rsid w:val="008B28C7"/>
    <w:rsid w:val="008B392F"/>
    <w:rsid w:val="008B4BFB"/>
    <w:rsid w:val="008B4F48"/>
    <w:rsid w:val="008B5A64"/>
    <w:rsid w:val="008C437E"/>
    <w:rsid w:val="008C43B6"/>
    <w:rsid w:val="008C45B9"/>
    <w:rsid w:val="008D2436"/>
    <w:rsid w:val="008D2E67"/>
    <w:rsid w:val="008D4EE2"/>
    <w:rsid w:val="008D636B"/>
    <w:rsid w:val="008D6D0F"/>
    <w:rsid w:val="008D6E06"/>
    <w:rsid w:val="008E14C4"/>
    <w:rsid w:val="008E16F2"/>
    <w:rsid w:val="008E49A0"/>
    <w:rsid w:val="008F01A7"/>
    <w:rsid w:val="008F1312"/>
    <w:rsid w:val="008F374C"/>
    <w:rsid w:val="008F4319"/>
    <w:rsid w:val="008F5F00"/>
    <w:rsid w:val="008F694E"/>
    <w:rsid w:val="00900B50"/>
    <w:rsid w:val="00902D61"/>
    <w:rsid w:val="00910425"/>
    <w:rsid w:val="009109CF"/>
    <w:rsid w:val="009113D5"/>
    <w:rsid w:val="00913279"/>
    <w:rsid w:val="00914A6E"/>
    <w:rsid w:val="00914D92"/>
    <w:rsid w:val="00914DBA"/>
    <w:rsid w:val="0092570F"/>
    <w:rsid w:val="009272F0"/>
    <w:rsid w:val="009303F6"/>
    <w:rsid w:val="0094213D"/>
    <w:rsid w:val="00942754"/>
    <w:rsid w:val="009515EC"/>
    <w:rsid w:val="00951B68"/>
    <w:rsid w:val="009553C2"/>
    <w:rsid w:val="00955430"/>
    <w:rsid w:val="00960539"/>
    <w:rsid w:val="0096215A"/>
    <w:rsid w:val="00963309"/>
    <w:rsid w:val="00967FC4"/>
    <w:rsid w:val="009712B0"/>
    <w:rsid w:val="00971EF2"/>
    <w:rsid w:val="00972EC4"/>
    <w:rsid w:val="0097319B"/>
    <w:rsid w:val="00975682"/>
    <w:rsid w:val="00977485"/>
    <w:rsid w:val="0097768E"/>
    <w:rsid w:val="00986C24"/>
    <w:rsid w:val="00986FBD"/>
    <w:rsid w:val="009873BC"/>
    <w:rsid w:val="00987DC1"/>
    <w:rsid w:val="00990D80"/>
    <w:rsid w:val="00991C13"/>
    <w:rsid w:val="00992675"/>
    <w:rsid w:val="00993987"/>
    <w:rsid w:val="009959C4"/>
    <w:rsid w:val="009975AF"/>
    <w:rsid w:val="009A5792"/>
    <w:rsid w:val="009A731A"/>
    <w:rsid w:val="009A734B"/>
    <w:rsid w:val="009B0588"/>
    <w:rsid w:val="009B09FE"/>
    <w:rsid w:val="009B2177"/>
    <w:rsid w:val="009B229A"/>
    <w:rsid w:val="009B47DA"/>
    <w:rsid w:val="009B702A"/>
    <w:rsid w:val="009C1197"/>
    <w:rsid w:val="009C198A"/>
    <w:rsid w:val="009C1BDC"/>
    <w:rsid w:val="009C22FE"/>
    <w:rsid w:val="009C265C"/>
    <w:rsid w:val="009C4186"/>
    <w:rsid w:val="009C66FC"/>
    <w:rsid w:val="009C676D"/>
    <w:rsid w:val="009C7238"/>
    <w:rsid w:val="009D0382"/>
    <w:rsid w:val="009D2764"/>
    <w:rsid w:val="009D349A"/>
    <w:rsid w:val="009D76B5"/>
    <w:rsid w:val="009E0DE8"/>
    <w:rsid w:val="009E103C"/>
    <w:rsid w:val="009E4973"/>
    <w:rsid w:val="009F30ED"/>
    <w:rsid w:val="009F339C"/>
    <w:rsid w:val="009F3F2E"/>
    <w:rsid w:val="009F426B"/>
    <w:rsid w:val="009F6126"/>
    <w:rsid w:val="009F6938"/>
    <w:rsid w:val="009F6F4B"/>
    <w:rsid w:val="009F778E"/>
    <w:rsid w:val="009F79AB"/>
    <w:rsid w:val="00A0015C"/>
    <w:rsid w:val="00A00DC0"/>
    <w:rsid w:val="00A02FC1"/>
    <w:rsid w:val="00A03CAB"/>
    <w:rsid w:val="00A06563"/>
    <w:rsid w:val="00A066CA"/>
    <w:rsid w:val="00A108C9"/>
    <w:rsid w:val="00A12037"/>
    <w:rsid w:val="00A12342"/>
    <w:rsid w:val="00A12994"/>
    <w:rsid w:val="00A16688"/>
    <w:rsid w:val="00A2250B"/>
    <w:rsid w:val="00A23D92"/>
    <w:rsid w:val="00A25405"/>
    <w:rsid w:val="00A25ED8"/>
    <w:rsid w:val="00A26843"/>
    <w:rsid w:val="00A2707C"/>
    <w:rsid w:val="00A276BA"/>
    <w:rsid w:val="00A314F5"/>
    <w:rsid w:val="00A31778"/>
    <w:rsid w:val="00A31CA8"/>
    <w:rsid w:val="00A338AC"/>
    <w:rsid w:val="00A351FE"/>
    <w:rsid w:val="00A35342"/>
    <w:rsid w:val="00A35965"/>
    <w:rsid w:val="00A366B2"/>
    <w:rsid w:val="00A37A92"/>
    <w:rsid w:val="00A409CF"/>
    <w:rsid w:val="00A47A25"/>
    <w:rsid w:val="00A51929"/>
    <w:rsid w:val="00A526EE"/>
    <w:rsid w:val="00A52B77"/>
    <w:rsid w:val="00A52ED8"/>
    <w:rsid w:val="00A55B3F"/>
    <w:rsid w:val="00A567A1"/>
    <w:rsid w:val="00A60E6A"/>
    <w:rsid w:val="00A655AA"/>
    <w:rsid w:val="00A67219"/>
    <w:rsid w:val="00A67DAF"/>
    <w:rsid w:val="00A70E64"/>
    <w:rsid w:val="00A71D21"/>
    <w:rsid w:val="00A7615A"/>
    <w:rsid w:val="00A7688F"/>
    <w:rsid w:val="00A76BEB"/>
    <w:rsid w:val="00A76EBB"/>
    <w:rsid w:val="00A7700F"/>
    <w:rsid w:val="00A81F7D"/>
    <w:rsid w:val="00A820E3"/>
    <w:rsid w:val="00A82D72"/>
    <w:rsid w:val="00A84D86"/>
    <w:rsid w:val="00A856FB"/>
    <w:rsid w:val="00A867CA"/>
    <w:rsid w:val="00A87B03"/>
    <w:rsid w:val="00A91AE4"/>
    <w:rsid w:val="00A92888"/>
    <w:rsid w:val="00AA069D"/>
    <w:rsid w:val="00AA1C8F"/>
    <w:rsid w:val="00AA2F67"/>
    <w:rsid w:val="00AA367D"/>
    <w:rsid w:val="00AA48F1"/>
    <w:rsid w:val="00AA4A7E"/>
    <w:rsid w:val="00AA5D24"/>
    <w:rsid w:val="00AA7908"/>
    <w:rsid w:val="00AB1FAB"/>
    <w:rsid w:val="00AB5DCF"/>
    <w:rsid w:val="00AB6D8D"/>
    <w:rsid w:val="00AC37CE"/>
    <w:rsid w:val="00AC5960"/>
    <w:rsid w:val="00AC74CF"/>
    <w:rsid w:val="00AD15FA"/>
    <w:rsid w:val="00AD35ED"/>
    <w:rsid w:val="00AD5A97"/>
    <w:rsid w:val="00AD6B21"/>
    <w:rsid w:val="00AD744C"/>
    <w:rsid w:val="00AD764E"/>
    <w:rsid w:val="00AD7FE4"/>
    <w:rsid w:val="00AE31D2"/>
    <w:rsid w:val="00AE5865"/>
    <w:rsid w:val="00AE5C54"/>
    <w:rsid w:val="00AF0E51"/>
    <w:rsid w:val="00AF141A"/>
    <w:rsid w:val="00AF2824"/>
    <w:rsid w:val="00AF3335"/>
    <w:rsid w:val="00AF6FEE"/>
    <w:rsid w:val="00B01FC7"/>
    <w:rsid w:val="00B03261"/>
    <w:rsid w:val="00B05524"/>
    <w:rsid w:val="00B078A0"/>
    <w:rsid w:val="00B07E06"/>
    <w:rsid w:val="00B117E6"/>
    <w:rsid w:val="00B11E49"/>
    <w:rsid w:val="00B135DB"/>
    <w:rsid w:val="00B157C2"/>
    <w:rsid w:val="00B16C63"/>
    <w:rsid w:val="00B16F4B"/>
    <w:rsid w:val="00B17272"/>
    <w:rsid w:val="00B20B70"/>
    <w:rsid w:val="00B21149"/>
    <w:rsid w:val="00B2144E"/>
    <w:rsid w:val="00B21F71"/>
    <w:rsid w:val="00B23209"/>
    <w:rsid w:val="00B23A63"/>
    <w:rsid w:val="00B26987"/>
    <w:rsid w:val="00B26C65"/>
    <w:rsid w:val="00B34A56"/>
    <w:rsid w:val="00B35950"/>
    <w:rsid w:val="00B36BA1"/>
    <w:rsid w:val="00B40206"/>
    <w:rsid w:val="00B43014"/>
    <w:rsid w:val="00B44410"/>
    <w:rsid w:val="00B44F0B"/>
    <w:rsid w:val="00B52AF6"/>
    <w:rsid w:val="00B52E76"/>
    <w:rsid w:val="00B536F6"/>
    <w:rsid w:val="00B54326"/>
    <w:rsid w:val="00B62E9B"/>
    <w:rsid w:val="00B6314D"/>
    <w:rsid w:val="00B64A8D"/>
    <w:rsid w:val="00B64CA9"/>
    <w:rsid w:val="00B6651D"/>
    <w:rsid w:val="00B7348A"/>
    <w:rsid w:val="00B75D7F"/>
    <w:rsid w:val="00B82D85"/>
    <w:rsid w:val="00B83323"/>
    <w:rsid w:val="00B83D1E"/>
    <w:rsid w:val="00B85E38"/>
    <w:rsid w:val="00B90651"/>
    <w:rsid w:val="00B916C7"/>
    <w:rsid w:val="00B92B8E"/>
    <w:rsid w:val="00B970AC"/>
    <w:rsid w:val="00B97BE8"/>
    <w:rsid w:val="00B97C18"/>
    <w:rsid w:val="00BA0BAE"/>
    <w:rsid w:val="00BA6285"/>
    <w:rsid w:val="00BA68F9"/>
    <w:rsid w:val="00BA6BB0"/>
    <w:rsid w:val="00BB1238"/>
    <w:rsid w:val="00BB21F5"/>
    <w:rsid w:val="00BB67B0"/>
    <w:rsid w:val="00BB6AB0"/>
    <w:rsid w:val="00BC42BE"/>
    <w:rsid w:val="00BC79AB"/>
    <w:rsid w:val="00BD244F"/>
    <w:rsid w:val="00BD4027"/>
    <w:rsid w:val="00BD4250"/>
    <w:rsid w:val="00BD47CA"/>
    <w:rsid w:val="00BD6371"/>
    <w:rsid w:val="00BD766E"/>
    <w:rsid w:val="00BE463B"/>
    <w:rsid w:val="00BE6540"/>
    <w:rsid w:val="00BE6C65"/>
    <w:rsid w:val="00BE7A9A"/>
    <w:rsid w:val="00BE7B54"/>
    <w:rsid w:val="00BE7E11"/>
    <w:rsid w:val="00BF0ECD"/>
    <w:rsid w:val="00BF1579"/>
    <w:rsid w:val="00BF3154"/>
    <w:rsid w:val="00BF47CC"/>
    <w:rsid w:val="00BF58CF"/>
    <w:rsid w:val="00BF67A6"/>
    <w:rsid w:val="00BF795E"/>
    <w:rsid w:val="00BF7DFB"/>
    <w:rsid w:val="00C0143A"/>
    <w:rsid w:val="00C01E40"/>
    <w:rsid w:val="00C05B39"/>
    <w:rsid w:val="00C06E93"/>
    <w:rsid w:val="00C10394"/>
    <w:rsid w:val="00C10724"/>
    <w:rsid w:val="00C118C5"/>
    <w:rsid w:val="00C124A7"/>
    <w:rsid w:val="00C1261B"/>
    <w:rsid w:val="00C12660"/>
    <w:rsid w:val="00C12AFC"/>
    <w:rsid w:val="00C140BB"/>
    <w:rsid w:val="00C1473F"/>
    <w:rsid w:val="00C1567C"/>
    <w:rsid w:val="00C15AA1"/>
    <w:rsid w:val="00C170F1"/>
    <w:rsid w:val="00C17113"/>
    <w:rsid w:val="00C21134"/>
    <w:rsid w:val="00C22547"/>
    <w:rsid w:val="00C23CD4"/>
    <w:rsid w:val="00C25805"/>
    <w:rsid w:val="00C25F20"/>
    <w:rsid w:val="00C27014"/>
    <w:rsid w:val="00C2713A"/>
    <w:rsid w:val="00C302BB"/>
    <w:rsid w:val="00C320B5"/>
    <w:rsid w:val="00C33417"/>
    <w:rsid w:val="00C33850"/>
    <w:rsid w:val="00C36779"/>
    <w:rsid w:val="00C36A20"/>
    <w:rsid w:val="00C37A77"/>
    <w:rsid w:val="00C42B0D"/>
    <w:rsid w:val="00C444E6"/>
    <w:rsid w:val="00C447E5"/>
    <w:rsid w:val="00C45D30"/>
    <w:rsid w:val="00C45D99"/>
    <w:rsid w:val="00C46D42"/>
    <w:rsid w:val="00C50597"/>
    <w:rsid w:val="00C52806"/>
    <w:rsid w:val="00C52C07"/>
    <w:rsid w:val="00C5336B"/>
    <w:rsid w:val="00C533A7"/>
    <w:rsid w:val="00C53982"/>
    <w:rsid w:val="00C546BE"/>
    <w:rsid w:val="00C56AC2"/>
    <w:rsid w:val="00C57D9A"/>
    <w:rsid w:val="00C60DF8"/>
    <w:rsid w:val="00C61E60"/>
    <w:rsid w:val="00C62F1C"/>
    <w:rsid w:val="00C63F92"/>
    <w:rsid w:val="00C6440C"/>
    <w:rsid w:val="00C71371"/>
    <w:rsid w:val="00C729AE"/>
    <w:rsid w:val="00C73F0A"/>
    <w:rsid w:val="00C74420"/>
    <w:rsid w:val="00C757C1"/>
    <w:rsid w:val="00C77A3E"/>
    <w:rsid w:val="00C77E25"/>
    <w:rsid w:val="00C81809"/>
    <w:rsid w:val="00C86071"/>
    <w:rsid w:val="00C92641"/>
    <w:rsid w:val="00C9569B"/>
    <w:rsid w:val="00C957A7"/>
    <w:rsid w:val="00C960EA"/>
    <w:rsid w:val="00C968BC"/>
    <w:rsid w:val="00C96D2D"/>
    <w:rsid w:val="00C97E1C"/>
    <w:rsid w:val="00CA295E"/>
    <w:rsid w:val="00CA4FB4"/>
    <w:rsid w:val="00CA69A3"/>
    <w:rsid w:val="00CA71D2"/>
    <w:rsid w:val="00CB06CA"/>
    <w:rsid w:val="00CB0D5C"/>
    <w:rsid w:val="00CB238D"/>
    <w:rsid w:val="00CB2D20"/>
    <w:rsid w:val="00CB3D1C"/>
    <w:rsid w:val="00CB49C2"/>
    <w:rsid w:val="00CC0315"/>
    <w:rsid w:val="00CC1065"/>
    <w:rsid w:val="00CC2C30"/>
    <w:rsid w:val="00CC41A5"/>
    <w:rsid w:val="00CD1D91"/>
    <w:rsid w:val="00CD20CB"/>
    <w:rsid w:val="00CD2A45"/>
    <w:rsid w:val="00CD31F7"/>
    <w:rsid w:val="00CD3773"/>
    <w:rsid w:val="00CD40BC"/>
    <w:rsid w:val="00CD483B"/>
    <w:rsid w:val="00CD5FC7"/>
    <w:rsid w:val="00CD675A"/>
    <w:rsid w:val="00CE434F"/>
    <w:rsid w:val="00CE536F"/>
    <w:rsid w:val="00CE6529"/>
    <w:rsid w:val="00CE770F"/>
    <w:rsid w:val="00CF2748"/>
    <w:rsid w:val="00CF3C42"/>
    <w:rsid w:val="00CF63C5"/>
    <w:rsid w:val="00D003A9"/>
    <w:rsid w:val="00D006F7"/>
    <w:rsid w:val="00D03438"/>
    <w:rsid w:val="00D0443C"/>
    <w:rsid w:val="00D04897"/>
    <w:rsid w:val="00D062EB"/>
    <w:rsid w:val="00D07BD9"/>
    <w:rsid w:val="00D11D3F"/>
    <w:rsid w:val="00D14F52"/>
    <w:rsid w:val="00D1644E"/>
    <w:rsid w:val="00D17E53"/>
    <w:rsid w:val="00D229E6"/>
    <w:rsid w:val="00D22AF4"/>
    <w:rsid w:val="00D22D56"/>
    <w:rsid w:val="00D23B22"/>
    <w:rsid w:val="00D24629"/>
    <w:rsid w:val="00D24A01"/>
    <w:rsid w:val="00D30177"/>
    <w:rsid w:val="00D33551"/>
    <w:rsid w:val="00D40481"/>
    <w:rsid w:val="00D42C83"/>
    <w:rsid w:val="00D43F65"/>
    <w:rsid w:val="00D44BD2"/>
    <w:rsid w:val="00D45EF1"/>
    <w:rsid w:val="00D51829"/>
    <w:rsid w:val="00D54B49"/>
    <w:rsid w:val="00D55F15"/>
    <w:rsid w:val="00D56D6C"/>
    <w:rsid w:val="00D56DEE"/>
    <w:rsid w:val="00D629F4"/>
    <w:rsid w:val="00D65467"/>
    <w:rsid w:val="00D65727"/>
    <w:rsid w:val="00D65CFE"/>
    <w:rsid w:val="00D700F0"/>
    <w:rsid w:val="00D71EF0"/>
    <w:rsid w:val="00D763D2"/>
    <w:rsid w:val="00D76C34"/>
    <w:rsid w:val="00D76F78"/>
    <w:rsid w:val="00D776BE"/>
    <w:rsid w:val="00D809B8"/>
    <w:rsid w:val="00D80F97"/>
    <w:rsid w:val="00D84FEB"/>
    <w:rsid w:val="00D86751"/>
    <w:rsid w:val="00D8721F"/>
    <w:rsid w:val="00D91F5A"/>
    <w:rsid w:val="00D956CB"/>
    <w:rsid w:val="00D96B0F"/>
    <w:rsid w:val="00DA390D"/>
    <w:rsid w:val="00DA3AB6"/>
    <w:rsid w:val="00DB03B4"/>
    <w:rsid w:val="00DB06E6"/>
    <w:rsid w:val="00DB12BB"/>
    <w:rsid w:val="00DB19E4"/>
    <w:rsid w:val="00DB37B5"/>
    <w:rsid w:val="00DB4585"/>
    <w:rsid w:val="00DC238F"/>
    <w:rsid w:val="00DC4122"/>
    <w:rsid w:val="00DC47E3"/>
    <w:rsid w:val="00DD2031"/>
    <w:rsid w:val="00DD2D8A"/>
    <w:rsid w:val="00DD2EDE"/>
    <w:rsid w:val="00DD3C47"/>
    <w:rsid w:val="00DD4F66"/>
    <w:rsid w:val="00DD5404"/>
    <w:rsid w:val="00DD702A"/>
    <w:rsid w:val="00DD74F1"/>
    <w:rsid w:val="00DE3A36"/>
    <w:rsid w:val="00DE47BE"/>
    <w:rsid w:val="00DE7BF3"/>
    <w:rsid w:val="00DF1BD5"/>
    <w:rsid w:val="00DF465F"/>
    <w:rsid w:val="00DF5E7B"/>
    <w:rsid w:val="00E00651"/>
    <w:rsid w:val="00E00B4A"/>
    <w:rsid w:val="00E01798"/>
    <w:rsid w:val="00E02F09"/>
    <w:rsid w:val="00E06A55"/>
    <w:rsid w:val="00E07B4E"/>
    <w:rsid w:val="00E1026D"/>
    <w:rsid w:val="00E12194"/>
    <w:rsid w:val="00E13038"/>
    <w:rsid w:val="00E15256"/>
    <w:rsid w:val="00E15781"/>
    <w:rsid w:val="00E15DC3"/>
    <w:rsid w:val="00E167B5"/>
    <w:rsid w:val="00E16E32"/>
    <w:rsid w:val="00E226FF"/>
    <w:rsid w:val="00E2456B"/>
    <w:rsid w:val="00E247B5"/>
    <w:rsid w:val="00E2721F"/>
    <w:rsid w:val="00E2781C"/>
    <w:rsid w:val="00E345BC"/>
    <w:rsid w:val="00E378FE"/>
    <w:rsid w:val="00E37F2C"/>
    <w:rsid w:val="00E41A3A"/>
    <w:rsid w:val="00E42B70"/>
    <w:rsid w:val="00E52818"/>
    <w:rsid w:val="00E5657E"/>
    <w:rsid w:val="00E57A4A"/>
    <w:rsid w:val="00E57BF8"/>
    <w:rsid w:val="00E60945"/>
    <w:rsid w:val="00E669E4"/>
    <w:rsid w:val="00E67109"/>
    <w:rsid w:val="00E6760F"/>
    <w:rsid w:val="00E73962"/>
    <w:rsid w:val="00E74179"/>
    <w:rsid w:val="00E74961"/>
    <w:rsid w:val="00E75996"/>
    <w:rsid w:val="00E764A8"/>
    <w:rsid w:val="00E81628"/>
    <w:rsid w:val="00E84B45"/>
    <w:rsid w:val="00E863B8"/>
    <w:rsid w:val="00E87129"/>
    <w:rsid w:val="00E907CC"/>
    <w:rsid w:val="00E91005"/>
    <w:rsid w:val="00E91D98"/>
    <w:rsid w:val="00E968B8"/>
    <w:rsid w:val="00E96B45"/>
    <w:rsid w:val="00EA2D1B"/>
    <w:rsid w:val="00EA2D7E"/>
    <w:rsid w:val="00EA4781"/>
    <w:rsid w:val="00EB236D"/>
    <w:rsid w:val="00EB6552"/>
    <w:rsid w:val="00EC0FFA"/>
    <w:rsid w:val="00EC1697"/>
    <w:rsid w:val="00EC20E5"/>
    <w:rsid w:val="00EC2790"/>
    <w:rsid w:val="00EC3697"/>
    <w:rsid w:val="00EC5A2A"/>
    <w:rsid w:val="00EC62A1"/>
    <w:rsid w:val="00ED00C4"/>
    <w:rsid w:val="00ED0521"/>
    <w:rsid w:val="00ED27B2"/>
    <w:rsid w:val="00ED4CD9"/>
    <w:rsid w:val="00ED6440"/>
    <w:rsid w:val="00ED7050"/>
    <w:rsid w:val="00EE00A2"/>
    <w:rsid w:val="00EE00E1"/>
    <w:rsid w:val="00EE256F"/>
    <w:rsid w:val="00EF0A3E"/>
    <w:rsid w:val="00EF1189"/>
    <w:rsid w:val="00EF21A8"/>
    <w:rsid w:val="00EF21F9"/>
    <w:rsid w:val="00EF75E2"/>
    <w:rsid w:val="00F000ED"/>
    <w:rsid w:val="00F0293C"/>
    <w:rsid w:val="00F033D3"/>
    <w:rsid w:val="00F03713"/>
    <w:rsid w:val="00F03BD0"/>
    <w:rsid w:val="00F03CFB"/>
    <w:rsid w:val="00F0627D"/>
    <w:rsid w:val="00F10CF7"/>
    <w:rsid w:val="00F1198C"/>
    <w:rsid w:val="00F1729B"/>
    <w:rsid w:val="00F2347C"/>
    <w:rsid w:val="00F23611"/>
    <w:rsid w:val="00F23812"/>
    <w:rsid w:val="00F23B2D"/>
    <w:rsid w:val="00F27027"/>
    <w:rsid w:val="00F32554"/>
    <w:rsid w:val="00F33910"/>
    <w:rsid w:val="00F348AA"/>
    <w:rsid w:val="00F37824"/>
    <w:rsid w:val="00F4044B"/>
    <w:rsid w:val="00F42820"/>
    <w:rsid w:val="00F434C8"/>
    <w:rsid w:val="00F4384A"/>
    <w:rsid w:val="00F512C3"/>
    <w:rsid w:val="00F55B8A"/>
    <w:rsid w:val="00F6012D"/>
    <w:rsid w:val="00F605F8"/>
    <w:rsid w:val="00F62DD3"/>
    <w:rsid w:val="00F64A1C"/>
    <w:rsid w:val="00F65061"/>
    <w:rsid w:val="00F678A0"/>
    <w:rsid w:val="00F67C8F"/>
    <w:rsid w:val="00F70E22"/>
    <w:rsid w:val="00F749FF"/>
    <w:rsid w:val="00F75AA2"/>
    <w:rsid w:val="00F762E6"/>
    <w:rsid w:val="00F82056"/>
    <w:rsid w:val="00F82BA7"/>
    <w:rsid w:val="00F83F49"/>
    <w:rsid w:val="00F852D4"/>
    <w:rsid w:val="00F85F9B"/>
    <w:rsid w:val="00F8620A"/>
    <w:rsid w:val="00F95E88"/>
    <w:rsid w:val="00FA37FC"/>
    <w:rsid w:val="00FA3F97"/>
    <w:rsid w:val="00FA41A9"/>
    <w:rsid w:val="00FA4AE4"/>
    <w:rsid w:val="00FA64C0"/>
    <w:rsid w:val="00FB1809"/>
    <w:rsid w:val="00FB3F8D"/>
    <w:rsid w:val="00FB5A8D"/>
    <w:rsid w:val="00FB6BB1"/>
    <w:rsid w:val="00FC0D16"/>
    <w:rsid w:val="00FC2982"/>
    <w:rsid w:val="00FC4CB2"/>
    <w:rsid w:val="00FD1118"/>
    <w:rsid w:val="00FD3872"/>
    <w:rsid w:val="00FD697B"/>
    <w:rsid w:val="00FE104B"/>
    <w:rsid w:val="00FE3169"/>
    <w:rsid w:val="00FE3330"/>
    <w:rsid w:val="00FE67C6"/>
    <w:rsid w:val="00FE74FC"/>
    <w:rsid w:val="00FF02D2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044A3"/>
  <w15:docId w15:val="{AB8CE551-B3C7-4D84-A04E-02AD05FC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57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56E24"/>
    <w:pPr>
      <w:keepNext/>
      <w:widowControl w:val="0"/>
      <w:suppressAutoHyphens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kern w:val="1"/>
      <w:sz w:val="24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57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6E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5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256E24"/>
    <w:rPr>
      <w:rFonts w:ascii="Times New Roman" w:eastAsia="Times New Roman" w:hAnsi="Times New Roman" w:cs="Times New Roman"/>
      <w:b/>
      <w:i/>
      <w:kern w:val="1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256E24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56E24"/>
    <w:rPr>
      <w:rFonts w:ascii="Times New Roman" w:eastAsia="Times New Roman" w:hAnsi="Times New Roman" w:cs="Times New Roman"/>
      <w:kern w:val="1"/>
      <w:sz w:val="24"/>
      <w:szCs w:val="24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256E24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256E24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customStyle="1" w:styleId="Styl1">
    <w:name w:val="Styl1"/>
    <w:basedOn w:val="Normln"/>
    <w:link w:val="Styl1Char"/>
    <w:qFormat/>
    <w:rsid w:val="00256E24"/>
    <w:pPr>
      <w:widowControl w:val="0"/>
      <w:numPr>
        <w:ilvl w:val="1"/>
        <w:numId w:val="2"/>
      </w:numPr>
      <w:tabs>
        <w:tab w:val="left" w:pos="1134"/>
      </w:tabs>
      <w:suppressAutoHyphens/>
      <w:spacing w:after="0" w:line="240" w:lineRule="auto"/>
      <w:jc w:val="both"/>
    </w:pPr>
    <w:rPr>
      <w:rFonts w:ascii="Calibri" w:eastAsia="Times New Roman" w:hAnsi="Calibri" w:cs="Times New Roman"/>
      <w:kern w:val="1"/>
      <w:lang w:val="x-none" w:eastAsia="x-none"/>
    </w:rPr>
  </w:style>
  <w:style w:type="character" w:customStyle="1" w:styleId="Styl1Char">
    <w:name w:val="Styl1 Char"/>
    <w:link w:val="Styl1"/>
    <w:rsid w:val="00256E24"/>
    <w:rPr>
      <w:rFonts w:ascii="Calibri" w:eastAsia="Times New Roman" w:hAnsi="Calibri" w:cs="Times New Roman"/>
      <w:kern w:val="1"/>
      <w:lang w:val="x-none" w:eastAsia="x-none"/>
    </w:rPr>
  </w:style>
  <w:style w:type="character" w:styleId="Zdraznn">
    <w:name w:val="Emphasis"/>
    <w:qFormat/>
    <w:rsid w:val="00256E24"/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256E24"/>
    <w:pPr>
      <w:widowControl w:val="0"/>
      <w:suppressAutoHyphens/>
      <w:spacing w:after="0" w:line="480" w:lineRule="auto"/>
      <w:ind w:firstLine="1440"/>
    </w:pPr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6E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ormal01">
    <w:name w:val="Normal 01"/>
    <w:basedOn w:val="Normln"/>
    <w:rsid w:val="00256E24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1"/>
      <w:sz w:val="17"/>
      <w:szCs w:val="24"/>
      <w:lang w:eastAsia="cs-CZ"/>
    </w:rPr>
  </w:style>
  <w:style w:type="character" w:styleId="Hypertextovodkaz">
    <w:name w:val="Hyperlink"/>
    <w:rsid w:val="00256E24"/>
    <w:rPr>
      <w:color w:val="000080"/>
      <w:u w:val="single"/>
    </w:rPr>
  </w:style>
  <w:style w:type="paragraph" w:customStyle="1" w:styleId="Zkladntext31">
    <w:name w:val="Základní text 31"/>
    <w:basedOn w:val="Normln"/>
    <w:rsid w:val="00256E24"/>
    <w:pPr>
      <w:widowControl w:val="0"/>
      <w:suppressAutoHyphens/>
      <w:spacing w:after="24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357D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D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357DB1"/>
    <w:pPr>
      <w:widowControl w:val="0"/>
      <w:suppressAutoHyphens/>
      <w:spacing w:after="0"/>
    </w:pPr>
    <w:rPr>
      <w:rFonts w:ascii="Times New Roman" w:eastAsia="Times New Roman" w:hAnsi="Times New Roman" w:cs="Times New Roman"/>
      <w:b/>
      <w:bCs/>
      <w:kern w:val="1"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semiHidden/>
    <w:rsid w:val="00357DB1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0A"/>
    <w:rPr>
      <w:rFonts w:ascii="Tahoma" w:hAnsi="Tahoma" w:cs="Tahoma"/>
      <w:sz w:val="16"/>
      <w:szCs w:val="16"/>
    </w:rPr>
  </w:style>
  <w:style w:type="character" w:customStyle="1" w:styleId="hps">
    <w:name w:val="hps"/>
    <w:basedOn w:val="Standardnpsmoodstavce"/>
    <w:rsid w:val="00A366B2"/>
  </w:style>
  <w:style w:type="character" w:styleId="Odkaznakoment">
    <w:name w:val="annotation reference"/>
    <w:basedOn w:val="Standardnpsmoodstavce"/>
    <w:uiPriority w:val="99"/>
    <w:semiHidden/>
    <w:unhideWhenUsed/>
    <w:rsid w:val="008472D6"/>
    <w:rPr>
      <w:sz w:val="16"/>
      <w:szCs w:val="16"/>
    </w:rPr>
  </w:style>
  <w:style w:type="character" w:customStyle="1" w:styleId="shorttext">
    <w:name w:val="short_text"/>
    <w:basedOn w:val="Standardnpsmoodstavce"/>
    <w:rsid w:val="00D23B22"/>
  </w:style>
  <w:style w:type="paragraph" w:styleId="Prosttext">
    <w:name w:val="Plain Text"/>
    <w:basedOn w:val="Normln"/>
    <w:link w:val="ProsttextChar"/>
    <w:uiPriority w:val="99"/>
    <w:unhideWhenUsed/>
    <w:rsid w:val="00902D6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02D61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DF4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465F"/>
  </w:style>
  <w:style w:type="paragraph" w:styleId="Zpat">
    <w:name w:val="footer"/>
    <w:basedOn w:val="Normln"/>
    <w:link w:val="ZpatChar"/>
    <w:uiPriority w:val="99"/>
    <w:unhideWhenUsed/>
    <w:rsid w:val="00DF4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65F"/>
  </w:style>
  <w:style w:type="paragraph" w:styleId="Revize">
    <w:name w:val="Revision"/>
    <w:hidden/>
    <w:uiPriority w:val="99"/>
    <w:semiHidden/>
    <w:rsid w:val="002D3A7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C1567C"/>
    <w:rPr>
      <w:color w:val="800080" w:themeColor="followedHyperlink"/>
      <w:u w:val="single"/>
    </w:rPr>
  </w:style>
  <w:style w:type="paragraph" w:customStyle="1" w:styleId="Paragraphs">
    <w:name w:val="Paragraphs"/>
    <w:basedOn w:val="Normln"/>
    <w:rsid w:val="002605A4"/>
    <w:pPr>
      <w:tabs>
        <w:tab w:val="left" w:pos="720"/>
        <w:tab w:val="left" w:pos="1440"/>
        <w:tab w:val="left" w:pos="2340"/>
      </w:tabs>
      <w:spacing w:after="240" w:line="240" w:lineRule="auto"/>
      <w:jc w:val="both"/>
    </w:pPr>
    <w:rPr>
      <w:rFonts w:ascii="Helv" w:eastAsia="Times New Roman" w:hAnsi="Helv" w:cs="Times New Roman"/>
      <w:sz w:val="24"/>
      <w:szCs w:val="20"/>
      <w:lang w:val="en-US"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596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59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C5960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C757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57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757C1"/>
    <w:rPr>
      <w:rFonts w:ascii="Times New Roman" w:eastAsia="Times New Roman" w:hAnsi="Times New Roman" w:cs="Times New Roman"/>
      <w:kern w:val="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45ADD-251F-4F21-B43C-4A0B476F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667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 Radek</dc:creator>
  <cp:lastModifiedBy>Toman Radek</cp:lastModifiedBy>
  <cp:revision>2</cp:revision>
  <cp:lastPrinted>2017-02-21T14:27:00Z</cp:lastPrinted>
  <dcterms:created xsi:type="dcterms:W3CDTF">2020-04-14T12:35:00Z</dcterms:created>
  <dcterms:modified xsi:type="dcterms:W3CDTF">2020-04-14T12:35:00Z</dcterms:modified>
</cp:coreProperties>
</file>