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BBC" w:rsidRDefault="00F12BBC" w:rsidP="00F12BBC">
      <w:pPr>
        <w:spacing w:after="0"/>
        <w:rPr>
          <w:b/>
          <w:sz w:val="24"/>
          <w:szCs w:val="24"/>
        </w:rPr>
      </w:pPr>
      <w:bookmarkStart w:id="0" w:name="_Hlk45705175"/>
      <w:r>
        <w:rPr>
          <w:b/>
          <w:sz w:val="24"/>
          <w:szCs w:val="24"/>
        </w:rPr>
        <w:t>ALMEA s.r.o.</w:t>
      </w:r>
    </w:p>
    <w:p w:rsidR="00F12BBC" w:rsidRPr="008A046C" w:rsidRDefault="00F12BBC" w:rsidP="00F12BB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Počaply 3</w:t>
      </w:r>
    </w:p>
    <w:p w:rsidR="00F12BBC" w:rsidRPr="008A046C" w:rsidRDefault="00F12BBC" w:rsidP="00F12BB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262 72 Březnice</w:t>
      </w:r>
    </w:p>
    <w:p w:rsidR="00F12BBC" w:rsidRPr="008A046C" w:rsidRDefault="00F12BBC" w:rsidP="00F12BBC">
      <w:pPr>
        <w:spacing w:after="0"/>
        <w:rPr>
          <w:bCs/>
          <w:sz w:val="24"/>
          <w:szCs w:val="24"/>
        </w:rPr>
      </w:pPr>
      <w:r w:rsidRPr="008A046C">
        <w:rPr>
          <w:bCs/>
          <w:sz w:val="24"/>
          <w:szCs w:val="24"/>
        </w:rPr>
        <w:t>Zapsaná v obchodním rejstříku vedeném KS P</w:t>
      </w:r>
      <w:r>
        <w:rPr>
          <w:bCs/>
          <w:sz w:val="24"/>
          <w:szCs w:val="24"/>
        </w:rPr>
        <w:t>raha</w:t>
      </w:r>
      <w:r w:rsidRPr="008A046C">
        <w:rPr>
          <w:bCs/>
          <w:sz w:val="24"/>
          <w:szCs w:val="24"/>
        </w:rPr>
        <w:t xml:space="preserve">, odd. C, </w:t>
      </w:r>
      <w:proofErr w:type="spellStart"/>
      <w:r w:rsidRPr="008A046C">
        <w:rPr>
          <w:bCs/>
          <w:sz w:val="24"/>
          <w:szCs w:val="24"/>
        </w:rPr>
        <w:t>vl</w:t>
      </w:r>
      <w:proofErr w:type="spellEnd"/>
      <w:r w:rsidRPr="008A046C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105693</w:t>
      </w:r>
    </w:p>
    <w:p w:rsidR="00F12BBC" w:rsidRPr="008A046C" w:rsidRDefault="00F12BBC" w:rsidP="00F12BBC">
      <w:pPr>
        <w:spacing w:after="0"/>
        <w:rPr>
          <w:bCs/>
          <w:sz w:val="24"/>
          <w:szCs w:val="24"/>
        </w:rPr>
      </w:pPr>
      <w:r w:rsidRPr="008A046C">
        <w:rPr>
          <w:bCs/>
          <w:sz w:val="24"/>
          <w:szCs w:val="24"/>
        </w:rPr>
        <w:t xml:space="preserve">IČ </w:t>
      </w:r>
      <w:r>
        <w:rPr>
          <w:bCs/>
          <w:sz w:val="24"/>
          <w:szCs w:val="24"/>
        </w:rPr>
        <w:t>27223701</w:t>
      </w:r>
    </w:p>
    <w:p w:rsidR="00F12BBC" w:rsidRPr="008A046C" w:rsidRDefault="00F12BBC" w:rsidP="00F12BBC">
      <w:pPr>
        <w:spacing w:after="0"/>
        <w:rPr>
          <w:bCs/>
          <w:sz w:val="24"/>
          <w:szCs w:val="24"/>
        </w:rPr>
      </w:pPr>
      <w:r w:rsidRPr="008A046C">
        <w:rPr>
          <w:bCs/>
          <w:sz w:val="24"/>
          <w:szCs w:val="24"/>
        </w:rPr>
        <w:t>DIČ CZ</w:t>
      </w:r>
      <w:r>
        <w:rPr>
          <w:bCs/>
          <w:sz w:val="24"/>
          <w:szCs w:val="24"/>
        </w:rPr>
        <w:t>27223701</w:t>
      </w:r>
    </w:p>
    <w:p w:rsidR="00F12BBC" w:rsidRPr="008A046C" w:rsidRDefault="00F12BBC" w:rsidP="00F12BBC">
      <w:pPr>
        <w:spacing w:after="0"/>
        <w:rPr>
          <w:bCs/>
          <w:sz w:val="24"/>
          <w:szCs w:val="24"/>
        </w:rPr>
      </w:pPr>
    </w:p>
    <w:p w:rsidR="00F12BBC" w:rsidRDefault="00F12BBC" w:rsidP="00F12BBC">
      <w:pPr>
        <w:spacing w:after="0" w:line="264" w:lineRule="auto"/>
        <w:ind w:firstLine="708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bookmarkStart w:id="1" w:name="_Hlk30586907"/>
      <w:bookmarkStart w:id="2" w:name="_Hlk31095380"/>
    </w:p>
    <w:p w:rsidR="00F12BBC" w:rsidRDefault="00F12BBC" w:rsidP="00F12BBC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Vzhledem k tomu, že s Lesní správou Lány, příspěvkovou organizací Kanceláře prezidenta republiky, jako prodávajícím, uzavíráme Kupní smlouvy, jejichž předmětem je koupě dřeva, sdělujeme vám, že veškeré tyto Kupní smlouvy obsahují naše obchodní tajemství dle </w:t>
      </w:r>
      <w:proofErr w:type="spellStart"/>
      <w:r>
        <w:rPr>
          <w:rFonts w:eastAsia="Times New Roman" w:cstheme="minorHAnsi"/>
        </w:rPr>
        <w:t>ust</w:t>
      </w:r>
      <w:proofErr w:type="spellEnd"/>
      <w:r>
        <w:rPr>
          <w:rFonts w:eastAsia="Times New Roman" w:cstheme="minorHAnsi"/>
        </w:rPr>
        <w:t>. § 504 zák. č. 89/2012 Sb., občanský zákoník. </w:t>
      </w:r>
    </w:p>
    <w:p w:rsidR="00F12BBC" w:rsidRDefault="00F12BBC" w:rsidP="00F12BBC">
      <w:pPr>
        <w:rPr>
          <w:rFonts w:eastAsia="Times New Roman" w:cstheme="minorHAnsi"/>
        </w:rPr>
      </w:pPr>
      <w:r>
        <w:rPr>
          <w:rFonts w:eastAsia="Times New Roman" w:cstheme="minorHAnsi"/>
        </w:rPr>
        <w:t>Za obchodní tajemství označujeme následující informace:</w:t>
      </w:r>
    </w:p>
    <w:p w:rsidR="00F12BBC" w:rsidRDefault="00F12BBC" w:rsidP="00F12BBC">
      <w:pPr>
        <w:rPr>
          <w:rFonts w:eastAsia="Times New Roman" w:cstheme="minorHAnsi"/>
        </w:rPr>
      </w:pPr>
      <w:r>
        <w:rPr>
          <w:rFonts w:eastAsia="Times New Roman" w:cstheme="minorHAnsi"/>
        </w:rPr>
        <w:t>- cena v Kč/m3 jednotlivých sortimentů</w:t>
      </w:r>
    </w:p>
    <w:p w:rsidR="00F12BBC" w:rsidRDefault="00F12BBC" w:rsidP="00F12BBC">
      <w:pPr>
        <w:rPr>
          <w:rFonts w:eastAsia="Times New Roman" w:cstheme="minorHAnsi"/>
        </w:rPr>
      </w:pPr>
      <w:r>
        <w:rPr>
          <w:rFonts w:eastAsia="Times New Roman" w:cstheme="minorHAnsi"/>
        </w:rPr>
        <w:t>- množství jednotlivých sortimentů v m3.</w:t>
      </w:r>
    </w:p>
    <w:p w:rsidR="00F12BBC" w:rsidRDefault="00F12BBC" w:rsidP="00F12BBC">
      <w:pPr>
        <w:rPr>
          <w:rFonts w:eastAsia="Times New Roman" w:cstheme="minorHAnsi"/>
        </w:rPr>
      </w:pPr>
    </w:p>
    <w:p w:rsidR="00F12BBC" w:rsidRDefault="00F12BBC" w:rsidP="00F12BBC">
      <w:pPr>
        <w:rPr>
          <w:rFonts w:eastAsia="Times New Roman" w:cstheme="minorHAnsi"/>
        </w:rPr>
      </w:pPr>
      <w:r>
        <w:rPr>
          <w:rFonts w:eastAsia="Times New Roman" w:cstheme="minorHAnsi"/>
        </w:rPr>
        <w:t>Tímto vás žádáme, aby při zveřejňování smluv byly výše uvedené informace začerněny a nebyly tak zpřístupněny třetím osobám.</w:t>
      </w:r>
    </w:p>
    <w:p w:rsidR="00F12BBC" w:rsidRDefault="00F12BBC" w:rsidP="00F12BBC">
      <w:pPr>
        <w:rPr>
          <w:rFonts w:eastAsia="Times New Roman" w:cstheme="minorHAnsi"/>
        </w:rPr>
      </w:pPr>
    </w:p>
    <w:p w:rsidR="00F12BBC" w:rsidRDefault="00F12BBC" w:rsidP="00F12BBC">
      <w:pPr>
        <w:spacing w:after="0" w:line="264" w:lineRule="auto"/>
        <w:ind w:firstLine="708"/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:rsidR="00F12BBC" w:rsidRDefault="00F12BBC" w:rsidP="00F12BBC">
      <w:pPr>
        <w:spacing w:after="0" w:line="264" w:lineRule="auto"/>
        <w:ind w:left="-7342" w:firstLine="1678"/>
        <w:jc w:val="center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…………………………………………………</w:t>
      </w:r>
    </w:p>
    <w:p w:rsidR="00F12BBC" w:rsidRDefault="00F12BBC" w:rsidP="00F12BBC">
      <w:pPr>
        <w:spacing w:after="0" w:line="264" w:lineRule="auto"/>
        <w:ind w:left="-680" w:firstLine="708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 xml:space="preserve">   nákupčí  </w:t>
      </w:r>
    </w:p>
    <w:p w:rsidR="00F12BBC" w:rsidRDefault="00F12BBC" w:rsidP="00F12BBC">
      <w:pPr>
        <w:spacing w:after="0" w:line="264" w:lineRule="auto"/>
        <w:ind w:left="-680" w:firstLine="708"/>
        <w:rPr>
          <w:rFonts w:eastAsia="Times New Roman" w:cstheme="minorHAnsi"/>
          <w:bCs/>
          <w:sz w:val="24"/>
          <w:szCs w:val="24"/>
          <w:lang w:eastAsia="cs-CZ"/>
        </w:rPr>
      </w:pPr>
    </w:p>
    <w:bookmarkEnd w:id="1"/>
    <w:p w:rsidR="00F12BBC" w:rsidRDefault="00F12BBC" w:rsidP="00F12BBC">
      <w:pPr>
        <w:spacing w:after="0" w:line="264" w:lineRule="auto"/>
        <w:ind w:left="-8617" w:firstLine="708"/>
        <w:jc w:val="center"/>
        <w:rPr>
          <w:rFonts w:eastAsia="Times New Roman" w:cstheme="minorHAnsi"/>
          <w:bCs/>
          <w:sz w:val="24"/>
          <w:szCs w:val="24"/>
          <w:lang w:eastAsia="cs-CZ"/>
        </w:rPr>
      </w:pPr>
    </w:p>
    <w:bookmarkEnd w:id="0"/>
    <w:bookmarkEnd w:id="2"/>
    <w:p w:rsidR="00F12BBC" w:rsidRDefault="00F12BBC"/>
    <w:sectPr w:rsidR="00F1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BC"/>
    <w:rsid w:val="00F1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5A693-49F3-4CC9-BB1B-141EF6F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Šolcová</dc:creator>
  <cp:keywords/>
  <dc:description/>
  <cp:lastModifiedBy>Petra Šolcová</cp:lastModifiedBy>
  <cp:revision>1</cp:revision>
  <dcterms:created xsi:type="dcterms:W3CDTF">2020-07-17T09:44:00Z</dcterms:created>
  <dcterms:modified xsi:type="dcterms:W3CDTF">2020-07-17T09:44:00Z</dcterms:modified>
</cp:coreProperties>
</file>