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BE" w:rsidRPr="00811D31" w:rsidRDefault="003C02BE" w:rsidP="003C02BE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811D31">
        <w:rPr>
          <w:rFonts w:asciiTheme="minorHAnsi" w:eastAsia="Times New Roman" w:hAnsiTheme="minorHAnsi" w:cstheme="minorHAnsi"/>
          <w:b/>
          <w:sz w:val="32"/>
          <w:szCs w:val="32"/>
        </w:rPr>
        <w:t>DODATEK č.01/2020 KE SMLOUVĚ O NÁJMU BYTU</w:t>
      </w:r>
    </w:p>
    <w:p w:rsidR="003C02BE" w:rsidRPr="00811D31" w:rsidRDefault="003C02BE" w:rsidP="003C02BE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811D31">
        <w:rPr>
          <w:rFonts w:asciiTheme="minorHAnsi" w:eastAsia="Times New Roman" w:hAnsiTheme="minorHAnsi" w:cstheme="minorHAnsi"/>
          <w:b/>
          <w:sz w:val="28"/>
          <w:szCs w:val="28"/>
        </w:rPr>
        <w:t xml:space="preserve">ze dne </w:t>
      </w:r>
      <w:bookmarkStart w:id="0" w:name="_GoBack"/>
      <w:bookmarkEnd w:id="0"/>
      <w:r w:rsidR="00DB6B84" w:rsidRPr="00811D31">
        <w:rPr>
          <w:rFonts w:asciiTheme="minorHAnsi" w:eastAsia="Times New Roman" w:hAnsiTheme="minorHAnsi" w:cstheme="minorHAnsi"/>
          <w:b/>
          <w:sz w:val="28"/>
          <w:szCs w:val="28"/>
        </w:rPr>
        <w:t>01.07</w:t>
      </w:r>
      <w:r w:rsidRPr="00811D31">
        <w:rPr>
          <w:rFonts w:asciiTheme="minorHAnsi" w:eastAsia="Times New Roman" w:hAnsiTheme="minorHAnsi" w:cstheme="minorHAnsi"/>
          <w:b/>
          <w:sz w:val="28"/>
          <w:szCs w:val="28"/>
        </w:rPr>
        <w:t>. 2015</w:t>
      </w:r>
    </w:p>
    <w:p w:rsidR="003C02BE" w:rsidRPr="00811D31" w:rsidRDefault="003C02BE" w:rsidP="003C02BE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3C02BE" w:rsidRPr="00811D31" w:rsidRDefault="003C02BE" w:rsidP="003C02BE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3C02BE" w:rsidRPr="00811D31" w:rsidRDefault="003C02BE" w:rsidP="003C02BE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proofErr w:type="gramStart"/>
      <w:r w:rsidRPr="00811D31">
        <w:rPr>
          <w:rFonts w:asciiTheme="minorHAnsi" w:eastAsia="Times New Roman" w:hAnsiTheme="minorHAnsi" w:cstheme="minorHAnsi"/>
          <w:b/>
          <w:szCs w:val="20"/>
          <w:u w:val="single"/>
        </w:rPr>
        <w:t>Smluvní</w:t>
      </w:r>
      <w:r w:rsidR="00811D31">
        <w:rPr>
          <w:rFonts w:asciiTheme="minorHAnsi" w:eastAsia="Times New Roman" w:hAnsiTheme="minorHAnsi" w:cstheme="minorHAnsi"/>
          <w:b/>
          <w:szCs w:val="20"/>
          <w:u w:val="single"/>
        </w:rPr>
        <w:t xml:space="preserve"> </w:t>
      </w:r>
      <w:r w:rsidRPr="00811D31">
        <w:rPr>
          <w:rFonts w:asciiTheme="minorHAnsi" w:eastAsia="Times New Roman" w:hAnsiTheme="minorHAnsi" w:cstheme="minorHAnsi"/>
          <w:b/>
          <w:szCs w:val="20"/>
          <w:u w:val="single"/>
        </w:rPr>
        <w:t xml:space="preserve"> strany</w:t>
      </w:r>
      <w:proofErr w:type="gramEnd"/>
      <w:r w:rsidRPr="00811D31">
        <w:rPr>
          <w:rFonts w:asciiTheme="minorHAnsi" w:eastAsia="Times New Roman" w:hAnsiTheme="minorHAnsi" w:cstheme="minorHAnsi"/>
          <w:b/>
          <w:szCs w:val="20"/>
          <w:u w:val="single"/>
        </w:rPr>
        <w:t>:</w:t>
      </w:r>
    </w:p>
    <w:p w:rsidR="003C02BE" w:rsidRDefault="003C02BE" w:rsidP="003C02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216" w:type="dxa"/>
        <w:tblLayout w:type="fixed"/>
        <w:tblLook w:val="04A0"/>
      </w:tblPr>
      <w:tblGrid>
        <w:gridCol w:w="1911"/>
        <w:gridCol w:w="2692"/>
        <w:gridCol w:w="1416"/>
        <w:gridCol w:w="3197"/>
      </w:tblGrid>
      <w:tr w:rsidR="003C02BE" w:rsidTr="003C02BE">
        <w:trPr>
          <w:trHeight w:val="520"/>
        </w:trPr>
        <w:tc>
          <w:tcPr>
            <w:tcW w:w="1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Název organizace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Domov mládeže a školní jídelna Mariánské Lázně, příspěvková organizace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00377945</w:t>
            </w:r>
          </w:p>
        </w:tc>
      </w:tr>
      <w:tr w:rsidR="003C02BE" w:rsidTr="003C02BE">
        <w:trPr>
          <w:trHeight w:val="540"/>
        </w:trPr>
        <w:tc>
          <w:tcPr>
            <w:tcW w:w="1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DC6B6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Klíčová 167/4,353 01 Mariánské Lázně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+420354623924</w:t>
            </w:r>
          </w:p>
        </w:tc>
      </w:tr>
      <w:tr w:rsidR="003C02BE" w:rsidTr="003C02BE">
        <w:trPr>
          <w:trHeight w:val="540"/>
        </w:trPr>
        <w:tc>
          <w:tcPr>
            <w:tcW w:w="1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dmml@centrum.cz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25936331/0100</w:t>
            </w:r>
          </w:p>
        </w:tc>
      </w:tr>
    </w:tbl>
    <w:p w:rsidR="003C02BE" w:rsidRDefault="003C02BE" w:rsidP="003C02BE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(dále též jen „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pronajímatel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“) </w:t>
      </w:r>
    </w:p>
    <w:p w:rsidR="00811D31" w:rsidRPr="00811D31" w:rsidRDefault="00811D31" w:rsidP="003C02BE">
      <w:pPr>
        <w:widowControl w:val="0"/>
        <w:rPr>
          <w:color w:val="000000"/>
          <w:sz w:val="12"/>
        </w:rPr>
      </w:pPr>
    </w:p>
    <w:p w:rsidR="003C02BE" w:rsidRDefault="00811D31" w:rsidP="003C02BE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</w:t>
      </w:r>
    </w:p>
    <w:p w:rsidR="00811D31" w:rsidRPr="00811D31" w:rsidRDefault="00811D31" w:rsidP="003C02BE">
      <w:pPr>
        <w:widowControl w:val="0"/>
        <w:jc w:val="both"/>
        <w:rPr>
          <w:b/>
          <w:color w:val="000000"/>
          <w:sz w:val="12"/>
        </w:rPr>
      </w:pPr>
    </w:p>
    <w:tbl>
      <w:tblPr>
        <w:tblW w:w="9216" w:type="dxa"/>
        <w:tblLayout w:type="fixed"/>
        <w:tblLook w:val="04A0"/>
      </w:tblPr>
      <w:tblGrid>
        <w:gridCol w:w="1911"/>
        <w:gridCol w:w="2692"/>
        <w:gridCol w:w="1416"/>
        <w:gridCol w:w="3197"/>
      </w:tblGrid>
      <w:tr w:rsidR="003C02BE" w:rsidTr="003C02BE">
        <w:trPr>
          <w:trHeight w:val="520"/>
        </w:trPr>
        <w:tc>
          <w:tcPr>
            <w:tcW w:w="1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Jarmila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Hůrková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Rodné číslo</w:t>
            </w:r>
          </w:p>
        </w:tc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3C02BE" w:rsidRDefault="00DB6B8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346226/67</w:t>
            </w:r>
          </w:p>
        </w:tc>
      </w:tr>
      <w:tr w:rsidR="003C02BE" w:rsidTr="003C02BE">
        <w:trPr>
          <w:trHeight w:val="540"/>
        </w:trPr>
        <w:tc>
          <w:tcPr>
            <w:tcW w:w="1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Trvale bytem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 w:rsidP="00906C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Klíčová </w:t>
            </w:r>
            <w:r w:rsidR="00906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423/6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35301 Mariánské Lázně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3C02BE" w:rsidRDefault="00DB6B8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604 785198</w:t>
            </w:r>
          </w:p>
        </w:tc>
      </w:tr>
      <w:tr w:rsidR="003C02BE" w:rsidTr="003C02BE">
        <w:trPr>
          <w:trHeight w:val="540"/>
        </w:trPr>
        <w:tc>
          <w:tcPr>
            <w:tcW w:w="1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:rsidR="003C02BE" w:rsidRDefault="00DB6B8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jarmilahurkova@gmail.com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3C02BE" w:rsidRDefault="00DB6B8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101360101/0300</w:t>
            </w:r>
          </w:p>
        </w:tc>
      </w:tr>
    </w:tbl>
    <w:p w:rsidR="003C02BE" w:rsidRDefault="003C02BE" w:rsidP="003C02BE">
      <w:pPr>
        <w:widowContro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(dále též jen „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nájemce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“)</w:t>
      </w:r>
    </w:p>
    <w:p w:rsidR="00811D31" w:rsidRDefault="00811D31" w:rsidP="003C0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02BE" w:rsidRPr="00811D31" w:rsidRDefault="003C02BE" w:rsidP="003C02BE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11D31">
        <w:rPr>
          <w:rFonts w:asciiTheme="minorHAnsi" w:eastAsia="Times New Roman" w:hAnsiTheme="minorHAnsi" w:cstheme="minorHAnsi"/>
          <w:b/>
          <w:sz w:val="20"/>
          <w:szCs w:val="20"/>
        </w:rPr>
        <w:t>uzavírají dnešního dne tento dodatek ke smlouvě o nájmu bytu:</w:t>
      </w:r>
    </w:p>
    <w:p w:rsidR="00811D31" w:rsidRDefault="00811D31" w:rsidP="003C0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02BE" w:rsidRDefault="003C02BE" w:rsidP="003C02BE">
      <w:pPr>
        <w:widowControl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216" w:type="dxa"/>
        <w:tblLayout w:type="fixed"/>
        <w:tblLook w:val="04A0"/>
      </w:tblPr>
      <w:tblGrid>
        <w:gridCol w:w="2053"/>
        <w:gridCol w:w="1995"/>
        <w:gridCol w:w="3313"/>
        <w:gridCol w:w="1855"/>
      </w:tblGrid>
      <w:tr w:rsidR="003C02BE" w:rsidTr="003C02BE">
        <w:trPr>
          <w:trHeight w:val="520"/>
        </w:trPr>
        <w:tc>
          <w:tcPr>
            <w:tcW w:w="2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Bytu č.</w:t>
            </w:r>
          </w:p>
        </w:tc>
        <w:tc>
          <w:tcPr>
            <w:tcW w:w="1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:rsidR="003C02BE" w:rsidRDefault="00906C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1/kategorie I</w:t>
            </w:r>
          </w:p>
        </w:tc>
        <w:tc>
          <w:tcPr>
            <w:tcW w:w="3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811D31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LV</w:t>
            </w:r>
            <w:r w:rsidR="00811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25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Obec</w:t>
            </w:r>
            <w:proofErr w:type="gramEnd"/>
            <w:r w:rsidR="00225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  </w:t>
            </w:r>
            <w:r w:rsidR="00811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Mariánské Lázně</w:t>
            </w:r>
          </w:p>
        </w:tc>
        <w:tc>
          <w:tcPr>
            <w:tcW w:w="1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3C02BE" w:rsidRDefault="00811D31" w:rsidP="00225C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1052</w:t>
            </w:r>
            <w:r w:rsidR="00225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554642</w:t>
            </w:r>
          </w:p>
        </w:tc>
      </w:tr>
      <w:tr w:rsidR="003C02BE" w:rsidTr="003C02BE">
        <w:trPr>
          <w:trHeight w:val="540"/>
        </w:trPr>
        <w:tc>
          <w:tcPr>
            <w:tcW w:w="2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 velikosti</w:t>
            </w:r>
          </w:p>
        </w:tc>
        <w:tc>
          <w:tcPr>
            <w:tcW w:w="1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:rsidR="003C02BE" w:rsidRDefault="00906C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67,8 m2</w:t>
            </w:r>
          </w:p>
        </w:tc>
        <w:tc>
          <w:tcPr>
            <w:tcW w:w="3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 podlaží</w:t>
            </w:r>
          </w:p>
        </w:tc>
        <w:tc>
          <w:tcPr>
            <w:tcW w:w="1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3C02BE" w:rsidRPr="00906C29" w:rsidRDefault="00906C29" w:rsidP="00225C84">
            <w:pPr>
              <w:pStyle w:val="Odstavecseseznamem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PP</w:t>
            </w:r>
          </w:p>
        </w:tc>
      </w:tr>
      <w:tr w:rsidR="003C02BE" w:rsidTr="003C02BE">
        <w:trPr>
          <w:trHeight w:val="540"/>
        </w:trPr>
        <w:tc>
          <w:tcPr>
            <w:tcW w:w="2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Budovy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č.p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:rsidR="003C02BE" w:rsidRDefault="00906C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423/6</w:t>
            </w:r>
          </w:p>
        </w:tc>
        <w:tc>
          <w:tcPr>
            <w:tcW w:w="3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Celkové ploše</w:t>
            </w:r>
          </w:p>
        </w:tc>
        <w:tc>
          <w:tcPr>
            <w:tcW w:w="1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3C02BE" w:rsidRDefault="00906C29" w:rsidP="00225C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3C02BE" w:rsidTr="003C02BE">
        <w:trPr>
          <w:trHeight w:val="540"/>
        </w:trPr>
        <w:tc>
          <w:tcPr>
            <w:tcW w:w="2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 adrese</w:t>
            </w:r>
          </w:p>
        </w:tc>
        <w:tc>
          <w:tcPr>
            <w:tcW w:w="1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:rsidR="003C02BE" w:rsidRDefault="00906C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Klíčová 423/6</w:t>
            </w:r>
          </w:p>
        </w:tc>
        <w:tc>
          <w:tcPr>
            <w:tcW w:w="3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Číslo sklepa</w:t>
            </w:r>
          </w:p>
        </w:tc>
        <w:tc>
          <w:tcPr>
            <w:tcW w:w="1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3C02BE" w:rsidRDefault="00906C29" w:rsidP="00225C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3C02BE" w:rsidTr="003C02BE">
        <w:trPr>
          <w:trHeight w:val="540"/>
        </w:trPr>
        <w:tc>
          <w:tcPr>
            <w:tcW w:w="2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Poštovní schránky</w:t>
            </w:r>
          </w:p>
        </w:tc>
        <w:tc>
          <w:tcPr>
            <w:tcW w:w="1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</w:tcPr>
          <w:p w:rsidR="003C02BE" w:rsidRDefault="00906C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Klíčová 167/4</w:t>
            </w:r>
          </w:p>
        </w:tc>
        <w:tc>
          <w:tcPr>
            <w:tcW w:w="3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Číslo garáže</w:t>
            </w:r>
          </w:p>
        </w:tc>
        <w:tc>
          <w:tcPr>
            <w:tcW w:w="1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3C02BE" w:rsidRDefault="00906C29" w:rsidP="00225C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3C02BE" w:rsidRDefault="003C02BE" w:rsidP="003C02BE">
      <w:pPr>
        <w:widowControl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dále též jen „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byt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 či „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předmět nájmu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“)</w:t>
      </w:r>
    </w:p>
    <w:p w:rsidR="003C02BE" w:rsidRPr="00811D31" w:rsidRDefault="003C02BE" w:rsidP="00225C84">
      <w:pPr>
        <w:widowControl w:val="0"/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C02BE" w:rsidRPr="00811D31" w:rsidRDefault="003C02BE" w:rsidP="003C02BE">
      <w:pPr>
        <w:pStyle w:val="Bezmezer1"/>
        <w:spacing w:line="276" w:lineRule="auto"/>
        <w:ind w:left="284"/>
        <w:jc w:val="both"/>
        <w:rPr>
          <w:rFonts w:asciiTheme="minorHAnsi" w:hAnsiTheme="minorHAnsi" w:cstheme="minorHAnsi"/>
          <w:color w:val="000000"/>
          <w:lang w:val="cs-CZ"/>
        </w:rPr>
      </w:pPr>
      <w:r w:rsidRPr="00811D31">
        <w:rPr>
          <w:rFonts w:asciiTheme="minorHAnsi" w:hAnsiTheme="minorHAnsi" w:cstheme="minorHAnsi"/>
          <w:color w:val="000000"/>
          <w:lang w:val="cs-CZ"/>
        </w:rPr>
        <w:t>Tímto dodatkem se účastníci smlouvy dohodly na změně v</w:t>
      </w:r>
      <w:r w:rsidR="00906C29" w:rsidRPr="00811D31">
        <w:rPr>
          <w:rFonts w:asciiTheme="minorHAnsi" w:hAnsiTheme="minorHAnsi" w:cstheme="minorHAnsi"/>
          <w:color w:val="000000"/>
          <w:lang w:val="cs-CZ"/>
        </w:rPr>
        <w:t xml:space="preserve"> článku II. Doba nájmu v </w:t>
      </w:r>
      <w:r w:rsidRPr="00811D31">
        <w:rPr>
          <w:rFonts w:asciiTheme="minorHAnsi" w:hAnsiTheme="minorHAnsi" w:cstheme="minorHAnsi"/>
          <w:color w:val="000000"/>
          <w:lang w:val="cs-CZ"/>
        </w:rPr>
        <w:t xml:space="preserve">bodě </w:t>
      </w:r>
      <w:r w:rsidR="00906C29" w:rsidRPr="00811D31">
        <w:rPr>
          <w:rFonts w:asciiTheme="minorHAnsi" w:hAnsiTheme="minorHAnsi" w:cstheme="minorHAnsi"/>
          <w:color w:val="000000"/>
          <w:lang w:val="cs-CZ"/>
        </w:rPr>
        <w:t>č.</w:t>
      </w:r>
      <w:r w:rsidR="00DE609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906C29" w:rsidRPr="00811D31">
        <w:rPr>
          <w:rFonts w:asciiTheme="minorHAnsi" w:hAnsiTheme="minorHAnsi" w:cstheme="minorHAnsi"/>
          <w:color w:val="000000"/>
          <w:lang w:val="cs-CZ"/>
        </w:rPr>
        <w:t>1</w:t>
      </w:r>
      <w:r w:rsidRPr="00811D31">
        <w:rPr>
          <w:rFonts w:asciiTheme="minorHAnsi" w:hAnsiTheme="minorHAnsi" w:cstheme="minorHAnsi"/>
          <w:color w:val="000000"/>
          <w:lang w:val="cs-CZ"/>
        </w:rPr>
        <w:t xml:space="preserve"> a nahradily ho novým zněním a to následovně:</w:t>
      </w:r>
    </w:p>
    <w:p w:rsidR="003C02BE" w:rsidRPr="00811D31" w:rsidRDefault="003C02BE" w:rsidP="003C02BE">
      <w:pPr>
        <w:widowControl w:val="0"/>
        <w:spacing w:after="0" w:line="240" w:lineRule="auto"/>
        <w:ind w:left="567" w:hanging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11D31" w:rsidRPr="00811D31" w:rsidRDefault="00906C29" w:rsidP="00811D31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11D3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Tato smlouva se uzavírá na dobu určitou , a to na dobu pěti let, tedy od </w:t>
      </w:r>
      <w:proofErr w:type="gramStart"/>
      <w:r w:rsidRPr="00811D31">
        <w:rPr>
          <w:rFonts w:asciiTheme="minorHAnsi" w:eastAsia="Times New Roman" w:hAnsiTheme="minorHAnsi" w:cstheme="minorHAnsi"/>
          <w:b/>
          <w:bCs/>
          <w:sz w:val="20"/>
          <w:szCs w:val="20"/>
        </w:rPr>
        <w:t>1.7. 2020</w:t>
      </w:r>
      <w:proofErr w:type="gramEnd"/>
      <w:r w:rsidRPr="00811D3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do 30.6. 2025 s možností prodloužení na základě písemné dohody stran.</w:t>
      </w:r>
      <w:bookmarkStart w:id="1" w:name="_Hlk21097181"/>
    </w:p>
    <w:p w:rsidR="00811D31" w:rsidRPr="00811D31" w:rsidRDefault="00811D31" w:rsidP="00811D31">
      <w:pPr>
        <w:pStyle w:val="Bezmezer"/>
        <w:rPr>
          <w:rFonts w:asciiTheme="minorHAnsi" w:hAnsiTheme="minorHAnsi" w:cstheme="minorHAnsi"/>
          <w:b/>
        </w:rPr>
      </w:pPr>
      <w:r w:rsidRPr="00811D31">
        <w:rPr>
          <w:rFonts w:asciiTheme="minorHAnsi" w:hAnsiTheme="minorHAnsi" w:cstheme="minorHAnsi"/>
          <w:b/>
        </w:rPr>
        <w:lastRenderedPageBreak/>
        <w:t>Závěrečná ustanovení</w:t>
      </w:r>
    </w:p>
    <w:p w:rsidR="00811D31" w:rsidRPr="00811D31" w:rsidRDefault="00811D31" w:rsidP="00811D31">
      <w:pPr>
        <w:pStyle w:val="Bezmezer"/>
        <w:rPr>
          <w:rFonts w:asciiTheme="minorHAnsi" w:hAnsiTheme="minorHAnsi" w:cstheme="minorHAnsi"/>
        </w:rPr>
      </w:pPr>
    </w:p>
    <w:p w:rsidR="00811D31" w:rsidRPr="00811D31" w:rsidRDefault="00811D31" w:rsidP="009A2815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ustanovení s</w:t>
      </w:r>
      <w:r w:rsidRPr="00811D31">
        <w:rPr>
          <w:rFonts w:asciiTheme="minorHAnsi" w:hAnsiTheme="minorHAnsi" w:cstheme="minorHAnsi"/>
        </w:rPr>
        <w:t>mlouvy zůstávají beze změn.</w:t>
      </w:r>
    </w:p>
    <w:p w:rsidR="00811D31" w:rsidRPr="00811D31" w:rsidRDefault="00811D31" w:rsidP="009A2815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811D31">
        <w:rPr>
          <w:rFonts w:asciiTheme="minorHAnsi" w:hAnsiTheme="minorHAnsi" w:cstheme="minorHAnsi"/>
        </w:rPr>
        <w:t>Tento dodatek nabývá platnosti a účinnosti dnem podpisu druhou ze smluvních stran.</w:t>
      </w:r>
    </w:p>
    <w:p w:rsidR="00811D31" w:rsidRPr="00811D31" w:rsidRDefault="00811D31" w:rsidP="009A2815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811D31">
        <w:rPr>
          <w:rFonts w:asciiTheme="minorHAnsi" w:hAnsiTheme="minorHAnsi" w:cstheme="minorHAnsi"/>
        </w:rPr>
        <w:t>Smluvní strany prohlašují, že si tento dodatek řádně přečetly, že je projevem jejich svobodné a skutečné vůle a že nebyl uzavřen v tísni ani za nápadně nevýhodných podmínek.</w:t>
      </w:r>
    </w:p>
    <w:p w:rsidR="00811D31" w:rsidRPr="00811D31" w:rsidRDefault="00811D31" w:rsidP="009A2815">
      <w:pPr>
        <w:pStyle w:val="Bezmezer"/>
        <w:numPr>
          <w:ilvl w:val="0"/>
          <w:numId w:val="4"/>
        </w:numPr>
        <w:rPr>
          <w:rFonts w:asciiTheme="minorHAnsi" w:hAnsiTheme="minorHAnsi" w:cstheme="minorHAnsi"/>
        </w:rPr>
      </w:pPr>
      <w:r w:rsidRPr="00811D31">
        <w:rPr>
          <w:rFonts w:asciiTheme="minorHAnsi" w:hAnsiTheme="minorHAnsi" w:cstheme="minorHAnsi"/>
        </w:rPr>
        <w:t>Tento dodatek se vyhotovuje ve dvou vyhotoveních, kdy každá ze smluvních stran obdrží po jednom.</w:t>
      </w:r>
    </w:p>
    <w:p w:rsidR="00811D31" w:rsidRPr="00811D31" w:rsidRDefault="00811D31" w:rsidP="003C02BE">
      <w:pPr>
        <w:pStyle w:val="Bezmezer1"/>
        <w:spacing w:line="276" w:lineRule="auto"/>
        <w:jc w:val="both"/>
        <w:rPr>
          <w:rFonts w:asciiTheme="minorHAnsi" w:hAnsiTheme="minorHAnsi" w:cstheme="minorHAnsi"/>
          <w:color w:val="000000"/>
          <w:lang w:val="cs-CZ"/>
        </w:rPr>
      </w:pPr>
    </w:p>
    <w:p w:rsidR="00811D31" w:rsidRPr="00811D31" w:rsidRDefault="00811D31" w:rsidP="003C02BE">
      <w:pPr>
        <w:pStyle w:val="Bezmezer1"/>
        <w:spacing w:line="276" w:lineRule="auto"/>
        <w:jc w:val="both"/>
        <w:rPr>
          <w:rFonts w:asciiTheme="minorHAnsi" w:hAnsiTheme="minorHAnsi" w:cstheme="minorHAnsi"/>
          <w:color w:val="000000"/>
          <w:lang w:val="cs-CZ"/>
        </w:rPr>
      </w:pPr>
    </w:p>
    <w:p w:rsidR="003C02BE" w:rsidRPr="00811D31" w:rsidRDefault="003C02BE" w:rsidP="003C02BE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C02BE" w:rsidRPr="00811D31" w:rsidRDefault="003C02BE" w:rsidP="003C02BE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660" w:type="dxa"/>
        <w:tblBorders>
          <w:insideH w:val="nil"/>
          <w:insideV w:val="nil"/>
        </w:tblBorders>
        <w:tblLayout w:type="fixed"/>
        <w:tblLook w:val="0400"/>
      </w:tblPr>
      <w:tblGrid>
        <w:gridCol w:w="4830"/>
        <w:gridCol w:w="4830"/>
      </w:tblGrid>
      <w:tr w:rsidR="003C02BE" w:rsidRPr="00811D31" w:rsidTr="00906C29">
        <w:trPr>
          <w:trHeight w:val="322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2BE" w:rsidRPr="00811D31" w:rsidRDefault="003C02BE" w:rsidP="00DE609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2" w:name="_Hlk20479848"/>
            <w:r w:rsidRPr="00811D31">
              <w:rPr>
                <w:rFonts w:asciiTheme="minorHAnsi" w:eastAsia="Times New Roman" w:hAnsiTheme="minorHAnsi" w:cstheme="minorHAnsi"/>
                <w:sz w:val="20"/>
                <w:szCs w:val="20"/>
              </w:rPr>
              <w:t>V</w:t>
            </w:r>
            <w:r w:rsidR="00906C29" w:rsidRPr="00811D31">
              <w:rPr>
                <w:rFonts w:asciiTheme="minorHAnsi" w:eastAsia="Times New Roman" w:hAnsiTheme="minorHAnsi" w:cstheme="minorHAnsi"/>
                <w:sz w:val="20"/>
                <w:szCs w:val="20"/>
              </w:rPr>
              <w:t> Mariánských Lázních</w:t>
            </w:r>
            <w:r w:rsidRPr="00811D3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dne </w:t>
            </w:r>
            <w:proofErr w:type="gramStart"/>
            <w:r w:rsidR="00660CF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1.7</w:t>
            </w:r>
            <w:r w:rsidR="00DE609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2020</w:t>
            </w:r>
            <w:proofErr w:type="gramEnd"/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2BE" w:rsidRPr="00811D31" w:rsidRDefault="003C02BE" w:rsidP="00DE609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11D31">
              <w:rPr>
                <w:rFonts w:asciiTheme="minorHAnsi" w:eastAsia="Times New Roman" w:hAnsiTheme="minorHAnsi" w:cstheme="minorHAnsi"/>
                <w:sz w:val="20"/>
                <w:szCs w:val="20"/>
              </w:rPr>
              <w:t>V </w:t>
            </w:r>
            <w:r w:rsidR="00906C29" w:rsidRPr="00811D31">
              <w:rPr>
                <w:rFonts w:asciiTheme="minorHAnsi" w:eastAsia="Times New Roman" w:hAnsiTheme="minorHAnsi" w:cstheme="minorHAnsi"/>
                <w:sz w:val="20"/>
                <w:szCs w:val="20"/>
              </w:rPr>
              <w:t>Mariánských Lázních dne</w:t>
            </w:r>
            <w:r w:rsidRPr="00811D3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660CF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1.7</w:t>
            </w:r>
            <w:r w:rsidR="00DE609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. 2020</w:t>
            </w:r>
            <w:proofErr w:type="gramEnd"/>
          </w:p>
        </w:tc>
      </w:tr>
      <w:tr w:rsidR="003C02BE" w:rsidTr="00906C29">
        <w:trPr>
          <w:trHeight w:val="1022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3C02BE" w:rsidRDefault="003C02BE" w:rsidP="00906C2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20479891"/>
            <w:bookmarkEnd w:id="1"/>
          </w:p>
          <w:p w:rsidR="003C02BE" w:rsidRDefault="003C02BE" w:rsidP="00906C2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3C02BE" w:rsidRDefault="003C02BE" w:rsidP="00906C2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BE" w:rsidRDefault="003C02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02BE" w:rsidRDefault="003C02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bookmarkEnd w:id="2"/>
      <w:bookmarkEnd w:id="3"/>
    </w:tbl>
    <w:p w:rsidR="003C02BE" w:rsidRDefault="003C02BE" w:rsidP="003C02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02BE" w:rsidRPr="00DE609C" w:rsidRDefault="00811D31" w:rsidP="00811D31">
      <w:pPr>
        <w:widowControl w:val="0"/>
        <w:spacing w:after="0" w:line="240" w:lineRule="auto"/>
        <w:ind w:firstLine="708"/>
        <w:rPr>
          <w:rFonts w:asciiTheme="minorHAnsi" w:eastAsia="Times New Roman" w:hAnsiTheme="minorHAnsi" w:cstheme="minorHAnsi"/>
          <w:sz w:val="20"/>
          <w:szCs w:val="20"/>
        </w:rPr>
      </w:pPr>
      <w:r w:rsidRPr="00DE609C">
        <w:rPr>
          <w:rFonts w:asciiTheme="minorHAnsi" w:eastAsia="Times New Roman" w:hAnsiTheme="minorHAnsi" w:cstheme="minorHAnsi"/>
          <w:sz w:val="20"/>
          <w:szCs w:val="20"/>
        </w:rPr>
        <w:t>podpis Pronajímatel</w:t>
      </w:r>
      <w:r w:rsidRPr="00DE609C">
        <w:rPr>
          <w:rFonts w:asciiTheme="minorHAnsi" w:eastAsia="Times New Roman" w:hAnsiTheme="minorHAnsi" w:cstheme="minorHAnsi"/>
          <w:sz w:val="20"/>
          <w:szCs w:val="20"/>
        </w:rPr>
        <w:tab/>
      </w:r>
      <w:r w:rsidRPr="00DE609C">
        <w:rPr>
          <w:rFonts w:asciiTheme="minorHAnsi" w:eastAsia="Times New Roman" w:hAnsiTheme="minorHAnsi" w:cstheme="minorHAnsi"/>
          <w:sz w:val="20"/>
          <w:szCs w:val="20"/>
        </w:rPr>
        <w:tab/>
      </w:r>
      <w:r w:rsidRPr="00DE609C">
        <w:rPr>
          <w:rFonts w:asciiTheme="minorHAnsi" w:eastAsia="Times New Roman" w:hAnsiTheme="minorHAnsi" w:cstheme="minorHAnsi"/>
          <w:sz w:val="20"/>
          <w:szCs w:val="20"/>
        </w:rPr>
        <w:tab/>
      </w:r>
      <w:r w:rsidRPr="00DE609C">
        <w:rPr>
          <w:rFonts w:asciiTheme="minorHAnsi" w:eastAsia="Times New Roman" w:hAnsiTheme="minorHAnsi" w:cstheme="minorHAnsi"/>
          <w:sz w:val="20"/>
          <w:szCs w:val="20"/>
        </w:rPr>
        <w:tab/>
      </w:r>
      <w:r w:rsidRPr="00DE609C">
        <w:rPr>
          <w:rFonts w:asciiTheme="minorHAnsi" w:eastAsia="Times New Roman" w:hAnsiTheme="minorHAnsi" w:cstheme="minorHAnsi"/>
          <w:sz w:val="20"/>
          <w:szCs w:val="20"/>
        </w:rPr>
        <w:tab/>
        <w:t xml:space="preserve">    podpis </w:t>
      </w:r>
      <w:r w:rsidR="00906C29" w:rsidRPr="00DE609C">
        <w:rPr>
          <w:rFonts w:asciiTheme="minorHAnsi" w:eastAsia="Times New Roman" w:hAnsiTheme="minorHAnsi" w:cstheme="minorHAnsi"/>
          <w:sz w:val="20"/>
          <w:szCs w:val="20"/>
        </w:rPr>
        <w:t>Nájemce</w:t>
      </w:r>
    </w:p>
    <w:p w:rsidR="003C02BE" w:rsidRPr="00DE609C" w:rsidRDefault="003C02BE" w:rsidP="003C02BE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7C70F1" w:rsidRDefault="007C70F1"/>
    <w:sectPr w:rsidR="007C70F1" w:rsidSect="007C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7ADF"/>
    <w:multiLevelType w:val="hybridMultilevel"/>
    <w:tmpl w:val="1E368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86C7F"/>
    <w:multiLevelType w:val="hybridMultilevel"/>
    <w:tmpl w:val="D87C8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379B0"/>
    <w:multiLevelType w:val="hybridMultilevel"/>
    <w:tmpl w:val="FF7CC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2BE7"/>
    <w:multiLevelType w:val="multilevel"/>
    <w:tmpl w:val="02B8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2BE"/>
    <w:rsid w:val="00225C84"/>
    <w:rsid w:val="003C02BE"/>
    <w:rsid w:val="003C7E49"/>
    <w:rsid w:val="00660CF6"/>
    <w:rsid w:val="007C70F1"/>
    <w:rsid w:val="00811D31"/>
    <w:rsid w:val="008E3452"/>
    <w:rsid w:val="00906C29"/>
    <w:rsid w:val="00930CAE"/>
    <w:rsid w:val="009A2815"/>
    <w:rsid w:val="00B10BD1"/>
    <w:rsid w:val="00CE0D7A"/>
    <w:rsid w:val="00DB6B84"/>
    <w:rsid w:val="00DC6B69"/>
    <w:rsid w:val="00D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2BE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3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906C29"/>
    <w:pPr>
      <w:ind w:left="720"/>
      <w:contextualSpacing/>
    </w:pPr>
  </w:style>
  <w:style w:type="paragraph" w:styleId="Bezmezer">
    <w:name w:val="No Spacing"/>
    <w:uiPriority w:val="1"/>
    <w:qFormat/>
    <w:rsid w:val="00811D31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Borský</dc:creator>
  <cp:lastModifiedBy>Borský</cp:lastModifiedBy>
  <cp:revision>8</cp:revision>
  <dcterms:created xsi:type="dcterms:W3CDTF">2020-06-08T08:55:00Z</dcterms:created>
  <dcterms:modified xsi:type="dcterms:W3CDTF">2020-07-15T07:30:00Z</dcterms:modified>
</cp:coreProperties>
</file>