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A" w:rsidRDefault="00F77458" w:rsidP="0092762F">
      <w:pPr>
        <w:pStyle w:val="Nadpis1"/>
        <w:rPr>
          <w:rFonts w:ascii="Arial" w:hAnsi="Arial" w:cs="Arial"/>
          <w:b w:val="0"/>
          <w:i w:val="0"/>
          <w:sz w:val="44"/>
          <w:szCs w:val="20"/>
        </w:rPr>
      </w:pPr>
      <w:r>
        <w:rPr>
          <w:rFonts w:ascii="Arial" w:hAnsi="Arial" w:cs="Arial"/>
        </w:rPr>
        <w:t xml:space="preserve">      Smlouva o dílo č.</w:t>
      </w:r>
      <w:r w:rsidR="0092762F">
        <w:rPr>
          <w:rFonts w:ascii="Arial" w:hAnsi="Arial" w:cs="Arial"/>
        </w:rPr>
        <w:t>17</w:t>
      </w:r>
      <w:r w:rsidR="005B7300">
        <w:rPr>
          <w:rFonts w:ascii="Arial" w:hAnsi="Arial" w:cs="Arial"/>
        </w:rPr>
        <w:t>/20</w:t>
      </w:r>
      <w:r w:rsidR="0092762F">
        <w:rPr>
          <w:rFonts w:ascii="Arial" w:hAnsi="Arial" w:cs="Arial"/>
        </w:rPr>
        <w:t>20/ Boskovice</w:t>
      </w:r>
    </w:p>
    <w:p w:rsidR="00AC42BA" w:rsidRDefault="00F77458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</w:p>
    <w:p w:rsidR="00AC42BA" w:rsidRDefault="00AC42BA">
      <w:pPr>
        <w:rPr>
          <w:rFonts w:ascii="Arial" w:hAnsi="Arial" w:cs="Arial"/>
          <w:b/>
          <w:i/>
          <w:szCs w:val="20"/>
          <w:u w:val="single"/>
        </w:rPr>
      </w:pPr>
    </w:p>
    <w:p w:rsidR="00AE5B09" w:rsidRDefault="00F77458" w:rsidP="00897B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Obj</w:t>
      </w:r>
      <w:r w:rsidR="005B7300">
        <w:rPr>
          <w:rFonts w:ascii="Arial" w:hAnsi="Arial" w:cs="Arial"/>
          <w:i/>
        </w:rPr>
        <w:t>ednatel</w:t>
      </w:r>
      <w:r w:rsidR="00897B88">
        <w:rPr>
          <w:rFonts w:ascii="Arial" w:hAnsi="Arial" w:cs="Arial"/>
          <w:i/>
        </w:rPr>
        <w:t xml:space="preserve">                       </w:t>
      </w:r>
      <w:r w:rsidR="005B7300">
        <w:rPr>
          <w:rFonts w:ascii="Arial" w:hAnsi="Arial" w:cs="Arial"/>
          <w:i/>
        </w:rPr>
        <w:t xml:space="preserve">: </w:t>
      </w:r>
      <w:r w:rsidR="0092762F">
        <w:rPr>
          <w:rFonts w:ascii="Arial" w:hAnsi="Arial" w:cs="Arial"/>
          <w:i/>
        </w:rPr>
        <w:t>Služby</w:t>
      </w:r>
      <w:proofErr w:type="gramEnd"/>
      <w:r w:rsidR="0092762F">
        <w:rPr>
          <w:rFonts w:ascii="Arial" w:hAnsi="Arial" w:cs="Arial"/>
          <w:i/>
        </w:rPr>
        <w:t xml:space="preserve"> Boskovice, s.r.o</w:t>
      </w:r>
    </w:p>
    <w:p w:rsidR="00AC42BA" w:rsidRDefault="00AE5B09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 Lázní 2063/3</w:t>
      </w:r>
      <w:r w:rsidR="00F77458">
        <w:rPr>
          <w:rFonts w:ascii="Arial" w:hAnsi="Arial" w:cs="Arial"/>
          <w:i/>
        </w:rPr>
        <w:tab/>
      </w:r>
    </w:p>
    <w:p w:rsidR="00AC42BA" w:rsidRDefault="00F77458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E5B09">
        <w:rPr>
          <w:rFonts w:ascii="Arial" w:hAnsi="Arial" w:cs="Arial"/>
          <w:i/>
        </w:rPr>
        <w:t>680 01 Boskovice</w:t>
      </w:r>
      <w:r w:rsidR="00897B88">
        <w:rPr>
          <w:rFonts w:ascii="Arial" w:hAnsi="Arial" w:cs="Arial"/>
          <w:i/>
        </w:rPr>
        <w:br/>
        <w:t xml:space="preserve">     </w:t>
      </w:r>
      <w:proofErr w:type="gramStart"/>
      <w:r w:rsidR="00897B88">
        <w:rPr>
          <w:rFonts w:ascii="Arial" w:hAnsi="Arial" w:cs="Arial"/>
          <w:i/>
        </w:rPr>
        <w:t>Zastoupený                      : Mgr</w:t>
      </w:r>
      <w:proofErr w:type="gramEnd"/>
      <w:r w:rsidR="00897B88">
        <w:rPr>
          <w:rFonts w:ascii="Arial" w:hAnsi="Arial" w:cs="Arial"/>
          <w:i/>
        </w:rPr>
        <w:t xml:space="preserve">, Milanem </w:t>
      </w:r>
      <w:proofErr w:type="spellStart"/>
      <w:r w:rsidR="00897B88">
        <w:rPr>
          <w:rFonts w:ascii="Arial" w:hAnsi="Arial" w:cs="Arial"/>
          <w:i/>
        </w:rPr>
        <w:t>Stryou</w:t>
      </w:r>
      <w:proofErr w:type="spellEnd"/>
      <w:r w:rsidR="00897B88">
        <w:rPr>
          <w:rFonts w:ascii="Arial" w:hAnsi="Arial" w:cs="Arial"/>
          <w:i/>
        </w:rPr>
        <w:t xml:space="preserve">, jednatelem           </w:t>
      </w:r>
      <w:r>
        <w:rPr>
          <w:rFonts w:ascii="Arial" w:hAnsi="Arial" w:cs="Arial"/>
          <w:i/>
        </w:rPr>
        <w:tab/>
      </w:r>
    </w:p>
    <w:p w:rsidR="00AC42BA" w:rsidRDefault="00F77458">
      <w:pPr>
        <w:pStyle w:val="Zkladntext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Ve věce</w:t>
      </w:r>
      <w:r w:rsidR="005B7300">
        <w:rPr>
          <w:rFonts w:ascii="Arial" w:hAnsi="Arial" w:cs="Arial"/>
        </w:rPr>
        <w:t xml:space="preserve">ch </w:t>
      </w:r>
      <w:proofErr w:type="gramStart"/>
      <w:r w:rsidR="005B7300">
        <w:rPr>
          <w:rFonts w:ascii="Arial" w:hAnsi="Arial" w:cs="Arial"/>
        </w:rPr>
        <w:t>techn</w:t>
      </w:r>
      <w:r w:rsidR="00897B88">
        <w:rPr>
          <w:rFonts w:ascii="Arial" w:hAnsi="Arial" w:cs="Arial"/>
        </w:rPr>
        <w:t>ických     :P</w:t>
      </w:r>
      <w:r w:rsidR="00AE5B09">
        <w:rPr>
          <w:rFonts w:ascii="Arial" w:hAnsi="Arial" w:cs="Arial"/>
        </w:rPr>
        <w:t>etr</w:t>
      </w:r>
      <w:r w:rsidR="00897B88">
        <w:rPr>
          <w:rFonts w:ascii="Arial" w:hAnsi="Arial" w:cs="Arial"/>
        </w:rPr>
        <w:t>em</w:t>
      </w:r>
      <w:proofErr w:type="gramEnd"/>
      <w:r w:rsidR="00AE5B09">
        <w:rPr>
          <w:rFonts w:ascii="Arial" w:hAnsi="Arial" w:cs="Arial"/>
        </w:rPr>
        <w:t xml:space="preserve"> Malach</w:t>
      </w:r>
      <w:r w:rsidR="00897B88">
        <w:rPr>
          <w:rFonts w:ascii="Arial" w:hAnsi="Arial" w:cs="Arial"/>
        </w:rPr>
        <w:t>em</w:t>
      </w:r>
      <w:r w:rsidR="00AE5B09">
        <w:rPr>
          <w:rFonts w:ascii="Arial" w:hAnsi="Arial" w:cs="Arial"/>
        </w:rPr>
        <w:t xml:space="preserve"> Dis</w:t>
      </w:r>
    </w:p>
    <w:p w:rsidR="00AC42BA" w:rsidRDefault="005B7300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: </w:t>
      </w:r>
      <w:r w:rsidR="00AE5B09">
        <w:rPr>
          <w:rFonts w:ascii="Arial" w:hAnsi="Arial" w:cs="Arial"/>
          <w:i/>
        </w:rPr>
        <w:t>26944855</w:t>
      </w:r>
      <w:r w:rsidR="00F77458">
        <w:rPr>
          <w:rFonts w:ascii="Arial" w:hAnsi="Arial" w:cs="Arial"/>
          <w:i/>
        </w:rPr>
        <w:tab/>
      </w:r>
    </w:p>
    <w:p w:rsidR="00AC42BA" w:rsidRDefault="005B7300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 w:rsidR="00AE5B09">
        <w:rPr>
          <w:rFonts w:ascii="Arial" w:hAnsi="Arial" w:cs="Arial"/>
          <w:i/>
        </w:rPr>
        <w:t>CZ26944855</w:t>
      </w:r>
      <w:r>
        <w:rPr>
          <w:rFonts w:ascii="Arial" w:hAnsi="Arial" w:cs="Arial"/>
          <w:i/>
        </w:rPr>
        <w:t xml:space="preserve"> </w:t>
      </w:r>
      <w:r w:rsidR="00F77458">
        <w:rPr>
          <w:rFonts w:ascii="Arial" w:hAnsi="Arial" w:cs="Arial"/>
          <w:i/>
        </w:rPr>
        <w:tab/>
      </w:r>
    </w:p>
    <w:p w:rsidR="00AC42BA" w:rsidRDefault="005B7300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Bankovní spojení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7B88">
        <w:rPr>
          <w:rFonts w:ascii="Arial" w:hAnsi="Arial" w:cs="Arial"/>
          <w:i/>
        </w:rPr>
        <w:t>Komerční banka, a. s.</w:t>
      </w:r>
      <w:r w:rsidR="00F77458">
        <w:rPr>
          <w:rFonts w:ascii="Arial" w:hAnsi="Arial" w:cs="Arial"/>
          <w:i/>
        </w:rPr>
        <w:tab/>
      </w:r>
    </w:p>
    <w:p w:rsidR="00AC42BA" w:rsidRDefault="005B7300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 w:rsidR="00897B88">
        <w:rPr>
          <w:rFonts w:ascii="Arial" w:hAnsi="Arial" w:cs="Arial"/>
          <w:i/>
        </w:rPr>
        <w:t xml:space="preserve">35-2095650207 </w:t>
      </w:r>
      <w:r>
        <w:rPr>
          <w:rFonts w:ascii="Arial" w:hAnsi="Arial" w:cs="Arial"/>
          <w:i/>
        </w:rPr>
        <w:t xml:space="preserve"> </w:t>
      </w:r>
      <w:r w:rsidR="00F77458">
        <w:rPr>
          <w:rFonts w:ascii="Arial" w:hAnsi="Arial" w:cs="Arial"/>
          <w:i/>
        </w:rPr>
        <w:t xml:space="preserve">          </w:t>
      </w:r>
    </w:p>
    <w:p w:rsidR="00AE5B09" w:rsidRDefault="005B7300" w:rsidP="00AE5B09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Telefon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E5B09">
        <w:rPr>
          <w:rFonts w:ascii="Arial" w:hAnsi="Arial" w:cs="Arial"/>
          <w:i/>
        </w:rPr>
        <w:t>77711726</w:t>
      </w:r>
    </w:p>
    <w:p w:rsidR="00AC42BA" w:rsidRDefault="00AE5B09" w:rsidP="00AE0A1F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</w:t>
      </w:r>
      <w:r w:rsidR="005B7300">
        <w:rPr>
          <w:rFonts w:ascii="Arial" w:hAnsi="Arial" w:cs="Arial"/>
          <w:i/>
        </w:rPr>
        <w:t>Email:</w:t>
      </w:r>
      <w:r w:rsidR="00F77458">
        <w:rPr>
          <w:rFonts w:ascii="Arial" w:hAnsi="Arial" w:cs="Arial"/>
          <w:i/>
        </w:rPr>
        <w:tab/>
      </w:r>
      <w:r w:rsidR="00F7745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E5B0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malach.sb@boskovice.cz</w:t>
        </w:r>
      </w:hyperlink>
    </w:p>
    <w:p w:rsidR="00AC42BA" w:rsidRDefault="00AC42BA">
      <w:pPr>
        <w:rPr>
          <w:rFonts w:ascii="Arial" w:hAnsi="Arial" w:cs="Arial"/>
          <w:i/>
          <w:szCs w:val="20"/>
        </w:rPr>
      </w:pPr>
    </w:p>
    <w:p w:rsidR="00AC42BA" w:rsidRDefault="00F77458">
      <w:pPr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i/>
        </w:rPr>
        <w:t xml:space="preserve">     2.</w:t>
      </w:r>
      <w:r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Cs/>
          <w:i/>
        </w:rPr>
        <w:t>Jan Rychlý</w:t>
      </w:r>
    </w:p>
    <w:p w:rsidR="00AE0A1F" w:rsidRPr="00AE0A1F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proofErr w:type="spellStart"/>
      <w:r w:rsidR="00F01B3F">
        <w:rPr>
          <w:rFonts w:ascii="Arial" w:hAnsi="Arial" w:cs="Arial"/>
          <w:bCs/>
          <w:i/>
        </w:rPr>
        <w:t>B</w:t>
      </w:r>
      <w:r>
        <w:rPr>
          <w:rFonts w:ascii="Arial" w:hAnsi="Arial" w:cs="Arial"/>
          <w:i/>
        </w:rPr>
        <w:t>řevnická</w:t>
      </w:r>
      <w:proofErr w:type="spellEnd"/>
      <w:r>
        <w:rPr>
          <w:rFonts w:ascii="Arial" w:hAnsi="Arial" w:cs="Arial"/>
          <w:i/>
        </w:rPr>
        <w:t xml:space="preserve"> 1209, 583 01 Chotěboř</w:t>
      </w:r>
    </w:p>
    <w:p w:rsidR="00AC42BA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 xml:space="preserve">p. </w:t>
      </w:r>
      <w:r w:rsidR="00897B88">
        <w:rPr>
          <w:rFonts w:ascii="Arial" w:hAnsi="Arial" w:cs="Arial"/>
          <w:i/>
        </w:rPr>
        <w:t xml:space="preserve">Janem </w:t>
      </w:r>
      <w:r>
        <w:rPr>
          <w:rFonts w:ascii="Arial" w:hAnsi="Arial" w:cs="Arial"/>
          <w:i/>
        </w:rPr>
        <w:t>Rychlým</w:t>
      </w:r>
    </w:p>
    <w:p w:rsidR="00AC42BA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Ve věcech techn.</w:t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</w:r>
      <w:proofErr w:type="spellStart"/>
      <w:proofErr w:type="gramStart"/>
      <w:r>
        <w:rPr>
          <w:rFonts w:ascii="Arial" w:hAnsi="Arial" w:cs="Arial"/>
          <w:i/>
        </w:rPr>
        <w:t>p.</w:t>
      </w:r>
      <w:r w:rsidR="00897B88">
        <w:rPr>
          <w:rFonts w:ascii="Arial" w:hAnsi="Arial" w:cs="Arial"/>
          <w:i/>
        </w:rPr>
        <w:t>Jan</w:t>
      </w:r>
      <w:proofErr w:type="spellEnd"/>
      <w:proofErr w:type="gramEnd"/>
      <w:r w:rsidR="00897B8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Rychlý, </w:t>
      </w:r>
    </w:p>
    <w:p w:rsidR="00AC42BA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62071190</w:t>
      </w:r>
    </w:p>
    <w:p w:rsidR="00AC42BA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CZ5906150734</w:t>
      </w:r>
    </w:p>
    <w:p w:rsidR="00AC42BA" w:rsidRDefault="00F77458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Bankovní spojení</w:t>
      </w:r>
      <w:r>
        <w:rPr>
          <w:rFonts w:ascii="Arial" w:hAnsi="Arial" w:cs="Arial"/>
          <w:i/>
        </w:rPr>
        <w:tab/>
        <w:t>:          KB Chotěboř  č.ú. : 2</w:t>
      </w:r>
      <w:r w:rsidR="005B7300">
        <w:rPr>
          <w:rFonts w:ascii="Arial" w:hAnsi="Arial" w:cs="Arial"/>
          <w:i/>
        </w:rPr>
        <w:t>7655010</w:t>
      </w:r>
      <w:r>
        <w:rPr>
          <w:rFonts w:ascii="Arial" w:hAnsi="Arial" w:cs="Arial"/>
          <w:i/>
        </w:rPr>
        <w:t>277/ 0100</w:t>
      </w:r>
    </w:p>
    <w:p w:rsidR="00AC42BA" w:rsidRDefault="005B7300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Telefon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</w:r>
      <w:r w:rsidR="00F77458">
        <w:rPr>
          <w:rFonts w:ascii="Arial" w:hAnsi="Arial" w:cs="Arial"/>
          <w:i/>
        </w:rPr>
        <w:t xml:space="preserve"> 606  635 859</w:t>
      </w:r>
    </w:p>
    <w:p w:rsidR="00AC42BA" w:rsidRDefault="005B7300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Email</w:t>
      </w:r>
      <w:r w:rsidR="00897B88">
        <w:rPr>
          <w:rFonts w:ascii="Arial" w:hAnsi="Arial" w:cs="Arial"/>
          <w:i/>
        </w:rPr>
        <w:t xml:space="preserve">                       </w:t>
      </w:r>
      <w:r>
        <w:rPr>
          <w:rFonts w:ascii="Arial" w:hAnsi="Arial" w:cs="Arial"/>
          <w:i/>
        </w:rPr>
        <w:t>:</w:t>
      </w:r>
      <w:r w:rsidR="00897B88">
        <w:rPr>
          <w:rFonts w:ascii="Arial" w:hAnsi="Arial" w:cs="Arial"/>
          <w:i/>
        </w:rPr>
        <w:t xml:space="preserve">          </w:t>
      </w:r>
      <w:r w:rsidR="00FE1F30">
        <w:rPr>
          <w:rFonts w:ascii="Arial" w:hAnsi="Arial" w:cs="Arial"/>
          <w:i/>
        </w:rPr>
        <w:t>ca678634</w:t>
      </w:r>
      <w:r w:rsidR="00897B88">
        <w:rPr>
          <w:rFonts w:ascii="Arial" w:hAnsi="Arial" w:cs="Arial"/>
          <w:i/>
        </w:rPr>
        <w:t>@</w:t>
      </w:r>
      <w:r w:rsidR="00FE1F30">
        <w:rPr>
          <w:rFonts w:ascii="Arial" w:hAnsi="Arial" w:cs="Arial"/>
          <w:i/>
        </w:rPr>
        <w:t>tiscali</w:t>
      </w:r>
      <w:proofErr w:type="gramEnd"/>
      <w:r w:rsidR="00897B88">
        <w:rPr>
          <w:rFonts w:ascii="Arial" w:hAnsi="Arial" w:cs="Arial"/>
          <w:i/>
        </w:rPr>
        <w:t>.cz</w:t>
      </w:r>
    </w:p>
    <w:p w:rsidR="00AC42BA" w:rsidRDefault="00AC42BA">
      <w:pPr>
        <w:rPr>
          <w:rFonts w:ascii="Arial" w:hAnsi="Arial" w:cs="Arial"/>
          <w:i/>
          <w:szCs w:val="20"/>
        </w:rPr>
      </w:pPr>
    </w:p>
    <w:p w:rsidR="00AC42BA" w:rsidRDefault="00AC42BA">
      <w:pPr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color w:val="0000FF"/>
          <w:szCs w:val="20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Předmět díla</w:t>
      </w:r>
    </w:p>
    <w:p w:rsidR="00AC42BA" w:rsidRDefault="00F77458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</w:t>
      </w:r>
      <w:r w:rsidR="00AE5B09">
        <w:rPr>
          <w:rFonts w:ascii="Arial" w:hAnsi="Arial" w:cs="Arial"/>
        </w:rPr>
        <w:t>tem této smlouvy je provedení výměny okopu hrazení  zimního stadionu Boskovice</w:t>
      </w:r>
      <w:r w:rsidR="00FF2504">
        <w:rPr>
          <w:rFonts w:ascii="Arial" w:hAnsi="Arial" w:cs="Arial"/>
        </w:rPr>
        <w:t xml:space="preserve"> dle CN č. 39/2020 ze dne 9.6.2020</w:t>
      </w:r>
    </w:p>
    <w:p w:rsidR="00AC42BA" w:rsidRDefault="00AC42BA">
      <w:pPr>
        <w:pStyle w:val="Textvbloku"/>
        <w:ind w:left="720"/>
        <w:jc w:val="both"/>
        <w:rPr>
          <w:rFonts w:ascii="Arial" w:hAnsi="Arial" w:cs="Arial"/>
        </w:rPr>
      </w:pPr>
    </w:p>
    <w:p w:rsidR="00AC42BA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Provedení díla obsahuje : </w:t>
      </w:r>
    </w:p>
    <w:p w:rsidR="00AC42BA" w:rsidRDefault="005B7300">
      <w:pPr>
        <w:ind w:left="720"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Dodávka a montáž </w:t>
      </w:r>
      <w:r w:rsidR="00AE5B09">
        <w:rPr>
          <w:rFonts w:ascii="Arial" w:hAnsi="Arial" w:cs="Arial"/>
          <w:i/>
          <w:szCs w:val="20"/>
        </w:rPr>
        <w:t xml:space="preserve"> okopu dle CN</w:t>
      </w:r>
      <w:r w:rsidR="00FF2504">
        <w:rPr>
          <w:rFonts w:ascii="Arial" w:hAnsi="Arial" w:cs="Arial"/>
          <w:i/>
          <w:szCs w:val="20"/>
        </w:rPr>
        <w:t xml:space="preserve"> č. 39/2020</w:t>
      </w:r>
    </w:p>
    <w:p w:rsidR="00AC42BA" w:rsidRDefault="00AC42BA" w:rsidP="00AE5B09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:rsidR="00AC42BA" w:rsidRDefault="00F77458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Cena díla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Cena díla se sjednává dohodou a je pevná a platná po celou dobu výstavby:</w:t>
      </w:r>
    </w:p>
    <w:p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:rsidR="00AC42BA" w:rsidRDefault="00FF2504">
      <w:pPr>
        <w:tabs>
          <w:tab w:val="right" w:pos="8789"/>
        </w:tabs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Okopová lišta </w:t>
      </w:r>
      <w:r w:rsidR="0083618A">
        <w:rPr>
          <w:rFonts w:ascii="Arial" w:hAnsi="Arial" w:cs="Arial"/>
          <w:b/>
          <w:i/>
        </w:rPr>
        <w:t>včetně dodávky</w:t>
      </w:r>
      <w:r w:rsidR="00F77458">
        <w:rPr>
          <w:rFonts w:ascii="Arial" w:hAnsi="Arial" w:cs="Arial"/>
          <w:b/>
          <w:i/>
        </w:rPr>
        <w:t xml:space="preserve"> a usazení :</w:t>
      </w:r>
    </w:p>
    <w:p w:rsidR="00AC42BA" w:rsidRDefault="00F427D4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ab/>
      </w:r>
      <w:r w:rsidR="00FF2504">
        <w:rPr>
          <w:rFonts w:ascii="Arial" w:hAnsi="Arial" w:cs="Arial"/>
          <w:b/>
          <w:i/>
        </w:rPr>
        <w:t>324 800</w:t>
      </w:r>
      <w:r w:rsidR="00F77458">
        <w:rPr>
          <w:rFonts w:ascii="Arial" w:hAnsi="Arial" w:cs="Arial"/>
          <w:b/>
          <w:i/>
        </w:rPr>
        <w:t>,- Kč</w:t>
      </w:r>
    </w:p>
    <w:p w:rsidR="00AC42BA" w:rsidRDefault="00FF2504" w:rsidP="00AE0A1F">
      <w:pPr>
        <w:pStyle w:val="Nadpis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Celkem bez DPH</w:t>
      </w:r>
      <w:r>
        <w:rPr>
          <w:rFonts w:ascii="Arial" w:hAnsi="Arial" w:cs="Arial"/>
        </w:rPr>
        <w:tab/>
        <w:t>324</w:t>
      </w:r>
      <w:r w:rsidR="00AE0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</w:t>
      </w:r>
      <w:r w:rsidR="00F77458">
        <w:rPr>
          <w:rFonts w:ascii="Arial" w:hAnsi="Arial" w:cs="Arial"/>
        </w:rPr>
        <w:t>,- Kč</w:t>
      </w:r>
    </w:p>
    <w:p w:rsidR="00AE0A1F" w:rsidRPr="00AE0A1F" w:rsidRDefault="00AE0A1F" w:rsidP="00AE0A1F"/>
    <w:p w:rsidR="00AC42BA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3.1.    Cena je uvede</w:t>
      </w:r>
      <w:r w:rsidR="0083618A">
        <w:rPr>
          <w:rFonts w:ascii="Arial" w:hAnsi="Arial" w:cs="Arial"/>
          <w:i/>
        </w:rPr>
        <w:t>na bez daně z přidané hodnoty 21</w:t>
      </w:r>
      <w:r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187279" w:rsidRDefault="00187279">
      <w:pPr>
        <w:ind w:right="-993"/>
        <w:rPr>
          <w:rFonts w:ascii="Arial" w:hAnsi="Arial" w:cs="Arial"/>
          <w:i/>
          <w:szCs w:val="20"/>
        </w:rPr>
      </w:pPr>
    </w:p>
    <w:p w:rsidR="00F01B3F" w:rsidRDefault="00F01B3F">
      <w:pPr>
        <w:ind w:right="-993"/>
        <w:rPr>
          <w:rFonts w:ascii="Arial" w:hAnsi="Arial" w:cs="Arial"/>
          <w:i/>
          <w:szCs w:val="20"/>
        </w:rPr>
      </w:pP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color w:val="0000FF"/>
          <w:szCs w:val="20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lastRenderedPageBreak/>
        <w:t>Platební a fakturační podmínky</w:t>
      </w:r>
    </w:p>
    <w:p w:rsidR="00AC42BA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:rsidR="00AC42BA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4.1</w:t>
      </w:r>
      <w:r w:rsidR="00F77458">
        <w:rPr>
          <w:rFonts w:ascii="Arial" w:hAnsi="Arial" w:cs="Arial"/>
          <w:i/>
        </w:rPr>
        <w:t>.   Lhůta splatnosti konečné faktury  je stanovena do  14 dnů od vystavení faktury po       předání díl</w:t>
      </w:r>
      <w:r w:rsidR="00F427D4">
        <w:rPr>
          <w:rFonts w:ascii="Arial" w:hAnsi="Arial" w:cs="Arial"/>
          <w:i/>
        </w:rPr>
        <w:t>a</w:t>
      </w:r>
      <w:r w:rsidR="00F77458">
        <w:rPr>
          <w:rFonts w:ascii="Arial" w:hAnsi="Arial" w:cs="Arial"/>
          <w:i/>
        </w:rPr>
        <w:t xml:space="preserve"> a odstranění všech vad a nedodělků.</w:t>
      </w:r>
    </w:p>
    <w:p w:rsidR="00AC42BA" w:rsidRDefault="00F77458">
      <w:p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</w:r>
    </w:p>
    <w:p w:rsidR="00AC42BA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4.2</w:t>
      </w:r>
      <w:r w:rsidR="00F77458">
        <w:rPr>
          <w:rFonts w:ascii="Arial" w:hAnsi="Arial" w:cs="Arial"/>
          <w:i/>
        </w:rPr>
        <w:t xml:space="preserve">   O</w:t>
      </w:r>
      <w:r w:rsidR="00187279">
        <w:rPr>
          <w:rFonts w:ascii="Arial" w:hAnsi="Arial" w:cs="Arial"/>
          <w:i/>
        </w:rPr>
        <w:t>bjednate</w:t>
      </w:r>
      <w:r w:rsidR="00F77458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>
        <w:rPr>
          <w:rFonts w:ascii="Arial" w:hAnsi="Arial" w:cs="Arial"/>
          <w:i/>
        </w:rPr>
        <w:t>prostředky .</w:t>
      </w:r>
      <w:proofErr w:type="gramEnd"/>
    </w:p>
    <w:p w:rsidR="00AC42BA" w:rsidRDefault="00AC42BA">
      <w:pPr>
        <w:ind w:left="705" w:right="-993"/>
        <w:rPr>
          <w:rFonts w:ascii="Arial" w:hAnsi="Arial" w:cs="Arial"/>
          <w:i/>
          <w:szCs w:val="20"/>
        </w:rPr>
      </w:pPr>
    </w:p>
    <w:p w:rsidR="00AC42BA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4.3  </w:t>
      </w:r>
      <w:r w:rsidR="00F77458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:rsidR="00AC42BA" w:rsidRDefault="00AC42BA">
      <w:pPr>
        <w:ind w:left="705" w:right="-993"/>
        <w:rPr>
          <w:rFonts w:ascii="Arial" w:hAnsi="Arial" w:cs="Arial"/>
          <w:i/>
          <w:szCs w:val="20"/>
        </w:rPr>
      </w:pPr>
    </w:p>
    <w:p w:rsidR="00AC42BA" w:rsidRDefault="00AC42BA">
      <w:pPr>
        <w:ind w:right="-993"/>
        <w:rPr>
          <w:rFonts w:ascii="Arial" w:hAnsi="Arial" w:cs="Arial"/>
          <w:b/>
          <w:i/>
          <w:color w:val="0000FF"/>
          <w:szCs w:val="20"/>
        </w:rPr>
      </w:pPr>
    </w:p>
    <w:p w:rsidR="00AC42BA" w:rsidRDefault="00F77458">
      <w:pPr>
        <w:ind w:right="-993"/>
        <w:rPr>
          <w:rFonts w:ascii="Arial" w:hAnsi="Arial" w:cs="Arial"/>
          <w:i/>
          <w:color w:val="0000FF"/>
          <w:szCs w:val="20"/>
        </w:rPr>
      </w:pPr>
      <w:r>
        <w:rPr>
          <w:rFonts w:ascii="Arial" w:hAnsi="Arial" w:cs="Arial"/>
          <w:b/>
          <w:i/>
          <w:color w:val="0000FF"/>
        </w:rPr>
        <w:t>V.</w:t>
      </w:r>
      <w:r>
        <w:rPr>
          <w:rFonts w:ascii="Arial" w:hAnsi="Arial" w:cs="Arial"/>
          <w:b/>
          <w:i/>
          <w:color w:val="0000FF"/>
        </w:rPr>
        <w:tab/>
      </w:r>
      <w:r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b/>
          <w:i/>
          <w:color w:val="0000FF"/>
          <w:u w:val="single"/>
        </w:rPr>
        <w:t>Lhůty plnění</w:t>
      </w:r>
    </w:p>
    <w:p w:rsidR="00AC42BA" w:rsidRDefault="00AC42BA" w:rsidP="00AE0A1F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ind w:right="-993"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Za</w:t>
      </w:r>
      <w:r w:rsidR="00F427D4">
        <w:rPr>
          <w:rFonts w:ascii="Arial" w:hAnsi="Arial" w:cs="Arial"/>
          <w:i/>
        </w:rPr>
        <w:t>hájen</w:t>
      </w:r>
      <w:r w:rsidR="00B21389">
        <w:rPr>
          <w:rFonts w:ascii="Arial" w:hAnsi="Arial" w:cs="Arial"/>
          <w:i/>
        </w:rPr>
        <w:t>í stavebních prací   :23.07.2020</w:t>
      </w:r>
    </w:p>
    <w:p w:rsidR="00AC42BA" w:rsidRDefault="00F77458">
      <w:pPr>
        <w:ind w:right="-993"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Ukonč</w:t>
      </w:r>
      <w:r w:rsidR="00F427D4">
        <w:rPr>
          <w:rFonts w:ascii="Arial" w:hAnsi="Arial" w:cs="Arial"/>
          <w:i/>
        </w:rPr>
        <w:t xml:space="preserve">ení stavebních </w:t>
      </w:r>
      <w:r w:rsidR="00B21389">
        <w:rPr>
          <w:rFonts w:ascii="Arial" w:hAnsi="Arial" w:cs="Arial"/>
          <w:i/>
        </w:rPr>
        <w:t>prací  :26.07.2020</w:t>
      </w:r>
    </w:p>
    <w:p w:rsidR="00AC42BA" w:rsidRDefault="00F427D4">
      <w:pPr>
        <w:ind w:right="-993"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Předání díla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:</w:t>
      </w:r>
      <w:r>
        <w:rPr>
          <w:rFonts w:ascii="Arial" w:hAnsi="Arial" w:cs="Arial"/>
          <w:i/>
        </w:rPr>
        <w:tab/>
        <w:t>do 2</w:t>
      </w:r>
      <w:r w:rsidR="00F77458">
        <w:rPr>
          <w:rFonts w:ascii="Arial" w:hAnsi="Arial" w:cs="Arial"/>
          <w:i/>
        </w:rPr>
        <w:t xml:space="preserve"> dnů ode dne ukončení prací</w:t>
      </w:r>
    </w:p>
    <w:p w:rsidR="00AC42BA" w:rsidRDefault="00AC42BA">
      <w:pPr>
        <w:ind w:left="708" w:right="-993"/>
        <w:rPr>
          <w:rFonts w:ascii="Arial" w:hAnsi="Arial" w:cs="Arial"/>
          <w:i/>
          <w:szCs w:val="20"/>
        </w:rPr>
      </w:pPr>
    </w:p>
    <w:p w:rsidR="00AC42BA" w:rsidRDefault="00AC42BA">
      <w:pPr>
        <w:ind w:left="708" w:right="-993"/>
        <w:rPr>
          <w:rFonts w:ascii="Arial" w:hAnsi="Arial" w:cs="Arial"/>
          <w:i/>
          <w:szCs w:val="20"/>
        </w:rPr>
      </w:pPr>
    </w:p>
    <w:p w:rsidR="00AC42BA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Smluvní pokuta za prodlení se splněním  povinnosti dodat předmět díla činí 0,05% z ceny díla za každý den prodlení. 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color w:val="0000FF"/>
          <w:szCs w:val="20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Podmínky provedení díla</w:t>
      </w:r>
    </w:p>
    <w:p w:rsidR="00AC42BA" w:rsidRDefault="00AC42BA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:rsidR="00AC42BA" w:rsidRDefault="00F77458">
      <w:pPr>
        <w:pStyle w:val="Textvbloku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Objednatel umožní zhotoviteli využití svých provozních prostor, zařízení staveniště, přívod el. energie a přívod vody, šatny pro montéry – bez finanční úhrady.</w:t>
      </w:r>
    </w:p>
    <w:p w:rsidR="00AC42BA" w:rsidRDefault="00AC42BA">
      <w:pPr>
        <w:pStyle w:val="Textvbloku"/>
        <w:rPr>
          <w:rFonts w:ascii="Arial" w:hAnsi="Arial" w:cs="Arial"/>
        </w:rPr>
      </w:pPr>
    </w:p>
    <w:p w:rsidR="00AC42BA" w:rsidRDefault="00F77458">
      <w:pPr>
        <w:pStyle w:val="Textvbloku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Objednatel odevzdá zhotoviteli staveniště prosté právních a faktických vad vč. vytyčení všech podzemních inž. sítí, mají-li být dotčeny sepsat o tom zápis.</w:t>
      </w:r>
    </w:p>
    <w:p w:rsidR="00AC42BA" w:rsidRDefault="00AC42BA">
      <w:pPr>
        <w:ind w:left="708" w:right="-993"/>
        <w:rPr>
          <w:rFonts w:ascii="Arial" w:hAnsi="Arial" w:cs="Arial"/>
          <w:i/>
          <w:szCs w:val="20"/>
        </w:rPr>
      </w:pPr>
    </w:p>
    <w:p w:rsidR="00AC42BA" w:rsidRDefault="00F77458">
      <w:pPr>
        <w:pStyle w:val="Textvbloku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Objednatel má právo nezahájit přejímací řízení díla, není-li na staveništi pořádek, zejména uspořádaný zbylý materiál nebo není-li odstraněn ze staveniště odpad vzniklý při stavebních  pracích a pod. 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pStyle w:val="Textvbloku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Zhotovitel v plné míře zodpovídá za bezpečnost a ochranu zdraví osob v prostoru staveniště, zavazuje se k používání ochranných pomůcek a zavazuje se dodržovat hygienické, požární a ostatní předpisy související se staveništěm.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Pr="00AE0A1F" w:rsidRDefault="00F77458" w:rsidP="00AE0A1F">
      <w:pPr>
        <w:pStyle w:val="Textvbloku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Zhotovitel je povinen při realizaci díla dodržovat veškeré závazné ČSN a předpisy související, platné bezpečnostní předpisy, veškeré zákony a jejich prováděcí vyhlášky, které se týkají jeho činnosti. Pokud přerušením těchto předpisů vznikne jakákoliv škoda, nese veškeré  vzniklé náklady zhotovitel.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color w:val="0000FF"/>
          <w:szCs w:val="20"/>
          <w:u w:val="single"/>
        </w:rPr>
      </w:pPr>
      <w:r>
        <w:rPr>
          <w:rFonts w:ascii="Arial" w:hAnsi="Arial" w:cs="Arial"/>
          <w:b/>
          <w:i/>
          <w:color w:val="0000FF"/>
          <w:u w:val="single"/>
        </w:rPr>
        <w:t>Předání díla</w:t>
      </w:r>
    </w:p>
    <w:p w:rsidR="00AC42BA" w:rsidRDefault="00F77458">
      <w:pPr>
        <w:pStyle w:val="Textvbloku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Dílo je dodáno protokolárním předáním. O předání a převzetí díla bude smluvními stranami sepsán zápis, který bude podepsán oprávněnými zástupci smluvních stran určenými v</w:t>
      </w:r>
      <w:r w:rsidR="00DE7B6B">
        <w:rPr>
          <w:rFonts w:ascii="Arial" w:hAnsi="Arial" w:cs="Arial"/>
        </w:rPr>
        <w:t>e smlouvě o dílo nejpozději do 2</w:t>
      </w:r>
      <w:r>
        <w:rPr>
          <w:rFonts w:ascii="Arial" w:hAnsi="Arial" w:cs="Arial"/>
        </w:rPr>
        <w:t xml:space="preserve"> dnů od prokazatelného vyzvání zhotovitele. Součástí zápisu bude seznam vad a nedodělků zjevných při předání díla.V př</w:t>
      </w:r>
      <w:r w:rsidR="00DE7B6B">
        <w:rPr>
          <w:rFonts w:ascii="Arial" w:hAnsi="Arial" w:cs="Arial"/>
        </w:rPr>
        <w:t xml:space="preserve">ípadě navýšení </w:t>
      </w:r>
      <w:r>
        <w:rPr>
          <w:rFonts w:ascii="Arial" w:hAnsi="Arial" w:cs="Arial"/>
        </w:rPr>
        <w:t xml:space="preserve"> bude toto navýšení vzájemně odsouhlaseno. 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5"/>
        </w:numPr>
        <w:ind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Objednatel může dílo převzít i pokud vykazuje ojedinělé vady nebo nedodělky, které nebrání v užívání díla. Zhotovitel je povinen drobné vady či nedodělky odstranit v dohodnutých lhůtách.</w:t>
      </w:r>
    </w:p>
    <w:p w:rsidR="00AC42BA" w:rsidRDefault="00AC42BA">
      <w:pPr>
        <w:ind w:left="708"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5"/>
        </w:numPr>
        <w:ind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Termín ukončení stavebních prací je splněn vzájemným převzetím a předáním díla.</w:t>
      </w:r>
    </w:p>
    <w:p w:rsidR="00AC42BA" w:rsidRDefault="00AC42BA" w:rsidP="00AE0A1F">
      <w:pPr>
        <w:ind w:right="-993"/>
        <w:rPr>
          <w:rFonts w:ascii="Arial" w:hAnsi="Arial" w:cs="Arial"/>
          <w:b/>
          <w:i/>
          <w:szCs w:val="20"/>
          <w:u w:val="single"/>
        </w:rPr>
      </w:pPr>
    </w:p>
    <w:p w:rsidR="00AC42BA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color w:val="0000FF"/>
          <w:szCs w:val="20"/>
        </w:rPr>
      </w:pPr>
      <w:r>
        <w:rPr>
          <w:rFonts w:ascii="Arial" w:hAnsi="Arial" w:cs="Arial"/>
          <w:b/>
          <w:i/>
          <w:color w:val="0000FF"/>
          <w:u w:val="single"/>
        </w:rPr>
        <w:t>Záruka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AC42BA">
      <w:pPr>
        <w:pStyle w:val="Textvbloku"/>
        <w:rPr>
          <w:rFonts w:ascii="Arial" w:hAnsi="Arial" w:cs="Arial"/>
        </w:rPr>
      </w:pPr>
    </w:p>
    <w:p w:rsidR="00AC42BA" w:rsidRDefault="00F77458">
      <w:pPr>
        <w:numPr>
          <w:ilvl w:val="1"/>
          <w:numId w:val="4"/>
        </w:numPr>
        <w:ind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Zhotovitel garantuje technické, mechanické a fyzikální vlastnosti dodaného díla. Záruka na tyto vlastnosti je 24 měsíců, na pozinkovanou ocel. konstrukci se vztahuje záruka dle normy ČSN EN ISO 1461, záruka  počíná běžet dnem předání a převzetí díla.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Pr="00AE0A1F" w:rsidRDefault="00F77458" w:rsidP="00AE0A1F">
      <w:pPr>
        <w:numPr>
          <w:ilvl w:val="1"/>
          <w:numId w:val="4"/>
        </w:numPr>
        <w:ind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Záruka se nevztahuje na případy záměrného poškození, poškození z důvodu neodborného zásahu, běžného opotřebení a zanedbání potřebné údržby. Dále se nevztahuje na nešetrné zacházení a namáhání jiným zatížením než je ve smlouvě specifikováno.</w:t>
      </w:r>
      <w:r w:rsidRPr="00AE0A1F">
        <w:rPr>
          <w:rFonts w:ascii="Arial" w:hAnsi="Arial" w:cs="Arial"/>
          <w:i/>
        </w:rPr>
        <w:tab/>
      </w:r>
      <w:r w:rsidRPr="00AE0A1F">
        <w:rPr>
          <w:rFonts w:ascii="Arial" w:hAnsi="Arial" w:cs="Arial"/>
          <w:i/>
        </w:rPr>
        <w:tab/>
      </w:r>
      <w:r w:rsidRPr="00AE0A1F">
        <w:rPr>
          <w:rFonts w:ascii="Arial" w:hAnsi="Arial" w:cs="Arial"/>
          <w:i/>
        </w:rPr>
        <w:tab/>
      </w:r>
    </w:p>
    <w:p w:rsidR="00AC42BA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color w:val="0000FF"/>
          <w:szCs w:val="20"/>
        </w:rPr>
      </w:pPr>
      <w:r>
        <w:rPr>
          <w:rFonts w:ascii="Arial" w:hAnsi="Arial" w:cs="Arial"/>
          <w:b/>
          <w:i/>
          <w:color w:val="0000FF"/>
          <w:u w:val="single"/>
        </w:rPr>
        <w:t>Závěrečné ujednání</w:t>
      </w:r>
    </w:p>
    <w:p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:rsidR="00AC42BA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:rsidR="00AC42BA" w:rsidRDefault="00AC42BA">
      <w:pPr>
        <w:ind w:right="-993"/>
        <w:rPr>
          <w:rFonts w:ascii="Arial" w:hAnsi="Arial" w:cs="Arial"/>
          <w:i/>
          <w:szCs w:val="20"/>
        </w:rPr>
      </w:pPr>
    </w:p>
    <w:p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V </w:t>
      </w:r>
      <w:proofErr w:type="spellStart"/>
      <w:r>
        <w:rPr>
          <w:rFonts w:ascii="Arial" w:hAnsi="Arial" w:cs="Arial"/>
          <w:b/>
          <w:i/>
          <w:szCs w:val="20"/>
        </w:rPr>
        <w:t>Chotěboři</w:t>
      </w:r>
      <w:proofErr w:type="spellEnd"/>
      <w:r>
        <w:rPr>
          <w:rFonts w:ascii="Arial" w:hAnsi="Arial" w:cs="Arial"/>
          <w:b/>
          <w:i/>
          <w:szCs w:val="20"/>
        </w:rPr>
        <w:t xml:space="preserve"> 17.7.2020                                                   V Boskovicích </w:t>
      </w:r>
      <w:proofErr w:type="gramStart"/>
      <w:r>
        <w:rPr>
          <w:rFonts w:ascii="Arial" w:hAnsi="Arial" w:cs="Arial"/>
          <w:b/>
          <w:i/>
          <w:szCs w:val="20"/>
        </w:rPr>
        <w:t>17.7.2020</w:t>
      </w:r>
      <w:proofErr w:type="gramEnd"/>
    </w:p>
    <w:p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:rsidR="00AC42BA" w:rsidRDefault="00AC42BA">
      <w:pPr>
        <w:ind w:right="-993"/>
        <w:rPr>
          <w:rFonts w:ascii="Arial" w:hAnsi="Arial" w:cs="Arial"/>
          <w:b/>
          <w:i/>
          <w:szCs w:val="20"/>
        </w:rPr>
      </w:pPr>
    </w:p>
    <w:p w:rsidR="00AC42BA" w:rsidRDefault="00F77458">
      <w:pPr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ab/>
        <w:t>………………………………………..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…………….…………………………</w:t>
      </w:r>
    </w:p>
    <w:p w:rsidR="00AC42BA" w:rsidRDefault="00F7745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za zhotovitele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za </w:t>
      </w:r>
      <w:r w:rsidR="00187279">
        <w:rPr>
          <w:rFonts w:ascii="Arial" w:hAnsi="Arial" w:cs="Arial"/>
          <w:b/>
          <w:i/>
        </w:rPr>
        <w:t>objednatele</w:t>
      </w:r>
    </w:p>
    <w:p w:rsidR="00AC42BA" w:rsidRDefault="00AC42BA">
      <w:pPr>
        <w:rPr>
          <w:rFonts w:ascii="Arial" w:hAnsi="Arial" w:cs="Arial"/>
          <w:b/>
          <w:i/>
        </w:rPr>
      </w:pPr>
    </w:p>
    <w:p w:rsidR="00AC42BA" w:rsidRDefault="00AC42BA">
      <w:pPr>
        <w:rPr>
          <w:rFonts w:ascii="Arial" w:hAnsi="Arial" w:cs="Arial"/>
          <w:b/>
          <w:i/>
        </w:rPr>
      </w:pPr>
    </w:p>
    <w:sectPr w:rsidR="00AC42BA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41" w:rsidRDefault="00656341">
      <w:r>
        <w:separator/>
      </w:r>
    </w:p>
  </w:endnote>
  <w:endnote w:type="continuationSeparator" w:id="0">
    <w:p w:rsidR="00656341" w:rsidRDefault="0065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2BA" w:rsidRDefault="00AC42B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BA" w:rsidRDefault="007009E0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fldChar w:fldCharType="begin"/>
    </w:r>
    <w:r w:rsidR="00F77458">
      <w:rPr>
        <w:rStyle w:val="slostrnky"/>
        <w:rFonts w:ascii="Arial" w:hAnsi="Arial" w:cs="Arial"/>
        <w:sz w:val="18"/>
      </w:rPr>
      <w:instrText xml:space="preserve">PAGE  </w:instrText>
    </w:r>
    <w:r>
      <w:rPr>
        <w:rStyle w:val="slostrnky"/>
        <w:rFonts w:ascii="Arial" w:hAnsi="Arial" w:cs="Arial"/>
        <w:sz w:val="18"/>
      </w:rPr>
      <w:fldChar w:fldCharType="separate"/>
    </w:r>
    <w:r w:rsidR="00FE1F30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</w:p>
  <w:p w:rsidR="00AC42BA" w:rsidRDefault="00F77458">
    <w:pPr>
      <w:pStyle w:val="Zpat"/>
      <w:ind w:right="360"/>
      <w:rPr>
        <w:rFonts w:ascii="Arial" w:hAnsi="Arial" w:cs="Arial"/>
        <w:sz w:val="16"/>
      </w:rPr>
    </w:pPr>
    <w:r>
      <w:t xml:space="preserve">  </w:t>
    </w:r>
    <w:r w:rsidR="00B21389">
      <w:rPr>
        <w:rFonts w:ascii="Arial" w:hAnsi="Arial" w:cs="Arial"/>
        <w:sz w:val="16"/>
      </w:rPr>
      <w:t>SOD 17/2020/ Boskovice</w:t>
    </w:r>
  </w:p>
  <w:p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41" w:rsidRDefault="00656341">
      <w:r>
        <w:separator/>
      </w:r>
    </w:p>
  </w:footnote>
  <w:footnote w:type="continuationSeparator" w:id="0">
    <w:p w:rsidR="00656341" w:rsidRDefault="00656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B74"/>
    <w:rsid w:val="00006B9E"/>
    <w:rsid w:val="00187279"/>
    <w:rsid w:val="003E290B"/>
    <w:rsid w:val="004D270C"/>
    <w:rsid w:val="005B7300"/>
    <w:rsid w:val="00600298"/>
    <w:rsid w:val="00656341"/>
    <w:rsid w:val="006C290A"/>
    <w:rsid w:val="007009E0"/>
    <w:rsid w:val="0083618A"/>
    <w:rsid w:val="00897B88"/>
    <w:rsid w:val="0092762F"/>
    <w:rsid w:val="00AC42BA"/>
    <w:rsid w:val="00AE0A1F"/>
    <w:rsid w:val="00AE5B09"/>
    <w:rsid w:val="00B21389"/>
    <w:rsid w:val="00BB3B74"/>
    <w:rsid w:val="00DE7B6B"/>
    <w:rsid w:val="00F01B3F"/>
    <w:rsid w:val="00F427D4"/>
    <w:rsid w:val="00F77458"/>
    <w:rsid w:val="00FE1F30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strya</cp:lastModifiedBy>
  <cp:revision>4</cp:revision>
  <cp:lastPrinted>2004-08-24T07:17:00Z</cp:lastPrinted>
  <dcterms:created xsi:type="dcterms:W3CDTF">2020-07-16T07:08:00Z</dcterms:created>
  <dcterms:modified xsi:type="dcterms:W3CDTF">2020-07-16T07:19:00Z</dcterms:modified>
</cp:coreProperties>
</file>