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38" w:rsidRDefault="0073204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12700</wp:posOffset>
                </wp:positionV>
                <wp:extent cx="2404745" cy="2527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00000000000003pt;margin-top:1.pt;width:189.34999999999999pt;height:19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222250</wp:posOffset>
                </wp:positionV>
                <wp:extent cx="1490345" cy="3810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pt;margin-top:17.5pt;width:117.34999999999999pt;height:30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1997710</wp:posOffset>
            </wp:positionH>
            <wp:positionV relativeFrom="paragraph">
              <wp:posOffset>292735</wp:posOffset>
            </wp:positionV>
            <wp:extent cx="883920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438" w:rsidRDefault="0073204D">
      <w:pPr>
        <w:pStyle w:val="Zkladntext1"/>
        <w:shd w:val="clear" w:color="auto" w:fill="auto"/>
        <w:tabs>
          <w:tab w:val="left" w:pos="2314"/>
        </w:tabs>
        <w:spacing w:line="264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877438" w:rsidRDefault="0073204D">
      <w:pPr>
        <w:pStyle w:val="Zkladntext1"/>
        <w:shd w:val="clear" w:color="auto" w:fill="auto"/>
        <w:spacing w:line="264" w:lineRule="auto"/>
        <w:ind w:firstLine="140"/>
        <w:sectPr w:rsidR="00877438">
          <w:headerReference w:type="default" r:id="rId8"/>
          <w:footerReference w:type="default" r:id="rId9"/>
          <w:pgSz w:w="11900" w:h="16840"/>
          <w:pgMar w:top="1007" w:right="800" w:bottom="1418" w:left="4581" w:header="0" w:footer="3" w:gutter="0"/>
          <w:pgNumType w:start="1"/>
          <w:cols w:space="720"/>
          <w:noEndnote/>
          <w:docGrid w:linePitch="360"/>
        </w:sectPr>
      </w:pPr>
      <w:r>
        <w:t>Jihlava</w:t>
      </w:r>
    </w:p>
    <w:p w:rsidR="00877438" w:rsidRDefault="00877438">
      <w:pPr>
        <w:spacing w:line="139" w:lineRule="exact"/>
        <w:rPr>
          <w:sz w:val="11"/>
          <w:szCs w:val="11"/>
        </w:rPr>
      </w:pPr>
    </w:p>
    <w:p w:rsidR="00877438" w:rsidRDefault="00877438">
      <w:pPr>
        <w:spacing w:line="1" w:lineRule="exact"/>
        <w:sectPr w:rsidR="00877438">
          <w:type w:val="continuous"/>
          <w:pgSz w:w="11900" w:h="16840"/>
          <w:pgMar w:top="2048" w:right="0" w:bottom="1244" w:left="0" w:header="0" w:footer="3" w:gutter="0"/>
          <w:cols w:space="720"/>
          <w:noEndnote/>
          <w:docGrid w:linePitch="360"/>
        </w:sectPr>
      </w:pPr>
    </w:p>
    <w:p w:rsidR="00877438" w:rsidRDefault="0073204D">
      <w:pPr>
        <w:pStyle w:val="Zkladntext1"/>
        <w:framePr w:w="1718" w:h="254" w:wrap="none" w:vAnchor="text" w:hAnchor="page" w:x="4822" w:y="21"/>
        <w:shd w:val="clear" w:color="auto" w:fill="auto"/>
        <w:spacing w:line="240" w:lineRule="auto"/>
      </w:pPr>
      <w:r>
        <w:t xml:space="preserve">Ze dne: </w:t>
      </w:r>
      <w:proofErr w:type="gramStart"/>
      <w:r>
        <w:t>13.07.2020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84"/>
      </w:tblGrid>
      <w:tr w:rsidR="0087743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730</w:t>
            </w:r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73000500</w:t>
            </w:r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proofErr w:type="gramStart"/>
            <w:r>
              <w:t>30.09.2020</w:t>
            </w:r>
            <w:proofErr w:type="gramEnd"/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proofErr w:type="spellStart"/>
            <w:r>
              <w:t>vl</w:t>
            </w:r>
            <w:proofErr w:type="spellEnd"/>
            <w:r>
              <w:t>.</w:t>
            </w:r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proofErr w:type="spellStart"/>
            <w:r>
              <w:t>Pe</w:t>
            </w:r>
            <w:proofErr w:type="spellEnd"/>
          </w:p>
        </w:tc>
      </w:tr>
      <w:tr w:rsidR="0087743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7438" w:rsidRDefault="0073204D">
            <w:pPr>
              <w:pStyle w:val="Jin0"/>
              <w:framePr w:w="3869" w:h="1862" w:vSpace="365" w:wrap="none" w:vAnchor="text" w:hAnchor="page" w:x="833" w:y="386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877438">
            <w:pPr>
              <w:framePr w:w="3869" w:h="1862" w:vSpace="365" w:wrap="none" w:vAnchor="text" w:hAnchor="page" w:x="833" w:y="386"/>
              <w:rPr>
                <w:sz w:val="10"/>
                <w:szCs w:val="10"/>
              </w:rPr>
            </w:pPr>
          </w:p>
        </w:tc>
      </w:tr>
    </w:tbl>
    <w:p w:rsidR="00877438" w:rsidRDefault="00877438">
      <w:pPr>
        <w:framePr w:w="3869" w:h="1862" w:vSpace="365" w:wrap="none" w:vAnchor="text" w:hAnchor="page" w:x="833" w:y="386"/>
        <w:spacing w:line="1" w:lineRule="exact"/>
      </w:pPr>
    </w:p>
    <w:p w:rsidR="00877438" w:rsidRDefault="0073204D">
      <w:pPr>
        <w:pStyle w:val="Titulektabulky0"/>
        <w:framePr w:w="2582" w:h="278" w:wrap="none" w:vAnchor="text" w:hAnchor="page" w:x="852" w:y="2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Číslo </w:t>
      </w:r>
      <w:r>
        <w:rPr>
          <w:b/>
          <w:bCs/>
          <w:sz w:val="16"/>
          <w:szCs w:val="16"/>
        </w:rPr>
        <w:t>objednávky: 73000500</w:t>
      </w:r>
    </w:p>
    <w:p w:rsidR="00877438" w:rsidRDefault="0073204D">
      <w:pPr>
        <w:pStyle w:val="Zkladntext20"/>
        <w:framePr w:w="1013" w:h="226" w:wrap="none" w:vAnchor="text" w:hAnchor="page" w:x="4966" w:y="395"/>
        <w:shd w:val="clear" w:color="auto" w:fill="auto"/>
        <w:spacing w:after="0"/>
      </w:pPr>
      <w:r>
        <w:rPr>
          <w:b/>
          <w:bCs/>
        </w:rPr>
        <w:t>Dodavatel:</w:t>
      </w:r>
    </w:p>
    <w:p w:rsidR="00877438" w:rsidRDefault="0073204D">
      <w:pPr>
        <w:pStyle w:val="Zkladntext20"/>
        <w:framePr w:w="1766" w:h="950" w:wrap="none" w:vAnchor="text" w:hAnchor="page" w:x="5192" w:y="750"/>
        <w:shd w:val="clear" w:color="auto" w:fill="auto"/>
        <w:spacing w:after="0"/>
      </w:pPr>
      <w:r>
        <w:rPr>
          <w:b/>
          <w:bCs/>
        </w:rPr>
        <w:t>Luboš Bumbálek</w:t>
      </w:r>
    </w:p>
    <w:p w:rsidR="00877438" w:rsidRDefault="0073204D">
      <w:pPr>
        <w:pStyle w:val="Zkladntext1"/>
        <w:framePr w:w="1766" w:h="950" w:wrap="none" w:vAnchor="text" w:hAnchor="page" w:x="5192" w:y="750"/>
        <w:shd w:val="clear" w:color="auto" w:fill="auto"/>
        <w:spacing w:line="240" w:lineRule="auto"/>
      </w:pPr>
      <w:r>
        <w:t>Nádražní 2164</w:t>
      </w:r>
    </w:p>
    <w:p w:rsidR="00877438" w:rsidRDefault="0073204D">
      <w:pPr>
        <w:pStyle w:val="Zkladntext1"/>
        <w:framePr w:w="1766" w:h="950" w:wrap="none" w:vAnchor="text" w:hAnchor="page" w:x="5192" w:y="750"/>
        <w:shd w:val="clear" w:color="auto" w:fill="auto"/>
        <w:spacing w:line="240" w:lineRule="auto"/>
      </w:pPr>
      <w:r>
        <w:t>393 01 Pelhřimov</w:t>
      </w:r>
    </w:p>
    <w:p w:rsidR="00877438" w:rsidRDefault="0073204D">
      <w:pPr>
        <w:pStyle w:val="Zkladntext1"/>
        <w:framePr w:w="1766" w:h="950" w:wrap="none" w:vAnchor="text" w:hAnchor="page" w:x="5192" w:y="750"/>
        <w:shd w:val="clear" w:color="auto" w:fill="auto"/>
        <w:spacing w:line="240" w:lineRule="auto"/>
      </w:pPr>
      <w:r>
        <w:t>IČO: 63253658</w:t>
      </w:r>
    </w:p>
    <w:p w:rsidR="00877438" w:rsidRDefault="0073204D">
      <w:pPr>
        <w:pStyle w:val="Zkladntext1"/>
        <w:framePr w:w="1795" w:h="254" w:wrap="none" w:vAnchor="text" w:hAnchor="page" w:x="7736" w:y="1427"/>
        <w:shd w:val="clear" w:color="auto" w:fill="auto"/>
        <w:spacing w:line="240" w:lineRule="auto"/>
      </w:pPr>
      <w:r>
        <w:t>DIČ: CZ6906091500</w:t>
      </w:r>
    </w:p>
    <w:p w:rsidR="00877438" w:rsidRDefault="00877438">
      <w:pPr>
        <w:spacing w:line="360" w:lineRule="exact"/>
      </w:pPr>
    </w:p>
    <w:p w:rsidR="00877438" w:rsidRDefault="00877438">
      <w:pPr>
        <w:spacing w:line="360" w:lineRule="exact"/>
      </w:pPr>
    </w:p>
    <w:p w:rsidR="00877438" w:rsidRDefault="00877438">
      <w:pPr>
        <w:spacing w:line="360" w:lineRule="exact"/>
      </w:pPr>
    </w:p>
    <w:p w:rsidR="00877438" w:rsidRDefault="00877438">
      <w:pPr>
        <w:spacing w:line="360" w:lineRule="exact"/>
      </w:pPr>
    </w:p>
    <w:p w:rsidR="00877438" w:rsidRDefault="00877438">
      <w:pPr>
        <w:spacing w:line="360" w:lineRule="exact"/>
      </w:pPr>
    </w:p>
    <w:p w:rsidR="00877438" w:rsidRDefault="00877438">
      <w:pPr>
        <w:spacing w:after="441" w:line="1" w:lineRule="exact"/>
      </w:pPr>
    </w:p>
    <w:p w:rsidR="00877438" w:rsidRDefault="00877438">
      <w:pPr>
        <w:spacing w:line="1" w:lineRule="exact"/>
        <w:sectPr w:rsidR="00877438">
          <w:type w:val="continuous"/>
          <w:pgSz w:w="11900" w:h="16840"/>
          <w:pgMar w:top="2048" w:right="801" w:bottom="1244" w:left="780" w:header="0" w:footer="3" w:gutter="0"/>
          <w:cols w:space="720"/>
          <w:noEndnote/>
          <w:docGrid w:linePitch="360"/>
        </w:sectPr>
      </w:pPr>
    </w:p>
    <w:p w:rsidR="00877438" w:rsidRDefault="0073204D">
      <w:pPr>
        <w:pStyle w:val="Zkladntext1"/>
        <w:pBdr>
          <w:top w:val="single" w:sz="4" w:space="0" w:color="auto"/>
        </w:pBdr>
        <w:shd w:val="clear" w:color="auto" w:fill="auto"/>
        <w:tabs>
          <w:tab w:val="left" w:pos="4210"/>
        </w:tabs>
        <w:spacing w:line="240" w:lineRule="auto"/>
      </w:pPr>
      <w:r>
        <w:t>Dodací adresa:</w:t>
      </w:r>
      <w:r>
        <w:tab/>
        <w:t>Korespondenční adresa: Pelhřimov</w:t>
      </w:r>
    </w:p>
    <w:p w:rsidR="00877438" w:rsidRDefault="0073204D">
      <w:pPr>
        <w:pStyle w:val="Zkladntext1"/>
        <w:shd w:val="clear" w:color="auto" w:fill="auto"/>
        <w:tabs>
          <w:tab w:val="left" w:pos="6551"/>
        </w:tabs>
        <w:spacing w:line="240" w:lineRule="auto"/>
        <w:ind w:firstLine="180"/>
      </w:pPr>
      <w:r>
        <w:t>Krajská správa a údržba silnic Vysočiny, příspěvková organizace</w:t>
      </w:r>
      <w:r>
        <w:tab/>
      </w:r>
      <w:proofErr w:type="spellStart"/>
      <w:r>
        <w:t>Myslotínská</w:t>
      </w:r>
      <w:proofErr w:type="spellEnd"/>
      <w:r>
        <w:t xml:space="preserve"> 1887</w:t>
      </w:r>
    </w:p>
    <w:p w:rsidR="00877438" w:rsidRDefault="0073204D">
      <w:pPr>
        <w:pStyle w:val="Zkladntext1"/>
        <w:shd w:val="clear" w:color="auto" w:fill="auto"/>
        <w:tabs>
          <w:tab w:val="left" w:pos="2426"/>
          <w:tab w:val="left" w:pos="6551"/>
        </w:tabs>
        <w:spacing w:line="240" w:lineRule="auto"/>
        <w:ind w:firstLine="180"/>
      </w:pPr>
      <w:proofErr w:type="spellStart"/>
      <w:r>
        <w:t>Myslotínská</w:t>
      </w:r>
      <w:proofErr w:type="spellEnd"/>
      <w:r>
        <w:tab/>
        <w:t>1887</w:t>
      </w:r>
      <w:r>
        <w:tab/>
        <w:t>Pelhřimov</w:t>
      </w:r>
    </w:p>
    <w:p w:rsidR="00877438" w:rsidRDefault="0073204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51"/>
        </w:tabs>
        <w:spacing w:after="200" w:line="240" w:lineRule="auto"/>
        <w:ind w:firstLine="180"/>
      </w:pPr>
      <w:r>
        <w:t>393 82 Pelhřimov</w:t>
      </w:r>
      <w:r>
        <w:tab/>
        <w:t>393 01</w:t>
      </w:r>
    </w:p>
    <w:p w:rsidR="00877438" w:rsidRDefault="0073204D">
      <w:pPr>
        <w:pStyle w:val="Zkladntext1"/>
        <w:shd w:val="clear" w:color="auto" w:fill="auto"/>
      </w:pPr>
      <w:r>
        <w:t>Objednáváme u Vás dle smlouvy 142/2015-KSÚSV :</w:t>
      </w:r>
    </w:p>
    <w:p w:rsidR="00877438" w:rsidRDefault="0073204D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Smluvní podmínky objednávky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</w:t>
      </w:r>
      <w:r>
        <w:t>svolení k jejich zpřístupnění ve smyslu zák. č. 106/1999 Sb. a zveřejnění bez stanovení jakýchkoli dalších podmínek.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 xml:space="preserve">Je-li hodnota plnění vyšší jak 50.000,- Kč bez DPH, bere dodavatel na vědomí, že objednávka bude zveřejněna v informačním registru veřejné </w:t>
      </w:r>
      <w:r>
        <w:t xml:space="preserve">správy v souladu se zák. č. 340/2015 Sb. o registru smluv Současně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firstLine="360"/>
        <w:jc w:val="both"/>
      </w:pPr>
      <w:r>
        <w:t xml:space="preserve">Smluvní vztah se řídí zák. č. 89/2012 Sb. občanský </w:t>
      </w:r>
      <w:r>
        <w:t>zákoník.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Dodávka bude realizována ve věcném plnění, lhůtě, ceně, při dodržení předp</w:t>
      </w:r>
      <w:r>
        <w:t>isů BOZP a dalších podmínek uvedených v objednávce.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</w:pPr>
      <w:r>
        <w:t>Nebude-li z textu faktury zřejmý předmět a rozsah dodávky, bude k faktuře doložen rozpis uskutečněn dodávky (např. formou dodacího listu), u provedených prací či služeb bude práce předána předávací protok</w:t>
      </w:r>
      <w:r>
        <w:t>olem objednateli.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Úhrada za plnění z této smlouvy bude realizována bezhotovostním převodem na účet dodavatele, který je správcem daně (fina</w:t>
      </w:r>
      <w:r>
        <w:t>nčním úřadem) zveřejněn způsobem umožňujícím dálkový přístup ve smyslu ustanovení § 98 zák. č. 235/2004 Sb. o DPH, v platném znění.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Pokud se po dobu účinnosti této smlouvy dodavatel stane nespolehlivým plátcem ve smyslu ustanovení § 106a zákona o DPH, smlu</w:t>
      </w:r>
      <w:r>
        <w:t xml:space="preserve">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20" w:hanging="340"/>
        <w:jc w:val="both"/>
      </w:pPr>
      <w:r>
        <w:t>Ustanovení bodů 8)</w:t>
      </w:r>
      <w:r>
        <w:t xml:space="preserve"> a 9) nebudou použita v případě, že dodavatel není plátcem DPH nebo v případech kdy se uplatní přenesená daňová povinnost dle § 92a a násl. zákona o DPH.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20" w:hanging="340"/>
        <w:jc w:val="both"/>
      </w:pPr>
      <w:r>
        <w:t xml:space="preserve">Uskutečnění stavebních prací na silniční síti (CZ-CPA kód 41 až 43) je pro objednatele uskutečňován v </w:t>
      </w:r>
      <w:r>
        <w:t>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20" w:hanging="340"/>
        <w:jc w:val="both"/>
      </w:pPr>
      <w:r>
        <w:t>Neodstraní-li dodavatel vady v přiměřené době, urče</w:t>
      </w:r>
      <w:r>
        <w:t>né objednatelem dle charakteru vady v ráme oznámení dodavateli, je objednatel oprávněn vady odstranit na náklady dodavatele.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20" w:hanging="340"/>
        <w:jc w:val="both"/>
      </w:pPr>
      <w:r>
        <w:t>Smluvní pokuta za prodlení s odstraňováním vad činí částku rovnající se 0,02% z celkové ceny plnění, z každý den prodlení s odstraň</w:t>
      </w:r>
      <w:r>
        <w:t>ováním vad.</w:t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  <w:tab w:val="left" w:leader="dot" w:pos="915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č... 142/2015-KSÚSV</w:t>
      </w:r>
      <w:r>
        <w:tab/>
      </w:r>
    </w:p>
    <w:p w:rsidR="00877438" w:rsidRDefault="0073204D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20" w:hanging="340"/>
        <w:sectPr w:rsidR="00877438">
          <w:type w:val="continuous"/>
          <w:pgSz w:w="11900" w:h="16840"/>
          <w:pgMar w:top="1007" w:right="800" w:bottom="1144" w:left="832" w:header="0" w:footer="3" w:gutter="0"/>
          <w:cols w:space="720"/>
          <w:noEndnote/>
          <w:docGrid w:linePitch="360"/>
        </w:sectPr>
      </w:pPr>
      <w:r>
        <w:t>Smluvní strany se dohodly, že mohou v souladu s § 2894 a násl. občanského zákoníku uplatnit i svá práv na náhradu škody v prokázané výši, která j</w:t>
      </w:r>
      <w:r>
        <w:t xml:space="preserve">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</w:t>
      </w:r>
      <w:r>
        <w:t>raně škodu, je povinna nahradit škodu skutečnou i ušlý zisk.</w:t>
      </w:r>
    </w:p>
    <w:p w:rsidR="00877438" w:rsidRDefault="007320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661160" distL="0" distR="79375" simplePos="0" relativeHeight="125829383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12700</wp:posOffset>
                </wp:positionV>
                <wp:extent cx="2392680" cy="47244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Zkladntext50"/>
                              <w:shd w:val="clear" w:color="auto" w:fill="auto"/>
                              <w:spacing w:line="223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1.75pt;margin-top:1.pt;width:188.40000000000001pt;height:37.200000000000003pt;z-index:-125829370;mso-wrap-distance-left:0;mso-wrap-distance-right:6.25pt;mso-wrap-distance-bottom:130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8055" distB="0" distL="33655" distR="0" simplePos="0" relativeHeight="125829385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960755</wp:posOffset>
                </wp:positionV>
                <wp:extent cx="2438400" cy="118554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5"/>
                              <w:gridCol w:w="2165"/>
                            </w:tblGrid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tblHeader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730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73000500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gramStart"/>
                                  <w:r>
                                    <w:t>30.09.2020</w:t>
                                  </w:r>
                                  <w:proofErr w:type="gramEnd"/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spellStart"/>
                                  <w:r>
                                    <w:t>vl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spellStart"/>
                                  <w:r>
                                    <w:t>Pe</w:t>
                                  </w:r>
                                  <w:proofErr w:type="spellEnd"/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87743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7438" w:rsidRDefault="0087743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9" type="#_x0000_t202" style="position:absolute;margin-left:44.4pt;margin-top:75.65pt;width:192pt;height:93.35pt;z-index:125829385;visibility:visible;mso-wrap-style:square;mso-wrap-distance-left:2.65pt;mso-wrap-distance-top:74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5"/>
                        <w:gridCol w:w="2165"/>
                      </w:tblGrid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tblHeader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730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73000500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30.09.2020</w:t>
                            </w:r>
                            <w:proofErr w:type="gramEnd"/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vl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Pe</w:t>
                            </w:r>
                            <w:proofErr w:type="spellEnd"/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87743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77438" w:rsidRDefault="0087743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720090</wp:posOffset>
                </wp:positionV>
                <wp:extent cx="1633855" cy="17653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Titulektabulky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Číslo objednávky: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73000500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5.350000000000001pt;margin-top:56.700000000000003pt;width:128.65000000000001pt;height:13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objednávky: 73000500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87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7284720</wp:posOffset>
                </wp:positionV>
                <wp:extent cx="3020695" cy="676910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3326"/>
                            </w:tblGrid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tblHeader/>
                              </w:trPr>
                              <w:tc>
                                <w:tcPr>
                                  <w:tcW w:w="47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87743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877438"/>
                              </w:tc>
                            </w:tr>
                          </w:tbl>
                          <w:p w:rsidR="00877438" w:rsidRDefault="0087743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1" type="#_x0000_t202" style="position:absolute;margin-left:52.55pt;margin-top:573.6pt;width:237.85pt;height:53.3pt;z-index:125829387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vGhQEAAAUDAAAOAAAAZHJzL2Uyb0RvYy54bWysUlFLwzAQfhf8DyHvrt1k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3326"/>
                      </w:tblGrid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tblHeader/>
                        </w:trPr>
                        <w:tc>
                          <w:tcPr>
                            <w:tcW w:w="47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87743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877438"/>
                        </w:tc>
                      </w:tr>
                    </w:tbl>
                    <w:p w:rsidR="00877438" w:rsidRDefault="00877438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877438" w:rsidRDefault="0073204D">
      <w:pPr>
        <w:pStyle w:val="Zkladntext1"/>
        <w:shd w:val="clear" w:color="auto" w:fill="auto"/>
        <w:tabs>
          <w:tab w:val="left" w:pos="2165"/>
        </w:tabs>
      </w:pPr>
      <w:r>
        <w:t>Krajská správa a údržba silnic Vysočiny, příspěvková organizace Kosovská</w:t>
      </w:r>
      <w:r>
        <w:tab/>
        <w:t>16</w:t>
      </w:r>
    </w:p>
    <w:p w:rsidR="00877438" w:rsidRDefault="0073204D">
      <w:pPr>
        <w:pStyle w:val="Zkladntext1"/>
        <w:shd w:val="clear" w:color="auto" w:fill="auto"/>
        <w:spacing w:after="360"/>
      </w:pPr>
      <w:r>
        <w:t>Jihlava</w:t>
      </w:r>
    </w:p>
    <w:p w:rsidR="00877438" w:rsidRDefault="0073204D">
      <w:pPr>
        <w:pStyle w:val="Zkladntext1"/>
        <w:shd w:val="clear" w:color="auto" w:fill="auto"/>
        <w:spacing w:after="200" w:line="240" w:lineRule="auto"/>
        <w:jc w:val="center"/>
      </w:pPr>
      <w:r>
        <w:t xml:space="preserve">Ze dne: </w:t>
      </w:r>
      <w:proofErr w:type="gramStart"/>
      <w:r>
        <w:t>13.07.2020</w:t>
      </w:r>
      <w:proofErr w:type="gramEnd"/>
    </w:p>
    <w:p w:rsidR="00877438" w:rsidRDefault="0073204D">
      <w:pPr>
        <w:pStyle w:val="Zkladntext20"/>
        <w:shd w:val="clear" w:color="auto" w:fill="auto"/>
        <w:spacing w:after="200"/>
        <w:ind w:firstLine="220"/>
      </w:pPr>
      <w:r>
        <w:rPr>
          <w:b/>
          <w:bCs/>
        </w:rPr>
        <w:t>Dodavatel:</w:t>
      </w:r>
    </w:p>
    <w:p w:rsidR="00877438" w:rsidRDefault="0073204D">
      <w:pPr>
        <w:pStyle w:val="Zkladntext20"/>
        <w:shd w:val="clear" w:color="auto" w:fill="auto"/>
        <w:spacing w:after="0"/>
        <w:ind w:firstLine="500"/>
      </w:pPr>
      <w:r>
        <w:rPr>
          <w:b/>
          <w:bCs/>
        </w:rPr>
        <w:t>Luboš Bumbálek</w:t>
      </w:r>
    </w:p>
    <w:p w:rsidR="00877438" w:rsidRDefault="0073204D">
      <w:pPr>
        <w:pStyle w:val="Zkladntext1"/>
        <w:shd w:val="clear" w:color="auto" w:fill="auto"/>
        <w:spacing w:line="240" w:lineRule="auto"/>
        <w:ind w:firstLine="500"/>
      </w:pPr>
      <w:r>
        <w:t>Nádražní 2164</w:t>
      </w:r>
    </w:p>
    <w:p w:rsidR="00877438" w:rsidRDefault="0073204D">
      <w:pPr>
        <w:pStyle w:val="Zkladntext1"/>
        <w:shd w:val="clear" w:color="auto" w:fill="auto"/>
        <w:spacing w:line="240" w:lineRule="auto"/>
        <w:ind w:firstLine="500"/>
      </w:pPr>
      <w:r>
        <w:t>393 01 Pelhřimov</w:t>
      </w:r>
    </w:p>
    <w:p w:rsidR="00877438" w:rsidRDefault="0073204D">
      <w:pPr>
        <w:pStyle w:val="Zkladntext1"/>
        <w:shd w:val="clear" w:color="auto" w:fill="auto"/>
        <w:tabs>
          <w:tab w:val="left" w:pos="3015"/>
        </w:tabs>
        <w:spacing w:after="780" w:line="240" w:lineRule="auto"/>
        <w:ind w:firstLine="500"/>
      </w:pPr>
      <w:r>
        <w:t>IČO: 63253658</w:t>
      </w:r>
      <w:r>
        <w:tab/>
        <w:t>DIČ: CZ6906091500</w:t>
      </w:r>
    </w:p>
    <w:p w:rsidR="00877438" w:rsidRDefault="0073204D">
      <w:pPr>
        <w:pStyle w:val="Zkladntext1"/>
        <w:pBdr>
          <w:top w:val="single" w:sz="4" w:space="0" w:color="auto"/>
        </w:pBdr>
        <w:shd w:val="clear" w:color="auto" w:fill="auto"/>
        <w:tabs>
          <w:tab w:val="left" w:pos="4186"/>
        </w:tabs>
        <w:spacing w:line="240" w:lineRule="auto"/>
      </w:pPr>
      <w:r>
        <w:t>Dodací</w:t>
      </w:r>
      <w:r>
        <w:t xml:space="preserve"> adresa:</w:t>
      </w:r>
      <w:r>
        <w:tab/>
        <w:t>Korespondenční adresa: Pelhřimov</w:t>
      </w:r>
    </w:p>
    <w:p w:rsidR="00877438" w:rsidRDefault="0073204D">
      <w:pPr>
        <w:pStyle w:val="Zkladntext1"/>
        <w:shd w:val="clear" w:color="auto" w:fill="auto"/>
        <w:tabs>
          <w:tab w:val="left" w:pos="6548"/>
        </w:tabs>
        <w:spacing w:line="240" w:lineRule="auto"/>
        <w:ind w:firstLine="220"/>
      </w:pPr>
      <w:r>
        <w:t>Krajská správa a údržba silnic Vysočiny, příspěvková organizace</w:t>
      </w:r>
      <w:r>
        <w:tab/>
      </w:r>
      <w:proofErr w:type="spellStart"/>
      <w:r>
        <w:t>Myslotínská</w:t>
      </w:r>
      <w:proofErr w:type="spellEnd"/>
      <w:r>
        <w:t xml:space="preserve"> 1887</w:t>
      </w:r>
    </w:p>
    <w:p w:rsidR="00877438" w:rsidRDefault="0073204D">
      <w:pPr>
        <w:pStyle w:val="Zkladntext1"/>
        <w:shd w:val="clear" w:color="auto" w:fill="auto"/>
        <w:tabs>
          <w:tab w:val="left" w:pos="2385"/>
          <w:tab w:val="left" w:pos="6548"/>
        </w:tabs>
        <w:spacing w:line="240" w:lineRule="auto"/>
        <w:ind w:firstLine="220"/>
      </w:pPr>
      <w:proofErr w:type="spellStart"/>
      <w:r>
        <w:t>Myslotínská</w:t>
      </w:r>
      <w:proofErr w:type="spellEnd"/>
      <w:r>
        <w:tab/>
        <w:t>1887</w:t>
      </w:r>
      <w:r>
        <w:tab/>
        <w:t>Pelhřimov</w:t>
      </w:r>
    </w:p>
    <w:p w:rsidR="00877438" w:rsidRDefault="0073204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48"/>
        </w:tabs>
        <w:spacing w:after="3500" w:line="240" w:lineRule="auto"/>
        <w:ind w:firstLine="220"/>
      </w:pPr>
      <w:r>
        <w:t>393 82 Pelhřimov</w:t>
      </w:r>
      <w:r>
        <w:tab/>
        <w:t>393 01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1138"/>
        <w:gridCol w:w="998"/>
        <w:gridCol w:w="571"/>
        <w:gridCol w:w="1238"/>
        <w:gridCol w:w="950"/>
        <w:gridCol w:w="1022"/>
        <w:gridCol w:w="1085"/>
      </w:tblGrid>
      <w:tr w:rsidR="00877438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ind w:firstLine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framePr w:w="10190" w:h="734" w:vSpace="461" w:wrap="notBeside" w:vAnchor="text" w:hAnchor="text" w:x="39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877438" w:rsidRDefault="0073204D">
      <w:pPr>
        <w:pStyle w:val="Titulektabulky0"/>
        <w:framePr w:w="2717" w:h="461" w:hSpace="38" w:wrap="notBeside" w:vAnchor="text" w:hAnchor="text" w:x="58" w:y="735"/>
        <w:shd w:val="clear" w:color="auto" w:fill="auto"/>
        <w:spacing w:line="259" w:lineRule="auto"/>
      </w:pPr>
      <w:proofErr w:type="spellStart"/>
      <w:r>
        <w:t>vodoinstalační</w:t>
      </w:r>
      <w:proofErr w:type="spellEnd"/>
      <w:r>
        <w:t xml:space="preserve"> </w:t>
      </w:r>
      <w:r>
        <w:t xml:space="preserve">materiál </w:t>
      </w:r>
      <w:proofErr w:type="spellStart"/>
      <w:proofErr w:type="gramStart"/>
      <w:r>
        <w:t>lll.čtvrtletí</w:t>
      </w:r>
      <w:proofErr w:type="spellEnd"/>
      <w:proofErr w:type="gramEnd"/>
      <w:r>
        <w:t xml:space="preserve"> 2020</w:t>
      </w:r>
    </w:p>
    <w:p w:rsidR="00877438" w:rsidRDefault="0073204D">
      <w:pPr>
        <w:pStyle w:val="Titulektabulky0"/>
        <w:framePr w:w="845" w:h="235" w:hSpace="38" w:wrap="notBeside" w:vAnchor="text" w:hAnchor="text" w:x="3509" w:y="735"/>
        <w:shd w:val="clear" w:color="auto" w:fill="auto"/>
      </w:pPr>
      <w:r>
        <w:t>19 500,00</w:t>
      </w:r>
    </w:p>
    <w:p w:rsidR="00877438" w:rsidRDefault="0073204D">
      <w:pPr>
        <w:pStyle w:val="Titulektabulky0"/>
        <w:framePr w:w="2213" w:h="235" w:hSpace="38" w:wrap="notBeside" w:vAnchor="text" w:hAnchor="text" w:x="4954" w:y="735"/>
        <w:shd w:val="clear" w:color="auto" w:fill="auto"/>
      </w:pPr>
      <w:r>
        <w:t>1,00 sad 19 500,00</w:t>
      </w:r>
    </w:p>
    <w:p w:rsidR="00877438" w:rsidRDefault="0073204D">
      <w:pPr>
        <w:pStyle w:val="Titulektabulky0"/>
        <w:framePr w:w="2352" w:h="235" w:hSpace="38" w:wrap="notBeside" w:vAnchor="text" w:hAnchor="text" w:x="7858" w:y="735"/>
        <w:shd w:val="clear" w:color="auto" w:fill="auto"/>
        <w:tabs>
          <w:tab w:val="left" w:pos="518"/>
          <w:tab w:val="left" w:pos="1493"/>
        </w:tabs>
      </w:pPr>
      <w:r>
        <w:t>21</w:t>
      </w:r>
      <w:r>
        <w:tab/>
        <w:t>4 095,00</w:t>
      </w:r>
      <w:r>
        <w:tab/>
        <w:t>23 595,00</w:t>
      </w:r>
    </w:p>
    <w:p w:rsidR="00877438" w:rsidRDefault="00877438">
      <w:pPr>
        <w:spacing w:line="1" w:lineRule="exact"/>
      </w:pPr>
    </w:p>
    <w:p w:rsidR="00877438" w:rsidRDefault="0073204D">
      <w:pPr>
        <w:pStyle w:val="Zkladntext1"/>
        <w:shd w:val="clear" w:color="auto" w:fill="auto"/>
        <w:spacing w:after="100" w:line="240" w:lineRule="auto"/>
        <w:ind w:left="5040"/>
      </w:pPr>
      <w:r>
        <w:t>Věcná správnost</w:t>
      </w:r>
    </w:p>
    <w:p w:rsidR="00877438" w:rsidRDefault="0073204D">
      <w:pPr>
        <w:pStyle w:val="Zkladntext1"/>
        <w:shd w:val="clear" w:color="auto" w:fill="auto"/>
        <w:spacing w:after="100" w:line="240" w:lineRule="auto"/>
        <w:ind w:left="5040"/>
      </w:pPr>
      <w:r>
        <w:t>Příkazce</w:t>
      </w:r>
    </w:p>
    <w:p w:rsidR="00877438" w:rsidRDefault="0073204D">
      <w:pPr>
        <w:pStyle w:val="Zkladntext1"/>
        <w:shd w:val="clear" w:color="auto" w:fill="auto"/>
        <w:spacing w:after="540" w:line="240" w:lineRule="auto"/>
        <w:ind w:left="5040"/>
      </w:pPr>
      <w:r>
        <w:t>Správce rozpočtu</w:t>
      </w:r>
    </w:p>
    <w:p w:rsidR="00877438" w:rsidRDefault="0073204D">
      <w:pPr>
        <w:pStyle w:val="Zkladntext1"/>
        <w:shd w:val="clear" w:color="auto" w:fill="auto"/>
        <w:spacing w:line="240" w:lineRule="auto"/>
        <w:ind w:left="5040"/>
      </w:pPr>
      <w:r>
        <w:t>Vystavil:</w:t>
      </w:r>
    </w:p>
    <w:p w:rsidR="00877438" w:rsidRDefault="0073204D">
      <w:pPr>
        <w:pStyle w:val="Zkladntext1"/>
        <w:shd w:val="clear" w:color="auto" w:fill="auto"/>
        <w:spacing w:after="100" w:line="240" w:lineRule="auto"/>
        <w:ind w:left="5040"/>
      </w:pPr>
      <w:r>
        <w:t xml:space="preserve">Tisk: </w:t>
      </w:r>
      <w:proofErr w:type="gramStart"/>
      <w:r>
        <w:t>13.07.2020</w:t>
      </w:r>
      <w:proofErr w:type="gramEnd"/>
    </w:p>
    <w:p w:rsidR="00877438" w:rsidRDefault="0073204D">
      <w:pPr>
        <w:pStyle w:val="Zkladntext1"/>
        <w:shd w:val="clear" w:color="auto" w:fill="auto"/>
        <w:spacing w:after="920"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23 595,00</w:t>
      </w:r>
    </w:p>
    <w:p w:rsidR="00877438" w:rsidRDefault="0073204D">
      <w:pPr>
        <w:pStyle w:val="Zkladntext1"/>
        <w:shd w:val="clear" w:color="auto" w:fill="auto"/>
        <w:spacing w:after="360" w:line="240" w:lineRule="auto"/>
        <w:ind w:left="7180"/>
      </w:pPr>
      <w:r>
        <w:t>razítko a podpis</w:t>
      </w:r>
    </w:p>
    <w:p w:rsidR="00877438" w:rsidRDefault="0073204D">
      <w:pPr>
        <w:pStyle w:val="Zkladntext20"/>
        <w:shd w:val="clear" w:color="auto" w:fill="auto"/>
        <w:spacing w:after="160"/>
        <w:ind w:left="220"/>
        <w:jc w:val="both"/>
        <w:sectPr w:rsidR="00877438">
          <w:headerReference w:type="default" r:id="rId10"/>
          <w:footerReference w:type="default" r:id="rId11"/>
          <w:pgSz w:w="11900" w:h="16840"/>
          <w:pgMar w:top="985" w:right="797" w:bottom="1163" w:left="835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2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</w:t>
      </w:r>
      <w:r>
        <w:t xml:space="preserve">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</w:t>
      </w:r>
      <w:r>
        <w:t xml:space="preserve"> silnic. • Inertní posyp silnic." Manipulace s nebezpečným odpadem. Nejvyšší míry rizika BOZP v naší organizaci jsou • Dopravní nehoda nebo havárie ve veřejném dopravním provozu. • Činnosti spojené s obsluhou motorové pily v souvislosti s nepříznivými klim</w:t>
      </w:r>
      <w:r>
        <w:t>atickými podmínkami. V případě provádění stavební činnosti budete písemně seznámeni s riziky prostřednictvím stavbyvedoucího.</w:t>
      </w:r>
    </w:p>
    <w:p w:rsidR="00877438" w:rsidRDefault="0073204D">
      <w:pPr>
        <w:pStyle w:val="Zkladntext20"/>
        <w:shd w:val="clear" w:color="auto" w:fill="auto"/>
        <w:tabs>
          <w:tab w:val="left" w:pos="5693"/>
        </w:tabs>
        <w:spacing w:after="420" w:line="310" w:lineRule="auto"/>
        <w:rPr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2063750</wp:posOffset>
            </wp:positionH>
            <wp:positionV relativeFrom="paragraph">
              <wp:posOffset>304800</wp:posOffset>
            </wp:positionV>
            <wp:extent cx="835025" cy="26797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3502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0"/>
          <w:szCs w:val="30"/>
        </w:rPr>
        <w:t>Krajská správa a údržba</w:t>
      </w:r>
      <w:r>
        <w:rPr>
          <w:b/>
          <w:bCs/>
        </w:rPr>
        <w:t xml:space="preserve"> Krajská správa a údržba </w:t>
      </w:r>
      <w:proofErr w:type="spellStart"/>
      <w:r>
        <w:rPr>
          <w:b/>
          <w:bCs/>
        </w:rPr>
        <w:t>srtntc</w:t>
      </w:r>
      <w:proofErr w:type="spellEnd"/>
      <w:r>
        <w:rPr>
          <w:b/>
          <w:bCs/>
        </w:rPr>
        <w:t xml:space="preserve"> Vysočiny, příspěvková organizace </w:t>
      </w:r>
      <w:proofErr w:type="spellStart"/>
      <w:r>
        <w:rPr>
          <w:b/>
          <w:bCs/>
        </w:rPr>
        <w:t>sflMc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i/>
          <w:iCs/>
          <w:sz w:val="30"/>
          <w:szCs w:val="30"/>
        </w:rPr>
        <w:t>Vyso&amp;ny</w:t>
      </w:r>
      <w:proofErr w:type="spellEnd"/>
      <w:r>
        <w:rPr>
          <w:b/>
          <w:bCs/>
          <w:i/>
          <w:iCs/>
          <w:sz w:val="30"/>
          <w:szCs w:val="30"/>
        </w:rPr>
        <w:tab/>
      </w:r>
      <w:r>
        <w:rPr>
          <w:b/>
          <w:bCs/>
          <w:i/>
          <w:iCs/>
          <w:sz w:val="30"/>
          <w:szCs w:val="30"/>
          <w:vertAlign w:val="superscript"/>
        </w:rPr>
        <w:t>,e</w:t>
      </w:r>
    </w:p>
    <w:p w:rsidR="00877438" w:rsidRDefault="0073204D">
      <w:pPr>
        <w:pStyle w:val="Zkladntext20"/>
        <w:shd w:val="clear" w:color="auto" w:fill="auto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Číslo </w:t>
      </w:r>
      <w:proofErr w:type="spellStart"/>
      <w:r>
        <w:rPr>
          <w:b/>
          <w:bCs/>
          <w:sz w:val="17"/>
          <w:szCs w:val="17"/>
        </w:rPr>
        <w:t>objednávký</w:t>
      </w:r>
      <w:proofErr w:type="spellEnd"/>
      <w:r>
        <w:rPr>
          <w:b/>
          <w:bCs/>
          <w:sz w:val="17"/>
          <w:szCs w:val="17"/>
        </w:rPr>
        <w:t>: 730006</w:t>
      </w:r>
      <w:r>
        <w:rPr>
          <w:b/>
          <w:bCs/>
          <w:sz w:val="17"/>
          <w:szCs w:val="17"/>
        </w:rPr>
        <w:t>00</w:t>
      </w:r>
    </w:p>
    <w:p w:rsidR="00877438" w:rsidRDefault="0073204D">
      <w:pPr>
        <w:spacing w:line="1" w:lineRule="exact"/>
        <w:sectPr w:rsidR="00877438">
          <w:headerReference w:type="default" r:id="rId14"/>
          <w:footerReference w:type="default" r:id="rId15"/>
          <w:pgSz w:w="11900" w:h="16840"/>
          <w:pgMar w:top="1479" w:right="682" w:bottom="1743" w:left="95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0</wp:posOffset>
                </wp:positionV>
                <wp:extent cx="2310130" cy="115506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1155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9"/>
                              <w:gridCol w:w="2050"/>
                            </w:tblGrid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73000500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Dodací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Itíůta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30.09.2020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* .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Způsob dopravy i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 . i- ■</w:t>
                                  </w:r>
                                  <w:proofErr w:type="gramEnd"/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S*e- 1 -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*' . t ''</w:t>
                                  </w:r>
                                  <w:proofErr w:type="gramEnd"/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63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87743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7438" w:rsidRDefault="0087743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2" type="#_x0000_t202" style="position:absolute;margin-left:53.3pt;margin-top:0;width:181.9pt;height:90.9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9"/>
                        <w:gridCol w:w="2050"/>
                      </w:tblGrid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730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73000500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Dodací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Itíůta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tabs>
                                <w:tab w:val="left" w:pos="1440"/>
                              </w:tabs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30.09.2020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* .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Způsob dopravy i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 . i- ■</w:t>
                            </w:r>
                            <w:proofErr w:type="gramEnd"/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S*e- 1 -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*' . t ''</w:t>
                            </w:r>
                            <w:proofErr w:type="gramEnd"/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363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87743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77438" w:rsidRDefault="0087743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6905" distB="365760" distL="0" distR="0" simplePos="0" relativeHeight="125829392" behindDoc="0" locked="0" layoutInCell="1" allowOverlap="1">
                <wp:simplePos x="0" y="0"/>
                <wp:positionH relativeFrom="page">
                  <wp:posOffset>4785360</wp:posOffset>
                </wp:positionH>
                <wp:positionV relativeFrom="paragraph">
                  <wp:posOffset>636905</wp:posOffset>
                </wp:positionV>
                <wp:extent cx="1069975" cy="15240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DIČ CZ6906091500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76.80000000000001pt;margin-top:50.149999999999999pt;width:84.25pt;height:12.pt;z-index:-125829361;mso-wrap-distance-left:0;mso-wrap-distance-top:50.149999999999999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 CZ6906091500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7438" w:rsidRDefault="00877438">
      <w:pPr>
        <w:spacing w:line="80" w:lineRule="exact"/>
        <w:rPr>
          <w:sz w:val="6"/>
          <w:szCs w:val="6"/>
        </w:rPr>
      </w:pPr>
    </w:p>
    <w:p w:rsidR="00877438" w:rsidRDefault="00877438">
      <w:pPr>
        <w:spacing w:line="1" w:lineRule="exact"/>
        <w:sectPr w:rsidR="00877438">
          <w:type w:val="continuous"/>
          <w:pgSz w:w="11900" w:h="16840"/>
          <w:pgMar w:top="1479" w:right="0" w:bottom="1743" w:left="0" w:header="0" w:footer="3" w:gutter="0"/>
          <w:cols w:space="720"/>
          <w:noEndnote/>
          <w:docGrid w:linePitch="360"/>
        </w:sectPr>
      </w:pPr>
    </w:p>
    <w:p w:rsidR="00877438" w:rsidRDefault="0073204D">
      <w:pPr>
        <w:pStyle w:val="Zkladntext20"/>
        <w:shd w:val="clear" w:color="auto" w:fill="auto"/>
        <w:tabs>
          <w:tab w:val="left" w:pos="3955"/>
        </w:tabs>
        <w:spacing w:after="40"/>
      </w:pPr>
      <w:r>
        <w:rPr>
          <w:b/>
          <w:bCs/>
        </w:rPr>
        <w:t>Dodací adresa:</w:t>
      </w:r>
      <w:r>
        <w:rPr>
          <w:b/>
          <w:bCs/>
        </w:rPr>
        <w:tab/>
        <w:t>Korespondenční adresa: Pelhřimov</w:t>
      </w:r>
    </w:p>
    <w:p w:rsidR="00877438" w:rsidRDefault="0073204D">
      <w:pPr>
        <w:pStyle w:val="Zkladntext20"/>
        <w:shd w:val="clear" w:color="auto" w:fill="auto"/>
        <w:tabs>
          <w:tab w:val="left" w:pos="6152"/>
        </w:tabs>
        <w:spacing w:after="0"/>
      </w:pPr>
      <w:r>
        <w:rPr>
          <w:b/>
          <w:bCs/>
        </w:rPr>
        <w:t>. Krajská správa a údržba silnic vysočiny, příspěvková organizace</w:t>
      </w:r>
      <w:r>
        <w:rPr>
          <w:b/>
          <w:bCs/>
        </w:rPr>
        <w:tab/>
      </w:r>
      <w:proofErr w:type="spellStart"/>
      <w:r>
        <w:rPr>
          <w:b/>
          <w:bCs/>
        </w:rPr>
        <w:t>Mysiotínská</w:t>
      </w:r>
      <w:proofErr w:type="spellEnd"/>
      <w:r>
        <w:rPr>
          <w:b/>
          <w:bCs/>
        </w:rPr>
        <w:t xml:space="preserve"> 1887</w:t>
      </w:r>
    </w:p>
    <w:p w:rsidR="00877438" w:rsidRDefault="0073204D">
      <w:pPr>
        <w:pStyle w:val="Zkladntext20"/>
        <w:shd w:val="clear" w:color="auto" w:fill="auto"/>
        <w:tabs>
          <w:tab w:val="left" w:pos="2282"/>
          <w:tab w:val="left" w:pos="6152"/>
        </w:tabs>
        <w:spacing w:after="40"/>
        <w:ind w:firstLine="180"/>
      </w:pPr>
      <w:proofErr w:type="spellStart"/>
      <w:r>
        <w:rPr>
          <w:b/>
          <w:bCs/>
        </w:rPr>
        <w:t>Mysiotínská</w:t>
      </w:r>
      <w:proofErr w:type="spellEnd"/>
      <w:r>
        <w:rPr>
          <w:b/>
          <w:bCs/>
        </w:rPr>
        <w:tab/>
        <w:t>1887</w:t>
      </w:r>
      <w:r>
        <w:rPr>
          <w:b/>
          <w:bCs/>
        </w:rPr>
        <w:tab/>
        <w:t>Pelhřimov</w:t>
      </w:r>
    </w:p>
    <w:p w:rsidR="00877438" w:rsidRDefault="0073204D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3022"/>
          <w:tab w:val="left" w:pos="6152"/>
        </w:tabs>
        <w:spacing w:after="2880"/>
        <w:ind w:firstLine="180"/>
      </w:pPr>
      <w:r>
        <w:rPr>
          <w:b/>
          <w:bCs/>
        </w:rPr>
        <w:t>383 82 Pelhřimov</w:t>
      </w:r>
      <w:r>
        <w:rPr>
          <w:b/>
          <w:bCs/>
        </w:rPr>
        <w:tab/>
        <w:t>”</w:t>
      </w:r>
      <w:r>
        <w:rPr>
          <w:b/>
          <w:bCs/>
        </w:rPr>
        <w:tab/>
        <w:t>383 01</w:t>
      </w:r>
    </w:p>
    <w:p w:rsidR="00877438" w:rsidRDefault="0073204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6480" cy="24384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1264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38" w:rsidRDefault="00877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1090"/>
        <w:gridCol w:w="936"/>
        <w:gridCol w:w="538"/>
        <w:gridCol w:w="1162"/>
        <w:gridCol w:w="893"/>
        <w:gridCol w:w="970"/>
        <w:gridCol w:w="1022"/>
      </w:tblGrid>
      <w:tr w:rsidR="008774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MJ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877438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before="8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Základ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before="8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438" w:rsidRDefault="0073204D">
            <w:pPr>
              <w:pStyle w:val="Jin0"/>
              <w:shd w:val="clear" w:color="auto" w:fill="auto"/>
              <w:spacing w:before="80" w:line="240" w:lineRule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Dph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438" w:rsidRDefault="0073204D">
            <w:pPr>
              <w:pStyle w:val="Jin0"/>
              <w:shd w:val="clear" w:color="auto" w:fill="auto"/>
              <w:spacing w:line="266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Cena </w:t>
            </w:r>
            <w:r>
              <w:rPr>
                <w:b/>
                <w:bCs/>
                <w:sz w:val="15"/>
                <w:szCs w:val="15"/>
              </w:rPr>
              <w:t xml:space="preserve">celkem </w:t>
            </w:r>
            <w:proofErr w:type="spellStart"/>
            <w:r>
              <w:rPr>
                <w:b/>
                <w:bCs/>
                <w:sz w:val="15"/>
                <w:szCs w:val="15"/>
              </w:rPr>
              <w:t>vč.dph</w:t>
            </w:r>
            <w:proofErr w:type="spellEnd"/>
          </w:p>
        </w:tc>
      </w:tr>
    </w:tbl>
    <w:p w:rsidR="00877438" w:rsidRDefault="00877438">
      <w:pPr>
        <w:spacing w:line="1" w:lineRule="exact"/>
      </w:pPr>
    </w:p>
    <w:p w:rsidR="00877438" w:rsidRDefault="0073204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6480" cy="22542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12648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38" w:rsidRDefault="00877438">
      <w:pPr>
        <w:spacing w:after="319" w:line="1" w:lineRule="exact"/>
      </w:pPr>
    </w:p>
    <w:p w:rsidR="00877438" w:rsidRDefault="0073204D">
      <w:pPr>
        <w:pStyle w:val="Zkladntext20"/>
        <w:shd w:val="clear" w:color="auto" w:fill="auto"/>
        <w:spacing w:after="100"/>
        <w:ind w:left="4720"/>
      </w:pPr>
      <w:r>
        <w:rPr>
          <w:b/>
          <w:bCs/>
        </w:rPr>
        <w:t>Věcná správnost</w:t>
      </w:r>
    </w:p>
    <w:p w:rsidR="00877438" w:rsidRDefault="0073204D">
      <w:pPr>
        <w:pStyle w:val="Zkladntext20"/>
        <w:shd w:val="clear" w:color="auto" w:fill="auto"/>
        <w:spacing w:after="100"/>
        <w:jc w:val="center"/>
      </w:pPr>
      <w:proofErr w:type="spellStart"/>
      <w:r>
        <w:rPr>
          <w:b/>
          <w:bCs/>
        </w:rPr>
        <w:t>Pflkazce</w:t>
      </w:r>
      <w:proofErr w:type="spellEnd"/>
    </w:p>
    <w:p w:rsidR="00877438" w:rsidRDefault="0073204D">
      <w:pPr>
        <w:pStyle w:val="Zkladntext20"/>
        <w:shd w:val="clear" w:color="auto" w:fill="auto"/>
        <w:spacing w:after="520"/>
        <w:ind w:left="4720"/>
      </w:pPr>
      <w:r>
        <w:rPr>
          <w:b/>
          <w:bCs/>
        </w:rPr>
        <w:t>Správce rozpočtu</w:t>
      </w:r>
    </w:p>
    <w:p w:rsidR="00877438" w:rsidRDefault="0073204D">
      <w:pPr>
        <w:pStyle w:val="Zkladntext20"/>
        <w:shd w:val="clear" w:color="auto" w:fill="auto"/>
        <w:spacing w:after="40"/>
        <w:jc w:val="center"/>
      </w:pPr>
      <w:r>
        <w:rPr>
          <w:b/>
          <w:bCs/>
        </w:rPr>
        <w:t>Vystavil:</w:t>
      </w:r>
    </w:p>
    <w:p w:rsidR="00877438" w:rsidRDefault="0073204D">
      <w:pPr>
        <w:pStyle w:val="Zkladntext20"/>
        <w:shd w:val="clear" w:color="auto" w:fill="auto"/>
        <w:spacing w:after="0"/>
        <w:ind w:left="4720"/>
      </w:pPr>
      <w:r>
        <w:rPr>
          <w:b/>
          <w:bCs/>
        </w:rPr>
        <w:t xml:space="preserve">Tisk: </w:t>
      </w:r>
      <w:proofErr w:type="gramStart"/>
      <w:r>
        <w:rPr>
          <w:b/>
          <w:bCs/>
        </w:rPr>
        <w:t>13.07.2020</w:t>
      </w:r>
      <w:proofErr w:type="gramEnd"/>
    </w:p>
    <w:p w:rsidR="00877438" w:rsidRDefault="0073204D">
      <w:pPr>
        <w:spacing w:line="1" w:lineRule="exact"/>
        <w:sectPr w:rsidR="00877438">
          <w:type w:val="continuous"/>
          <w:pgSz w:w="11900" w:h="16840"/>
          <w:pgMar w:top="1479" w:right="1196" w:bottom="1743" w:left="10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2885" distL="0" distR="0" simplePos="0" relativeHeight="125829394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0</wp:posOffset>
                </wp:positionV>
                <wp:extent cx="2858770" cy="64897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4"/>
                              <w:gridCol w:w="3158"/>
                            </w:tblGrid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45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87743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401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Schváleno. Datum: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7438" w:rsidRDefault="0073204D">
                                  <w:pPr>
                                    <w:pStyle w:val="Jin0"/>
                                    <w:shd w:val="clear" w:color="auto" w:fill="auto"/>
                                    <w:spacing w:line="410" w:lineRule="auto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Č.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obj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 73000500</w:t>
                                  </w:r>
                                </w:p>
                                <w:p w:rsidR="0073204D" w:rsidRDefault="0073204D">
                                  <w:pPr>
                                    <w:pStyle w:val="Jin0"/>
                                    <w:shd w:val="clear" w:color="auto" w:fill="auto"/>
                                    <w:spacing w:line="410" w:lineRule="auto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13.07.2020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77438" w:rsidRDefault="0087743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34" type="#_x0000_t202" style="position:absolute;margin-left:59.05pt;margin-top:0;width:225.1pt;height:51.1pt;z-index:125829394;visibility:visible;mso-wrap-style:square;mso-wrap-distance-left:0;mso-wrap-distance-top:0;mso-wrap-distance-right:0;mso-wrap-distance-bottom:1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4"/>
                        <w:gridCol w:w="3158"/>
                      </w:tblGrid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45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87743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6"/>
                        </w:trPr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401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Schváleno. Datum:</w:t>
                            </w:r>
                          </w:p>
                        </w:tc>
                        <w:tc>
                          <w:tcPr>
                            <w:tcW w:w="31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7438" w:rsidRDefault="0073204D">
                            <w:pPr>
                              <w:pStyle w:val="Jin0"/>
                              <w:shd w:val="clear" w:color="auto" w:fill="auto"/>
                              <w:spacing w:line="41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 73000500</w:t>
                            </w:r>
                          </w:p>
                          <w:p w:rsidR="0073204D" w:rsidRDefault="0073204D">
                            <w:pPr>
                              <w:pStyle w:val="Jin0"/>
                              <w:shd w:val="clear" w:color="auto" w:fill="auto"/>
                              <w:spacing w:line="41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13.07.2020</w:t>
                            </w:r>
                            <w:proofErr w:type="gramEnd"/>
                          </w:p>
                        </w:tc>
                      </w:tr>
                    </w:tbl>
                    <w:p w:rsidR="00877438" w:rsidRDefault="0087743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" distB="0" distL="0" distR="0" simplePos="0" relativeHeight="125829396" behindDoc="0" locked="0" layoutInCell="1" allowOverlap="1">
                <wp:simplePos x="0" y="0"/>
                <wp:positionH relativeFrom="page">
                  <wp:posOffset>3660775</wp:posOffset>
                </wp:positionH>
                <wp:positionV relativeFrom="paragraph">
                  <wp:posOffset>30480</wp:posOffset>
                </wp:positionV>
                <wp:extent cx="2755265" cy="84137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438" w:rsidRDefault="0073204D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Onentačni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cena objednávky 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 23 585.00</w:t>
                            </w:r>
                          </w:p>
                          <w:p w:rsidR="00877438" w:rsidRDefault="0073204D">
                            <w:pPr>
                              <w:pStyle w:val="Zkladntext20"/>
                              <w:shd w:val="clear" w:color="auto" w:fill="auto"/>
                              <w:spacing w:after="34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>Luboš Bumbálek</w:t>
                            </w:r>
                          </w:p>
                          <w:p w:rsidR="00877438" w:rsidRDefault="0073204D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667"/>
                                <w:tab w:val="left" w:leader="dot" w:pos="2296"/>
                              </w:tabs>
                              <w:spacing w:after="0"/>
                              <w:ind w:firstLine="760"/>
                            </w:pPr>
                            <w:r>
                              <w:rPr>
                                <w:b/>
                                <w:bCs/>
                              </w:rPr>
                              <w:t>——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877438" w:rsidRDefault="0073204D">
                            <w:pPr>
                              <w:pStyle w:val="Zkladntext20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razítko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a^Mf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35" type="#_x0000_t202" style="position:absolute;margin-left:288.25pt;margin-top:2.4pt;width:216.95pt;height:66.25pt;z-index:125829396;visibility:visible;mso-wrap-style:square;mso-wrap-distance-left:0;mso-wrap-distance-top:2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zhhgEAAAU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" filled="f" stroked="f">
                <v:textbox inset="0,0,0,0">
                  <w:txbxContent>
                    <w:p w:rsidR="00877438" w:rsidRDefault="0073204D">
                      <w:pPr>
                        <w:pStyle w:val="Zkladntext20"/>
                        <w:shd w:val="clear" w:color="auto" w:fill="auto"/>
                        <w:spacing w:after="12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Onentačni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cena objednávky 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Dph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 23 585.00</w:t>
                      </w:r>
                    </w:p>
                    <w:p w:rsidR="00877438" w:rsidRDefault="0073204D">
                      <w:pPr>
                        <w:pStyle w:val="Zkladntext20"/>
                        <w:shd w:val="clear" w:color="auto" w:fill="auto"/>
                        <w:spacing w:after="34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  <w:u w:val="single"/>
                        </w:rPr>
                        <w:t>Luboš Bumbálek</w:t>
                      </w:r>
                    </w:p>
                    <w:p w:rsidR="00877438" w:rsidRDefault="0073204D">
                      <w:pPr>
                        <w:pStyle w:val="Zkladntext20"/>
                        <w:shd w:val="clear" w:color="auto" w:fill="auto"/>
                        <w:tabs>
                          <w:tab w:val="left" w:leader="dot" w:pos="1667"/>
                          <w:tab w:val="left" w:leader="dot" w:pos="2296"/>
                        </w:tabs>
                        <w:spacing w:after="0"/>
                        <w:ind w:firstLine="760"/>
                      </w:pPr>
                      <w:r>
                        <w:rPr>
                          <w:b/>
                          <w:bCs/>
                        </w:rPr>
                        <w:t>——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877438" w:rsidRDefault="0073204D">
                      <w:pPr>
                        <w:pStyle w:val="Zkladntext20"/>
                        <w:shd w:val="clear" w:color="auto" w:fill="auto"/>
                        <w:spacing w:after="12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razítko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a^Mf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7438" w:rsidRDefault="00877438">
      <w:pPr>
        <w:spacing w:line="170" w:lineRule="exact"/>
        <w:rPr>
          <w:sz w:val="14"/>
          <w:szCs w:val="14"/>
        </w:rPr>
      </w:pPr>
    </w:p>
    <w:p w:rsidR="00877438" w:rsidRDefault="00877438">
      <w:pPr>
        <w:spacing w:line="1" w:lineRule="exact"/>
        <w:sectPr w:rsidR="00877438">
          <w:type w:val="continuous"/>
          <w:pgSz w:w="11900" w:h="16840"/>
          <w:pgMar w:top="1479" w:right="0" w:bottom="1551" w:left="0" w:header="0" w:footer="3" w:gutter="0"/>
          <w:cols w:space="720"/>
          <w:noEndnote/>
          <w:docGrid w:linePitch="360"/>
        </w:sectPr>
      </w:pPr>
    </w:p>
    <w:p w:rsidR="00877438" w:rsidRDefault="0073204D">
      <w:pPr>
        <w:pStyle w:val="Zkladntext30"/>
        <w:shd w:val="clear" w:color="auto" w:fill="auto"/>
        <w:jc w:val="both"/>
        <w:sectPr w:rsidR="00877438">
          <w:type w:val="continuous"/>
          <w:pgSz w:w="11900" w:h="16840"/>
          <w:pgMar w:top="1479" w:right="1196" w:bottom="1551" w:left="1047" w:header="0" w:footer="3" w:gutter="0"/>
          <w:cols w:space="720"/>
          <w:noEndnote/>
          <w:docGrid w:linePitch="360"/>
        </w:sectPr>
      </w:pPr>
      <w:r>
        <w:t xml:space="preserve">Informace o politice EMS. HOZP a souvislosti se zavedením integrovaného systému řízeni dle ISO 9001. ISO 14001 a specifikace OHSAS 18001 jsou k dispozici na </w:t>
      </w:r>
      <w:hyperlink r:id="rId1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 </w:t>
      </w:r>
      <w:r>
        <w:t xml:space="preserve">V prostorách naši </w:t>
      </w:r>
      <w:proofErr w:type="spellStart"/>
      <w:r>
        <w:t>oragantzaca</w:t>
      </w:r>
      <w:proofErr w:type="spellEnd"/>
      <w:r>
        <w:t xml:space="preserve"> se </w:t>
      </w:r>
      <w:proofErr w:type="spellStart"/>
      <w:r>
        <w:t>Mte</w:t>
      </w:r>
      <w:proofErr w:type="spellEnd"/>
      <w:r>
        <w:t xml:space="preserve"> p</w:t>
      </w:r>
      <w:bookmarkStart w:id="0" w:name="_GoBack"/>
      <w:bookmarkEnd w:id="0"/>
      <w:r>
        <w:t xml:space="preserve">okyny </w:t>
      </w:r>
      <w:proofErr w:type="spellStart"/>
      <w:r>
        <w:t>neieho</w:t>
      </w:r>
      <w:proofErr w:type="spellEnd"/>
      <w:r>
        <w:t xml:space="preserve"> zástupce. Vyhodnocení významných environmentálních aspektů je následujte! • </w:t>
      </w:r>
      <w:proofErr w:type="spellStart"/>
      <w:r>
        <w:t>Vkwdaca</w:t>
      </w:r>
      <w:proofErr w:type="spellEnd"/>
      <w:r>
        <w:t xml:space="preserve"> a odstraňování starých živičných povrchů. • Pokládka nových živičných povrchů. • Chemické odstraňováni </w:t>
      </w:r>
      <w:proofErr w:type="spellStart"/>
      <w:r>
        <w:t>sn</w:t>
      </w:r>
      <w:r>
        <w:t>éhu</w:t>
      </w:r>
      <w:proofErr w:type="spellEnd"/>
      <w:r>
        <w:t xml:space="preserve"> z povrchu silnic. • Inertní posyp sdnic.* Manipulace s nebezpečným odpadem. </w:t>
      </w:r>
      <w:proofErr w:type="spellStart"/>
      <w:r>
        <w:t>Nejvyáái</w:t>
      </w:r>
      <w:proofErr w:type="spellEnd"/>
      <w:r>
        <w:t xml:space="preserve"> míry rizika BOZP v </w:t>
      </w:r>
      <w:proofErr w:type="spellStart"/>
      <w:r>
        <w:t>naái</w:t>
      </w:r>
      <w:proofErr w:type="spellEnd"/>
      <w:r>
        <w:t xml:space="preserve"> organizaci jsou • Dopravní nehoda </w:t>
      </w:r>
      <w:proofErr w:type="spellStart"/>
      <w:r>
        <w:t>netfo</w:t>
      </w:r>
      <w:proofErr w:type="spellEnd"/>
      <w:r>
        <w:t xml:space="preserve"> báváme ve veřejném dopravním provazu. • činnosti spojené s obsluhou motorové pity v souvislosti s nepří</w:t>
      </w:r>
      <w:r>
        <w:t xml:space="preserve">znivými kunětickými podmínkami. V </w:t>
      </w:r>
      <w:proofErr w:type="spellStart"/>
      <w:r>
        <w:t>pffaidé</w:t>
      </w:r>
      <w:proofErr w:type="spellEnd"/>
      <w:r>
        <w:t xml:space="preserve"> provádění stavební činnosti budete písemné </w:t>
      </w:r>
      <w:proofErr w:type="spellStart"/>
      <w:r>
        <w:t>sezn</w:t>
      </w:r>
      <w:proofErr w:type="spellEnd"/>
      <w:r>
        <w:t>*</w:t>
      </w:r>
      <w:proofErr w:type="spellStart"/>
      <w:r>
        <w:t>nem</w:t>
      </w:r>
      <w:proofErr w:type="spellEnd"/>
      <w:r>
        <w:t xml:space="preserve"> i riziky prostřednictvím stavbyvedoucího</w:t>
      </w:r>
    </w:p>
    <w:p w:rsidR="00877438" w:rsidRDefault="0073204D">
      <w:pPr>
        <w:pStyle w:val="Zkladntext1"/>
        <w:shd w:val="clear" w:color="auto" w:fill="auto"/>
        <w:tabs>
          <w:tab w:val="left" w:pos="3596"/>
        </w:tabs>
        <w:spacing w:after="40" w:line="240" w:lineRule="auto"/>
        <w:ind w:firstLine="140"/>
      </w:pPr>
      <w:proofErr w:type="spellStart"/>
      <w:r>
        <w:rPr>
          <w:b/>
          <w:bCs/>
          <w:sz w:val="16"/>
          <w:szCs w:val="16"/>
        </w:rPr>
        <w:lastRenderedPageBreak/>
        <w:t>From</w:t>
      </w:r>
      <w:proofErr w:type="spellEnd"/>
      <w:r>
        <w:rPr>
          <w:b/>
          <w:bCs/>
          <w:sz w:val="16"/>
          <w:szCs w:val="16"/>
        </w:rPr>
        <w:t xml:space="preserve">: </w:t>
      </w:r>
      <w:r>
        <w:t>I</w:t>
      </w:r>
      <w:r>
        <w:tab/>
        <w:t>@bumbalek.cz]</w:t>
      </w:r>
    </w:p>
    <w:p w:rsidR="00877438" w:rsidRDefault="0073204D">
      <w:pPr>
        <w:pStyle w:val="Zkladntext1"/>
        <w:shd w:val="clear" w:color="auto" w:fill="auto"/>
        <w:spacing w:after="40" w:line="240" w:lineRule="auto"/>
        <w:ind w:firstLine="140"/>
      </w:pPr>
      <w:r>
        <w:rPr>
          <w:b/>
          <w:bCs/>
          <w:sz w:val="16"/>
          <w:szCs w:val="16"/>
        </w:rPr>
        <w:t xml:space="preserve">Sent: </w:t>
      </w:r>
      <w:proofErr w:type="spellStart"/>
      <w:r>
        <w:t>Wednesday</w:t>
      </w:r>
      <w:proofErr w:type="spellEnd"/>
      <w:r>
        <w:t>, July 15, 2020 12:05 PM</w:t>
      </w:r>
    </w:p>
    <w:p w:rsidR="00877438" w:rsidRDefault="0073204D">
      <w:pPr>
        <w:pStyle w:val="Zkladntext1"/>
        <w:shd w:val="clear" w:color="auto" w:fill="auto"/>
        <w:tabs>
          <w:tab w:val="left" w:pos="3596"/>
        </w:tabs>
        <w:spacing w:after="40" w:line="240" w:lineRule="auto"/>
        <w:ind w:firstLine="140"/>
      </w:pPr>
      <w:r>
        <w:rPr>
          <w:b/>
          <w:bCs/>
          <w:sz w:val="16"/>
          <w:szCs w:val="16"/>
        </w:rPr>
        <w:t>To:</w:t>
      </w:r>
      <w:r>
        <w:rPr>
          <w:b/>
          <w:bCs/>
          <w:sz w:val="16"/>
          <w:szCs w:val="16"/>
        </w:rPr>
        <w:tab/>
      </w:r>
      <w:r>
        <w:t>@ksusv.cz&gt;</w:t>
      </w:r>
    </w:p>
    <w:p w:rsidR="00877438" w:rsidRDefault="0073204D">
      <w:pPr>
        <w:pStyle w:val="Zkladntext1"/>
        <w:shd w:val="clear" w:color="auto" w:fill="auto"/>
        <w:spacing w:after="560" w:line="240" w:lineRule="auto"/>
        <w:ind w:firstLine="140"/>
      </w:pPr>
      <w:proofErr w:type="spellStart"/>
      <w:r>
        <w:rPr>
          <w:b/>
          <w:bCs/>
          <w:sz w:val="16"/>
          <w:szCs w:val="16"/>
        </w:rPr>
        <w:t>Subject</w:t>
      </w:r>
      <w:proofErr w:type="spellEnd"/>
      <w:r>
        <w:rPr>
          <w:b/>
          <w:bCs/>
          <w:sz w:val="16"/>
          <w:szCs w:val="16"/>
        </w:rPr>
        <w:t xml:space="preserve">: </w:t>
      </w:r>
      <w:r>
        <w:t xml:space="preserve">potvrzená </w:t>
      </w:r>
      <w:proofErr w:type="gramStart"/>
      <w:r>
        <w:t>obj.č.</w:t>
      </w:r>
      <w:proofErr w:type="gramEnd"/>
      <w:r>
        <w:t>73000500</w:t>
      </w:r>
    </w:p>
    <w:p w:rsidR="00877438" w:rsidRDefault="0073204D">
      <w:pPr>
        <w:pStyle w:val="Zkladntext1"/>
        <w:shd w:val="clear" w:color="auto" w:fill="auto"/>
        <w:spacing w:after="280" w:line="240" w:lineRule="auto"/>
        <w:ind w:firstLine="220"/>
      </w:pPr>
      <w:r>
        <w:t>Dobrý den,</w:t>
      </w:r>
    </w:p>
    <w:p w:rsidR="00877438" w:rsidRDefault="0073204D">
      <w:pPr>
        <w:pStyle w:val="Zkladntext1"/>
        <w:shd w:val="clear" w:color="auto" w:fill="auto"/>
        <w:spacing w:after="2500" w:line="240" w:lineRule="auto"/>
        <w:ind w:firstLine="140"/>
      </w:pPr>
      <w:r>
        <w:t>V příloze potvrzená objednávka 73000500.</w:t>
      </w:r>
    </w:p>
    <w:p w:rsidR="00877438" w:rsidRDefault="0073204D">
      <w:pPr>
        <w:pStyle w:val="Zkladntext40"/>
        <w:shd w:val="clear" w:color="auto" w:fill="auto"/>
        <w:spacing w:after="1360"/>
      </w:pPr>
      <w:r>
        <w:t>S pozdravem</w:t>
      </w:r>
    </w:p>
    <w:p w:rsidR="00877438" w:rsidRDefault="0073204D">
      <w:pPr>
        <w:pStyle w:val="Zkladntext40"/>
        <w:shd w:val="clear" w:color="auto" w:fill="auto"/>
        <w:spacing w:after="2200"/>
      </w:pPr>
      <w:r>
        <w:t>Účetní</w:t>
      </w:r>
    </w:p>
    <w:p w:rsidR="00877438" w:rsidRDefault="0073204D">
      <w:pPr>
        <w:pStyle w:val="Zkladntext40"/>
        <w:shd w:val="clear" w:color="auto" w:fill="auto"/>
        <w:spacing w:after="280"/>
      </w:pPr>
      <w:r>
        <w:t>Tel:</w:t>
      </w:r>
    </w:p>
    <w:p w:rsidR="00877438" w:rsidRDefault="0073204D">
      <w:pPr>
        <w:pStyle w:val="Zkladntext40"/>
        <w:shd w:val="clear" w:color="auto" w:fill="auto"/>
        <w:spacing w:after="280"/>
      </w:pPr>
      <w:r>
        <w:t>Provozovna Pelhřimov</w:t>
      </w:r>
    </w:p>
    <w:p w:rsidR="00877438" w:rsidRDefault="0073204D">
      <w:pPr>
        <w:pStyle w:val="Zkladntext40"/>
        <w:shd w:val="clear" w:color="auto" w:fill="auto"/>
        <w:spacing w:after="280"/>
      </w:pPr>
      <w:r>
        <w:t>Nádražní 2164, Pelhřimov 393 01</w:t>
      </w:r>
    </w:p>
    <w:p w:rsidR="00877438" w:rsidRDefault="0073204D">
      <w:pPr>
        <w:pStyle w:val="Zkladntext20"/>
        <w:shd w:val="clear" w:color="auto" w:fill="auto"/>
        <w:spacing w:after="280" w:line="672" w:lineRule="auto"/>
        <w:ind w:left="140"/>
        <w:rPr>
          <w:sz w:val="17"/>
          <w:szCs w:val="17"/>
        </w:rPr>
      </w:pPr>
      <w:r>
        <w:rPr>
          <w:sz w:val="17"/>
          <w:szCs w:val="17"/>
        </w:rPr>
        <w:t xml:space="preserve">IČO: </w:t>
      </w:r>
      <w:proofErr w:type="gramStart"/>
      <w:r>
        <w:rPr>
          <w:sz w:val="17"/>
          <w:szCs w:val="17"/>
        </w:rPr>
        <w:t>63253658,DIČ</w:t>
      </w:r>
      <w:proofErr w:type="gramEnd"/>
      <w:r>
        <w:rPr>
          <w:sz w:val="17"/>
          <w:szCs w:val="17"/>
        </w:rPr>
        <w:t>: CZ6906091500 mailto:</w:t>
      </w:r>
    </w:p>
    <w:sectPr w:rsidR="00877438">
      <w:headerReference w:type="default" r:id="rId19"/>
      <w:footerReference w:type="default" r:id="rId20"/>
      <w:pgSz w:w="11900" w:h="16840"/>
      <w:pgMar w:top="4077" w:right="1569" w:bottom="818" w:left="673" w:header="36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204D">
      <w:r>
        <w:separator/>
      </w:r>
    </w:p>
  </w:endnote>
  <w:endnote w:type="continuationSeparator" w:id="0">
    <w:p w:rsidR="00000000" w:rsidRDefault="0073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6231255</wp:posOffset>
              </wp:positionH>
              <wp:positionV relativeFrom="page">
                <wp:posOffset>9966325</wp:posOffset>
              </wp:positionV>
              <wp:extent cx="539750" cy="946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204D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7" type="#_x0000_t202" style="position:absolute;margin-left:490.65pt;margin-top:784.75pt;width:42.5pt;height:7.4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" filled="f" stroked="f">
              <v:textbox style="mso-fit-shape-to-text:t" inset="0,0,0,0">
                <w:txbxContent>
                  <w:p w:rsidR="00877438" w:rsidRDefault="0073204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204D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9955530</wp:posOffset>
              </wp:positionV>
              <wp:extent cx="53975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204D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9" type="#_x0000_t202" style="position:absolute;margin-left:490.1pt;margin-top:783.9pt;width:42.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" filled="f" stroked="f">
              <v:textbox style="mso-fit-shape-to-text:t" inset="0,0,0,0">
                <w:txbxContent>
                  <w:p w:rsidR="00877438" w:rsidRDefault="0073204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204D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9708515</wp:posOffset>
              </wp:positionV>
              <wp:extent cx="511810" cy="8826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71.85000000000002pt;margin-top:764.45000000000005pt;width:40.299999999999997pt;height:6.9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3841115</wp:posOffset>
              </wp:positionH>
              <wp:positionV relativeFrom="page">
                <wp:posOffset>10099040</wp:posOffset>
              </wp:positionV>
              <wp:extent cx="27305" cy="7620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302.44999999999999pt;margin-top:795.20000000000005pt;width:2.1499999999999999pt;height:6.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438" w:rsidRDefault="00877438"/>
  </w:footnote>
  <w:footnote w:type="continuationSeparator" w:id="0">
    <w:p w:rsidR="00877438" w:rsidRDefault="00877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1115060</wp:posOffset>
              </wp:positionV>
              <wp:extent cx="203327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tabs>
                              <w:tab w:val="right" w:pos="320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100:00090450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1.05000000000001pt;margin-top:87.799999999999997pt;width:160.09999999999999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531495</wp:posOffset>
              </wp:positionH>
              <wp:positionV relativeFrom="page">
                <wp:posOffset>1314450</wp:posOffset>
              </wp:positionV>
              <wp:extent cx="656526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850000000000001pt;margin-top:103.5pt;width:516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3837305</wp:posOffset>
              </wp:positionH>
              <wp:positionV relativeFrom="page">
                <wp:posOffset>1103630</wp:posOffset>
              </wp:positionV>
              <wp:extent cx="2026920" cy="11874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tabs>
                              <w:tab w:val="right" w:pos="319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IČQ:00090450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02.14999999999998pt;margin-top:86.900000000000006pt;width:159.59999999999999pt;height:9.34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IČQ:00090450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570230</wp:posOffset>
              </wp:positionH>
              <wp:positionV relativeFrom="page">
                <wp:posOffset>1300480</wp:posOffset>
              </wp:positionV>
              <wp:extent cx="653478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899999999999999pt;margin-top:102.40000000000001pt;width:514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7320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1448435</wp:posOffset>
              </wp:positionV>
              <wp:extent cx="1898650" cy="10985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38" w:rsidRDefault="0073204D">
                          <w:pPr>
                            <w:pStyle w:val="Zhlavnebozpat20"/>
                            <w:shd w:val="clear" w:color="auto" w:fill="auto"/>
                            <w:tabs>
                              <w:tab w:val="right" w:pos="29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IČO:00090450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97.39999999999998pt;margin-top:114.05pt;width:149.5pt;height:8.6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9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IČO:00090450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710565</wp:posOffset>
              </wp:positionH>
              <wp:positionV relativeFrom="page">
                <wp:posOffset>1628140</wp:posOffset>
              </wp:positionV>
              <wp:extent cx="6144895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4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950000000000003pt;margin-top:128.19999999999999pt;width:48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38" w:rsidRDefault="008774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020E"/>
    <w:multiLevelType w:val="multilevel"/>
    <w:tmpl w:val="E17CD9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38"/>
    <w:rsid w:val="0073204D"/>
    <w:rsid w:val="008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D136"/>
  <w15:docId w15:val="{F031E1C8-47B2-4CBE-8198-38760874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auto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Georgia" w:eastAsia="Georgia" w:hAnsi="Georgia" w:cs="Georgia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left="14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20"/>
      <w:ind w:firstLine="1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www.ksusv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ksusv.cz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5908</Characters>
  <Application>Microsoft Office Word</Application>
  <DocSecurity>0</DocSecurity>
  <Lines>49</Lines>
  <Paragraphs>13</Paragraphs>
  <ScaleCrop>false</ScaleCrop>
  <Company>ATC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2020-07-17T07:34:00Z</dcterms:created>
  <dcterms:modified xsi:type="dcterms:W3CDTF">2020-07-17T07:35:00Z</dcterms:modified>
</cp:coreProperties>
</file>