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21" w:rsidRPr="00F932E9" w:rsidRDefault="00F72921" w:rsidP="00F72921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č.</w:t>
      </w:r>
      <w:r w:rsidRPr="00F932E9">
        <w:rPr>
          <w:rFonts w:ascii="Arial" w:hAnsi="Arial" w:cs="Arial"/>
          <w:b/>
          <w:bCs/>
          <w:sz w:val="18"/>
          <w:szCs w:val="18"/>
        </w:rPr>
        <w:t xml:space="preserve">j.  </w:t>
      </w:r>
      <w:r w:rsidR="00D34CD9" w:rsidRPr="00D34CD9">
        <w:rPr>
          <w:rFonts w:ascii="Arial" w:hAnsi="Arial" w:cs="Arial"/>
          <w:b/>
          <w:sz w:val="18"/>
          <w:szCs w:val="18"/>
        </w:rPr>
        <w:t>SPU 189541/2020</w:t>
      </w:r>
    </w:p>
    <w:p w:rsidR="00F72921" w:rsidRPr="00E325CE" w:rsidRDefault="00F72921" w:rsidP="00F72921">
      <w:pPr>
        <w:rPr>
          <w:rFonts w:ascii="Arial" w:hAnsi="Arial" w:cs="Arial"/>
          <w:b/>
          <w:bCs/>
          <w:sz w:val="22"/>
          <w:szCs w:val="22"/>
        </w:rPr>
      </w:pPr>
      <w:r w:rsidRPr="00E325C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72921" w:rsidRPr="00E325CE" w:rsidRDefault="00F72921" w:rsidP="00F72921">
      <w:pPr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Sídlo: Praha 3, Husinecká 1024/11</w:t>
      </w:r>
      <w:r>
        <w:rPr>
          <w:rFonts w:ascii="Arial" w:hAnsi="Arial" w:cs="Arial"/>
          <w:sz w:val="22"/>
          <w:szCs w:val="22"/>
        </w:rPr>
        <w:t xml:space="preserve"> </w:t>
      </w:r>
      <w:r w:rsidRPr="00E325CE">
        <w:rPr>
          <w:rFonts w:ascii="Arial" w:hAnsi="Arial" w:cs="Arial"/>
          <w:sz w:val="22"/>
          <w:szCs w:val="22"/>
        </w:rPr>
        <w:t>a, PSČ 130 00</w:t>
      </w:r>
    </w:p>
    <w:p w:rsidR="00F72921" w:rsidRPr="00E325CE" w:rsidRDefault="00F72921" w:rsidP="00F72921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IČO: 013 12 774</w:t>
      </w:r>
    </w:p>
    <w:p w:rsidR="00F72921" w:rsidRPr="00E325CE" w:rsidRDefault="00F72921" w:rsidP="00F72921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DIČ: CZ01312774</w:t>
      </w:r>
    </w:p>
    <w:p w:rsidR="00F72921" w:rsidRPr="00E325CE" w:rsidRDefault="00F72921" w:rsidP="00F7292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E325CE">
        <w:rPr>
          <w:rFonts w:ascii="Arial" w:hAnsi="Arial" w:cs="Arial"/>
          <w:sz w:val="22"/>
          <w:szCs w:val="22"/>
          <w:lang w:eastAsia="cs-CZ"/>
        </w:rPr>
        <w:t xml:space="preserve">Jednající: </w:t>
      </w:r>
      <w:r w:rsidRPr="00E325CE">
        <w:rPr>
          <w:rFonts w:ascii="Arial" w:hAnsi="Arial" w:cs="Arial"/>
          <w:sz w:val="22"/>
          <w:szCs w:val="22"/>
        </w:rPr>
        <w:t>Ing. Martin Vrba, ústřední ředitel Státního pozemkového úřadu</w:t>
      </w:r>
    </w:p>
    <w:p w:rsidR="00F72921" w:rsidRPr="00F932E9" w:rsidRDefault="00F72921" w:rsidP="00F72921">
      <w:pPr>
        <w:tabs>
          <w:tab w:val="left" w:pos="120"/>
        </w:tabs>
        <w:rPr>
          <w:rFonts w:ascii="Arial" w:hAnsi="Arial" w:cs="Arial"/>
          <w:sz w:val="12"/>
          <w:szCs w:val="22"/>
        </w:rPr>
      </w:pPr>
    </w:p>
    <w:p w:rsidR="00F72921" w:rsidRDefault="00F72921" w:rsidP="00F72921">
      <w:pPr>
        <w:rPr>
          <w:rFonts w:ascii="Arial" w:hAnsi="Arial" w:cs="Arial"/>
          <w:color w:val="000000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 xml:space="preserve">(dále jen </w:t>
      </w:r>
      <w:r w:rsidRPr="00E325CE">
        <w:rPr>
          <w:rFonts w:ascii="Arial" w:hAnsi="Arial" w:cs="Arial"/>
          <w:color w:val="000000"/>
          <w:sz w:val="22"/>
          <w:szCs w:val="22"/>
        </w:rPr>
        <w:t>„oprávněný z věcného předkupního práva”)</w:t>
      </w:r>
    </w:p>
    <w:p w:rsidR="00F72921" w:rsidRPr="00064E00" w:rsidRDefault="00F72921" w:rsidP="00F72921">
      <w:pPr>
        <w:rPr>
          <w:rFonts w:ascii="Arial" w:hAnsi="Arial" w:cs="Arial"/>
          <w:color w:val="000000"/>
          <w:sz w:val="8"/>
          <w:szCs w:val="22"/>
        </w:rPr>
      </w:pPr>
    </w:p>
    <w:p w:rsidR="00F72921" w:rsidRPr="00F932E9" w:rsidRDefault="00F72921" w:rsidP="00F72921">
      <w:pPr>
        <w:rPr>
          <w:rFonts w:ascii="Arial" w:hAnsi="Arial" w:cs="Arial"/>
          <w:color w:val="000000"/>
          <w:sz w:val="22"/>
          <w:szCs w:val="22"/>
        </w:rPr>
      </w:pPr>
      <w:r w:rsidRPr="00F932E9">
        <w:rPr>
          <w:rFonts w:ascii="Arial" w:hAnsi="Arial" w:cs="Arial"/>
          <w:color w:val="000000"/>
          <w:sz w:val="22"/>
          <w:szCs w:val="22"/>
        </w:rPr>
        <w:t>– na straně jedné –</w:t>
      </w:r>
    </w:p>
    <w:p w:rsidR="00F72921" w:rsidRPr="00E325CE" w:rsidRDefault="00F72921" w:rsidP="00F72921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F72921" w:rsidRPr="00E325CE" w:rsidRDefault="00F72921" w:rsidP="00F72921">
      <w:pPr>
        <w:rPr>
          <w:rFonts w:ascii="Arial" w:hAnsi="Arial" w:cs="Arial"/>
          <w:color w:val="000000"/>
          <w:sz w:val="22"/>
          <w:szCs w:val="22"/>
        </w:rPr>
      </w:pPr>
      <w:r w:rsidRPr="00E325CE">
        <w:rPr>
          <w:rFonts w:ascii="Arial" w:hAnsi="Arial" w:cs="Arial"/>
          <w:color w:val="000000"/>
          <w:sz w:val="22"/>
          <w:szCs w:val="22"/>
        </w:rPr>
        <w:t>a</w:t>
      </w:r>
    </w:p>
    <w:p w:rsidR="00F72921" w:rsidRPr="00E325CE" w:rsidRDefault="00F72921" w:rsidP="00F72921">
      <w:pPr>
        <w:pStyle w:val="Nadpis3"/>
        <w:rPr>
          <w:rFonts w:ascii="Arial" w:hAnsi="Arial" w:cs="Arial"/>
          <w:b w:val="0"/>
          <w:sz w:val="22"/>
          <w:szCs w:val="22"/>
        </w:rPr>
      </w:pPr>
    </w:p>
    <w:p w:rsidR="00F72921" w:rsidRPr="00E325CE" w:rsidRDefault="00F72921" w:rsidP="00F72921">
      <w:pPr>
        <w:pStyle w:val="Nadpis1"/>
        <w:numPr>
          <w:ilvl w:val="0"/>
          <w:numId w:val="0"/>
        </w:numPr>
        <w:ind w:left="1428" w:hanging="1428"/>
        <w:rPr>
          <w:rFonts w:ascii="Arial" w:hAnsi="Arial" w:cs="Arial"/>
          <w:b/>
          <w:i w:val="0"/>
          <w:sz w:val="22"/>
          <w:szCs w:val="22"/>
        </w:rPr>
      </w:pPr>
      <w:r w:rsidRPr="00E325CE">
        <w:rPr>
          <w:rFonts w:ascii="Arial" w:hAnsi="Arial" w:cs="Arial"/>
          <w:b/>
          <w:i w:val="0"/>
          <w:sz w:val="22"/>
          <w:szCs w:val="22"/>
        </w:rPr>
        <w:t xml:space="preserve">Město </w:t>
      </w:r>
      <w:r w:rsidR="002170C7">
        <w:rPr>
          <w:rFonts w:ascii="Arial" w:hAnsi="Arial" w:cs="Arial"/>
          <w:b/>
          <w:i w:val="0"/>
          <w:sz w:val="22"/>
          <w:szCs w:val="22"/>
        </w:rPr>
        <w:t>Hrádek nad Nisou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 xml:space="preserve">Sídlo: </w:t>
      </w:r>
      <w:r w:rsidR="002170C7">
        <w:rPr>
          <w:rFonts w:ascii="Arial" w:hAnsi="Arial" w:cs="Arial"/>
          <w:sz w:val="22"/>
          <w:szCs w:val="22"/>
        </w:rPr>
        <w:t>Horní náměstí 73, 463 34 Hrádek nad Nisou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 xml:space="preserve">IČO: 00 </w:t>
      </w:r>
      <w:r w:rsidR="00D7742B">
        <w:rPr>
          <w:rFonts w:ascii="Arial" w:hAnsi="Arial" w:cs="Arial"/>
          <w:sz w:val="22"/>
          <w:szCs w:val="22"/>
        </w:rPr>
        <w:t xml:space="preserve">26 28 </w:t>
      </w:r>
      <w:bookmarkStart w:id="0" w:name="_GoBack"/>
      <w:bookmarkEnd w:id="0"/>
      <w:r w:rsidR="00D7742B">
        <w:rPr>
          <w:rFonts w:ascii="Arial" w:hAnsi="Arial" w:cs="Arial"/>
          <w:sz w:val="22"/>
          <w:szCs w:val="22"/>
        </w:rPr>
        <w:t>54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 xml:space="preserve">Zastoupené: </w:t>
      </w:r>
      <w:r w:rsidR="002170C7">
        <w:rPr>
          <w:rFonts w:ascii="Arial" w:hAnsi="Arial" w:cs="Arial"/>
          <w:sz w:val="22"/>
          <w:szCs w:val="22"/>
        </w:rPr>
        <w:t xml:space="preserve">Mgr. Josefem </w:t>
      </w:r>
      <w:proofErr w:type="spellStart"/>
      <w:r w:rsidR="002170C7">
        <w:rPr>
          <w:rFonts w:ascii="Arial" w:hAnsi="Arial" w:cs="Arial"/>
          <w:sz w:val="22"/>
          <w:szCs w:val="22"/>
        </w:rPr>
        <w:t>Horinkou</w:t>
      </w:r>
      <w:proofErr w:type="spellEnd"/>
      <w:r w:rsidR="002170C7">
        <w:rPr>
          <w:rFonts w:ascii="Arial" w:hAnsi="Arial" w:cs="Arial"/>
          <w:sz w:val="22"/>
          <w:szCs w:val="22"/>
        </w:rPr>
        <w:t xml:space="preserve">, </w:t>
      </w:r>
      <w:r w:rsidRPr="00E325CE">
        <w:rPr>
          <w:rFonts w:ascii="Arial" w:hAnsi="Arial" w:cs="Arial"/>
          <w:sz w:val="22"/>
          <w:szCs w:val="22"/>
        </w:rPr>
        <w:t>starostou města</w:t>
      </w:r>
    </w:p>
    <w:p w:rsidR="00F72921" w:rsidRPr="00064E00" w:rsidRDefault="00F72921" w:rsidP="00F72921">
      <w:pPr>
        <w:rPr>
          <w:rFonts w:ascii="Arial" w:hAnsi="Arial" w:cs="Arial"/>
          <w:sz w:val="12"/>
          <w:szCs w:val="22"/>
        </w:rPr>
      </w:pPr>
    </w:p>
    <w:p w:rsidR="00F72921" w:rsidRDefault="00F72921" w:rsidP="00F72921">
      <w:pPr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(dále jen „vlastník nemovitých věcí”)</w:t>
      </w:r>
    </w:p>
    <w:p w:rsidR="00F72921" w:rsidRPr="00064E00" w:rsidRDefault="00F72921" w:rsidP="00F72921">
      <w:pPr>
        <w:rPr>
          <w:rFonts w:ascii="Arial" w:hAnsi="Arial" w:cs="Arial"/>
          <w:sz w:val="6"/>
          <w:szCs w:val="22"/>
        </w:rPr>
      </w:pPr>
    </w:p>
    <w:p w:rsidR="00F72921" w:rsidRPr="00E325CE" w:rsidRDefault="00F72921" w:rsidP="00F72921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325C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– </w:t>
      </w:r>
      <w:r w:rsidRPr="00E325CE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Pr="00E325CE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F72921" w:rsidRPr="00E325CE" w:rsidRDefault="00F72921" w:rsidP="00F72921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uzavírají tuto</w:t>
      </w:r>
    </w:p>
    <w:p w:rsidR="00F72921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8"/>
          <w:szCs w:val="22"/>
        </w:rPr>
      </w:pPr>
      <w:r w:rsidRPr="00E325CE">
        <w:rPr>
          <w:rFonts w:ascii="Arial" w:hAnsi="Arial" w:cs="Arial"/>
          <w:b/>
          <w:sz w:val="28"/>
          <w:szCs w:val="22"/>
        </w:rPr>
        <w:t>Smlouvu o zániku předkupního práva</w:t>
      </w:r>
    </w:p>
    <w:p w:rsidR="00F72921" w:rsidRDefault="00F72921" w:rsidP="00F72921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34CD9" w:rsidRPr="00E325CE" w:rsidRDefault="00D34CD9" w:rsidP="00D34CD9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I.</w:t>
      </w:r>
    </w:p>
    <w:p w:rsidR="00F72921" w:rsidRPr="00E325CE" w:rsidRDefault="00F72921" w:rsidP="00F72921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 xml:space="preserve">Dne </w:t>
      </w:r>
      <w:r w:rsidR="002170C7">
        <w:rPr>
          <w:rFonts w:ascii="Arial" w:hAnsi="Arial" w:cs="Arial"/>
          <w:sz w:val="22"/>
          <w:szCs w:val="22"/>
        </w:rPr>
        <w:t>28.8. 2007</w:t>
      </w:r>
      <w:r w:rsidRPr="00E325CE">
        <w:rPr>
          <w:rFonts w:ascii="Arial" w:hAnsi="Arial" w:cs="Arial"/>
          <w:sz w:val="22"/>
          <w:szCs w:val="22"/>
        </w:rPr>
        <w:t xml:space="preserve"> byla mezi Pozemkovým fondem ČR a Městem </w:t>
      </w:r>
      <w:r w:rsidR="002170C7">
        <w:rPr>
          <w:rFonts w:ascii="Arial" w:hAnsi="Arial" w:cs="Arial"/>
          <w:sz w:val="22"/>
          <w:szCs w:val="22"/>
        </w:rPr>
        <w:t>Hrádek nad Nisou</w:t>
      </w:r>
      <w:r w:rsidRPr="00E325CE">
        <w:rPr>
          <w:rFonts w:ascii="Arial" w:hAnsi="Arial" w:cs="Arial"/>
          <w:sz w:val="22"/>
          <w:szCs w:val="22"/>
        </w:rPr>
        <w:t xml:space="preserve"> uzavřena kupní smlouva č. 300</w:t>
      </w:r>
      <w:r w:rsidR="002170C7">
        <w:rPr>
          <w:rFonts w:ascii="Arial" w:hAnsi="Arial" w:cs="Arial"/>
          <w:sz w:val="22"/>
          <w:szCs w:val="22"/>
        </w:rPr>
        <w:t>4</w:t>
      </w:r>
      <w:r w:rsidRPr="00E325CE">
        <w:rPr>
          <w:rFonts w:ascii="Arial" w:hAnsi="Arial" w:cs="Arial"/>
          <w:sz w:val="22"/>
          <w:szCs w:val="22"/>
        </w:rPr>
        <w:t>K0</w:t>
      </w:r>
      <w:r w:rsidR="002170C7">
        <w:rPr>
          <w:rFonts w:ascii="Arial" w:hAnsi="Arial" w:cs="Arial"/>
          <w:sz w:val="22"/>
          <w:szCs w:val="22"/>
        </w:rPr>
        <w:t>7</w:t>
      </w:r>
      <w:r w:rsidRPr="00E325CE">
        <w:rPr>
          <w:rFonts w:ascii="Arial" w:hAnsi="Arial" w:cs="Arial"/>
          <w:sz w:val="22"/>
          <w:szCs w:val="22"/>
        </w:rPr>
        <w:t>/</w:t>
      </w:r>
      <w:r w:rsidR="002170C7">
        <w:rPr>
          <w:rFonts w:ascii="Arial" w:hAnsi="Arial" w:cs="Arial"/>
          <w:sz w:val="22"/>
          <w:szCs w:val="22"/>
        </w:rPr>
        <w:t>41</w:t>
      </w:r>
      <w:r w:rsidRPr="00E325CE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Pr="00E325CE">
        <w:rPr>
          <w:rFonts w:ascii="Arial" w:hAnsi="Arial" w:cs="Arial"/>
          <w:sz w:val="22"/>
          <w:szCs w:val="22"/>
        </w:rPr>
        <w:t>ust</w:t>
      </w:r>
      <w:proofErr w:type="spellEnd"/>
      <w:r w:rsidRPr="00E325CE">
        <w:rPr>
          <w:rFonts w:ascii="Arial" w:hAnsi="Arial" w:cs="Arial"/>
          <w:sz w:val="22"/>
          <w:szCs w:val="22"/>
        </w:rPr>
        <w:t>. § 17 odst. 3 písm. c) zákona č. 229/1991 Sb., ve</w:t>
      </w:r>
      <w:r>
        <w:rPr>
          <w:rFonts w:ascii="Arial" w:hAnsi="Arial" w:cs="Arial"/>
          <w:sz w:val="22"/>
          <w:szCs w:val="22"/>
        </w:rPr>
        <w:t> </w:t>
      </w:r>
      <w:r w:rsidRPr="00E325CE">
        <w:rPr>
          <w:rFonts w:ascii="Arial" w:hAnsi="Arial" w:cs="Arial"/>
          <w:sz w:val="22"/>
          <w:szCs w:val="22"/>
        </w:rPr>
        <w:t>znění pozdějších předpisů, na</w:t>
      </w:r>
      <w:r w:rsidR="002170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25CE">
        <w:rPr>
          <w:rFonts w:ascii="Arial" w:hAnsi="Arial" w:cs="Arial"/>
          <w:sz w:val="22"/>
          <w:szCs w:val="22"/>
        </w:rPr>
        <w:t>základě</w:t>
      </w:r>
      <w:proofErr w:type="gramEnd"/>
      <w:r w:rsidRPr="00E325CE">
        <w:rPr>
          <w:rFonts w:ascii="Arial" w:hAnsi="Arial" w:cs="Arial"/>
          <w:sz w:val="22"/>
          <w:szCs w:val="22"/>
        </w:rPr>
        <w:t xml:space="preserve"> které bylo zřízeno předkupní právo jako právo věcné k</w:t>
      </w:r>
      <w:r w:rsidR="00D34CD9">
        <w:rPr>
          <w:rFonts w:ascii="Arial" w:hAnsi="Arial" w:cs="Arial"/>
          <w:sz w:val="22"/>
          <w:szCs w:val="22"/>
        </w:rPr>
        <w:t> </w:t>
      </w:r>
      <w:r w:rsidRPr="00E325CE">
        <w:rPr>
          <w:rFonts w:ascii="Arial" w:hAnsi="Arial" w:cs="Arial"/>
          <w:sz w:val="22"/>
          <w:szCs w:val="22"/>
        </w:rPr>
        <w:t>pozemk</w:t>
      </w:r>
      <w:r w:rsidR="002170C7">
        <w:rPr>
          <w:rFonts w:ascii="Arial" w:hAnsi="Arial" w:cs="Arial"/>
          <w:sz w:val="22"/>
          <w:szCs w:val="22"/>
        </w:rPr>
        <w:t>ům</w:t>
      </w:r>
      <w:r w:rsidR="00D34CD9">
        <w:rPr>
          <w:rFonts w:ascii="Arial" w:hAnsi="Arial" w:cs="Arial"/>
          <w:sz w:val="22"/>
          <w:szCs w:val="22"/>
        </w:rPr>
        <w:t>:</w:t>
      </w:r>
    </w:p>
    <w:p w:rsidR="00F72921" w:rsidRPr="00E325CE" w:rsidRDefault="00F72921" w:rsidP="00623249">
      <w:pPr>
        <w:pStyle w:val="Zkladntextodsazen"/>
        <w:ind w:right="0" w:firstLine="0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134"/>
        <w:gridCol w:w="1276"/>
        <w:gridCol w:w="1417"/>
        <w:gridCol w:w="992"/>
      </w:tblGrid>
      <w:tr w:rsidR="00623249" w:rsidRPr="00E325CE" w:rsidTr="00D34CD9">
        <w:tc>
          <w:tcPr>
            <w:tcW w:w="1843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5CE">
              <w:rPr>
                <w:rFonts w:ascii="Arial" w:hAnsi="Arial" w:cs="Arial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410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5CE">
              <w:rPr>
                <w:rFonts w:ascii="Arial" w:hAnsi="Arial" w:cs="Arial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5CE">
              <w:rPr>
                <w:rFonts w:ascii="Arial" w:hAnsi="Arial" w:cs="Arial"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5CE">
              <w:rPr>
                <w:rFonts w:ascii="Arial" w:hAnsi="Arial" w:cs="Arial"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1417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5CE">
              <w:rPr>
                <w:rFonts w:ascii="Arial" w:hAnsi="Arial" w:cs="Arial"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992" w:type="dxa"/>
          </w:tcPr>
          <w:p w:rsidR="00623249" w:rsidRPr="00E325CE" w:rsidRDefault="00623249" w:rsidP="00217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LV</w:t>
            </w:r>
          </w:p>
        </w:tc>
      </w:tr>
      <w:tr w:rsidR="00623249" w:rsidRPr="00E325CE" w:rsidTr="00D34CD9">
        <w:tc>
          <w:tcPr>
            <w:tcW w:w="1843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Hrádek nad Nisou</w:t>
            </w:r>
          </w:p>
        </w:tc>
        <w:tc>
          <w:tcPr>
            <w:tcW w:w="2410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Oldřichov na Hranicích</w:t>
            </w:r>
          </w:p>
        </w:tc>
        <w:tc>
          <w:tcPr>
            <w:tcW w:w="1134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</w:t>
            </w:r>
          </w:p>
        </w:tc>
        <w:tc>
          <w:tcPr>
            <w:tcW w:w="1276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354/1</w:t>
            </w:r>
          </w:p>
        </w:tc>
        <w:tc>
          <w:tcPr>
            <w:tcW w:w="1417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992" w:type="dxa"/>
          </w:tcPr>
          <w:p w:rsidR="00623249" w:rsidRPr="00623249" w:rsidRDefault="00623249" w:rsidP="002170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3249" w:rsidRPr="00E325CE" w:rsidTr="00D34C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Hrádek nad Nisou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Oldřichov na Hranicích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713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3249" w:rsidRPr="00E325CE" w:rsidTr="00D34C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Hrádek nad Nisou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Oldřichov na Hranicích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3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623249" w:rsidRPr="00623249" w:rsidRDefault="00623249" w:rsidP="00623249">
      <w:pPr>
        <w:jc w:val="both"/>
        <w:rPr>
          <w:rFonts w:ascii="Arial" w:hAnsi="Arial" w:cs="Arial"/>
          <w:sz w:val="22"/>
          <w:szCs w:val="22"/>
        </w:rPr>
      </w:pPr>
      <w:r w:rsidRPr="00623249">
        <w:rPr>
          <w:rFonts w:ascii="Arial" w:hAnsi="Arial" w:cs="Arial"/>
          <w:sz w:val="22"/>
          <w:szCs w:val="22"/>
        </w:rPr>
        <w:t xml:space="preserve">zapsané na výše uvedeném LV u Katastrálního úřadu pro Liberecký kraj, Katastrální pracoviště </w:t>
      </w:r>
      <w:r w:rsidR="003D075B">
        <w:rPr>
          <w:rFonts w:ascii="Arial" w:hAnsi="Arial" w:cs="Arial"/>
          <w:sz w:val="22"/>
          <w:szCs w:val="22"/>
        </w:rPr>
        <w:t>Liberec</w:t>
      </w:r>
    </w:p>
    <w:p w:rsidR="00623249" w:rsidRDefault="00623249" w:rsidP="00F72921">
      <w:pPr>
        <w:jc w:val="center"/>
        <w:rPr>
          <w:rFonts w:ascii="Arial" w:hAnsi="Arial" w:cs="Arial"/>
          <w:b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II.</w:t>
      </w:r>
    </w:p>
    <w:p w:rsidR="00F72921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Smluvní strany se dohodly, že se ruší předkupní právo jako právo věcné k pozemk</w:t>
      </w:r>
      <w:r w:rsidR="00623249">
        <w:rPr>
          <w:rFonts w:ascii="Arial" w:hAnsi="Arial" w:cs="Arial"/>
          <w:sz w:val="22"/>
          <w:szCs w:val="22"/>
        </w:rPr>
        <w:t>ům</w:t>
      </w:r>
      <w:r w:rsidRPr="00E325CE">
        <w:rPr>
          <w:rFonts w:ascii="Arial" w:hAnsi="Arial" w:cs="Arial"/>
          <w:sz w:val="22"/>
          <w:szCs w:val="22"/>
        </w:rPr>
        <w:t xml:space="preserve"> uveden</w:t>
      </w:r>
      <w:r w:rsidR="00623249">
        <w:rPr>
          <w:rFonts w:ascii="Arial" w:hAnsi="Arial" w:cs="Arial"/>
          <w:sz w:val="22"/>
          <w:szCs w:val="22"/>
        </w:rPr>
        <w:t>ý</w:t>
      </w:r>
      <w:r w:rsidRPr="00E325CE">
        <w:rPr>
          <w:rFonts w:ascii="Arial" w:hAnsi="Arial" w:cs="Arial"/>
          <w:sz w:val="22"/>
          <w:szCs w:val="22"/>
        </w:rPr>
        <w:t>m v čl. I. této smlouvy, které bylo zřízeno na základě čl. VII výše uvedené kupní smlouvy, tzn. že bylo Státnímu pozemkovému úřadu předloženo souhlasné stanovisko Ministerstva průmyslu a obchodu</w:t>
      </w:r>
      <w:r w:rsidR="00623249">
        <w:rPr>
          <w:rFonts w:ascii="Arial" w:hAnsi="Arial" w:cs="Arial"/>
          <w:sz w:val="22"/>
          <w:szCs w:val="22"/>
        </w:rPr>
        <w:t xml:space="preserve"> a Agentury pro podporu podnikání a investic CzechInvest.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III.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Smluvní strany se dohodly, že po podpisu této smlouvy ji vlastník nemovitých věcí předloží k výmazu předkupního práva jako práva věcného příslušnému katastrálnímu úřadu v souladu s touto smlouvou.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IV.</w:t>
      </w:r>
    </w:p>
    <w:p w:rsidR="00F72921" w:rsidRPr="008248C2" w:rsidRDefault="00F72921" w:rsidP="008248C2">
      <w:pPr>
        <w:jc w:val="both"/>
        <w:rPr>
          <w:rFonts w:ascii="Arial" w:hAnsi="Arial" w:cs="Arial"/>
          <w:sz w:val="22"/>
          <w:szCs w:val="22"/>
        </w:rPr>
      </w:pPr>
      <w:r w:rsidRPr="008248C2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 na základě dohody smluvních stran.</w:t>
      </w:r>
    </w:p>
    <w:p w:rsidR="00F72921" w:rsidRPr="008248C2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2B0F53" w:rsidRDefault="002B0F53" w:rsidP="00F729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zajistí uveřejnění této smlouvy v registru smluv </w:t>
      </w:r>
      <w:proofErr w:type="spellStart"/>
      <w:r>
        <w:rPr>
          <w:rFonts w:ascii="Arial" w:hAnsi="Arial" w:cs="Arial"/>
          <w:sz w:val="22"/>
          <w:szCs w:val="22"/>
        </w:rPr>
        <w:t>sle</w:t>
      </w:r>
      <w:proofErr w:type="spellEnd"/>
      <w:r>
        <w:rPr>
          <w:rFonts w:ascii="Arial" w:hAnsi="Arial" w:cs="Arial"/>
          <w:sz w:val="22"/>
          <w:szCs w:val="22"/>
        </w:rPr>
        <w:t xml:space="preserve"> § 6 odst. 1 zákona č. 340/2015., o zvláštních podmínkách účinnosti některých smluv, uveřejňování těchto smluv a o registru smluv (zákon o registru smluv).</w:t>
      </w:r>
    </w:p>
    <w:p w:rsidR="002B0F53" w:rsidRDefault="002B0F53" w:rsidP="00F72921">
      <w:pPr>
        <w:jc w:val="both"/>
        <w:rPr>
          <w:rFonts w:ascii="Arial" w:hAnsi="Arial" w:cs="Arial"/>
          <w:sz w:val="22"/>
          <w:szCs w:val="22"/>
        </w:rPr>
      </w:pPr>
    </w:p>
    <w:p w:rsidR="002B0F53" w:rsidRPr="00E325CE" w:rsidRDefault="002B0F53" w:rsidP="002B0F53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VI.</w:t>
      </w:r>
    </w:p>
    <w:p w:rsidR="002B0F53" w:rsidRDefault="002B0F53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Tato smlouva je vyhotovena ve třech stejnopisech, z nichž každý má platnost originálu. Jeden stejnopis je určen pro Státní pozemkový úřad, dva stejnopisy přebírá vlastník nemovitých věcí.</w:t>
      </w:r>
    </w:p>
    <w:p w:rsidR="002B0F53" w:rsidRPr="00E325CE" w:rsidRDefault="002B0F53" w:rsidP="00F72921">
      <w:pPr>
        <w:jc w:val="both"/>
        <w:rPr>
          <w:rFonts w:ascii="Arial" w:hAnsi="Arial" w:cs="Arial"/>
          <w:sz w:val="22"/>
          <w:szCs w:val="22"/>
        </w:rPr>
      </w:pPr>
    </w:p>
    <w:p w:rsidR="002B0F53" w:rsidRPr="00E325CE" w:rsidRDefault="002B0F53" w:rsidP="002B0F53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325CE">
        <w:rPr>
          <w:rFonts w:ascii="Arial" w:hAnsi="Arial" w:cs="Arial"/>
          <w:b/>
          <w:sz w:val="22"/>
          <w:szCs w:val="22"/>
        </w:rPr>
        <w:t>I.</w:t>
      </w:r>
    </w:p>
    <w:p w:rsidR="00F72921" w:rsidRPr="00E325CE" w:rsidRDefault="00F72921" w:rsidP="00F729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E325CE">
        <w:rPr>
          <w:rFonts w:ascii="Arial" w:hAnsi="Arial" w:cs="Arial"/>
          <w:bCs/>
          <w:sz w:val="22"/>
          <w:szCs w:val="22"/>
          <w:lang w:eastAsia="cs-CZ"/>
        </w:rPr>
        <w:t>Tato smlouva nabývá platnosti dnem podpisu smluvními stranami</w:t>
      </w:r>
      <w:r w:rsidR="002B0F53" w:rsidRPr="002B0F5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B0F53" w:rsidRPr="00E325CE">
        <w:rPr>
          <w:rFonts w:ascii="Arial" w:hAnsi="Arial" w:cs="Arial"/>
          <w:bCs/>
          <w:sz w:val="22"/>
          <w:szCs w:val="22"/>
          <w:lang w:eastAsia="cs-CZ"/>
        </w:rPr>
        <w:t>a účinnosti</w:t>
      </w:r>
      <w:r w:rsidR="002B0F53">
        <w:rPr>
          <w:rFonts w:ascii="Arial" w:hAnsi="Arial" w:cs="Arial"/>
          <w:bCs/>
          <w:sz w:val="22"/>
          <w:szCs w:val="22"/>
          <w:lang w:eastAsia="cs-CZ"/>
        </w:rPr>
        <w:t xml:space="preserve"> dnem uveřejnění v registru smluv dle § 6 odst. 1 zákona č. 340/2015 Sb., o zvláštních podmínkách účinnosti některých smluv, uveřejňování těchto smluv a registru smluv (zákon o registru smluv).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center"/>
        <w:rPr>
          <w:rFonts w:ascii="Arial" w:hAnsi="Arial" w:cs="Arial"/>
          <w:b/>
          <w:sz w:val="22"/>
          <w:szCs w:val="22"/>
        </w:rPr>
      </w:pPr>
      <w:r w:rsidRPr="00E325CE">
        <w:rPr>
          <w:rFonts w:ascii="Arial" w:hAnsi="Arial" w:cs="Arial"/>
          <w:b/>
          <w:sz w:val="22"/>
          <w:szCs w:val="22"/>
        </w:rPr>
        <w:t>VII.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Smluvní strany po jejím přečtení prohlašují, že s jejím obsahem souhlasí a že tato smlouva je shodným projevem jejich vážné a svobodné vůle a na důkaz toho připojují své podpisy.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>V Praze dne</w:t>
      </w:r>
      <w:r w:rsidR="004130E2">
        <w:rPr>
          <w:rFonts w:ascii="Arial" w:hAnsi="Arial" w:cs="Arial"/>
          <w:sz w:val="22"/>
          <w:szCs w:val="22"/>
        </w:rPr>
        <w:t xml:space="preserve"> 13.7.2020</w:t>
      </w:r>
      <w:r w:rsidR="00BC58E2">
        <w:rPr>
          <w:rFonts w:ascii="Arial" w:hAnsi="Arial" w:cs="Arial"/>
          <w:sz w:val="22"/>
          <w:szCs w:val="22"/>
        </w:rPr>
        <w:tab/>
      </w:r>
      <w:r w:rsidRPr="00E325CE">
        <w:rPr>
          <w:rFonts w:ascii="Arial" w:hAnsi="Arial" w:cs="Arial"/>
          <w:sz w:val="22"/>
          <w:szCs w:val="22"/>
        </w:rPr>
        <w:t xml:space="preserve"> </w:t>
      </w:r>
      <w:r w:rsidR="00D34CD9">
        <w:rPr>
          <w:rFonts w:ascii="Arial" w:hAnsi="Arial" w:cs="Arial"/>
          <w:sz w:val="22"/>
          <w:szCs w:val="22"/>
        </w:rPr>
        <w:tab/>
      </w:r>
      <w:r w:rsidR="00D34CD9">
        <w:rPr>
          <w:rFonts w:ascii="Arial" w:hAnsi="Arial" w:cs="Arial"/>
          <w:sz w:val="22"/>
          <w:szCs w:val="22"/>
        </w:rPr>
        <w:tab/>
      </w:r>
      <w:r w:rsidR="00D34CD9">
        <w:rPr>
          <w:rFonts w:ascii="Arial" w:hAnsi="Arial" w:cs="Arial"/>
          <w:sz w:val="22"/>
          <w:szCs w:val="22"/>
        </w:rPr>
        <w:tab/>
      </w:r>
      <w:r w:rsidRPr="00E325CE">
        <w:rPr>
          <w:rFonts w:ascii="Arial" w:hAnsi="Arial" w:cs="Arial"/>
          <w:sz w:val="22"/>
          <w:szCs w:val="22"/>
        </w:rPr>
        <w:t>V</w:t>
      </w:r>
      <w:r w:rsidR="004130E2">
        <w:rPr>
          <w:rFonts w:ascii="Arial" w:hAnsi="Arial" w:cs="Arial"/>
          <w:sz w:val="22"/>
          <w:szCs w:val="22"/>
        </w:rPr>
        <w:t> Hrádku n. Nisou</w:t>
      </w:r>
      <w:r w:rsidR="00D34CD9">
        <w:rPr>
          <w:rFonts w:ascii="Arial" w:hAnsi="Arial" w:cs="Arial"/>
          <w:sz w:val="22"/>
          <w:szCs w:val="22"/>
        </w:rPr>
        <w:t xml:space="preserve"> dne</w:t>
      </w:r>
      <w:r w:rsidR="004130E2">
        <w:rPr>
          <w:rFonts w:ascii="Arial" w:hAnsi="Arial" w:cs="Arial"/>
          <w:sz w:val="22"/>
          <w:szCs w:val="22"/>
        </w:rPr>
        <w:t xml:space="preserve"> 25.6.2020</w:t>
      </w: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72921" w:rsidRPr="00E325CE" w:rsidRDefault="00F72921" w:rsidP="00F7292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E325CE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F72921" w:rsidRPr="00E325CE" w:rsidRDefault="00F72921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ab/>
        <w:t>Státní pozemkový úřad</w:t>
      </w:r>
      <w:r w:rsidRPr="00E325CE">
        <w:rPr>
          <w:rFonts w:ascii="Arial" w:hAnsi="Arial" w:cs="Arial"/>
          <w:sz w:val="22"/>
          <w:szCs w:val="22"/>
        </w:rPr>
        <w:tab/>
        <w:t xml:space="preserve">Město </w:t>
      </w:r>
      <w:r w:rsidR="00D34CD9">
        <w:rPr>
          <w:rFonts w:ascii="Arial" w:hAnsi="Arial" w:cs="Arial"/>
          <w:sz w:val="22"/>
          <w:szCs w:val="22"/>
        </w:rPr>
        <w:t>Hrádek nad Nisou</w:t>
      </w:r>
    </w:p>
    <w:p w:rsidR="00F72921" w:rsidRPr="00E325CE" w:rsidRDefault="00F72921" w:rsidP="00F7292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E325CE">
        <w:rPr>
          <w:rFonts w:ascii="Arial" w:hAnsi="Arial" w:cs="Arial"/>
          <w:sz w:val="22"/>
          <w:szCs w:val="22"/>
        </w:rPr>
        <w:tab/>
        <w:t>ústřední ředitel</w:t>
      </w:r>
      <w:r w:rsidRPr="00E325CE">
        <w:rPr>
          <w:rFonts w:ascii="Arial" w:hAnsi="Arial" w:cs="Arial"/>
          <w:sz w:val="22"/>
          <w:szCs w:val="22"/>
        </w:rPr>
        <w:tab/>
        <w:t>starosta</w:t>
      </w:r>
    </w:p>
    <w:p w:rsidR="00F72921" w:rsidRDefault="00F72921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E325CE">
        <w:rPr>
          <w:rFonts w:ascii="Arial" w:hAnsi="Arial" w:cs="Arial"/>
          <w:b/>
          <w:i/>
          <w:sz w:val="22"/>
          <w:szCs w:val="22"/>
        </w:rPr>
        <w:tab/>
        <w:t xml:space="preserve">Ing. </w:t>
      </w:r>
      <w:r>
        <w:rPr>
          <w:rFonts w:ascii="Arial" w:hAnsi="Arial" w:cs="Arial"/>
          <w:b/>
          <w:i/>
          <w:sz w:val="22"/>
          <w:szCs w:val="22"/>
        </w:rPr>
        <w:t>Martin Vrba</w:t>
      </w:r>
      <w:r w:rsidRPr="00E325CE">
        <w:rPr>
          <w:rFonts w:ascii="Arial" w:hAnsi="Arial" w:cs="Arial"/>
          <w:b/>
          <w:bCs/>
          <w:i/>
          <w:sz w:val="22"/>
          <w:szCs w:val="22"/>
        </w:rPr>
        <w:tab/>
      </w:r>
      <w:r w:rsidR="00D34CD9">
        <w:rPr>
          <w:rFonts w:ascii="Arial" w:hAnsi="Arial" w:cs="Arial"/>
          <w:b/>
          <w:i/>
          <w:sz w:val="22"/>
          <w:szCs w:val="22"/>
        </w:rPr>
        <w:t xml:space="preserve">Mgr. Josef </w:t>
      </w:r>
      <w:proofErr w:type="spellStart"/>
      <w:r w:rsidR="00D34CD9">
        <w:rPr>
          <w:rFonts w:ascii="Arial" w:hAnsi="Arial" w:cs="Arial"/>
          <w:b/>
          <w:i/>
          <w:sz w:val="22"/>
          <w:szCs w:val="22"/>
        </w:rPr>
        <w:t>Horinka</w:t>
      </w:r>
      <w:proofErr w:type="spellEnd"/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Default="004130E2" w:rsidP="00F72921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4130E2" w:rsidRPr="004130E2" w:rsidRDefault="004130E2" w:rsidP="004130E2">
      <w:pPr>
        <w:tabs>
          <w:tab w:val="center" w:pos="1980"/>
          <w:tab w:val="center" w:pos="6660"/>
        </w:tabs>
        <w:ind w:left="4678"/>
        <w:rPr>
          <w:rFonts w:ascii="Arial" w:hAnsi="Arial" w:cs="Arial"/>
          <w:bCs/>
          <w:i/>
          <w:sz w:val="20"/>
          <w:szCs w:val="20"/>
        </w:rPr>
      </w:pPr>
      <w:r w:rsidRPr="004130E2">
        <w:rPr>
          <w:rFonts w:ascii="Arial" w:hAnsi="Arial" w:cs="Arial"/>
          <w:bCs/>
          <w:i/>
          <w:sz w:val="20"/>
          <w:szCs w:val="20"/>
        </w:rPr>
        <w:t>Schváleno usnesením Rady města Hrádek n. N. č. 16/465/RM/20 ze dne 17.6.2020</w:t>
      </w:r>
    </w:p>
    <w:p w:rsidR="004130E2" w:rsidRDefault="004130E2" w:rsidP="004130E2">
      <w:pPr>
        <w:tabs>
          <w:tab w:val="center" w:pos="1980"/>
          <w:tab w:val="center" w:pos="6660"/>
        </w:tabs>
        <w:ind w:left="4678"/>
        <w:rPr>
          <w:rFonts w:ascii="Arial" w:hAnsi="Arial" w:cs="Arial"/>
          <w:bCs/>
          <w:i/>
          <w:sz w:val="20"/>
          <w:szCs w:val="20"/>
        </w:rPr>
      </w:pPr>
    </w:p>
    <w:p w:rsidR="004130E2" w:rsidRPr="004130E2" w:rsidRDefault="004130E2" w:rsidP="004130E2">
      <w:pPr>
        <w:tabs>
          <w:tab w:val="center" w:pos="1980"/>
          <w:tab w:val="center" w:pos="6660"/>
        </w:tabs>
        <w:ind w:left="4678"/>
        <w:rPr>
          <w:rFonts w:ascii="Arial" w:hAnsi="Arial" w:cs="Arial"/>
          <w:bCs/>
          <w:i/>
          <w:sz w:val="20"/>
          <w:szCs w:val="20"/>
        </w:rPr>
      </w:pPr>
      <w:r w:rsidRPr="004130E2">
        <w:rPr>
          <w:rFonts w:ascii="Arial" w:hAnsi="Arial" w:cs="Arial"/>
          <w:bCs/>
          <w:i/>
          <w:sz w:val="20"/>
          <w:szCs w:val="20"/>
        </w:rPr>
        <w:t>M. Karlíková</w:t>
      </w:r>
    </w:p>
    <w:p w:rsidR="008248C2" w:rsidRDefault="008248C2" w:rsidP="008248C2">
      <w:pPr>
        <w:pStyle w:val="Nadpis3"/>
      </w:pPr>
      <w:r>
        <w:br w:type="page"/>
      </w:r>
    </w:p>
    <w:p w:rsidR="004130E2" w:rsidRPr="004130E2" w:rsidRDefault="004130E2" w:rsidP="004130E2"/>
    <w:p w:rsidR="008248C2" w:rsidRDefault="008248C2" w:rsidP="008248C2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Tato smlouva byla uveřejněna v registru smluv, vedeném dle zákona č. 340/2015 Sb., o registru smluv. </w:t>
      </w:r>
    </w:p>
    <w:p w:rsidR="008248C2" w:rsidRDefault="008248C2" w:rsidP="008248C2">
      <w:pPr>
        <w:jc w:val="both"/>
        <w:rPr>
          <w:rFonts w:ascii="Arial" w:hAnsi="Arial" w:cs="Arial"/>
          <w:i/>
          <w:sz w:val="20"/>
          <w:szCs w:val="20"/>
        </w:rPr>
      </w:pPr>
    </w:p>
    <w:p w:rsidR="008248C2" w:rsidRDefault="008248C2" w:rsidP="008248C2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 registrace ……………………………………………. </w:t>
      </w:r>
    </w:p>
    <w:p w:rsidR="008248C2" w:rsidRDefault="008248C2" w:rsidP="008248C2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ID smlouvy ……………………………………………………. </w:t>
      </w:r>
    </w:p>
    <w:p w:rsidR="008248C2" w:rsidRDefault="008248C2" w:rsidP="008248C2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Registraci provedl: …………………………………………….</w:t>
      </w:r>
    </w:p>
    <w:p w:rsidR="008248C2" w:rsidRDefault="008248C2" w:rsidP="008248C2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248C2" w:rsidRDefault="008248C2" w:rsidP="008248C2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Praze dne …………….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……..……………….………………. </w:t>
      </w:r>
    </w:p>
    <w:p w:rsidR="00A768A0" w:rsidRPr="00D34CD9" w:rsidRDefault="008248C2" w:rsidP="00D34CD9">
      <w:pPr>
        <w:spacing w:before="120" w:line="360" w:lineRule="auto"/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podpis odpovědného zaměstnance</w:t>
      </w:r>
    </w:p>
    <w:p w:rsidR="00EA3DAB" w:rsidRDefault="00EA3DAB">
      <w:pPr>
        <w:jc w:val="both"/>
      </w:pPr>
    </w:p>
    <w:p w:rsidR="00A862AD" w:rsidRDefault="00A862AD">
      <w:pPr>
        <w:jc w:val="both"/>
      </w:pPr>
    </w:p>
    <w:p w:rsidR="00A862AD" w:rsidRDefault="00A862AD">
      <w:r>
        <w:br w:type="page"/>
      </w:r>
    </w:p>
    <w:p w:rsidR="00A862AD" w:rsidRDefault="00A862AD" w:rsidP="00A862AD">
      <w:pPr>
        <w:pStyle w:val="Nadpis3"/>
      </w:pPr>
      <w:r>
        <w:lastRenderedPageBreak/>
        <w:t xml:space="preserve">Pozemkový fond České republiky </w:t>
      </w:r>
    </w:p>
    <w:p w:rsidR="00A862AD" w:rsidRDefault="00A862AD" w:rsidP="00A862AD">
      <w:pPr>
        <w:rPr>
          <w:color w:val="000000"/>
        </w:rPr>
      </w:pPr>
      <w:r>
        <w:rPr>
          <w:color w:val="000000"/>
        </w:rPr>
        <w:t>Sídlo: Praha 3, Husinecká 1024/</w:t>
      </w:r>
      <w:proofErr w:type="gramStart"/>
      <w:r>
        <w:rPr>
          <w:color w:val="000000"/>
        </w:rPr>
        <w:t>11a</w:t>
      </w:r>
      <w:proofErr w:type="gramEnd"/>
      <w:r>
        <w:rPr>
          <w:color w:val="000000"/>
        </w:rPr>
        <w:t>, PSČ 130 00</w:t>
      </w: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>Zastoupený: Ing. arch. Jiřinou Böhmovou, předsedkyní výkonného výboru</w:t>
      </w:r>
    </w:p>
    <w:p w:rsidR="00A862AD" w:rsidRDefault="00A862AD" w:rsidP="00A862AD">
      <w:pPr>
        <w:jc w:val="both"/>
        <w:rPr>
          <w:color w:val="000000"/>
        </w:rPr>
      </w:pPr>
      <w:r>
        <w:rPr>
          <w:color w:val="000000"/>
        </w:rPr>
        <w:t xml:space="preserve">a Ing. Václavem Krejčím, členem výkonného výboru </w:t>
      </w:r>
    </w:p>
    <w:p w:rsidR="00A862AD" w:rsidRDefault="00A862AD" w:rsidP="00A862AD">
      <w:pPr>
        <w:tabs>
          <w:tab w:val="left" w:pos="120"/>
        </w:tabs>
        <w:rPr>
          <w:color w:val="000000"/>
        </w:rPr>
      </w:pPr>
      <w:r>
        <w:rPr>
          <w:color w:val="000000"/>
        </w:rPr>
        <w:t>IČ: 457 97 072</w:t>
      </w:r>
    </w:p>
    <w:p w:rsidR="00A862AD" w:rsidRDefault="00A862AD" w:rsidP="00A862AD">
      <w:pPr>
        <w:tabs>
          <w:tab w:val="left" w:pos="120"/>
        </w:tabs>
        <w:rPr>
          <w:color w:val="000000"/>
        </w:rPr>
      </w:pPr>
      <w:r>
        <w:rPr>
          <w:color w:val="000000"/>
        </w:rPr>
        <w:t>DIČ: CZ45797072</w:t>
      </w:r>
    </w:p>
    <w:p w:rsidR="00A862AD" w:rsidRDefault="00A862AD" w:rsidP="00A862AD">
      <w:pPr>
        <w:tabs>
          <w:tab w:val="left" w:pos="120"/>
        </w:tabs>
        <w:rPr>
          <w:color w:val="000000"/>
        </w:rPr>
      </w:pPr>
      <w:r>
        <w:rPr>
          <w:color w:val="000000"/>
        </w:rPr>
        <w:t>Zapsán v obchodním rejstříku vedeném Městským soudem v Praze, odd. A, vložka 6664</w:t>
      </w:r>
    </w:p>
    <w:p w:rsidR="00A862AD" w:rsidRDefault="00A862AD" w:rsidP="00A862AD">
      <w:pPr>
        <w:tabs>
          <w:tab w:val="left" w:pos="120"/>
        </w:tabs>
        <w:rPr>
          <w:color w:val="000000"/>
          <w:sz w:val="8"/>
          <w:szCs w:val="8"/>
        </w:rPr>
      </w:pPr>
    </w:p>
    <w:p w:rsidR="00A862AD" w:rsidRDefault="00A862AD" w:rsidP="00A862AD">
      <w:pPr>
        <w:spacing w:before="60"/>
        <w:rPr>
          <w:color w:val="000000"/>
        </w:rPr>
      </w:pPr>
      <w:r>
        <w:rPr>
          <w:color w:val="000000"/>
        </w:rPr>
        <w:t>(dále jen ” p r o d á v a j í c í ”)</w:t>
      </w:r>
    </w:p>
    <w:p w:rsidR="00A862AD" w:rsidRDefault="00A862AD" w:rsidP="00A862AD">
      <w:pPr>
        <w:spacing w:before="120" w:after="120"/>
        <w:rPr>
          <w:color w:val="000000"/>
        </w:rPr>
      </w:pPr>
      <w:r>
        <w:rPr>
          <w:color w:val="000000"/>
        </w:rPr>
        <w:t>a</w:t>
      </w:r>
    </w:p>
    <w:p w:rsidR="00A862AD" w:rsidRDefault="00A862AD" w:rsidP="00A862AD">
      <w:pPr>
        <w:pStyle w:val="Nadpis3"/>
      </w:pPr>
      <w:r>
        <w:t>Město Hrádek nad Nisou</w:t>
      </w:r>
    </w:p>
    <w:p w:rsidR="00A862AD" w:rsidRDefault="00A862AD" w:rsidP="00A862AD">
      <w:r>
        <w:t>Sídlo: Hrádek nad Nisou, Horní náměstí 73, PSČ 463 34</w:t>
      </w:r>
    </w:p>
    <w:p w:rsidR="00A862AD" w:rsidRDefault="00A862AD" w:rsidP="00A862AD">
      <w:r>
        <w:t>Zastoupené: Martinem Půtou, starostou města</w:t>
      </w:r>
    </w:p>
    <w:p w:rsidR="00A862AD" w:rsidRDefault="00A862AD" w:rsidP="00A862AD">
      <w:r>
        <w:t>IČ: 00 26 28 54</w:t>
      </w:r>
    </w:p>
    <w:p w:rsidR="00A862AD" w:rsidRDefault="00A862AD" w:rsidP="00A862AD">
      <w:pPr>
        <w:pStyle w:val="adresa"/>
        <w:tabs>
          <w:tab w:val="clear" w:pos="3402"/>
          <w:tab w:val="clear" w:pos="6237"/>
          <w:tab w:val="left" w:pos="120"/>
        </w:tabs>
        <w:rPr>
          <w:color w:val="000000"/>
          <w:sz w:val="8"/>
          <w:szCs w:val="8"/>
        </w:rPr>
      </w:pPr>
    </w:p>
    <w:p w:rsidR="00A862AD" w:rsidRDefault="00A862AD" w:rsidP="00A862AD">
      <w:pPr>
        <w:spacing w:before="60"/>
        <w:rPr>
          <w:color w:val="000000"/>
        </w:rPr>
      </w:pPr>
      <w:r>
        <w:rPr>
          <w:color w:val="000000"/>
        </w:rPr>
        <w:t xml:space="preserve"> (dále jen ” k u p u j í c í ”)</w:t>
      </w:r>
    </w:p>
    <w:p w:rsidR="00A862AD" w:rsidRDefault="00A862AD" w:rsidP="00A862AD">
      <w:pPr>
        <w:jc w:val="both"/>
        <w:rPr>
          <w:b/>
          <w:color w:val="000000"/>
          <w:sz w:val="22"/>
        </w:rPr>
      </w:pPr>
    </w:p>
    <w:p w:rsidR="00A862AD" w:rsidRDefault="00A862AD" w:rsidP="00A862AD">
      <w:pPr>
        <w:jc w:val="both"/>
        <w:rPr>
          <w:color w:val="000000"/>
        </w:rPr>
      </w:pPr>
      <w:r>
        <w:rPr>
          <w:color w:val="000000"/>
        </w:rPr>
        <w:cr/>
        <w:t xml:space="preserve">uzavírají podle § 588 a násl. zákona č. 40/1964 Sb., občanský zákoník, ve znění pozdějších předpisů, v souladu s § 17 odst. 3 písmeno c) zákona č. 229/1991 Sb., o úpravě vlastnických vztahů k půdě a jinému zemědělskému majetku, ve znění pozdějších předpisů, tuto </w:t>
      </w:r>
    </w:p>
    <w:p w:rsidR="00A862AD" w:rsidRDefault="00A862AD" w:rsidP="00A862AD">
      <w:pPr>
        <w:jc w:val="both"/>
        <w:rPr>
          <w:b/>
          <w:color w:val="000000"/>
          <w:sz w:val="28"/>
        </w:rPr>
      </w:pPr>
    </w:p>
    <w:p w:rsidR="00A862AD" w:rsidRDefault="00A862AD" w:rsidP="00A862AD">
      <w:pPr>
        <w:jc w:val="both"/>
        <w:rPr>
          <w:b/>
          <w:color w:val="000000"/>
          <w:sz w:val="28"/>
        </w:rPr>
      </w:pPr>
    </w:p>
    <w:p w:rsidR="00A862AD" w:rsidRDefault="00A862AD" w:rsidP="00A862AD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K U P N Í   S M L O U V U</w:t>
      </w: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color w:val="000000"/>
        </w:rPr>
        <w:t>č.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3 004K07/41</w:t>
      </w:r>
    </w:p>
    <w:p w:rsidR="00A862AD" w:rsidRDefault="00A862AD" w:rsidP="00A862AD">
      <w:pPr>
        <w:jc w:val="center"/>
        <w:rPr>
          <w:color w:val="000000"/>
        </w:rPr>
      </w:pPr>
    </w:p>
    <w:p w:rsidR="00A862AD" w:rsidRDefault="00A862AD" w:rsidP="00A862AD">
      <w:pPr>
        <w:jc w:val="center"/>
        <w:rPr>
          <w:color w:val="000000"/>
        </w:rPr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I.</w:t>
      </w:r>
    </w:p>
    <w:p w:rsidR="00A862AD" w:rsidRDefault="00A862AD" w:rsidP="00A862AD">
      <w:pPr>
        <w:pStyle w:val="vnintext"/>
        <w:rPr>
          <w:color w:val="000000"/>
        </w:rPr>
      </w:pPr>
      <w:r>
        <w:rPr>
          <w:color w:val="000000"/>
        </w:rPr>
        <w:t xml:space="preserve">Pozemkový fond České republiky jako prodávající spravuje ve </w:t>
      </w:r>
      <w:proofErr w:type="gramStart"/>
      <w:r>
        <w:rPr>
          <w:color w:val="000000"/>
        </w:rPr>
        <w:t>smyslu  zákona</w:t>
      </w:r>
      <w:proofErr w:type="gramEnd"/>
      <w:r>
        <w:rPr>
          <w:color w:val="000000"/>
        </w:rPr>
        <w:t xml:space="preserve"> č. 229/1991 Sb., o úpravě vlastnických vztahů k půdě a jinému zemědělskému majetku, ve znění pozdějších předpisů, níže uvedené pozemky ve vlastnictví státu:</w:t>
      </w:r>
    </w:p>
    <w:p w:rsidR="00A862AD" w:rsidRDefault="00A862AD" w:rsidP="00A862AD">
      <w:pPr>
        <w:pStyle w:val="vnintex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1771"/>
        <w:gridCol w:w="1419"/>
        <w:gridCol w:w="1591"/>
        <w:gridCol w:w="1420"/>
        <w:gridCol w:w="1030"/>
      </w:tblGrid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obec</w:t>
            </w:r>
          </w:p>
        </w:tc>
        <w:tc>
          <w:tcPr>
            <w:tcW w:w="180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katastrální území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druh evidence</w:t>
            </w:r>
          </w:p>
        </w:tc>
        <w:tc>
          <w:tcPr>
            <w:tcW w:w="162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42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LV</w:t>
            </w:r>
          </w:p>
        </w:tc>
      </w:tr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180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</w:t>
            </w:r>
          </w:p>
        </w:tc>
        <w:tc>
          <w:tcPr>
            <w:tcW w:w="162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1594/1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orná půda</w:t>
            </w:r>
          </w:p>
        </w:tc>
        <w:tc>
          <w:tcPr>
            <w:tcW w:w="1042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10002</w:t>
            </w:r>
          </w:p>
        </w:tc>
      </w:tr>
    </w:tbl>
    <w:p w:rsidR="00A862AD" w:rsidRDefault="00A862AD" w:rsidP="00A862AD">
      <w:pPr>
        <w:pStyle w:val="vnintext"/>
        <w:ind w:firstLine="0"/>
        <w:rPr>
          <w:color w:val="000000"/>
        </w:rPr>
      </w:pP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>zapsaný na výše uvedeném LV u Katastrálního úřadu pro Liberecký kraj, Katastrální pracoviště Liberec</w:t>
      </w:r>
    </w:p>
    <w:p w:rsidR="00A862AD" w:rsidRDefault="00A862AD" w:rsidP="00A862AD">
      <w:pPr>
        <w:jc w:val="both"/>
        <w:rPr>
          <w:i/>
          <w:color w:val="000000"/>
          <w:u w:val="single"/>
        </w:rPr>
      </w:pP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>
        <w:rPr>
          <w:iCs/>
          <w:color w:val="000000"/>
          <w:lang w:eastAsia="cs-CZ"/>
        </w:rPr>
        <w:t xml:space="preserve">který vznikl z pozemku </w:t>
      </w:r>
      <w:proofErr w:type="spellStart"/>
      <w:r>
        <w:rPr>
          <w:iCs/>
          <w:color w:val="000000"/>
          <w:lang w:eastAsia="cs-CZ"/>
        </w:rPr>
        <w:t>parc</w:t>
      </w:r>
      <w:proofErr w:type="spellEnd"/>
      <w:r>
        <w:rPr>
          <w:iCs/>
          <w:color w:val="000000"/>
          <w:lang w:eastAsia="cs-CZ"/>
        </w:rPr>
        <w:t>. č. 1594/1</w:t>
      </w:r>
      <w:r>
        <w:rPr>
          <w:bCs/>
          <w:i/>
          <w:iCs/>
          <w:color w:val="000000"/>
        </w:rPr>
        <w:t xml:space="preserve"> </w:t>
      </w:r>
      <w:r>
        <w:rPr>
          <w:bCs/>
          <w:color w:val="000000"/>
        </w:rPr>
        <w:t xml:space="preserve">na základě geometrického plánu č. 888-180/2006, potvrzeného Katastrálním úřadem pro Liberecký kraj, Katastrální pracoviště Liberec dne 2.8.2006, který je nedílnou součástí této smlouvy. </w:t>
      </w: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>
        <w:rPr>
          <w:bCs/>
          <w:color w:val="000000"/>
        </w:rPr>
        <w:t>a</w:t>
      </w: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bCs/>
          <w:color w:val="00000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293"/>
        <w:gridCol w:w="1419"/>
        <w:gridCol w:w="1243"/>
        <w:gridCol w:w="1420"/>
        <w:gridCol w:w="856"/>
      </w:tblGrid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obec</w:t>
            </w:r>
          </w:p>
        </w:tc>
        <w:tc>
          <w:tcPr>
            <w:tcW w:w="234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katastrální území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druh evidence</w:t>
            </w:r>
          </w:p>
        </w:tc>
        <w:tc>
          <w:tcPr>
            <w:tcW w:w="126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862" w:type="dxa"/>
          </w:tcPr>
          <w:p w:rsidR="00A862AD" w:rsidRDefault="00A862AD" w:rsidP="004756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LV</w:t>
            </w:r>
          </w:p>
        </w:tc>
      </w:tr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23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Oldřichov na Hranicích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</w:t>
            </w:r>
          </w:p>
        </w:tc>
        <w:tc>
          <w:tcPr>
            <w:tcW w:w="126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354/1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orná půda</w:t>
            </w:r>
          </w:p>
        </w:tc>
        <w:tc>
          <w:tcPr>
            <w:tcW w:w="862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10002</w:t>
            </w:r>
          </w:p>
        </w:tc>
      </w:tr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23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Oldřichov na Hranicích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</w:t>
            </w:r>
          </w:p>
        </w:tc>
        <w:tc>
          <w:tcPr>
            <w:tcW w:w="126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354/7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orná půda</w:t>
            </w:r>
          </w:p>
        </w:tc>
        <w:tc>
          <w:tcPr>
            <w:tcW w:w="862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10002</w:t>
            </w:r>
          </w:p>
        </w:tc>
      </w:tr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23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Oldřichov na Hranicích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</w:t>
            </w:r>
          </w:p>
        </w:tc>
        <w:tc>
          <w:tcPr>
            <w:tcW w:w="126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354/8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orná půda</w:t>
            </w:r>
          </w:p>
        </w:tc>
        <w:tc>
          <w:tcPr>
            <w:tcW w:w="862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10002</w:t>
            </w:r>
          </w:p>
        </w:tc>
      </w:tr>
      <w:tr w:rsidR="00A862AD" w:rsidTr="00475658">
        <w:tc>
          <w:tcPr>
            <w:tcW w:w="187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Hrádek nad Nisou</w:t>
            </w:r>
          </w:p>
        </w:tc>
        <w:tc>
          <w:tcPr>
            <w:tcW w:w="23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Oldřichov na Hranicích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</w:t>
            </w:r>
          </w:p>
        </w:tc>
        <w:tc>
          <w:tcPr>
            <w:tcW w:w="126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354/10</w:t>
            </w:r>
          </w:p>
        </w:tc>
        <w:tc>
          <w:tcPr>
            <w:tcW w:w="1440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orná půda</w:t>
            </w:r>
          </w:p>
        </w:tc>
        <w:tc>
          <w:tcPr>
            <w:tcW w:w="862" w:type="dxa"/>
          </w:tcPr>
          <w:p w:rsidR="00A862AD" w:rsidRDefault="00A862AD" w:rsidP="00475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10002</w:t>
            </w:r>
          </w:p>
        </w:tc>
      </w:tr>
    </w:tbl>
    <w:p w:rsidR="00A862AD" w:rsidRDefault="00A862AD" w:rsidP="00A862AD">
      <w:pPr>
        <w:pStyle w:val="vnintext"/>
        <w:ind w:firstLine="0"/>
        <w:rPr>
          <w:color w:val="000000"/>
          <w:sz w:val="8"/>
        </w:rPr>
      </w:pP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>zapsané na výše uvedeném LV u Katastrálního úřadu pro Liberecký kraj, Katastrální pracoviště Liberec,</w:t>
      </w: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>
        <w:rPr>
          <w:iCs/>
          <w:color w:val="000000"/>
          <w:lang w:eastAsia="cs-CZ"/>
        </w:rPr>
        <w:lastRenderedPageBreak/>
        <w:t xml:space="preserve">které vznikly z pozemku </w:t>
      </w:r>
      <w:proofErr w:type="spellStart"/>
      <w:r>
        <w:rPr>
          <w:iCs/>
          <w:color w:val="000000"/>
          <w:lang w:eastAsia="cs-CZ"/>
        </w:rPr>
        <w:t>parc</w:t>
      </w:r>
      <w:proofErr w:type="spellEnd"/>
      <w:r>
        <w:rPr>
          <w:iCs/>
          <w:color w:val="000000"/>
          <w:lang w:eastAsia="cs-CZ"/>
        </w:rPr>
        <w:t>. č. 354/1</w:t>
      </w:r>
      <w:r>
        <w:rPr>
          <w:bCs/>
          <w:i/>
          <w:iCs/>
          <w:color w:val="000000"/>
        </w:rPr>
        <w:t xml:space="preserve"> </w:t>
      </w:r>
      <w:r>
        <w:rPr>
          <w:bCs/>
          <w:color w:val="000000"/>
        </w:rPr>
        <w:t xml:space="preserve">na </w:t>
      </w:r>
      <w:proofErr w:type="gramStart"/>
      <w:r>
        <w:rPr>
          <w:bCs/>
          <w:color w:val="000000"/>
        </w:rPr>
        <w:t>základě  geometrického</w:t>
      </w:r>
      <w:proofErr w:type="gramEnd"/>
      <w:r>
        <w:rPr>
          <w:bCs/>
          <w:color w:val="000000"/>
        </w:rPr>
        <w:t xml:space="preserve">  plánu č. 809-57/2005, 130-57/2005,  potvrzeného Katastrálním úřadem pro Liberecký kraj, Katastrální pracoviště Liberec dne 10.3.2005, který je nedílnou součástí této smlouvy. </w:t>
      </w:r>
    </w:p>
    <w:p w:rsidR="00A862AD" w:rsidRDefault="00A862AD" w:rsidP="00A862AD">
      <w:pPr>
        <w:rPr>
          <w:color w:val="000000"/>
          <w:sz w:val="20"/>
        </w:rPr>
      </w:pPr>
    </w:p>
    <w:p w:rsidR="00A862AD" w:rsidRDefault="00A862AD" w:rsidP="00A862AD">
      <w:pPr>
        <w:rPr>
          <w:color w:val="000000"/>
        </w:rPr>
      </w:pPr>
      <w:r>
        <w:rPr>
          <w:color w:val="000000"/>
        </w:rPr>
        <w:t xml:space="preserve"> (dále jen ”pozemky”)</w:t>
      </w:r>
    </w:p>
    <w:p w:rsidR="00A862AD" w:rsidRDefault="00A862AD" w:rsidP="00A862AD">
      <w:pPr>
        <w:jc w:val="center"/>
        <w:rPr>
          <w:b/>
          <w:color w:val="000000"/>
        </w:rPr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</w:p>
    <w:p w:rsidR="00A862AD" w:rsidRDefault="00A862AD" w:rsidP="00A862AD">
      <w:pPr>
        <w:pStyle w:val="vnintext"/>
        <w:ind w:firstLine="0"/>
        <w:rPr>
          <w:color w:val="000000"/>
        </w:rPr>
      </w:pPr>
      <w:r>
        <w:rPr>
          <w:color w:val="000000"/>
        </w:rPr>
        <w:tab/>
        <w:t xml:space="preserve">Prodávající touto smlouvou prodává kupujícímu pozemky specifikované v čl. I. této smlouvy </w:t>
      </w:r>
      <w:proofErr w:type="gramStart"/>
      <w:r>
        <w:rPr>
          <w:color w:val="000000"/>
        </w:rPr>
        <w:t>za  kupní</w:t>
      </w:r>
      <w:proofErr w:type="gramEnd"/>
      <w:r>
        <w:rPr>
          <w:color w:val="000000"/>
        </w:rPr>
        <w:t xml:space="preserve"> cenu ve výši 3 307 400,- Kč (slovy: </w:t>
      </w:r>
      <w:proofErr w:type="spellStart"/>
      <w:r>
        <w:rPr>
          <w:color w:val="000000"/>
        </w:rPr>
        <w:t>třimilionytřistasedmtisícčtyřista</w:t>
      </w:r>
      <w:proofErr w:type="spellEnd"/>
      <w:r>
        <w:rPr>
          <w:color w:val="000000"/>
        </w:rPr>
        <w:t xml:space="preserve"> korun českých), a kupující je, ve stavu v jakém se nacházejí ke dni podpisu smlouvy, kupuje. Vlastnické právo k pozemkům přechází na kupujícího vkladem do katastru nemovitostí na základě této smlouvy.</w:t>
      </w:r>
    </w:p>
    <w:p w:rsidR="00A862AD" w:rsidRDefault="00A862AD" w:rsidP="00A862AD">
      <w:pPr>
        <w:pStyle w:val="Zkladntext"/>
        <w:rPr>
          <w:color w:val="000000"/>
        </w:rPr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</w:p>
    <w:p w:rsidR="00A862AD" w:rsidRDefault="00A862AD" w:rsidP="00A862AD">
      <w:pPr>
        <w:jc w:val="both"/>
        <w:rPr>
          <w:color w:val="000000"/>
        </w:rPr>
      </w:pPr>
      <w:r>
        <w:rPr>
          <w:color w:val="000000"/>
        </w:rPr>
        <w:tab/>
        <w:t xml:space="preserve">Kupní cenu specifikovanou v čl. II uhradil kupující prodávajícímu na účet PF ČR, vedený u KB Praha 1, </w:t>
      </w:r>
      <w:proofErr w:type="spellStart"/>
      <w:r>
        <w:rPr>
          <w:color w:val="000000"/>
        </w:rPr>
        <w:t>č.ú</w:t>
      </w:r>
      <w:proofErr w:type="spellEnd"/>
      <w:r>
        <w:rPr>
          <w:color w:val="000000"/>
        </w:rPr>
        <w:t xml:space="preserve">. 10006-119301011/0100, variabilní symbol 3004480741 v plné výši před podpisem této smlouvy. </w:t>
      </w:r>
    </w:p>
    <w:p w:rsidR="00A862AD" w:rsidRDefault="00A862AD" w:rsidP="00A862AD">
      <w:pPr>
        <w:jc w:val="both"/>
        <w:rPr>
          <w:color w:val="000000"/>
        </w:rPr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</w:t>
      </w:r>
    </w:p>
    <w:p w:rsidR="00A862AD" w:rsidRDefault="00A862AD" w:rsidP="00A862AD">
      <w:pPr>
        <w:pStyle w:val="Zkladntextodsazen2"/>
        <w:ind w:left="0" w:firstLine="426"/>
      </w:pPr>
      <w: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A862AD" w:rsidRDefault="00A862AD" w:rsidP="00A862AD">
      <w:pPr>
        <w:pStyle w:val="Zkladntextodsazen2"/>
        <w:ind w:left="0" w:firstLine="426"/>
        <w:rPr>
          <w:sz w:val="8"/>
        </w:rPr>
      </w:pPr>
    </w:p>
    <w:p w:rsidR="00A862AD" w:rsidRDefault="00A862AD" w:rsidP="00A862AD">
      <w:pPr>
        <w:ind w:firstLine="426"/>
        <w:jc w:val="both"/>
        <w:rPr>
          <w:bCs/>
          <w:color w:val="000000"/>
        </w:rPr>
      </w:pPr>
      <w:r>
        <w:rPr>
          <w:color w:val="000000"/>
        </w:rPr>
        <w:t xml:space="preserve">2) Užívací vztah k prodávaným pozemkům je řešen nájemní smlouvou č. 387N04/41, uzavřenou s firmou AGRO Chomutice, Chomutice 92, PSČ 507 53, zastoupenou Ing. Vladimírem Tichým – předsedou představenstva, jakožto nájemcem. S obsahem nájemní smlouvy byl kupují seznámen před podpisem této smlouvy, </w:t>
      </w:r>
      <w:r>
        <w:rPr>
          <w:bCs/>
          <w:color w:val="000000"/>
        </w:rPr>
        <w:t>což stvrzuje svým podpisem.</w:t>
      </w:r>
    </w:p>
    <w:p w:rsidR="00A862AD" w:rsidRDefault="00A862AD" w:rsidP="00A862AD">
      <w:pPr>
        <w:ind w:firstLine="426"/>
        <w:jc w:val="both"/>
        <w:rPr>
          <w:bCs/>
          <w:color w:val="000000"/>
          <w:sz w:val="8"/>
        </w:rPr>
      </w:pPr>
    </w:p>
    <w:p w:rsidR="00A862AD" w:rsidRDefault="00A862AD" w:rsidP="00A862AD">
      <w:pPr>
        <w:pStyle w:val="Zkladntext"/>
        <w:rPr>
          <w:color w:val="000000"/>
        </w:rPr>
      </w:pPr>
      <w:r>
        <w:rPr>
          <w:color w:val="000000"/>
        </w:rPr>
        <w:t xml:space="preserve">      3) Prodávané pozemky jsou součástí společenstevní honitby HS Hrádek nad Nisou, Oldřichov na Hranicích 107, 463 </w:t>
      </w:r>
      <w:proofErr w:type="gramStart"/>
      <w:r>
        <w:rPr>
          <w:color w:val="000000"/>
        </w:rPr>
        <w:t>34  Hrádek</w:t>
      </w:r>
      <w:proofErr w:type="gramEnd"/>
      <w:r>
        <w:rPr>
          <w:color w:val="000000"/>
        </w:rPr>
        <w:t xml:space="preserve"> nad Nisou. Nabytím vlastnického práva kupujícího </w:t>
      </w:r>
      <w:proofErr w:type="gramStart"/>
      <w:r>
        <w:rPr>
          <w:color w:val="000000"/>
        </w:rPr>
        <w:t>k  pozemkům</w:t>
      </w:r>
      <w:proofErr w:type="gramEnd"/>
      <w:r>
        <w:rPr>
          <w:color w:val="000000"/>
        </w:rPr>
        <w:t xml:space="preserve"> ve vztahu k  prodávaným pozemkům zaniká členství prodávajícího v honebním společenstvu. Kupující se v souladu s § 26 odst. 1 zákona č. 449/2001 Sb., o myslivosti, ve znění pozdějších předpisů, stane členem honebního společenstva, pokud do třiceti dnů ode dne vzniku svého vlastnického práva neoznámí písemně honebnímu společenstvu, že s členstvím nesouhlasí.</w:t>
      </w:r>
    </w:p>
    <w:p w:rsidR="00A862AD" w:rsidRDefault="00A862AD" w:rsidP="00A862AD">
      <w:pPr>
        <w:jc w:val="center"/>
        <w:rPr>
          <w:b/>
          <w:color w:val="000000"/>
        </w:rPr>
      </w:pPr>
    </w:p>
    <w:p w:rsidR="00A862AD" w:rsidRDefault="00A862AD" w:rsidP="00A862AD">
      <w:pPr>
        <w:jc w:val="center"/>
        <w:rPr>
          <w:color w:val="000000"/>
        </w:rPr>
      </w:pPr>
      <w:r>
        <w:rPr>
          <w:b/>
          <w:color w:val="000000"/>
        </w:rPr>
        <w:t>V.</w:t>
      </w:r>
    </w:p>
    <w:p w:rsidR="00A862AD" w:rsidRDefault="00A862AD" w:rsidP="00A862AD">
      <w:pPr>
        <w:pStyle w:val="vnintext"/>
        <w:rPr>
          <w:b/>
          <w:color w:val="000000"/>
        </w:rPr>
      </w:pPr>
      <w:r>
        <w:rPr>
          <w:color w:val="000000"/>
        </w:rPr>
        <w:t xml:space="preserve">1) Smluvní strany se dohodly, že prodávající podá návrh na vklad vlastnického práva </w:t>
      </w:r>
      <w:r>
        <w:rPr>
          <w:color w:val="000000"/>
        </w:rPr>
        <w:br/>
        <w:t xml:space="preserve">na základě této smlouvy u příslušného katastrálního úřadu do </w:t>
      </w:r>
      <w:r>
        <w:rPr>
          <w:bCs/>
          <w:color w:val="000000"/>
        </w:rPr>
        <w:t>30</w:t>
      </w:r>
      <w:r>
        <w:rPr>
          <w:color w:val="000000"/>
        </w:rPr>
        <w:t xml:space="preserve"> dnů od podpisu této smlouvy. </w:t>
      </w:r>
    </w:p>
    <w:p w:rsidR="00A862AD" w:rsidRDefault="00A862AD" w:rsidP="00A862AD">
      <w:pPr>
        <w:pStyle w:val="vnintext"/>
        <w:spacing w:before="120"/>
        <w:rPr>
          <w:bCs/>
          <w:color w:val="000000"/>
        </w:rPr>
      </w:pPr>
      <w:r>
        <w:rPr>
          <w:bCs/>
          <w:color w:val="000000"/>
        </w:rPr>
        <w:t>2) Prodej pozemků dle této smlouvy je ve smyslu zákona č. 357/1992 Sb. o dani dědické, dani darovací a dani z převodu nemovitostí, ve znění pozdějších předpisů, osvobozen od daně z převodu nemovitostí. Daňové přiznání k dani z převodu nemovitostí se nepodává.</w:t>
      </w:r>
    </w:p>
    <w:p w:rsidR="00A862AD" w:rsidRDefault="00A862AD" w:rsidP="00A862AD">
      <w:pPr>
        <w:pStyle w:val="para"/>
        <w:rPr>
          <w:color w:val="000000"/>
        </w:rPr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</w:t>
      </w:r>
    </w:p>
    <w:p w:rsidR="00A862AD" w:rsidRDefault="00A862AD" w:rsidP="00A862AD">
      <w:pPr>
        <w:ind w:firstLine="708"/>
        <w:jc w:val="both"/>
      </w:pPr>
      <w:r>
        <w:t xml:space="preserve">Prodej nemovitostí uvedených v článku I. této smlouvy se uskutečňuje výhradně za účelem realizace záměru „Investiční výstavba v oborech zpracovatelského průmyslu vyjma oborů zaměřených na prvotní zpracování surovin, v oborech strategických služeb, technologických center a v oblasti výzkumu a vývoje – Připojení průmyslové zóny Hrádek nad N. II. na silnici I/35“ na těchto nemovitostech v souladu s Rozhodnutím MPO č. 54/2005, čj. 19525/0504200/01000. </w:t>
      </w:r>
    </w:p>
    <w:p w:rsidR="00A862AD" w:rsidRDefault="00A862AD" w:rsidP="00A862AD">
      <w:pPr>
        <w:ind w:firstLine="708"/>
        <w:jc w:val="both"/>
      </w:pPr>
    </w:p>
    <w:p w:rsidR="00A862AD" w:rsidRDefault="00A862AD" w:rsidP="00A862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VII.</w:t>
      </w:r>
    </w:p>
    <w:p w:rsidR="00A862AD" w:rsidRDefault="00A862AD" w:rsidP="00A862AD">
      <w:pPr>
        <w:ind w:left="-41" w:firstLine="401"/>
        <w:jc w:val="both"/>
        <w:rPr>
          <w:color w:val="000000"/>
        </w:rPr>
      </w:pPr>
      <w:r>
        <w:rPr>
          <w:color w:val="000000"/>
        </w:rPr>
        <w:t xml:space="preserve">1) Prodávající prodává nemovitosti </w:t>
      </w:r>
      <w:r>
        <w:rPr>
          <w:iCs/>
          <w:color w:val="000000"/>
        </w:rPr>
        <w:t>uvedené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v  článku</w:t>
      </w:r>
      <w:proofErr w:type="gramEnd"/>
      <w:r>
        <w:rPr>
          <w:color w:val="000000"/>
        </w:rPr>
        <w:t xml:space="preserve">  I. této smlouvy s výhradou, že kupující mu nabídne </w:t>
      </w:r>
      <w:r>
        <w:rPr>
          <w:iCs/>
          <w:color w:val="000000"/>
        </w:rPr>
        <w:t xml:space="preserve">tyto nemovitosti </w:t>
      </w:r>
      <w:r>
        <w:rPr>
          <w:color w:val="000000"/>
        </w:rPr>
        <w:t>ke koupi, pokud by je chtěl prodat, a to za cenu uvedenou v  článku  II. této smlouvy. Toto předkupní právo se vkládá do katastru nemovitostí jako věcné právo.</w:t>
      </w:r>
    </w:p>
    <w:p w:rsidR="00A862AD" w:rsidRDefault="00A862AD" w:rsidP="00A862AD">
      <w:pPr>
        <w:ind w:left="-41" w:firstLine="401"/>
        <w:jc w:val="both"/>
        <w:rPr>
          <w:color w:val="000000"/>
          <w:sz w:val="8"/>
        </w:rPr>
      </w:pPr>
    </w:p>
    <w:p w:rsidR="00A862AD" w:rsidRDefault="00A862AD" w:rsidP="00A862AD">
      <w:pPr>
        <w:ind w:left="-41" w:firstLine="401"/>
        <w:jc w:val="both"/>
        <w:rPr>
          <w:color w:val="000000"/>
        </w:rPr>
      </w:pPr>
      <w:r>
        <w:rPr>
          <w:color w:val="000000"/>
        </w:rPr>
        <w:t>2) Prodávající se zavazuje, že se na základě žádosti kupujícího, jež bude doložena souhlasným stanoviskem Ministerstva průmyslu a obchodu a Agentury CzechInvest, při prvním převodu nemovitostí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 xml:space="preserve">uvedených </w:t>
      </w:r>
      <w:proofErr w:type="gramStart"/>
      <w:r>
        <w:rPr>
          <w:iCs/>
          <w:color w:val="000000"/>
        </w:rPr>
        <w:t xml:space="preserve">v  </w:t>
      </w:r>
      <w:r>
        <w:rPr>
          <w:color w:val="000000"/>
        </w:rPr>
        <w:t>článku</w:t>
      </w:r>
      <w:proofErr w:type="gramEnd"/>
      <w:r>
        <w:rPr>
          <w:color w:val="000000"/>
        </w:rPr>
        <w:t xml:space="preserve">  I. této smlouvy na třetí osobu vzdá předkupního práva </w:t>
      </w:r>
      <w:r>
        <w:rPr>
          <w:iCs/>
          <w:color w:val="000000"/>
        </w:rPr>
        <w:t xml:space="preserve">ke všem nemovitostem uvedených </w:t>
      </w:r>
      <w:r>
        <w:rPr>
          <w:color w:val="000000"/>
        </w:rPr>
        <w:t xml:space="preserve">v  článku  I. této smlouvy. </w:t>
      </w:r>
    </w:p>
    <w:p w:rsidR="00A862AD" w:rsidRDefault="00A862AD" w:rsidP="00A862AD">
      <w:pPr>
        <w:pStyle w:val="para"/>
        <w:rPr>
          <w:color w:val="000000"/>
        </w:rPr>
      </w:pPr>
    </w:p>
    <w:p w:rsidR="00A862AD" w:rsidRDefault="00A862AD" w:rsidP="00A862AD">
      <w:pPr>
        <w:pStyle w:val="para"/>
        <w:rPr>
          <w:color w:val="000000"/>
        </w:rPr>
      </w:pPr>
      <w:r>
        <w:rPr>
          <w:color w:val="000000"/>
        </w:rPr>
        <w:t>VIII.</w:t>
      </w:r>
    </w:p>
    <w:p w:rsidR="00A862AD" w:rsidRDefault="00A862AD" w:rsidP="00A862AD">
      <w:pPr>
        <w:pStyle w:val="vnintext"/>
        <w:rPr>
          <w:color w:val="000000"/>
        </w:rPr>
      </w:pPr>
      <w:r>
        <w:rPr>
          <w:color w:val="000000"/>
        </w:rPr>
        <w:t>1) Smluvní strany se dohodly, že jakékoliv změny a doplňky této smlouvy jsou možné pouze písemnou formou na základě dohody účastníků smlouvy.</w:t>
      </w:r>
    </w:p>
    <w:p w:rsidR="00A862AD" w:rsidRDefault="00A862AD" w:rsidP="00A862AD">
      <w:pPr>
        <w:pStyle w:val="vnintext"/>
        <w:rPr>
          <w:color w:val="000000"/>
          <w:sz w:val="8"/>
        </w:rPr>
      </w:pPr>
    </w:p>
    <w:p w:rsidR="00A862AD" w:rsidRDefault="00A862AD" w:rsidP="00A862AD">
      <w:pPr>
        <w:pStyle w:val="vnintext"/>
        <w:rPr>
          <w:color w:val="000000"/>
        </w:rPr>
      </w:pPr>
      <w:r>
        <w:rPr>
          <w:color w:val="000000"/>
        </w:rPr>
        <w:t>2) Tato smlouva je vyhotovena v šesti stejnopisech, z nichž každý má platnost originálu. Kupující obdrží jeden stejnopis a ostatní jsou určeny pro prodávajícího.</w:t>
      </w:r>
    </w:p>
    <w:p w:rsidR="00A862AD" w:rsidRDefault="00A862AD" w:rsidP="00A862AD">
      <w:pPr>
        <w:pStyle w:val="vnintext"/>
        <w:rPr>
          <w:color w:val="000000"/>
          <w:sz w:val="8"/>
        </w:rPr>
      </w:pPr>
    </w:p>
    <w:p w:rsidR="00A862AD" w:rsidRDefault="00A862AD" w:rsidP="00A862AD">
      <w:pPr>
        <w:pStyle w:val="para"/>
        <w:ind w:firstLine="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3) Tato smlouva nabývá </w:t>
      </w:r>
      <w:proofErr w:type="gramStart"/>
      <w:r>
        <w:rPr>
          <w:b w:val="0"/>
          <w:color w:val="000000"/>
        </w:rPr>
        <w:t>platnosti  a</w:t>
      </w:r>
      <w:proofErr w:type="gramEnd"/>
      <w:r>
        <w:rPr>
          <w:b w:val="0"/>
          <w:color w:val="000000"/>
        </w:rPr>
        <w:t xml:space="preserve"> účinnosti dnem podpisu smluvními stranami.</w:t>
      </w:r>
    </w:p>
    <w:p w:rsidR="00A862AD" w:rsidRDefault="00A862AD" w:rsidP="00A862AD">
      <w:pPr>
        <w:rPr>
          <w:color w:val="000000"/>
          <w:sz w:val="12"/>
        </w:rPr>
      </w:pPr>
    </w:p>
    <w:p w:rsidR="00A862AD" w:rsidRDefault="00A862AD" w:rsidP="00A862AD">
      <w:pPr>
        <w:pStyle w:val="para"/>
        <w:tabs>
          <w:tab w:val="clear" w:pos="709"/>
        </w:tabs>
        <w:rPr>
          <w:bCs/>
          <w:szCs w:val="24"/>
          <w:lang w:eastAsia="cs-CZ"/>
        </w:rPr>
      </w:pPr>
      <w:r>
        <w:rPr>
          <w:bCs/>
          <w:szCs w:val="24"/>
          <w:lang w:eastAsia="cs-CZ"/>
        </w:rPr>
        <w:t>IX.</w:t>
      </w:r>
    </w:p>
    <w:p w:rsidR="00A862AD" w:rsidRDefault="00A862AD" w:rsidP="00A862AD">
      <w:pPr>
        <w:ind w:firstLine="708"/>
        <w:jc w:val="both"/>
      </w:pPr>
      <w:r>
        <w:t>Kupující souhlasí se zpracováním a uchováním svých osobních údajů prodávajícím. Tento souhlas kupující poskytuje na dobu 10 let a zároveň se zavazuje, že po tuto dobu souhlas se zpracováním a uchováním osobních údajů neodvolá.</w:t>
      </w:r>
    </w:p>
    <w:p w:rsidR="00A862AD" w:rsidRDefault="00A862AD" w:rsidP="00A862AD">
      <w:pPr>
        <w:pStyle w:val="para"/>
        <w:rPr>
          <w:color w:val="000000"/>
        </w:rPr>
      </w:pPr>
    </w:p>
    <w:p w:rsidR="00A862AD" w:rsidRDefault="00A862AD" w:rsidP="00A862AD">
      <w:pPr>
        <w:pStyle w:val="para"/>
        <w:rPr>
          <w:b w:val="0"/>
          <w:color w:val="000000"/>
        </w:rPr>
      </w:pPr>
      <w:r>
        <w:rPr>
          <w:color w:val="000000"/>
        </w:rPr>
        <w:t>X.</w:t>
      </w:r>
    </w:p>
    <w:p w:rsidR="00A862AD" w:rsidRDefault="00A862AD" w:rsidP="00A862AD">
      <w:pPr>
        <w:pStyle w:val="vnintext"/>
        <w:rPr>
          <w:color w:val="000000"/>
        </w:rPr>
      </w:pPr>
      <w:r>
        <w:rPr>
          <w:color w:val="00000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A862AD" w:rsidRDefault="00A862AD" w:rsidP="00A862AD">
      <w:pPr>
        <w:pStyle w:val="adresa"/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i/>
          <w:color w:val="000000"/>
          <w:u w:val="single"/>
        </w:rPr>
        <w:cr/>
      </w:r>
      <w:r>
        <w:rPr>
          <w:color w:val="000000"/>
        </w:rPr>
        <w:t xml:space="preserve"> V Praze dne 23.8.2007 </w:t>
      </w:r>
      <w:r>
        <w:rPr>
          <w:color w:val="000000"/>
        </w:rPr>
        <w:tab/>
        <w:t xml:space="preserve">                                           V Hrádku </w:t>
      </w:r>
      <w:proofErr w:type="spellStart"/>
      <w:r>
        <w:rPr>
          <w:color w:val="000000"/>
        </w:rPr>
        <w:t>n.N</w:t>
      </w:r>
      <w:proofErr w:type="spellEnd"/>
      <w:r>
        <w:rPr>
          <w:color w:val="000000"/>
        </w:rPr>
        <w:t>. dne 16.8.2007</w:t>
      </w:r>
    </w:p>
    <w:p w:rsidR="00A862AD" w:rsidRDefault="00A862AD" w:rsidP="00A862AD">
      <w:pPr>
        <w:pStyle w:val="adresa"/>
        <w:spacing w:before="120"/>
        <w:rPr>
          <w:color w:val="000000"/>
        </w:rPr>
      </w:pPr>
    </w:p>
    <w:p w:rsidR="00A862AD" w:rsidRDefault="00A862AD" w:rsidP="00A862AD">
      <w:pPr>
        <w:pStyle w:val="adresa"/>
        <w:spacing w:before="120"/>
        <w:rPr>
          <w:color w:val="000000"/>
        </w:rPr>
      </w:pPr>
    </w:p>
    <w:p w:rsidR="00A862AD" w:rsidRDefault="00A862AD" w:rsidP="00A862AD">
      <w:pPr>
        <w:pStyle w:val="adresa"/>
        <w:spacing w:before="120"/>
        <w:rPr>
          <w:color w:val="000000"/>
        </w:rPr>
      </w:pPr>
    </w:p>
    <w:p w:rsidR="00A862AD" w:rsidRDefault="00A862AD" w:rsidP="00A862AD">
      <w:pPr>
        <w:pStyle w:val="adresa"/>
        <w:rPr>
          <w:color w:val="000000"/>
        </w:rPr>
      </w:pP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>….…………............................................                                ….…………............................................</w:t>
      </w: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Pozemkový fond České republiky</w:t>
      </w:r>
      <w:r>
        <w:rPr>
          <w:color w:val="000000"/>
          <w:sz w:val="22"/>
        </w:rPr>
        <w:tab/>
        <w:t xml:space="preserve">                                          Město Hrádek nad Nisou</w:t>
      </w: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předsedkyně výkonného výboru</w:t>
      </w:r>
      <w:r>
        <w:rPr>
          <w:color w:val="000000"/>
          <w:sz w:val="22"/>
        </w:rPr>
        <w:tab/>
        <w:t xml:space="preserve">                                       </w:t>
      </w:r>
      <w:r>
        <w:rPr>
          <w:color w:val="000000"/>
          <w:sz w:val="22"/>
        </w:rPr>
        <w:tab/>
        <w:t xml:space="preserve">    starosta</w:t>
      </w:r>
    </w:p>
    <w:p w:rsidR="00A862AD" w:rsidRDefault="00A862AD" w:rsidP="00A862AD">
      <w:pPr>
        <w:rPr>
          <w:b/>
          <w:bCs/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    </w:t>
      </w:r>
      <w:r>
        <w:rPr>
          <w:b/>
          <w:bCs/>
          <w:i/>
          <w:color w:val="000000"/>
          <w:sz w:val="22"/>
        </w:rPr>
        <w:t>Ing. arch. Jiřina Böhmová</w:t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  <w:t>Martin Půta</w:t>
      </w:r>
    </w:p>
    <w:p w:rsidR="00A862AD" w:rsidRDefault="00A862AD" w:rsidP="00A862AD">
      <w:pPr>
        <w:rPr>
          <w:color w:val="000000"/>
          <w:sz w:val="22"/>
        </w:rPr>
      </w:pP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</w:t>
      </w:r>
      <w:r>
        <w:rPr>
          <w:color w:val="000000"/>
          <w:sz w:val="22"/>
        </w:rPr>
        <w:tab/>
        <w:t xml:space="preserve">     kupující</w:t>
      </w:r>
    </w:p>
    <w:p w:rsidR="00A862AD" w:rsidRDefault="00A862AD" w:rsidP="00A862AD">
      <w:pPr>
        <w:rPr>
          <w:b/>
          <w:bCs/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</w:t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</w:r>
      <w:r>
        <w:rPr>
          <w:b/>
          <w:bCs/>
          <w:i/>
          <w:color w:val="000000"/>
          <w:sz w:val="22"/>
        </w:rPr>
        <w:tab/>
        <w:t xml:space="preserve">             </w:t>
      </w:r>
    </w:p>
    <w:p w:rsidR="00A862AD" w:rsidRDefault="00A862AD" w:rsidP="00A862AD">
      <w:pPr>
        <w:tabs>
          <w:tab w:val="left" w:pos="360"/>
        </w:tabs>
        <w:ind w:left="720"/>
        <w:jc w:val="both"/>
        <w:rPr>
          <w:color w:val="000000"/>
        </w:rPr>
      </w:pPr>
    </w:p>
    <w:p w:rsidR="00A862AD" w:rsidRDefault="00A862AD" w:rsidP="00A862AD">
      <w:pPr>
        <w:tabs>
          <w:tab w:val="left" w:pos="360"/>
        </w:tabs>
        <w:ind w:left="720"/>
        <w:jc w:val="both"/>
        <w:rPr>
          <w:color w:val="000000"/>
        </w:rPr>
      </w:pPr>
    </w:p>
    <w:p w:rsidR="00A862AD" w:rsidRDefault="00A862AD" w:rsidP="00A862AD">
      <w:pPr>
        <w:rPr>
          <w:color w:val="000000"/>
          <w:sz w:val="22"/>
        </w:rPr>
      </w:pP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>….…………............................................</w:t>
      </w: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Pozemkový fond České republiky</w:t>
      </w:r>
      <w:r>
        <w:rPr>
          <w:color w:val="000000"/>
          <w:sz w:val="22"/>
        </w:rPr>
        <w:tab/>
      </w:r>
    </w:p>
    <w:p w:rsidR="00A862AD" w:rsidRDefault="00A862AD" w:rsidP="00A862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člen výkonného výboru</w:t>
      </w:r>
      <w:r>
        <w:rPr>
          <w:color w:val="000000"/>
          <w:sz w:val="22"/>
        </w:rPr>
        <w:tab/>
        <w:t xml:space="preserve">                                                </w:t>
      </w:r>
    </w:p>
    <w:p w:rsidR="00A862AD" w:rsidRDefault="00A862AD" w:rsidP="00A862AD">
      <w:pPr>
        <w:jc w:val="both"/>
        <w:rPr>
          <w:b/>
          <w:bCs/>
          <w:color w:val="000000"/>
        </w:rPr>
      </w:pPr>
      <w:r>
        <w:rPr>
          <w:i/>
          <w:color w:val="000000"/>
          <w:sz w:val="22"/>
        </w:rPr>
        <w:t xml:space="preserve">        </w:t>
      </w:r>
      <w:r>
        <w:rPr>
          <w:i/>
          <w:color w:val="000000"/>
          <w:sz w:val="22"/>
        </w:rPr>
        <w:tab/>
        <w:t xml:space="preserve">    </w:t>
      </w:r>
      <w:r>
        <w:rPr>
          <w:b/>
          <w:bCs/>
          <w:i/>
          <w:color w:val="000000"/>
          <w:sz w:val="22"/>
        </w:rPr>
        <w:t xml:space="preserve">Ing. Václav Krejčí  </w:t>
      </w:r>
    </w:p>
    <w:p w:rsidR="00A862AD" w:rsidRDefault="00A862AD" w:rsidP="00A862AD">
      <w:pPr>
        <w:jc w:val="both"/>
        <w:rPr>
          <w:color w:val="000000"/>
        </w:rPr>
      </w:pPr>
    </w:p>
    <w:p w:rsidR="00A862AD" w:rsidRDefault="00A862A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         prodávající</w:t>
      </w:r>
    </w:p>
    <w:p w:rsidR="00A862AD" w:rsidRDefault="00A862AD">
      <w:pPr>
        <w:rPr>
          <w:color w:val="000000"/>
          <w:sz w:val="22"/>
        </w:rPr>
      </w:pPr>
      <w:r>
        <w:rPr>
          <w:color w:val="000000"/>
          <w:sz w:val="22"/>
        </w:rPr>
        <w:br w:type="page"/>
      </w:r>
    </w:p>
    <w:p w:rsidR="00A862AD" w:rsidRPr="00A862AD" w:rsidRDefault="00A862AD" w:rsidP="00A862AD">
      <w:pPr>
        <w:pStyle w:val="adresa"/>
        <w:tabs>
          <w:tab w:val="clear" w:pos="3402"/>
          <w:tab w:val="clear" w:pos="6237"/>
        </w:tabs>
        <w:rPr>
          <w:b/>
          <w:lang w:eastAsia="cs-CZ"/>
        </w:rPr>
      </w:pPr>
      <w:r w:rsidRPr="00A862AD">
        <w:rPr>
          <w:b/>
          <w:lang w:eastAsia="cs-CZ"/>
        </w:rPr>
        <w:lastRenderedPageBreak/>
        <w:t xml:space="preserve">Pozemkový fond České republiky </w:t>
      </w:r>
    </w:p>
    <w:p w:rsidR="00A862AD" w:rsidRPr="00A862AD" w:rsidRDefault="00A862AD" w:rsidP="00A862AD">
      <w:pPr>
        <w:rPr>
          <w:bCs/>
          <w:color w:val="000000"/>
        </w:rPr>
      </w:pPr>
      <w:r w:rsidRPr="00A862AD">
        <w:rPr>
          <w:bCs/>
          <w:color w:val="000000"/>
        </w:rPr>
        <w:t>Sídlo: Praha 3, Husinecká 1024/</w:t>
      </w:r>
      <w:proofErr w:type="gramStart"/>
      <w:r w:rsidRPr="00A862AD">
        <w:rPr>
          <w:bCs/>
          <w:color w:val="000000"/>
        </w:rPr>
        <w:t>11a</w:t>
      </w:r>
      <w:proofErr w:type="gramEnd"/>
      <w:r w:rsidRPr="00A862AD">
        <w:rPr>
          <w:bCs/>
          <w:color w:val="000000"/>
        </w:rPr>
        <w:t>, PSČ 130 00</w:t>
      </w:r>
    </w:p>
    <w:p w:rsidR="00A862AD" w:rsidRDefault="00A862AD" w:rsidP="00A862AD">
      <w:pPr>
        <w:rPr>
          <w:bCs/>
          <w:color w:val="000000"/>
        </w:rPr>
      </w:pPr>
      <w:r>
        <w:rPr>
          <w:bCs/>
          <w:color w:val="000000"/>
        </w:rPr>
        <w:t>IČ: 457 97 072</w:t>
      </w:r>
    </w:p>
    <w:p w:rsidR="00A862AD" w:rsidRDefault="00A862AD" w:rsidP="00A862AD">
      <w:pPr>
        <w:rPr>
          <w:bCs/>
          <w:color w:val="000000"/>
        </w:rPr>
      </w:pPr>
      <w:r>
        <w:rPr>
          <w:bCs/>
          <w:color w:val="000000"/>
        </w:rPr>
        <w:t>DIČ: CZ45797072</w:t>
      </w:r>
    </w:p>
    <w:p w:rsidR="00A862AD" w:rsidRDefault="00A862AD" w:rsidP="00A862AD">
      <w:pPr>
        <w:rPr>
          <w:bCs/>
          <w:color w:val="000000"/>
        </w:rPr>
      </w:pPr>
      <w:r>
        <w:rPr>
          <w:bCs/>
          <w:color w:val="000000"/>
        </w:rPr>
        <w:t>Zapsán v obchodním rejstříku vedeném Městským soudem v Praze, oddíl A, vložka 6664</w:t>
      </w:r>
    </w:p>
    <w:p w:rsidR="00A862AD" w:rsidRDefault="00A862AD" w:rsidP="00A862AD">
      <w:pPr>
        <w:rPr>
          <w:bCs/>
          <w:color w:val="000000"/>
        </w:rPr>
      </w:pPr>
      <w:proofErr w:type="gramStart"/>
      <w:r>
        <w:rPr>
          <w:bCs/>
          <w:color w:val="000000"/>
        </w:rPr>
        <w:t>Jednající:  Mgr.</w:t>
      </w:r>
      <w:proofErr w:type="gramEnd"/>
      <w:r>
        <w:rPr>
          <w:bCs/>
          <w:color w:val="000000"/>
        </w:rPr>
        <w:t xml:space="preserve"> Radim Zika, ředitel</w:t>
      </w:r>
    </w:p>
    <w:p w:rsidR="00A862AD" w:rsidRDefault="00A862AD" w:rsidP="00A862AD">
      <w:pPr>
        <w:jc w:val="both"/>
        <w:rPr>
          <w:bCs/>
        </w:rPr>
      </w:pPr>
    </w:p>
    <w:p w:rsidR="00A862AD" w:rsidRDefault="00A862AD" w:rsidP="00A862AD">
      <w:pPr>
        <w:pStyle w:val="HLAVICKA"/>
        <w:rPr>
          <w:sz w:val="24"/>
          <w:szCs w:val="24"/>
        </w:rPr>
      </w:pPr>
      <w:r>
        <w:rPr>
          <w:sz w:val="24"/>
          <w:szCs w:val="24"/>
        </w:rPr>
        <w:t>(dále jen „oprávněný z věcného předkupního práva“)</w:t>
      </w:r>
    </w:p>
    <w:p w:rsidR="00A862AD" w:rsidRDefault="00A862AD" w:rsidP="00A862AD">
      <w:pPr>
        <w:jc w:val="both"/>
      </w:pPr>
    </w:p>
    <w:p w:rsidR="00A862AD" w:rsidRDefault="00A862AD" w:rsidP="00A862AD">
      <w:pPr>
        <w:jc w:val="both"/>
      </w:pPr>
      <w:r>
        <w:t>a</w:t>
      </w:r>
    </w:p>
    <w:p w:rsidR="00A862AD" w:rsidRDefault="00A862AD" w:rsidP="00A862AD">
      <w:pPr>
        <w:jc w:val="both"/>
      </w:pP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b/>
          <w:lang w:eastAsia="cs-CZ"/>
        </w:rPr>
      </w:pPr>
      <w:r w:rsidRPr="00895FC5">
        <w:rPr>
          <w:b/>
          <w:lang w:eastAsia="cs-CZ"/>
        </w:rPr>
        <w:t>Město Hrádek nad Nisou</w:t>
      </w:r>
    </w:p>
    <w:p w:rsidR="00A862AD" w:rsidRDefault="00A862AD" w:rsidP="00A862AD">
      <w:r>
        <w:t>Sídlo: Hrádek nad Nisou, Horní náměstí 73, PSČ 463 34</w:t>
      </w:r>
    </w:p>
    <w:p w:rsidR="00A862AD" w:rsidRDefault="00A862AD" w:rsidP="00A862AD">
      <w:r>
        <w:t>Zastoupené: Martinem Půtou, starostou města</w:t>
      </w:r>
    </w:p>
    <w:p w:rsidR="00A862AD" w:rsidRPr="00895FC5" w:rsidRDefault="00A862AD" w:rsidP="00A862AD">
      <w:r>
        <w:t>IČ: 00 26 28 54</w:t>
      </w:r>
    </w:p>
    <w:p w:rsidR="00A862AD" w:rsidRDefault="00A862AD" w:rsidP="00A862AD">
      <w:pPr>
        <w:pStyle w:val="HLAVICKA"/>
        <w:spacing w:after="0"/>
        <w:rPr>
          <w:sz w:val="24"/>
          <w:szCs w:val="24"/>
        </w:rPr>
      </w:pPr>
    </w:p>
    <w:p w:rsidR="00A862AD" w:rsidRDefault="00A862AD" w:rsidP="00A862AD">
      <w:pPr>
        <w:pStyle w:val="HLAVICKA"/>
        <w:rPr>
          <w:sz w:val="24"/>
          <w:szCs w:val="24"/>
        </w:rPr>
      </w:pPr>
      <w:r>
        <w:rPr>
          <w:sz w:val="24"/>
          <w:szCs w:val="24"/>
        </w:rPr>
        <w:t>(dále jen „vlastník nemovitostí“)</w:t>
      </w:r>
    </w:p>
    <w:p w:rsidR="00A862AD" w:rsidRDefault="00A862AD" w:rsidP="00A862AD">
      <w:pPr>
        <w:pStyle w:val="adresa"/>
        <w:tabs>
          <w:tab w:val="clear" w:pos="3402"/>
          <w:tab w:val="clear" w:pos="6237"/>
        </w:tabs>
        <w:rPr>
          <w:highlight w:val="yellow"/>
          <w:lang w:eastAsia="cs-CZ"/>
        </w:rPr>
      </w:pPr>
    </w:p>
    <w:p w:rsidR="00A862AD" w:rsidRDefault="00A862AD" w:rsidP="00A862AD">
      <w:pPr>
        <w:jc w:val="both"/>
      </w:pPr>
      <w:r>
        <w:t xml:space="preserve">uzavírají tuto </w:t>
      </w:r>
    </w:p>
    <w:p w:rsidR="00A862AD" w:rsidRDefault="00A862AD" w:rsidP="00A862AD">
      <w:pPr>
        <w:jc w:val="both"/>
      </w:pPr>
    </w:p>
    <w:p w:rsidR="00A862AD" w:rsidRDefault="00A862AD" w:rsidP="00A862AD">
      <w:pPr>
        <w:jc w:val="both"/>
      </w:pPr>
    </w:p>
    <w:p w:rsidR="00A862AD" w:rsidRDefault="00A862AD" w:rsidP="00A8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Dohodu o zrušení předkupního práva jako práva věcného</w:t>
      </w:r>
    </w:p>
    <w:p w:rsidR="00A862AD" w:rsidRDefault="00A862AD" w:rsidP="00A862AD">
      <w:pPr>
        <w:rPr>
          <w:b/>
          <w:sz w:val="28"/>
          <w:szCs w:val="28"/>
        </w:rPr>
      </w:pPr>
    </w:p>
    <w:p w:rsidR="00A862AD" w:rsidRDefault="00A862AD" w:rsidP="00A862AD">
      <w:pPr>
        <w:jc w:val="center"/>
        <w:rPr>
          <w:b/>
        </w:rPr>
      </w:pPr>
      <w:r>
        <w:rPr>
          <w:b/>
        </w:rPr>
        <w:t>I.</w:t>
      </w:r>
    </w:p>
    <w:p w:rsidR="00A862AD" w:rsidRPr="000E2023" w:rsidRDefault="00A862AD" w:rsidP="00A862AD">
      <w:pPr>
        <w:pStyle w:val="NADPISCENNETUC"/>
        <w:jc w:val="both"/>
        <w:rPr>
          <w:sz w:val="24"/>
          <w:szCs w:val="24"/>
        </w:rPr>
      </w:pPr>
      <w:r w:rsidRPr="000E2023">
        <w:rPr>
          <w:sz w:val="24"/>
          <w:szCs w:val="24"/>
        </w:rPr>
        <w:t xml:space="preserve">Dne 23. 8. 2007 byla mezi Pozemkovým fondem ČR a Městem Hrádek nad </w:t>
      </w:r>
      <w:proofErr w:type="gramStart"/>
      <w:r w:rsidRPr="000E2023">
        <w:rPr>
          <w:sz w:val="24"/>
          <w:szCs w:val="24"/>
        </w:rPr>
        <w:t>Nisou  uzavřena</w:t>
      </w:r>
      <w:proofErr w:type="gramEnd"/>
      <w:r w:rsidRPr="000E2023">
        <w:rPr>
          <w:sz w:val="24"/>
          <w:szCs w:val="24"/>
        </w:rPr>
        <w:t xml:space="preserve"> kupní smlouva č. 3 004 K 07/41 podle </w:t>
      </w:r>
      <w:proofErr w:type="spellStart"/>
      <w:r w:rsidRPr="000E2023">
        <w:rPr>
          <w:sz w:val="24"/>
          <w:szCs w:val="24"/>
        </w:rPr>
        <w:t>ust</w:t>
      </w:r>
      <w:proofErr w:type="spellEnd"/>
      <w:r w:rsidRPr="000E2023">
        <w:rPr>
          <w:sz w:val="24"/>
          <w:szCs w:val="24"/>
        </w:rPr>
        <w:t>. § 17 odst. 3 písm</w:t>
      </w:r>
      <w:r>
        <w:rPr>
          <w:sz w:val="24"/>
          <w:szCs w:val="24"/>
        </w:rPr>
        <w:t>. c) zákona č. 229/1991 Sb., ve </w:t>
      </w:r>
      <w:r w:rsidRPr="000E2023">
        <w:rPr>
          <w:sz w:val="24"/>
          <w:szCs w:val="24"/>
        </w:rPr>
        <w:t xml:space="preserve">znění pozdějších předpisů, na </w:t>
      </w:r>
      <w:proofErr w:type="gramStart"/>
      <w:r w:rsidRPr="000E2023">
        <w:rPr>
          <w:sz w:val="24"/>
          <w:szCs w:val="24"/>
        </w:rPr>
        <w:t>základě</w:t>
      </w:r>
      <w:proofErr w:type="gramEnd"/>
      <w:r w:rsidRPr="000E2023">
        <w:rPr>
          <w:sz w:val="24"/>
          <w:szCs w:val="24"/>
        </w:rPr>
        <w:t xml:space="preserve"> které bylo zřízeno předkupní právo jako právo věcné k pozemku: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440"/>
        <w:gridCol w:w="1260"/>
        <w:gridCol w:w="1440"/>
        <w:gridCol w:w="900"/>
      </w:tblGrid>
      <w:tr w:rsidR="00A862AD" w:rsidRPr="006D3388" w:rsidTr="00475658">
        <w:trPr>
          <w:cantSplit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Obec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katastrální území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druh evidence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parcelní číslo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druh pozemku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sz w:val="20"/>
              </w:rPr>
            </w:pPr>
            <w:r w:rsidRPr="006D3388">
              <w:rPr>
                <w:sz w:val="20"/>
              </w:rPr>
              <w:t>LV</w:t>
            </w:r>
          </w:p>
        </w:tc>
      </w:tr>
      <w:tr w:rsidR="00A862AD" w:rsidRPr="006D3388" w:rsidTr="00475658">
        <w:trPr>
          <w:cantSplit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b/>
                <w:bCs/>
                <w:sz w:val="22"/>
              </w:rPr>
            </w:pPr>
            <w:r w:rsidRPr="006D3388">
              <w:rPr>
                <w:b/>
                <w:bCs/>
                <w:sz w:val="22"/>
              </w:rPr>
              <w:t>Hrádek nad Nisou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b/>
                <w:bCs/>
                <w:sz w:val="22"/>
              </w:rPr>
            </w:pPr>
            <w:r w:rsidRPr="006D3388">
              <w:rPr>
                <w:b/>
                <w:bCs/>
                <w:sz w:val="22"/>
              </w:rPr>
              <w:t>Hrádek nad Nisou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pStyle w:val="Nadpis5"/>
            </w:pPr>
            <w:r w:rsidRPr="006D3388">
              <w:t>KN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b/>
                <w:bCs/>
                <w:sz w:val="22"/>
              </w:rPr>
            </w:pPr>
            <w:r w:rsidRPr="006D3388">
              <w:rPr>
                <w:b/>
                <w:bCs/>
                <w:sz w:val="22"/>
              </w:rPr>
              <w:t>1594/1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b/>
                <w:bCs/>
                <w:sz w:val="22"/>
              </w:rPr>
            </w:pPr>
            <w:r w:rsidRPr="006D3388">
              <w:rPr>
                <w:b/>
                <w:bCs/>
                <w:sz w:val="22"/>
              </w:rPr>
              <w:t>orná půda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AD" w:rsidRPr="006D3388" w:rsidRDefault="00A862AD" w:rsidP="00475658">
            <w:pPr>
              <w:jc w:val="center"/>
              <w:rPr>
                <w:b/>
                <w:bCs/>
                <w:sz w:val="22"/>
              </w:rPr>
            </w:pPr>
            <w:r w:rsidRPr="006D3388">
              <w:rPr>
                <w:b/>
                <w:bCs/>
                <w:sz w:val="22"/>
              </w:rPr>
              <w:t>1</w:t>
            </w:r>
          </w:p>
        </w:tc>
      </w:tr>
    </w:tbl>
    <w:p w:rsidR="00A862AD" w:rsidRPr="006D3388" w:rsidRDefault="00A862AD" w:rsidP="00A862AD">
      <w:r>
        <w:t>zapsanému</w:t>
      </w:r>
      <w:r w:rsidRPr="006D3388">
        <w:t xml:space="preserve"> u Katastrálního úřadu pro </w:t>
      </w:r>
      <w:r>
        <w:t>Liberecký</w:t>
      </w:r>
      <w:r w:rsidRPr="006D3388">
        <w:t xml:space="preserve"> kraj, Katastrální pracoviště </w:t>
      </w:r>
      <w:r>
        <w:t>Liberec</w:t>
      </w:r>
      <w:r w:rsidRPr="006D3388">
        <w:t>.</w:t>
      </w:r>
    </w:p>
    <w:p w:rsidR="00A862AD" w:rsidRPr="0019483A" w:rsidRDefault="00A862AD" w:rsidP="00A862AD">
      <w:pPr>
        <w:rPr>
          <w:b/>
          <w:highlight w:val="yellow"/>
        </w:rPr>
      </w:pPr>
    </w:p>
    <w:p w:rsidR="00A862AD" w:rsidRPr="006D3388" w:rsidRDefault="00A862AD" w:rsidP="00A862AD">
      <w:pPr>
        <w:jc w:val="center"/>
        <w:rPr>
          <w:b/>
        </w:rPr>
      </w:pPr>
      <w:r w:rsidRPr="006D3388">
        <w:rPr>
          <w:b/>
        </w:rPr>
        <w:t>II.</w:t>
      </w:r>
    </w:p>
    <w:p w:rsidR="00A862AD" w:rsidRDefault="00A862AD" w:rsidP="00A862AD">
      <w:pPr>
        <w:jc w:val="both"/>
      </w:pPr>
      <w:r>
        <w:t xml:space="preserve">Smluvní strany se dohodly, že se ruší předkupní právo jako věcné právo k nemovitosti uvedené v čl. I. této dohody, které bylo zřízeno na základě čl. VII výše uvedené smlouvy, s ohledem na to, že byly splněny </w:t>
      </w:r>
      <w:proofErr w:type="gramStart"/>
      <w:r>
        <w:t>podmínky</w:t>
      </w:r>
      <w:proofErr w:type="gramEnd"/>
      <w:r>
        <w:t xml:space="preserve"> pro které bylo zřízeno.</w:t>
      </w:r>
    </w:p>
    <w:p w:rsidR="00A862AD" w:rsidRDefault="00A862AD" w:rsidP="00A862AD">
      <w:pPr>
        <w:jc w:val="both"/>
        <w:rPr>
          <w:b/>
        </w:rPr>
      </w:pPr>
    </w:p>
    <w:p w:rsidR="00A862AD" w:rsidRPr="000A625D" w:rsidRDefault="00A862AD" w:rsidP="00A862AD">
      <w:pPr>
        <w:jc w:val="center"/>
        <w:rPr>
          <w:bCs/>
        </w:rPr>
      </w:pPr>
      <w:r w:rsidRPr="000A625D">
        <w:rPr>
          <w:b/>
        </w:rPr>
        <w:t>III.</w:t>
      </w:r>
    </w:p>
    <w:p w:rsidR="00A862AD" w:rsidRPr="000A625D" w:rsidRDefault="00A862AD" w:rsidP="00A862AD">
      <w:pPr>
        <w:jc w:val="both"/>
        <w:rPr>
          <w:bCs/>
        </w:rPr>
      </w:pPr>
      <w:r w:rsidRPr="000A625D">
        <w:rPr>
          <w:bCs/>
        </w:rPr>
        <w:t xml:space="preserve">Smluvní strany se dohodly, že po podpisu této dohody ji </w:t>
      </w:r>
      <w:r>
        <w:rPr>
          <w:bCs/>
        </w:rPr>
        <w:t>Město</w:t>
      </w:r>
      <w:r w:rsidRPr="000A625D">
        <w:rPr>
          <w:bCs/>
        </w:rPr>
        <w:t xml:space="preserve"> Hrádek nad Nisou předloží k výmazu předkupního práva jako práva věcného příslušnému katastrálnímu úřadu v souladu s touto dohodou. </w:t>
      </w: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center"/>
        <w:rPr>
          <w:b/>
        </w:rPr>
      </w:pPr>
      <w:r w:rsidRPr="000A625D">
        <w:rPr>
          <w:b/>
        </w:rPr>
        <w:t>IV.</w:t>
      </w:r>
    </w:p>
    <w:p w:rsidR="00A862AD" w:rsidRDefault="00A862AD" w:rsidP="00A862AD">
      <w:pPr>
        <w:jc w:val="both"/>
        <w:rPr>
          <w:bCs/>
        </w:rPr>
      </w:pPr>
      <w:r w:rsidRPr="000A625D">
        <w:rPr>
          <w:bCs/>
        </w:rPr>
        <w:t>Smluvní strany se dohodly, že jakékoli změny a doplňky této dohody jsou možné pouze písemnou formou na základě dohody účastníků smlouvy.</w:t>
      </w:r>
    </w:p>
    <w:p w:rsidR="00A862AD" w:rsidRDefault="00A862AD" w:rsidP="00A862AD">
      <w:pPr>
        <w:jc w:val="both"/>
        <w:rPr>
          <w:bCs/>
        </w:rPr>
      </w:pPr>
    </w:p>
    <w:p w:rsidR="00A862AD" w:rsidRDefault="00A862AD" w:rsidP="00A862AD">
      <w:pPr>
        <w:jc w:val="both"/>
        <w:rPr>
          <w:bCs/>
        </w:rPr>
      </w:pPr>
    </w:p>
    <w:p w:rsidR="00A862AD" w:rsidRDefault="00A862AD" w:rsidP="00A862AD">
      <w:pPr>
        <w:jc w:val="both"/>
        <w:rPr>
          <w:bCs/>
        </w:rPr>
      </w:pPr>
    </w:p>
    <w:p w:rsidR="00A862AD" w:rsidRPr="00A862AD" w:rsidRDefault="00A862AD" w:rsidP="00A862AD">
      <w:pPr>
        <w:jc w:val="both"/>
        <w:rPr>
          <w:bCs/>
        </w:rPr>
      </w:pPr>
    </w:p>
    <w:p w:rsidR="00A862AD" w:rsidRPr="00A862AD" w:rsidRDefault="00A862AD" w:rsidP="00A862AD">
      <w:pPr>
        <w:jc w:val="center"/>
        <w:rPr>
          <w:b/>
        </w:rPr>
      </w:pPr>
      <w:r w:rsidRPr="00A862AD">
        <w:rPr>
          <w:b/>
        </w:rPr>
        <w:lastRenderedPageBreak/>
        <w:t>V.</w:t>
      </w:r>
    </w:p>
    <w:p w:rsidR="00A862AD" w:rsidRPr="00A862AD" w:rsidRDefault="00A862AD" w:rsidP="00A862AD">
      <w:pPr>
        <w:jc w:val="both"/>
        <w:rPr>
          <w:bCs/>
        </w:rPr>
      </w:pPr>
      <w:r w:rsidRPr="00A862AD">
        <w:rPr>
          <w:bCs/>
        </w:rPr>
        <w:t>Tato dohoda je vyhotovena v 6 stejnopisech, z nichž každý má platnost originálu. Jeden stejnopis je určen pro Pozemkový fond ČR, pět stejnopisů přebírá Město Hrádek nad Nisou.</w:t>
      </w:r>
    </w:p>
    <w:p w:rsidR="00A862AD" w:rsidRPr="0019483A" w:rsidRDefault="00A862AD" w:rsidP="00A862AD">
      <w:pPr>
        <w:rPr>
          <w:b/>
          <w:highlight w:val="yellow"/>
        </w:rPr>
      </w:pPr>
    </w:p>
    <w:p w:rsidR="00A862AD" w:rsidRPr="000A625D" w:rsidRDefault="00A862AD" w:rsidP="00A862AD">
      <w:pPr>
        <w:jc w:val="center"/>
        <w:rPr>
          <w:b/>
        </w:rPr>
      </w:pPr>
      <w:r w:rsidRPr="000A625D">
        <w:rPr>
          <w:b/>
        </w:rPr>
        <w:t>VI.</w:t>
      </w:r>
    </w:p>
    <w:p w:rsidR="00A862AD" w:rsidRPr="000A625D" w:rsidRDefault="00A862AD" w:rsidP="00A862AD">
      <w:pPr>
        <w:pStyle w:val="adresa"/>
        <w:tabs>
          <w:tab w:val="clear" w:pos="3402"/>
          <w:tab w:val="clear" w:pos="6237"/>
        </w:tabs>
        <w:rPr>
          <w:bCs/>
          <w:lang w:eastAsia="cs-CZ"/>
        </w:rPr>
      </w:pPr>
      <w:r w:rsidRPr="000A625D">
        <w:rPr>
          <w:bCs/>
          <w:lang w:eastAsia="cs-CZ"/>
        </w:rPr>
        <w:t>Tato dohoda nabývá platnosti a účinnosti dnem jejího podpisu smluvními stranami.</w:t>
      </w:r>
    </w:p>
    <w:p w:rsidR="00A862AD" w:rsidRPr="000A625D" w:rsidRDefault="00A862AD" w:rsidP="00A862AD">
      <w:pPr>
        <w:jc w:val="center"/>
        <w:rPr>
          <w:b/>
        </w:rPr>
      </w:pPr>
    </w:p>
    <w:p w:rsidR="00A862AD" w:rsidRPr="000A625D" w:rsidRDefault="00A862AD" w:rsidP="00A862AD">
      <w:pPr>
        <w:jc w:val="center"/>
        <w:rPr>
          <w:b/>
        </w:rPr>
      </w:pPr>
      <w:r w:rsidRPr="000A625D">
        <w:rPr>
          <w:b/>
        </w:rPr>
        <w:t>VII.</w:t>
      </w:r>
    </w:p>
    <w:p w:rsidR="00A862AD" w:rsidRPr="000A625D" w:rsidRDefault="00A862AD" w:rsidP="00A862AD">
      <w:pPr>
        <w:jc w:val="both"/>
      </w:pPr>
      <w:r w:rsidRPr="000A625D">
        <w:t>Účastníci dohody po jejím přečtení prohlašují, že s jejím obsah</w:t>
      </w:r>
      <w:r>
        <w:t>em souhlasí a že tato dohoda je </w:t>
      </w:r>
      <w:r w:rsidRPr="000A625D">
        <w:t xml:space="preserve">shodným projevem jejich vážné a svobodné vůle a na důkaz toho připojují své podpisy. </w:t>
      </w: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both"/>
      </w:pPr>
      <w:r w:rsidRPr="000A625D">
        <w:t xml:space="preserve">V Praze dne </w:t>
      </w:r>
      <w:r>
        <w:t>16.12.2011</w:t>
      </w:r>
      <w:r w:rsidRPr="000A625D">
        <w:tab/>
      </w:r>
      <w:r w:rsidRPr="000A625D">
        <w:tab/>
      </w:r>
      <w:r w:rsidRPr="000A625D">
        <w:tab/>
        <w:t>V</w:t>
      </w:r>
      <w:r>
        <w:t> Hrádku nad Nisou</w:t>
      </w:r>
      <w:r w:rsidRPr="000A625D">
        <w:t xml:space="preserve"> dne </w:t>
      </w:r>
      <w:r>
        <w:t>16.12.2011</w:t>
      </w:r>
    </w:p>
    <w:p w:rsidR="00A862AD" w:rsidRPr="0019483A" w:rsidRDefault="00A862AD" w:rsidP="00A862AD">
      <w:pPr>
        <w:jc w:val="both"/>
        <w:rPr>
          <w:highlight w:val="yellow"/>
        </w:rPr>
      </w:pPr>
    </w:p>
    <w:p w:rsidR="00A862AD" w:rsidRDefault="00A862AD" w:rsidP="00A862AD">
      <w:pPr>
        <w:jc w:val="both"/>
        <w:rPr>
          <w:highlight w:val="yellow"/>
        </w:rPr>
      </w:pPr>
    </w:p>
    <w:p w:rsidR="00A862AD" w:rsidRDefault="00A862AD" w:rsidP="00A862AD">
      <w:pPr>
        <w:jc w:val="both"/>
        <w:rPr>
          <w:highlight w:val="yellow"/>
        </w:rPr>
      </w:pPr>
    </w:p>
    <w:p w:rsidR="00A862AD" w:rsidRPr="0019483A" w:rsidRDefault="00A862AD" w:rsidP="00A862AD">
      <w:pPr>
        <w:jc w:val="both"/>
        <w:rPr>
          <w:highlight w:val="yellow"/>
        </w:rPr>
      </w:pPr>
    </w:p>
    <w:p w:rsidR="00A862AD" w:rsidRPr="0019483A" w:rsidRDefault="00A862AD" w:rsidP="00A862AD">
      <w:pPr>
        <w:jc w:val="both"/>
        <w:rPr>
          <w:highlight w:val="yellow"/>
        </w:rPr>
      </w:pPr>
    </w:p>
    <w:p w:rsidR="00A862AD" w:rsidRPr="000A625D" w:rsidRDefault="00A862AD" w:rsidP="00A862AD">
      <w:pPr>
        <w:jc w:val="both"/>
      </w:pPr>
    </w:p>
    <w:p w:rsidR="00A862AD" w:rsidRDefault="00A862AD" w:rsidP="00A862AD">
      <w:pPr>
        <w:jc w:val="both"/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A862AD" w:rsidRPr="000A625D" w:rsidRDefault="00A862AD" w:rsidP="00A862AD">
      <w:pPr>
        <w:jc w:val="both"/>
      </w:pPr>
    </w:p>
    <w:p w:rsidR="00A862AD" w:rsidRPr="000A625D" w:rsidRDefault="00A862AD" w:rsidP="00A862AD">
      <w:pPr>
        <w:tabs>
          <w:tab w:val="center" w:pos="1980"/>
          <w:tab w:val="center" w:pos="6660"/>
        </w:tabs>
        <w:rPr>
          <w:color w:val="000000"/>
        </w:rPr>
      </w:pPr>
      <w:r w:rsidRPr="000A625D">
        <w:rPr>
          <w:color w:val="000000"/>
        </w:rPr>
        <w:tab/>
        <w:t>….…………............................................</w:t>
      </w:r>
      <w:r w:rsidRPr="000A625D">
        <w:rPr>
          <w:color w:val="000000"/>
        </w:rPr>
        <w:tab/>
        <w:t>….…………............................................</w:t>
      </w:r>
    </w:p>
    <w:p w:rsidR="00A862AD" w:rsidRPr="000A625D" w:rsidRDefault="00A862AD" w:rsidP="00A862AD">
      <w:pPr>
        <w:tabs>
          <w:tab w:val="center" w:pos="1980"/>
          <w:tab w:val="center" w:pos="6660"/>
        </w:tabs>
        <w:rPr>
          <w:b/>
          <w:bCs/>
          <w:i/>
          <w:iCs/>
          <w:color w:val="000000"/>
        </w:rPr>
      </w:pPr>
      <w:r w:rsidRPr="000A625D">
        <w:rPr>
          <w:color w:val="000000"/>
        </w:rPr>
        <w:tab/>
      </w:r>
      <w:r w:rsidRPr="000A625D">
        <w:rPr>
          <w:b/>
          <w:bCs/>
          <w:color w:val="000000"/>
        </w:rPr>
        <w:t>Mgr</w:t>
      </w:r>
      <w:r w:rsidRPr="000A625D">
        <w:rPr>
          <w:b/>
          <w:bCs/>
          <w:i/>
          <w:color w:val="000000"/>
        </w:rPr>
        <w:t>. Radim Zika</w:t>
      </w:r>
      <w:r w:rsidRPr="000A625D">
        <w:rPr>
          <w:color w:val="000000"/>
        </w:rPr>
        <w:tab/>
      </w:r>
      <w:r w:rsidRPr="000A625D">
        <w:rPr>
          <w:b/>
          <w:bCs/>
          <w:i/>
          <w:iCs/>
        </w:rPr>
        <w:t>Martin Půta</w:t>
      </w:r>
    </w:p>
    <w:p w:rsidR="00A862AD" w:rsidRPr="000A625D" w:rsidRDefault="00A862AD" w:rsidP="00A862AD">
      <w:pPr>
        <w:tabs>
          <w:tab w:val="center" w:pos="1980"/>
          <w:tab w:val="center" w:pos="6660"/>
        </w:tabs>
        <w:rPr>
          <w:color w:val="000000"/>
        </w:rPr>
      </w:pPr>
      <w:r w:rsidRPr="000A625D">
        <w:rPr>
          <w:color w:val="000000"/>
        </w:rPr>
        <w:tab/>
        <w:t>ředitel</w:t>
      </w:r>
      <w:r w:rsidRPr="000A625D">
        <w:rPr>
          <w:color w:val="000000"/>
        </w:rPr>
        <w:tab/>
        <w:t>starosta</w:t>
      </w:r>
    </w:p>
    <w:p w:rsidR="00A862AD" w:rsidRPr="000A625D" w:rsidRDefault="00A862AD" w:rsidP="00A862AD">
      <w:pPr>
        <w:tabs>
          <w:tab w:val="center" w:pos="1980"/>
          <w:tab w:val="center" w:pos="6660"/>
        </w:tabs>
      </w:pPr>
      <w:r w:rsidRPr="000A625D">
        <w:rPr>
          <w:color w:val="000000"/>
        </w:rPr>
        <w:tab/>
        <w:t>Pozemkového fondu České republiky</w:t>
      </w:r>
      <w:r w:rsidRPr="000A625D">
        <w:rPr>
          <w:rStyle w:val="platne1"/>
        </w:rPr>
        <w:t xml:space="preserve"> </w:t>
      </w:r>
      <w:r w:rsidRPr="000A625D">
        <w:rPr>
          <w:rStyle w:val="platne1"/>
        </w:rPr>
        <w:tab/>
        <w:t>Města Hrádek nad Nisou</w:t>
      </w:r>
      <w:r w:rsidRPr="000A625D">
        <w:t xml:space="preserve">  </w:t>
      </w:r>
    </w:p>
    <w:p w:rsidR="00A862AD" w:rsidRDefault="00A862AD">
      <w:pPr>
        <w:rPr>
          <w:color w:val="000000"/>
          <w:sz w:val="22"/>
        </w:rPr>
      </w:pPr>
    </w:p>
    <w:p w:rsidR="00A862AD" w:rsidRDefault="00A862AD">
      <w:pPr>
        <w:jc w:val="both"/>
        <w:rPr>
          <w:color w:val="000000"/>
          <w:sz w:val="22"/>
        </w:rPr>
      </w:pPr>
    </w:p>
    <w:p w:rsidR="00A862AD" w:rsidRDefault="00A862AD">
      <w:pPr>
        <w:jc w:val="both"/>
      </w:pPr>
    </w:p>
    <w:sectPr w:rsidR="00A862AD" w:rsidSect="008248C2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0C7" w:rsidRDefault="002170C7">
      <w:r>
        <w:separator/>
      </w:r>
    </w:p>
  </w:endnote>
  <w:endnote w:type="continuationSeparator" w:id="0">
    <w:p w:rsidR="002170C7" w:rsidRDefault="002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0C7" w:rsidRDefault="002170C7">
      <w:r>
        <w:separator/>
      </w:r>
    </w:p>
  </w:footnote>
  <w:footnote w:type="continuationSeparator" w:id="0">
    <w:p w:rsidR="002170C7" w:rsidRDefault="0021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84"/>
    <w:multiLevelType w:val="hybridMultilevel"/>
    <w:tmpl w:val="EA9293B2"/>
    <w:lvl w:ilvl="0" w:tplc="88EC2B78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2E3F02"/>
    <w:multiLevelType w:val="hybridMultilevel"/>
    <w:tmpl w:val="BC860B60"/>
    <w:lvl w:ilvl="0" w:tplc="91E8160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07377"/>
    <w:multiLevelType w:val="hybridMultilevel"/>
    <w:tmpl w:val="32961C48"/>
    <w:lvl w:ilvl="0" w:tplc="5D48E80E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404F95E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7C1689D"/>
    <w:multiLevelType w:val="hybridMultilevel"/>
    <w:tmpl w:val="204C8F22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F2B36"/>
    <w:multiLevelType w:val="hybridMultilevel"/>
    <w:tmpl w:val="F7D40712"/>
    <w:lvl w:ilvl="0" w:tplc="54FA6B24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B2B6A"/>
    <w:multiLevelType w:val="hybridMultilevel"/>
    <w:tmpl w:val="E5A23CF2"/>
    <w:lvl w:ilvl="0" w:tplc="CD4A055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D730027"/>
    <w:multiLevelType w:val="hybridMultilevel"/>
    <w:tmpl w:val="EE54B0C8"/>
    <w:lvl w:ilvl="0" w:tplc="1ADA8FEC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FA"/>
    <w:rsid w:val="00015C89"/>
    <w:rsid w:val="000604FA"/>
    <w:rsid w:val="002170C7"/>
    <w:rsid w:val="002B0F53"/>
    <w:rsid w:val="003D075B"/>
    <w:rsid w:val="004130E2"/>
    <w:rsid w:val="005B7D99"/>
    <w:rsid w:val="00623249"/>
    <w:rsid w:val="008248C2"/>
    <w:rsid w:val="009A23CF"/>
    <w:rsid w:val="00A643F7"/>
    <w:rsid w:val="00A73224"/>
    <w:rsid w:val="00A768A0"/>
    <w:rsid w:val="00A7699C"/>
    <w:rsid w:val="00A826D6"/>
    <w:rsid w:val="00A862AD"/>
    <w:rsid w:val="00A92B68"/>
    <w:rsid w:val="00BC58E2"/>
    <w:rsid w:val="00CB162E"/>
    <w:rsid w:val="00D34CD9"/>
    <w:rsid w:val="00D7742B"/>
    <w:rsid w:val="00EA3DAB"/>
    <w:rsid w:val="00F72921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7E811"/>
  <w15:chartTrackingRefBased/>
  <w15:docId w15:val="{84ABF1A7-3448-4633-82DD-F5CBD5F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B0F5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tabs>
        <w:tab w:val="left" w:pos="900"/>
        <w:tab w:val="left" w:pos="108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3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62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3CF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semiHidden/>
    <w:pPr>
      <w:tabs>
        <w:tab w:val="num" w:pos="1773"/>
      </w:tabs>
      <w:ind w:left="426"/>
      <w:jc w:val="both"/>
    </w:pPr>
    <w:rPr>
      <w:color w:val="000000"/>
    </w:r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i/>
      <w:sz w:val="24"/>
      <w:lang w:val="en-US" w:eastAsia="en-US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semiHidden/>
    <w:pPr>
      <w:ind w:right="-1" w:firstLine="708"/>
      <w:jc w:val="both"/>
    </w:pPr>
    <w:rPr>
      <w:color w:val="FF0000"/>
      <w:szCs w:val="20"/>
      <w:lang w:val="de-DE" w:eastAsia="en-US"/>
    </w:rPr>
  </w:style>
  <w:style w:type="paragraph" w:styleId="Zkladntext2">
    <w:name w:val="Body Text 2"/>
    <w:basedOn w:val="Normln"/>
    <w:semiHidden/>
    <w:rPr>
      <w:b/>
      <w:bCs/>
      <w:sz w:val="28"/>
      <w:u w:val="single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  <w:lang w:eastAsia="en-US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F72921"/>
    <w:rPr>
      <w:i/>
      <w:iCs/>
      <w:sz w:val="24"/>
      <w:szCs w:val="24"/>
    </w:rPr>
  </w:style>
  <w:style w:type="paragraph" w:customStyle="1" w:styleId="Zkladntext21">
    <w:name w:val="Základní text 21"/>
    <w:basedOn w:val="Normln"/>
    <w:rsid w:val="00F72921"/>
    <w:pPr>
      <w:suppressAutoHyphens/>
    </w:pPr>
    <w:rPr>
      <w:b/>
      <w:bCs/>
      <w:sz w:val="28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24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48C2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A23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"/>
    <w:semiHidden/>
    <w:rsid w:val="009A23CF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A23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A23CF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62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62AD"/>
    <w:rPr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862AD"/>
    <w:rPr>
      <w:b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862A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62AD"/>
    <w:rPr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62A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platne1">
    <w:name w:val="platne1"/>
    <w:rsid w:val="00A862AD"/>
  </w:style>
  <w:style w:type="paragraph" w:customStyle="1" w:styleId="HLAVICKA">
    <w:name w:val="HLAVICKA"/>
    <w:basedOn w:val="Normln"/>
    <w:rsid w:val="00A862AD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NETUC">
    <w:name w:val="NADPIS CENNETUC"/>
    <w:basedOn w:val="Normln"/>
    <w:rsid w:val="00A862AD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kubacova\Data%20aplikac&#237;\Microsoft\&#352;ablony\KS%20vzor_investi&#269;n&#237;%20pob&#237;d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 vzor_investiční pobídky</Template>
  <TotalTime>34</TotalTime>
  <Pages>8</Pages>
  <Words>1852</Words>
  <Characters>11012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Pozemkový fond České republiky</vt:lpstr>
      <vt:lpstr>        </vt:lpstr>
      <vt:lpstr>Město Hrádek nad Nisou</vt:lpstr>
      <vt:lpstr>        </vt:lpstr>
      <vt:lpstr>        Pozemkový fond České republiky </vt:lpstr>
      <vt:lpstr>        Město Hrádek nad Nisou</vt:lpstr>
    </vt:vector>
  </TitlesOfParts>
  <Company>Pozemkový Fond ČR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subject/>
  <dc:creator>x</dc:creator>
  <cp:keywords/>
  <dc:description/>
  <cp:lastModifiedBy>Jakubáčová Jitka</cp:lastModifiedBy>
  <cp:revision>8</cp:revision>
  <cp:lastPrinted>2020-06-02T13:08:00Z</cp:lastPrinted>
  <dcterms:created xsi:type="dcterms:W3CDTF">2020-07-17T06:20:00Z</dcterms:created>
  <dcterms:modified xsi:type="dcterms:W3CDTF">2020-07-17T07:09:00Z</dcterms:modified>
</cp:coreProperties>
</file>