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780" w:rsidRDefault="005D6780" w:rsidP="005D6780">
      <w:pPr>
        <w:spacing w:after="150" w:line="240" w:lineRule="auto"/>
        <w:rPr>
          <w:rFonts w:ascii="Arial" w:eastAsia="Times New Roman" w:hAnsi="Arial" w:cs="Arial"/>
          <w:b/>
          <w:color w:val="333333"/>
          <w:sz w:val="21"/>
          <w:szCs w:val="21"/>
          <w:lang w:eastAsia="cs-CZ"/>
        </w:rPr>
      </w:pP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t>Příloha č. 2</w:t>
      </w:r>
    </w:p>
    <w:p w:rsidR="002B7757" w:rsidRPr="00D124DB" w:rsidRDefault="002B7757" w:rsidP="002B7757">
      <w:pPr>
        <w:spacing w:after="150" w:line="240" w:lineRule="auto"/>
        <w:jc w:val="center"/>
        <w:rPr>
          <w:rFonts w:ascii="Arial" w:eastAsia="Times New Roman" w:hAnsi="Arial" w:cs="Arial"/>
          <w:b/>
          <w:color w:val="333333"/>
          <w:sz w:val="21"/>
          <w:szCs w:val="21"/>
          <w:lang w:eastAsia="cs-CZ"/>
        </w:rPr>
      </w:pPr>
      <w:r w:rsidRPr="00D124DB">
        <w:rPr>
          <w:rFonts w:ascii="Arial" w:eastAsia="Times New Roman" w:hAnsi="Arial" w:cs="Arial"/>
          <w:b/>
          <w:color w:val="333333"/>
          <w:sz w:val="21"/>
          <w:szCs w:val="21"/>
          <w:lang w:eastAsia="cs-CZ"/>
        </w:rPr>
        <w:t xml:space="preserve">Smlouva o </w:t>
      </w:r>
      <w:r w:rsidR="00D124DB" w:rsidRPr="00D124DB">
        <w:rPr>
          <w:rFonts w:ascii="Arial" w:eastAsia="Times New Roman" w:hAnsi="Arial" w:cs="Arial"/>
          <w:b/>
          <w:color w:val="333333"/>
          <w:sz w:val="21"/>
          <w:szCs w:val="21"/>
          <w:lang w:eastAsia="cs-CZ"/>
        </w:rPr>
        <w:t>dílo</w:t>
      </w:r>
    </w:p>
    <w:p w:rsidR="00D124DB"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uzavřená podle ustanovení § 2586 a násl. zákona č. 89/2012 Sb., občanský zákoník</w:t>
      </w:r>
      <w:r w:rsidR="009978D2">
        <w:rPr>
          <w:rFonts w:ascii="Arial" w:eastAsia="Times New Roman" w:hAnsi="Arial" w:cs="Arial"/>
          <w:color w:val="333333"/>
          <w:sz w:val="21"/>
          <w:szCs w:val="21"/>
          <w:lang w:eastAsia="cs-CZ"/>
        </w:rPr>
        <w:t xml:space="preserve"> v plat. znění</w:t>
      </w:r>
    </w:p>
    <w:p w:rsid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 </w:t>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t xml:space="preserve">č. </w:t>
      </w:r>
      <w:proofErr w:type="spellStart"/>
      <w:r w:rsidR="009978D2">
        <w:rPr>
          <w:rFonts w:ascii="Arial" w:eastAsia="Times New Roman" w:hAnsi="Arial" w:cs="Arial"/>
          <w:color w:val="333333"/>
          <w:sz w:val="21"/>
          <w:szCs w:val="21"/>
          <w:lang w:eastAsia="cs-CZ"/>
        </w:rPr>
        <w:t>sml</w:t>
      </w:r>
      <w:proofErr w:type="spellEnd"/>
      <w:r w:rsidR="009978D2">
        <w:rPr>
          <w:rFonts w:ascii="Arial" w:eastAsia="Times New Roman" w:hAnsi="Arial" w:cs="Arial"/>
          <w:color w:val="333333"/>
          <w:sz w:val="21"/>
          <w:szCs w:val="21"/>
          <w:lang w:eastAsia="cs-CZ"/>
        </w:rPr>
        <w:t>. objednatele:</w:t>
      </w:r>
      <w:r w:rsidR="00822823">
        <w:rPr>
          <w:rFonts w:ascii="Arial" w:eastAsia="Times New Roman" w:hAnsi="Arial" w:cs="Arial"/>
          <w:color w:val="333333"/>
          <w:sz w:val="21"/>
          <w:szCs w:val="21"/>
          <w:lang w:eastAsia="cs-CZ"/>
        </w:rPr>
        <w:t xml:space="preserve"> 69/18620442/2020</w:t>
      </w:r>
    </w:p>
    <w:p w:rsidR="009978D2" w:rsidRPr="002B7757" w:rsidRDefault="009978D2" w:rsidP="002B7757">
      <w:pPr>
        <w:spacing w:after="150" w:line="240" w:lineRule="auto"/>
        <w:rPr>
          <w:rFonts w:ascii="Arial" w:eastAsia="Times New Roman" w:hAnsi="Arial" w:cs="Arial"/>
          <w:color w:val="333333"/>
          <w:sz w:val="21"/>
          <w:szCs w:val="21"/>
          <w:lang w:eastAsia="cs-CZ"/>
        </w:rPr>
      </w:pPr>
    </w:p>
    <w:p w:rsidR="00D124DB" w:rsidRDefault="00D124DB" w:rsidP="00D124DB">
      <w:pPr>
        <w:spacing w:after="0"/>
        <w:rPr>
          <w:rFonts w:ascii="Arial" w:hAnsi="Arial" w:cs="Arial"/>
          <w:b/>
        </w:rPr>
      </w:pPr>
      <w:r>
        <w:rPr>
          <w:rFonts w:ascii="Arial" w:hAnsi="Arial" w:cs="Arial"/>
          <w:b/>
        </w:rPr>
        <w:t>Integrovaná střední škola technická, Benešov,</w:t>
      </w:r>
      <w:r w:rsidR="005D6780">
        <w:rPr>
          <w:rFonts w:ascii="Arial" w:hAnsi="Arial" w:cs="Arial"/>
          <w:b/>
        </w:rPr>
        <w:t xml:space="preserve"> </w:t>
      </w:r>
      <w:proofErr w:type="spellStart"/>
      <w:r>
        <w:rPr>
          <w:rFonts w:ascii="Arial" w:hAnsi="Arial" w:cs="Arial"/>
          <w:b/>
        </w:rPr>
        <w:t>Černoleská</w:t>
      </w:r>
      <w:proofErr w:type="spellEnd"/>
      <w:r>
        <w:rPr>
          <w:rFonts w:ascii="Arial" w:hAnsi="Arial" w:cs="Arial"/>
          <w:b/>
        </w:rPr>
        <w:t xml:space="preserve"> 1997</w:t>
      </w:r>
    </w:p>
    <w:p w:rsidR="00D124DB" w:rsidRDefault="00D124DB" w:rsidP="00D124DB">
      <w:pPr>
        <w:spacing w:after="0"/>
        <w:rPr>
          <w:rFonts w:ascii="Arial" w:hAnsi="Arial" w:cs="Arial"/>
          <w:b/>
        </w:rPr>
      </w:pPr>
    </w:p>
    <w:p w:rsidR="00D124DB" w:rsidRDefault="00D124DB" w:rsidP="00D124DB">
      <w:pPr>
        <w:spacing w:after="0"/>
        <w:rPr>
          <w:rFonts w:ascii="Arial" w:hAnsi="Arial" w:cs="Arial"/>
        </w:rPr>
      </w:pPr>
      <w:r>
        <w:rPr>
          <w:rFonts w:ascii="Arial" w:hAnsi="Arial" w:cs="Arial"/>
        </w:rPr>
        <w:t xml:space="preserve">se sídlem: </w:t>
      </w:r>
      <w:proofErr w:type="spellStart"/>
      <w:r w:rsidRPr="00360966">
        <w:rPr>
          <w:rFonts w:ascii="Arial" w:hAnsi="Arial" w:cs="Arial"/>
        </w:rPr>
        <w:t>Černoleská</w:t>
      </w:r>
      <w:proofErr w:type="spellEnd"/>
      <w:r w:rsidRPr="00360966">
        <w:rPr>
          <w:rFonts w:ascii="Arial" w:hAnsi="Arial" w:cs="Arial"/>
        </w:rPr>
        <w:t xml:space="preserve"> 1997, 256 </w:t>
      </w:r>
      <w:proofErr w:type="gramStart"/>
      <w:r w:rsidRPr="00360966">
        <w:rPr>
          <w:rFonts w:ascii="Arial" w:hAnsi="Arial" w:cs="Arial"/>
        </w:rPr>
        <w:t>01  Benešov</w:t>
      </w:r>
      <w:proofErr w:type="gramEnd"/>
    </w:p>
    <w:p w:rsidR="00E970F5" w:rsidRDefault="00E970F5" w:rsidP="00D124DB">
      <w:pPr>
        <w:spacing w:after="0"/>
        <w:rPr>
          <w:rFonts w:ascii="Arial" w:hAnsi="Arial" w:cs="Arial"/>
        </w:rPr>
      </w:pPr>
      <w:r>
        <w:rPr>
          <w:rFonts w:ascii="Arial" w:hAnsi="Arial" w:cs="Arial"/>
        </w:rPr>
        <w:t>zastoupená Mgr. Janou Fialovou, ředitelkou</w:t>
      </w:r>
    </w:p>
    <w:p w:rsidR="00D124DB" w:rsidRDefault="00D124DB" w:rsidP="00D124DB">
      <w:pPr>
        <w:spacing w:after="0"/>
        <w:rPr>
          <w:rFonts w:ascii="Arial" w:hAnsi="Arial" w:cs="Arial"/>
        </w:rPr>
      </w:pPr>
      <w:r>
        <w:rPr>
          <w:rFonts w:ascii="Arial" w:hAnsi="Arial" w:cs="Arial"/>
        </w:rPr>
        <w:t>tel. 317724575, 727854307</w:t>
      </w:r>
    </w:p>
    <w:p w:rsidR="00D124DB" w:rsidRDefault="00D124DB" w:rsidP="00D124DB">
      <w:pPr>
        <w:spacing w:after="0"/>
        <w:rPr>
          <w:rFonts w:ascii="Arial" w:hAnsi="Arial" w:cs="Arial"/>
        </w:rPr>
      </w:pPr>
      <w:r>
        <w:rPr>
          <w:rFonts w:ascii="Arial" w:hAnsi="Arial" w:cs="Arial"/>
        </w:rPr>
        <w:t>IČO 18620442</w:t>
      </w:r>
    </w:p>
    <w:p w:rsidR="00D124DB" w:rsidRDefault="00D124DB" w:rsidP="00D124DB">
      <w:pPr>
        <w:spacing w:after="0"/>
        <w:rPr>
          <w:rFonts w:ascii="Arial" w:hAnsi="Arial" w:cs="Arial"/>
        </w:rPr>
      </w:pPr>
      <w:r>
        <w:rPr>
          <w:rFonts w:ascii="Arial" w:hAnsi="Arial" w:cs="Arial"/>
        </w:rPr>
        <w:t>DIČ ---</w:t>
      </w:r>
    </w:p>
    <w:p w:rsidR="009978D2" w:rsidRDefault="009978D2" w:rsidP="00D124DB">
      <w:pPr>
        <w:spacing w:after="0"/>
        <w:rPr>
          <w:rFonts w:ascii="Arial" w:hAnsi="Arial" w:cs="Arial"/>
        </w:rPr>
      </w:pPr>
      <w:r>
        <w:rPr>
          <w:rFonts w:ascii="Arial" w:hAnsi="Arial" w:cs="Arial"/>
        </w:rPr>
        <w:t>Bankovní spojení: 13939121/0100</w:t>
      </w:r>
    </w:p>
    <w:p w:rsidR="002B7757" w:rsidRP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(dále jen „Objednatel“)</w:t>
      </w:r>
    </w:p>
    <w:p w:rsidR="002B7757" w:rsidRDefault="00D124DB"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a</w:t>
      </w:r>
    </w:p>
    <w:p w:rsidR="003919A7" w:rsidRPr="00D1214A" w:rsidRDefault="00D124DB" w:rsidP="00D124DB">
      <w:pPr>
        <w:spacing w:after="0"/>
        <w:rPr>
          <w:rFonts w:ascii="Arial" w:hAnsi="Arial" w:cs="Arial"/>
          <w:b/>
        </w:rPr>
      </w:pPr>
      <w:r w:rsidRPr="00D1214A">
        <w:rPr>
          <w:rFonts w:ascii="Arial" w:hAnsi="Arial" w:cs="Arial"/>
          <w:b/>
        </w:rPr>
        <w:t>Obchodní firma:</w:t>
      </w:r>
      <w:r w:rsidR="00C95DF5" w:rsidRPr="00D1214A">
        <w:rPr>
          <w:rFonts w:ascii="Arial" w:hAnsi="Arial" w:cs="Arial"/>
          <w:b/>
        </w:rPr>
        <w:t xml:space="preserve"> </w:t>
      </w:r>
      <w:r w:rsidR="002C62C9" w:rsidRPr="00D1214A">
        <w:rPr>
          <w:rFonts w:ascii="Arial" w:hAnsi="Arial" w:cs="Arial"/>
          <w:b/>
        </w:rPr>
        <w:t>Pavel Tůma</w:t>
      </w:r>
    </w:p>
    <w:p w:rsidR="00522253" w:rsidRPr="00D1214A" w:rsidRDefault="00522253" w:rsidP="00D124DB">
      <w:pPr>
        <w:spacing w:after="0"/>
        <w:rPr>
          <w:rFonts w:ascii="Arial" w:hAnsi="Arial" w:cs="Arial"/>
          <w:b/>
        </w:rPr>
      </w:pPr>
    </w:p>
    <w:p w:rsidR="00D124DB" w:rsidRPr="00D1214A" w:rsidRDefault="00F466C9" w:rsidP="00D124DB">
      <w:pPr>
        <w:spacing w:after="0"/>
        <w:rPr>
          <w:rFonts w:ascii="Arial" w:hAnsi="Arial" w:cs="Arial"/>
        </w:rPr>
      </w:pPr>
      <w:r w:rsidRPr="00D1214A">
        <w:rPr>
          <w:rFonts w:ascii="Arial" w:hAnsi="Arial" w:cs="Arial"/>
        </w:rPr>
        <w:t>s</w:t>
      </w:r>
      <w:r w:rsidR="00D124DB" w:rsidRPr="00D1214A">
        <w:rPr>
          <w:rFonts w:ascii="Arial" w:hAnsi="Arial" w:cs="Arial"/>
        </w:rPr>
        <w:t>e sídlem:</w:t>
      </w:r>
      <w:r w:rsidRPr="00D1214A">
        <w:rPr>
          <w:rFonts w:ascii="Arial" w:hAnsi="Arial" w:cs="Arial"/>
        </w:rPr>
        <w:t xml:space="preserve"> </w:t>
      </w:r>
      <w:r w:rsidR="002C62C9" w:rsidRPr="00D1214A">
        <w:rPr>
          <w:rFonts w:ascii="Arial" w:hAnsi="Arial" w:cs="Arial"/>
        </w:rPr>
        <w:t>Na Bezděkově 17</w:t>
      </w:r>
      <w:r w:rsidR="004B5A46" w:rsidRPr="00D1214A">
        <w:rPr>
          <w:rFonts w:ascii="Arial" w:hAnsi="Arial" w:cs="Arial"/>
        </w:rPr>
        <w:t>80</w:t>
      </w:r>
      <w:r w:rsidR="002C62C9" w:rsidRPr="00D1214A">
        <w:rPr>
          <w:rFonts w:ascii="Arial" w:hAnsi="Arial" w:cs="Arial"/>
        </w:rPr>
        <w:t>, PSČ 256 01 Benešov</w:t>
      </w:r>
    </w:p>
    <w:p w:rsidR="00E970F5" w:rsidRPr="00D1214A" w:rsidRDefault="00E970F5" w:rsidP="00D124DB">
      <w:pPr>
        <w:spacing w:after="0"/>
        <w:rPr>
          <w:rFonts w:ascii="Arial" w:hAnsi="Arial" w:cs="Arial"/>
        </w:rPr>
      </w:pPr>
      <w:r w:rsidRPr="00D1214A">
        <w:rPr>
          <w:rFonts w:ascii="Arial" w:hAnsi="Arial" w:cs="Arial"/>
        </w:rPr>
        <w:t xml:space="preserve">zastoupená: </w:t>
      </w:r>
      <w:r w:rsidR="002C62C9" w:rsidRPr="00D1214A">
        <w:rPr>
          <w:rFonts w:ascii="Arial" w:hAnsi="Arial" w:cs="Arial"/>
        </w:rPr>
        <w:t>Pavlem Tůmou</w:t>
      </w:r>
    </w:p>
    <w:p w:rsidR="00981BD3" w:rsidRPr="00D1214A" w:rsidRDefault="00F466C9" w:rsidP="00D124DB">
      <w:pPr>
        <w:spacing w:after="0"/>
        <w:rPr>
          <w:rFonts w:ascii="Arial" w:hAnsi="Arial" w:cs="Arial"/>
        </w:rPr>
      </w:pPr>
      <w:r w:rsidRPr="00D1214A">
        <w:rPr>
          <w:rFonts w:ascii="Arial" w:hAnsi="Arial" w:cs="Arial"/>
        </w:rPr>
        <w:t>t</w:t>
      </w:r>
      <w:r w:rsidR="00981BD3" w:rsidRPr="00D1214A">
        <w:rPr>
          <w:rFonts w:ascii="Arial" w:hAnsi="Arial" w:cs="Arial"/>
        </w:rPr>
        <w:t>el.</w:t>
      </w:r>
      <w:r w:rsidRPr="00D1214A">
        <w:rPr>
          <w:rFonts w:ascii="Arial" w:hAnsi="Arial" w:cs="Arial"/>
        </w:rPr>
        <w:t xml:space="preserve">: </w:t>
      </w:r>
      <w:r w:rsidR="002C62C9" w:rsidRPr="00D1214A">
        <w:rPr>
          <w:rFonts w:ascii="Arial" w:hAnsi="Arial" w:cs="Arial"/>
        </w:rPr>
        <w:t>777 220 754</w:t>
      </w:r>
    </w:p>
    <w:p w:rsidR="00D124DB" w:rsidRPr="00D1214A" w:rsidRDefault="00D124DB" w:rsidP="00D124DB">
      <w:pPr>
        <w:spacing w:after="0"/>
        <w:rPr>
          <w:rFonts w:ascii="Arial" w:hAnsi="Arial" w:cs="Arial"/>
        </w:rPr>
      </w:pPr>
      <w:r w:rsidRPr="00D1214A">
        <w:rPr>
          <w:rFonts w:ascii="Arial" w:hAnsi="Arial" w:cs="Arial"/>
        </w:rPr>
        <w:t>IČO:</w:t>
      </w:r>
      <w:r w:rsidR="00F466C9" w:rsidRPr="00D1214A">
        <w:rPr>
          <w:rFonts w:ascii="Arial" w:hAnsi="Arial" w:cs="Arial"/>
        </w:rPr>
        <w:t xml:space="preserve"> </w:t>
      </w:r>
      <w:r w:rsidR="002C62C9" w:rsidRPr="00D1214A">
        <w:rPr>
          <w:rFonts w:ascii="Arial" w:hAnsi="Arial" w:cs="Arial"/>
        </w:rPr>
        <w:t>10069194</w:t>
      </w:r>
    </w:p>
    <w:p w:rsidR="00D124DB" w:rsidRPr="00D1214A" w:rsidRDefault="00F466C9" w:rsidP="00D124DB">
      <w:pPr>
        <w:spacing w:after="0"/>
        <w:rPr>
          <w:rFonts w:ascii="Arial" w:hAnsi="Arial" w:cs="Arial"/>
        </w:rPr>
      </w:pPr>
      <w:r w:rsidRPr="00D1214A">
        <w:rPr>
          <w:rFonts w:ascii="Arial" w:hAnsi="Arial" w:cs="Arial"/>
        </w:rPr>
        <w:t>b</w:t>
      </w:r>
      <w:r w:rsidR="00D124DB" w:rsidRPr="00D1214A">
        <w:rPr>
          <w:rFonts w:ascii="Arial" w:hAnsi="Arial" w:cs="Arial"/>
        </w:rPr>
        <w:t xml:space="preserve">ankovní </w:t>
      </w:r>
      <w:r w:rsidR="003919A7" w:rsidRPr="00D1214A">
        <w:rPr>
          <w:rFonts w:ascii="Arial" w:hAnsi="Arial" w:cs="Arial"/>
        </w:rPr>
        <w:t>s</w:t>
      </w:r>
      <w:r w:rsidR="00D124DB" w:rsidRPr="00D1214A">
        <w:rPr>
          <w:rFonts w:ascii="Arial" w:hAnsi="Arial" w:cs="Arial"/>
        </w:rPr>
        <w:t>pojení:</w:t>
      </w:r>
      <w:r w:rsidR="002C62C9" w:rsidRPr="00D1214A">
        <w:rPr>
          <w:rFonts w:ascii="Arial" w:hAnsi="Arial" w:cs="Arial"/>
        </w:rPr>
        <w:t xml:space="preserve"> </w:t>
      </w:r>
      <w:r w:rsidRPr="00D1214A">
        <w:rPr>
          <w:rFonts w:ascii="Arial" w:hAnsi="Arial" w:cs="Arial"/>
        </w:rPr>
        <w:t xml:space="preserve"> </w:t>
      </w:r>
    </w:p>
    <w:p w:rsidR="00D124DB" w:rsidRPr="00D1214A" w:rsidRDefault="00F466C9" w:rsidP="00D124DB">
      <w:pPr>
        <w:spacing w:after="0"/>
        <w:rPr>
          <w:rFonts w:ascii="Arial" w:hAnsi="Arial" w:cs="Arial"/>
        </w:rPr>
      </w:pPr>
      <w:proofErr w:type="spellStart"/>
      <w:r w:rsidRPr="00D1214A">
        <w:rPr>
          <w:rFonts w:ascii="Arial" w:hAnsi="Arial" w:cs="Arial"/>
        </w:rPr>
        <w:t>č</w:t>
      </w:r>
      <w:r w:rsidR="00D124DB" w:rsidRPr="00D1214A">
        <w:rPr>
          <w:rFonts w:ascii="Arial" w:hAnsi="Arial" w:cs="Arial"/>
        </w:rPr>
        <w:t>.účtu</w:t>
      </w:r>
      <w:proofErr w:type="spellEnd"/>
      <w:r w:rsidR="00D124DB" w:rsidRPr="00D1214A">
        <w:rPr>
          <w:rFonts w:ascii="Arial" w:hAnsi="Arial" w:cs="Arial"/>
        </w:rPr>
        <w:t>:</w:t>
      </w:r>
      <w:r w:rsidRPr="00D1214A">
        <w:rPr>
          <w:rFonts w:ascii="Arial" w:hAnsi="Arial" w:cs="Arial"/>
        </w:rPr>
        <w:t xml:space="preserve"> </w:t>
      </w:r>
      <w:r w:rsidR="00BD16C8" w:rsidRPr="00D1214A">
        <w:rPr>
          <w:rFonts w:ascii="Arial" w:hAnsi="Arial" w:cs="Arial"/>
        </w:rPr>
        <w:t>0417247121/0100</w:t>
      </w:r>
    </w:p>
    <w:p w:rsidR="002B7757" w:rsidRPr="003919A7" w:rsidRDefault="002B7757" w:rsidP="00D124DB">
      <w:pPr>
        <w:spacing w:after="0"/>
        <w:rPr>
          <w:rFonts w:ascii="Arial" w:hAnsi="Arial" w:cs="Arial"/>
        </w:rPr>
      </w:pPr>
      <w:r w:rsidRPr="00D1214A">
        <w:rPr>
          <w:rFonts w:ascii="Arial" w:hAnsi="Arial" w:cs="Arial"/>
        </w:rPr>
        <w:t>zapsaná v</w:t>
      </w:r>
      <w:r w:rsidR="00522253" w:rsidRPr="00D1214A">
        <w:rPr>
          <w:rFonts w:ascii="Arial" w:hAnsi="Arial" w:cs="Arial"/>
        </w:rPr>
        <w:t> </w:t>
      </w:r>
      <w:r w:rsidR="00C95DF5" w:rsidRPr="00D1214A">
        <w:rPr>
          <w:rFonts w:ascii="Arial" w:hAnsi="Arial" w:cs="Arial"/>
        </w:rPr>
        <w:t>živnostenském</w:t>
      </w:r>
      <w:r w:rsidRPr="00D1214A">
        <w:rPr>
          <w:rFonts w:ascii="Arial" w:hAnsi="Arial" w:cs="Arial"/>
        </w:rPr>
        <w:t xml:space="preserve"> rejstříku</w:t>
      </w:r>
      <w:r w:rsidRPr="003919A7">
        <w:rPr>
          <w:rFonts w:ascii="Arial" w:hAnsi="Arial" w:cs="Arial"/>
        </w:rPr>
        <w:t xml:space="preserve"> </w:t>
      </w:r>
      <w:r w:rsidRPr="003919A7">
        <w:rPr>
          <w:rFonts w:ascii="Arial" w:hAnsi="Arial" w:cs="Arial"/>
        </w:rPr>
        <w:br/>
        <w:t>(dále jen „Zhotovitel“)</w:t>
      </w:r>
    </w:p>
    <w:p w:rsidR="00D124DB" w:rsidRPr="00D124DB" w:rsidRDefault="00D124DB" w:rsidP="00D124DB">
      <w:pPr>
        <w:spacing w:after="0"/>
        <w:rPr>
          <w:rFonts w:ascii="Arial" w:hAnsi="Arial" w:cs="Arial"/>
          <w:b/>
        </w:rPr>
      </w:pPr>
    </w:p>
    <w:p w:rsidR="002B7757" w:rsidRPr="002B7757" w:rsidRDefault="00D124DB"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uzavřely</w:t>
      </w:r>
      <w:r w:rsidR="002B7757" w:rsidRPr="002B7757">
        <w:rPr>
          <w:rFonts w:ascii="Arial" w:eastAsia="Times New Roman" w:hAnsi="Arial" w:cs="Arial"/>
          <w:color w:val="333333"/>
          <w:sz w:val="21"/>
          <w:szCs w:val="21"/>
          <w:lang w:eastAsia="cs-CZ"/>
        </w:rPr>
        <w:t xml:space="preserve"> níže uvedené</w:t>
      </w:r>
      <w:r w:rsidR="001A15CB">
        <w:rPr>
          <w:rFonts w:ascii="Arial" w:eastAsia="Times New Roman" w:hAnsi="Arial" w:cs="Arial"/>
          <w:color w:val="333333"/>
          <w:sz w:val="21"/>
          <w:szCs w:val="21"/>
          <w:lang w:eastAsia="cs-CZ"/>
        </w:rPr>
        <w:t>ho</w:t>
      </w:r>
      <w:r w:rsidR="002B7757" w:rsidRPr="002B7757">
        <w:rPr>
          <w:rFonts w:ascii="Arial" w:eastAsia="Times New Roman" w:hAnsi="Arial" w:cs="Arial"/>
          <w:color w:val="333333"/>
          <w:sz w:val="21"/>
          <w:szCs w:val="21"/>
          <w:lang w:eastAsia="cs-CZ"/>
        </w:rPr>
        <w:t xml:space="preserve"> dne, měsíce a roku</w:t>
      </w:r>
    </w:p>
    <w:p w:rsidR="002B7757"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b/>
          <w:bCs/>
          <w:color w:val="333333"/>
          <w:sz w:val="21"/>
          <w:szCs w:val="21"/>
          <w:lang w:eastAsia="cs-CZ"/>
        </w:rPr>
        <w:t>tuto smlouvu o dílo:</w:t>
      </w:r>
    </w:p>
    <w:p w:rsidR="002B7757" w:rsidRPr="002B7757"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w:t>
      </w:r>
      <w:r w:rsidR="002B7757" w:rsidRPr="002B7757">
        <w:rPr>
          <w:rFonts w:ascii="Arial" w:eastAsia="Times New Roman" w:hAnsi="Arial" w:cs="Arial"/>
          <w:color w:val="333333"/>
          <w:sz w:val="21"/>
          <w:szCs w:val="21"/>
          <w:lang w:eastAsia="cs-CZ"/>
        </w:rPr>
        <w:t xml:space="preserve"> </w:t>
      </w:r>
      <w:r w:rsidR="00981BD3">
        <w:rPr>
          <w:rFonts w:ascii="Arial" w:eastAsia="Times New Roman" w:hAnsi="Arial" w:cs="Arial"/>
          <w:color w:val="333333"/>
          <w:sz w:val="21"/>
          <w:szCs w:val="21"/>
          <w:lang w:eastAsia="cs-CZ"/>
        </w:rPr>
        <w:t>Předmět smlouvy</w:t>
      </w:r>
    </w:p>
    <w:p w:rsidR="00981BD3"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 xml:space="preserve"> Zhotovitel se zavazuje pro Objednatele</w:t>
      </w:r>
      <w:r w:rsidR="003919A7">
        <w:rPr>
          <w:rFonts w:ascii="Arial" w:eastAsia="Times New Roman" w:hAnsi="Arial" w:cs="Arial"/>
          <w:color w:val="333333"/>
          <w:sz w:val="21"/>
          <w:szCs w:val="21"/>
          <w:lang w:eastAsia="cs-CZ"/>
        </w:rPr>
        <w:t xml:space="preserve"> ve sjednané době a za sjednaných podmínek</w:t>
      </w:r>
      <w:r w:rsidRPr="002B7757">
        <w:rPr>
          <w:rFonts w:ascii="Arial" w:eastAsia="Times New Roman" w:hAnsi="Arial" w:cs="Arial"/>
          <w:color w:val="333333"/>
          <w:sz w:val="21"/>
          <w:szCs w:val="21"/>
          <w:lang w:eastAsia="cs-CZ"/>
        </w:rPr>
        <w:t xml:space="preserve"> provést </w:t>
      </w:r>
      <w:r w:rsidR="00A41518">
        <w:rPr>
          <w:rFonts w:ascii="Arial" w:eastAsia="Times New Roman" w:hAnsi="Arial" w:cs="Arial"/>
          <w:color w:val="333333"/>
          <w:sz w:val="21"/>
          <w:szCs w:val="21"/>
          <w:lang w:eastAsia="cs-CZ"/>
        </w:rPr>
        <w:t xml:space="preserve">výměnu </w:t>
      </w:r>
      <w:r w:rsidR="001A15CB">
        <w:rPr>
          <w:rFonts w:ascii="Arial" w:eastAsia="Times New Roman" w:hAnsi="Arial" w:cs="Arial"/>
          <w:color w:val="333333"/>
          <w:sz w:val="21"/>
          <w:szCs w:val="21"/>
          <w:lang w:eastAsia="cs-CZ"/>
        </w:rPr>
        <w:t>stoupaček (vodovodního a kanalizačního vedení) v rozsahu 6 podlaží v</w:t>
      </w:r>
      <w:r w:rsidR="00A41518">
        <w:rPr>
          <w:rFonts w:ascii="Arial" w:eastAsia="Times New Roman" w:hAnsi="Arial" w:cs="Arial"/>
          <w:color w:val="333333"/>
          <w:sz w:val="21"/>
          <w:szCs w:val="21"/>
          <w:lang w:eastAsia="cs-CZ"/>
        </w:rPr>
        <w:t xml:space="preserve"> budově 1 </w:t>
      </w:r>
      <w:r w:rsidR="00522253">
        <w:rPr>
          <w:rFonts w:ascii="Arial" w:eastAsia="Times New Roman" w:hAnsi="Arial" w:cs="Arial"/>
          <w:color w:val="333333"/>
          <w:sz w:val="21"/>
          <w:szCs w:val="21"/>
          <w:lang w:eastAsia="cs-CZ"/>
        </w:rPr>
        <w:t>a rekonstrukci WC dotčeného výměnou stoupaček</w:t>
      </w:r>
      <w:r w:rsidR="001E3581">
        <w:rPr>
          <w:rFonts w:ascii="Arial" w:eastAsia="Times New Roman" w:hAnsi="Arial" w:cs="Arial"/>
          <w:color w:val="333333"/>
          <w:sz w:val="21"/>
          <w:szCs w:val="21"/>
          <w:lang w:eastAsia="cs-CZ"/>
        </w:rPr>
        <w:t xml:space="preserve"> </w:t>
      </w:r>
      <w:r w:rsidR="003919A7">
        <w:rPr>
          <w:rFonts w:ascii="Arial" w:eastAsia="Times New Roman" w:hAnsi="Arial" w:cs="Arial"/>
          <w:color w:val="333333"/>
          <w:sz w:val="21"/>
          <w:szCs w:val="21"/>
          <w:lang w:eastAsia="cs-CZ"/>
        </w:rPr>
        <w:t>(dále jen „Předmět plnění“) dle specifikace uvedené v příloze č. 1 této smlouvy. Součástí předmětu plnění j</w:t>
      </w:r>
      <w:r w:rsidR="001A15CB">
        <w:rPr>
          <w:rFonts w:ascii="Arial" w:eastAsia="Times New Roman" w:hAnsi="Arial" w:cs="Arial"/>
          <w:color w:val="333333"/>
          <w:sz w:val="21"/>
          <w:szCs w:val="21"/>
          <w:lang w:eastAsia="cs-CZ"/>
        </w:rPr>
        <w:t>sou bourací a zednické práce včetně vymalování dotčených prostor.</w:t>
      </w:r>
    </w:p>
    <w:p w:rsidR="003919A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II</w:t>
      </w:r>
      <w:r w:rsidRPr="002B7757">
        <w:rPr>
          <w:rFonts w:ascii="Arial" w:eastAsia="Times New Roman" w:hAnsi="Arial" w:cs="Arial"/>
          <w:color w:val="333333"/>
          <w:sz w:val="21"/>
          <w:szCs w:val="21"/>
          <w:lang w:eastAsia="cs-CZ"/>
        </w:rPr>
        <w:t xml:space="preserve">. </w:t>
      </w:r>
      <w:r w:rsidR="003919A7">
        <w:rPr>
          <w:rFonts w:ascii="Arial" w:eastAsia="Times New Roman" w:hAnsi="Arial" w:cs="Arial"/>
          <w:color w:val="333333"/>
          <w:sz w:val="21"/>
          <w:szCs w:val="21"/>
          <w:lang w:eastAsia="cs-CZ"/>
        </w:rPr>
        <w:t>Povinnosti smluvních stran</w:t>
      </w:r>
    </w:p>
    <w:p w:rsid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1. Zhotovitel se zavazuje řádně dodat předmět plnění v termínu uvedeném v č. III této smlouvy. Zhotovitel zabezpečí na svůj náklad a své nebezpečí všechny úkony související s realizací předmětu plnění dle této smlouvy.</w:t>
      </w:r>
    </w:p>
    <w:p w:rsidR="003919A7" w:rsidRDefault="003919A7"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Objednatel</w:t>
      </w:r>
      <w:r w:rsidR="00981BD3">
        <w:rPr>
          <w:rFonts w:ascii="Arial" w:eastAsia="Times New Roman" w:hAnsi="Arial" w:cs="Arial"/>
          <w:color w:val="333333"/>
          <w:sz w:val="21"/>
          <w:szCs w:val="21"/>
          <w:lang w:eastAsia="cs-CZ"/>
        </w:rPr>
        <w:t xml:space="preserve"> se zavazuje řádně dodané plnění převzít a zaplatit sjednanou cenu.</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Předmět plnění je dodán řádným a úplným předáním a převzetím dle této smlouvy objednatelem v termínu stanoveném v článku III toto smlouvy, a to včetně všech požadovaných dokumentů.</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Smluvní strany jsou povinny se vzájemně informovat o všech okolnostech důležitých pro řádné a včasné dodání plnění a poskytovat si součinnost nezbytnou pro řádné a včasné dokončení díla.</w:t>
      </w:r>
    </w:p>
    <w:p w:rsidR="00981BD3" w:rsidRPr="002B7757"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lastRenderedPageBreak/>
        <w:t>5. Zhotovitel je povinen objednatele neprodleně informovat o jakýchkoliv okolnostech, které mohou ohrozit nebo způsobit zpoždění dodání předmětu plnění. Objednatel je povinen informovat zhotovitele o všech skutečnostech rozhodných pro řádné a včasné dodání předmětu plnění.</w:t>
      </w:r>
    </w:p>
    <w:p w:rsidR="0052225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III. Čas a místo plnění</w:t>
      </w:r>
    </w:p>
    <w:p w:rsidR="00A41518"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Plnění dle této smlouvy bude zhotovite</w:t>
      </w:r>
      <w:r w:rsidR="00B67633">
        <w:rPr>
          <w:rFonts w:ascii="Arial" w:eastAsia="Times New Roman" w:hAnsi="Arial" w:cs="Arial"/>
          <w:color w:val="333333"/>
          <w:sz w:val="21"/>
          <w:szCs w:val="21"/>
          <w:lang w:eastAsia="cs-CZ"/>
        </w:rPr>
        <w:t xml:space="preserve">lem řádně dodáno nejpozději do </w:t>
      </w:r>
      <w:r w:rsidR="00A41518">
        <w:rPr>
          <w:rFonts w:ascii="Arial" w:eastAsia="Times New Roman" w:hAnsi="Arial" w:cs="Arial"/>
          <w:color w:val="333333"/>
          <w:sz w:val="21"/>
          <w:szCs w:val="21"/>
          <w:lang w:eastAsia="cs-CZ"/>
        </w:rPr>
        <w:t>2</w:t>
      </w:r>
      <w:r w:rsidR="00522253">
        <w:rPr>
          <w:rFonts w:ascii="Arial" w:eastAsia="Times New Roman" w:hAnsi="Arial" w:cs="Arial"/>
          <w:color w:val="333333"/>
          <w:sz w:val="21"/>
          <w:szCs w:val="21"/>
          <w:lang w:eastAsia="cs-CZ"/>
        </w:rPr>
        <w:t>0</w:t>
      </w:r>
      <w:r w:rsidR="00A41518">
        <w:rPr>
          <w:rFonts w:ascii="Arial" w:eastAsia="Times New Roman" w:hAnsi="Arial" w:cs="Arial"/>
          <w:color w:val="333333"/>
          <w:sz w:val="21"/>
          <w:szCs w:val="21"/>
          <w:lang w:eastAsia="cs-CZ"/>
        </w:rPr>
        <w:t>. 8. 20</w:t>
      </w:r>
      <w:r w:rsidR="00522253">
        <w:rPr>
          <w:rFonts w:ascii="Arial" w:eastAsia="Times New Roman" w:hAnsi="Arial" w:cs="Arial"/>
          <w:color w:val="333333"/>
          <w:sz w:val="21"/>
          <w:szCs w:val="21"/>
          <w:lang w:eastAsia="cs-CZ"/>
        </w:rPr>
        <w:t>20</w:t>
      </w:r>
      <w:r>
        <w:rPr>
          <w:rFonts w:ascii="Arial" w:eastAsia="Times New Roman" w:hAnsi="Arial" w:cs="Arial"/>
          <w:color w:val="333333"/>
          <w:sz w:val="21"/>
          <w:szCs w:val="21"/>
          <w:lang w:eastAsia="cs-CZ"/>
        </w:rPr>
        <w:t xml:space="preserve">. </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Zhotovitel je povinen objednateli oznámit, kdy bude předmět plnění připraven k předání a převzetí a dohodnout s objednatelem termín předání a převzetí plnění.</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3. Místem předání a převzetí je Integrovaná střední škola technická, Benešov, </w:t>
      </w:r>
      <w:proofErr w:type="spellStart"/>
      <w:r>
        <w:rPr>
          <w:rFonts w:ascii="Arial" w:eastAsia="Times New Roman" w:hAnsi="Arial" w:cs="Arial"/>
          <w:color w:val="333333"/>
          <w:sz w:val="21"/>
          <w:szCs w:val="21"/>
          <w:lang w:eastAsia="cs-CZ"/>
        </w:rPr>
        <w:t>Černoleská</w:t>
      </w:r>
      <w:proofErr w:type="spellEnd"/>
      <w:r>
        <w:rPr>
          <w:rFonts w:ascii="Arial" w:eastAsia="Times New Roman" w:hAnsi="Arial" w:cs="Arial"/>
          <w:color w:val="333333"/>
          <w:sz w:val="21"/>
          <w:szCs w:val="21"/>
          <w:lang w:eastAsia="cs-CZ"/>
        </w:rPr>
        <w:t xml:space="preserve"> </w:t>
      </w:r>
      <w:r w:rsidR="00A41518">
        <w:rPr>
          <w:rFonts w:ascii="Arial" w:eastAsia="Times New Roman" w:hAnsi="Arial" w:cs="Arial"/>
          <w:color w:val="333333"/>
          <w:sz w:val="21"/>
          <w:szCs w:val="21"/>
          <w:lang w:eastAsia="cs-CZ"/>
        </w:rPr>
        <w:t>1997</w:t>
      </w:r>
      <w:r w:rsidR="00B67633">
        <w:rPr>
          <w:rFonts w:ascii="Arial" w:eastAsia="Times New Roman" w:hAnsi="Arial" w:cs="Arial"/>
          <w:color w:val="333333"/>
          <w:sz w:val="21"/>
          <w:szCs w:val="21"/>
          <w:lang w:eastAsia="cs-CZ"/>
        </w:rPr>
        <w:t xml:space="preserve">, 256 01 Benešov. O předání a převzetí předmětu bude mezi smluvními stranami sepsán průvodní doklad. Osoba zodpovědná za převzetí: Ing. </w:t>
      </w:r>
      <w:r w:rsidR="00A41518">
        <w:rPr>
          <w:rFonts w:ascii="Arial" w:eastAsia="Times New Roman" w:hAnsi="Arial" w:cs="Arial"/>
          <w:color w:val="333333"/>
          <w:sz w:val="21"/>
          <w:szCs w:val="21"/>
          <w:lang w:eastAsia="cs-CZ"/>
        </w:rPr>
        <w:t>Soňa Foubíková</w:t>
      </w:r>
      <w:r w:rsidR="00B67633">
        <w:rPr>
          <w:rFonts w:ascii="Arial" w:eastAsia="Times New Roman" w:hAnsi="Arial" w:cs="Arial"/>
          <w:color w:val="333333"/>
          <w:sz w:val="21"/>
          <w:szCs w:val="21"/>
          <w:lang w:eastAsia="cs-CZ"/>
        </w:rPr>
        <w:t>. Pokud bude při předávání a přebírání zjištěno, že předmět plnění není dodán řádně, tedy v souladu s touto smlouvou, je zhotovitel povinen v přiměřené době zjištěné vady odstranit podle pokynů objednatele. Pokud doba dodání a případného odstranění vad přesáhne lhůtu uvedenou v odst. 1, budou uplatněny sankce dle č. VI.</w:t>
      </w: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Objednatel není povinen převzít předmět plnění, pokud není předán včas a v souladu s toto smlouvou. Za takto dodaný předmět plnění není objednatel povinen zaplatit cenu sjednanou v č. IV této smlouvy.</w:t>
      </w:r>
    </w:p>
    <w:p w:rsidR="00B67633" w:rsidRDefault="00B67633" w:rsidP="002B7757">
      <w:pPr>
        <w:spacing w:after="150" w:line="240" w:lineRule="auto"/>
        <w:rPr>
          <w:rFonts w:ascii="Arial" w:eastAsia="Times New Roman" w:hAnsi="Arial" w:cs="Arial"/>
          <w:color w:val="333333"/>
          <w:sz w:val="21"/>
          <w:szCs w:val="21"/>
          <w:lang w:eastAsia="cs-CZ"/>
        </w:rPr>
      </w:pP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IV</w:t>
      </w:r>
      <w:r w:rsidR="002B7757" w:rsidRPr="002B7757">
        <w:rPr>
          <w:rFonts w:ascii="Arial" w:eastAsia="Times New Roman" w:hAnsi="Arial" w:cs="Arial"/>
          <w:color w:val="333333"/>
          <w:sz w:val="21"/>
          <w:szCs w:val="21"/>
          <w:lang w:eastAsia="cs-CZ"/>
        </w:rPr>
        <w:t xml:space="preserve">. </w:t>
      </w:r>
      <w:r>
        <w:rPr>
          <w:rFonts w:ascii="Arial" w:eastAsia="Times New Roman" w:hAnsi="Arial" w:cs="Arial"/>
          <w:color w:val="333333"/>
          <w:sz w:val="21"/>
          <w:szCs w:val="21"/>
          <w:lang w:eastAsia="cs-CZ"/>
        </w:rPr>
        <w:t>Cena plnění, platební podmínky</w:t>
      </w:r>
    </w:p>
    <w:p w:rsidR="002E3D44"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1. Celkovou a pro účely fakturace rozhodnou se rozumí cena včetně DPH, cena předmětu plnění v rozsahu a v kvalitě dle této smlouvy byla jako nejvýše přípustná stanovena dohodou účastníků </w:t>
      </w:r>
      <w:r w:rsidR="002E3D44">
        <w:rPr>
          <w:rFonts w:ascii="Arial" w:eastAsia="Times New Roman" w:hAnsi="Arial" w:cs="Arial"/>
          <w:color w:val="333333"/>
          <w:sz w:val="21"/>
          <w:szCs w:val="21"/>
          <w:lang w:eastAsia="cs-CZ"/>
        </w:rPr>
        <w:t xml:space="preserve">smlouvy na </w:t>
      </w:r>
      <w:r w:rsidR="00025D13">
        <w:rPr>
          <w:rFonts w:ascii="Arial" w:eastAsia="Times New Roman" w:hAnsi="Arial" w:cs="Arial"/>
          <w:color w:val="333333"/>
          <w:sz w:val="21"/>
          <w:szCs w:val="21"/>
          <w:lang w:eastAsia="cs-CZ"/>
        </w:rPr>
        <w:t xml:space="preserve">308 201,52 </w:t>
      </w:r>
      <w:r w:rsidR="002E3D44">
        <w:rPr>
          <w:rFonts w:ascii="Arial" w:eastAsia="Times New Roman" w:hAnsi="Arial" w:cs="Arial"/>
          <w:color w:val="333333"/>
          <w:sz w:val="21"/>
          <w:szCs w:val="21"/>
          <w:lang w:eastAsia="cs-CZ"/>
        </w:rPr>
        <w:t>Kč včetně DPH</w:t>
      </w:r>
      <w:r w:rsidR="00025D13">
        <w:rPr>
          <w:rFonts w:ascii="Arial" w:eastAsia="Times New Roman" w:hAnsi="Arial" w:cs="Arial"/>
          <w:color w:val="333333"/>
          <w:sz w:val="21"/>
          <w:szCs w:val="21"/>
          <w:lang w:eastAsia="cs-CZ"/>
        </w:rPr>
        <w:t xml:space="preserve"> </w:t>
      </w:r>
      <w:r w:rsidR="002C62C9">
        <w:rPr>
          <w:rFonts w:ascii="Arial" w:eastAsia="Times New Roman" w:hAnsi="Arial" w:cs="Arial"/>
          <w:color w:val="333333"/>
          <w:sz w:val="21"/>
          <w:szCs w:val="21"/>
          <w:lang w:eastAsia="cs-CZ"/>
        </w:rPr>
        <w:t xml:space="preserve">  </w:t>
      </w:r>
      <w:r w:rsidR="00025D13">
        <w:rPr>
          <w:rFonts w:ascii="Arial" w:eastAsia="Times New Roman" w:hAnsi="Arial" w:cs="Arial"/>
          <w:color w:val="333333"/>
          <w:sz w:val="21"/>
          <w:szCs w:val="21"/>
          <w:lang w:eastAsia="cs-CZ"/>
        </w:rPr>
        <w:t>254</w:t>
      </w:r>
      <w:r w:rsidR="00FA3E28">
        <w:rPr>
          <w:rFonts w:ascii="Arial" w:eastAsia="Times New Roman" w:hAnsi="Arial" w:cs="Arial"/>
          <w:color w:val="333333"/>
          <w:sz w:val="21"/>
          <w:szCs w:val="21"/>
          <w:lang w:eastAsia="cs-CZ"/>
        </w:rPr>
        <w:t xml:space="preserve"> </w:t>
      </w:r>
      <w:r w:rsidR="00025D13">
        <w:rPr>
          <w:rFonts w:ascii="Arial" w:eastAsia="Times New Roman" w:hAnsi="Arial" w:cs="Arial"/>
          <w:color w:val="333333"/>
          <w:sz w:val="21"/>
          <w:szCs w:val="21"/>
          <w:lang w:eastAsia="cs-CZ"/>
        </w:rPr>
        <w:t>712</w:t>
      </w:r>
      <w:r w:rsidR="002C62C9">
        <w:rPr>
          <w:rFonts w:ascii="Arial" w:eastAsia="Times New Roman" w:hAnsi="Arial" w:cs="Arial"/>
          <w:color w:val="333333"/>
          <w:sz w:val="21"/>
          <w:szCs w:val="21"/>
          <w:lang w:eastAsia="cs-CZ"/>
        </w:rPr>
        <w:t xml:space="preserve">  </w:t>
      </w:r>
      <w:r w:rsidR="002E3D44">
        <w:rPr>
          <w:rFonts w:ascii="Arial" w:eastAsia="Times New Roman" w:hAnsi="Arial" w:cs="Arial"/>
          <w:color w:val="333333"/>
          <w:sz w:val="21"/>
          <w:szCs w:val="21"/>
          <w:lang w:eastAsia="cs-CZ"/>
        </w:rPr>
        <w:t xml:space="preserve">Kč bez DPH. </w:t>
      </w:r>
    </w:p>
    <w:p w:rsidR="002E3D44" w:rsidRDefault="002E3D4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Polovinu ceny uhradí objednatel na základě faktury vystavené zhotovitelem po převzetí předmětu díla zhotovitelem, zbylou část ceny po dokončení a předání díla objednateli, a to bezhotovostním převodem na účet zhotovitele. Splatnost faktury je dohodou smluvních stran stanovena na 14 dní ode dne jejího prokazatelného doručení odběrateli. Faktura musí obsahovat veškeré náležitosti daňového dokladu. Objednatel si vyhrazuje právo před uplynutím lhůty splatnosti vrátit fakturu, pokud neobsahuje požadované náležitosti nebo obsahuje nesprávné cenové údaje. </w:t>
      </w:r>
      <w:r>
        <w:rPr>
          <w:rFonts w:ascii="Arial" w:eastAsia="Times New Roman" w:hAnsi="Arial" w:cs="Arial"/>
          <w:color w:val="333333"/>
          <w:sz w:val="21"/>
          <w:szCs w:val="21"/>
          <w:lang w:eastAsia="cs-CZ"/>
        </w:rPr>
        <w:br/>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V. Záruka </w:t>
      </w:r>
    </w:p>
    <w:p w:rsidR="007945A1"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Zhotovitel zaručuje dohodnuté vlastnosti předmětu plnění minimálně po dobu </w:t>
      </w:r>
      <w:r w:rsidR="00BD5A30">
        <w:rPr>
          <w:rFonts w:ascii="Arial" w:eastAsia="Times New Roman" w:hAnsi="Arial" w:cs="Arial"/>
          <w:color w:val="333333"/>
          <w:sz w:val="21"/>
          <w:szCs w:val="21"/>
          <w:lang w:eastAsia="cs-CZ"/>
        </w:rPr>
        <w:t>5 let</w:t>
      </w:r>
      <w:r w:rsidR="00522253">
        <w:rPr>
          <w:rFonts w:ascii="Arial" w:eastAsia="Times New Roman" w:hAnsi="Arial" w:cs="Arial"/>
          <w:color w:val="333333"/>
          <w:sz w:val="21"/>
          <w:szCs w:val="21"/>
          <w:lang w:eastAsia="cs-CZ"/>
        </w:rPr>
        <w:t>.</w:t>
      </w:r>
    </w:p>
    <w:p w:rsidR="007945A1" w:rsidRDefault="007945A1" w:rsidP="002B7757">
      <w:pPr>
        <w:spacing w:after="150" w:line="240" w:lineRule="auto"/>
        <w:rPr>
          <w:rFonts w:ascii="Arial" w:eastAsia="Times New Roman" w:hAnsi="Arial" w:cs="Arial"/>
          <w:color w:val="333333"/>
          <w:sz w:val="21"/>
          <w:szCs w:val="21"/>
          <w:lang w:eastAsia="cs-CZ"/>
        </w:rPr>
      </w:pP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 Sankce</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V případě prodlení zhotovitele s dodáním díla oproti termínu sjednanému v článku III této smlouvy je objednatel oprávněn požadovat na zhotov</w:t>
      </w:r>
      <w:r w:rsidR="00546973">
        <w:rPr>
          <w:rFonts w:ascii="Arial" w:eastAsia="Times New Roman" w:hAnsi="Arial" w:cs="Arial"/>
          <w:color w:val="333333"/>
          <w:sz w:val="21"/>
          <w:szCs w:val="21"/>
          <w:lang w:eastAsia="cs-CZ"/>
        </w:rPr>
        <w:t>iteli smluvní pokutu ve výši 0,05</w:t>
      </w:r>
      <w:r>
        <w:rPr>
          <w:rFonts w:ascii="Arial" w:eastAsia="Times New Roman" w:hAnsi="Arial" w:cs="Arial"/>
          <w:color w:val="333333"/>
          <w:sz w:val="21"/>
          <w:szCs w:val="21"/>
          <w:lang w:eastAsia="cs-CZ"/>
        </w:rPr>
        <w:t xml:space="preserve"> % z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V případě prodlení objednatele se zaplacením faktury vydané zhotovitelem v souladu s článkem IV této to smlouvy je zhotovitel oprávněn požadovat na zhotoviteli úrok z prodlení ve výši 0,05 % z nezaplacené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Zaplacením úroku z prodlení není omezena výše nároku na náhradu škody.</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VII. Trvání smlouvy</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ukončit písemnou dohodou smluvním stran.</w:t>
      </w:r>
    </w:p>
    <w:p w:rsidR="003D7C84"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Zhotovitel může od této smlouvy odstoupit, pokud zhotovitel nedodá plnění v termínu sjednaném v článku III této smlouvy nebo v kvalitě dle této smlouvy. Odstoupení nabývá účinnosti </w:t>
      </w:r>
      <w:r>
        <w:rPr>
          <w:rFonts w:ascii="Arial" w:eastAsia="Times New Roman" w:hAnsi="Arial" w:cs="Arial"/>
          <w:color w:val="333333"/>
          <w:sz w:val="21"/>
          <w:szCs w:val="21"/>
          <w:lang w:eastAsia="cs-CZ"/>
        </w:rPr>
        <w:lastRenderedPageBreak/>
        <w:t xml:space="preserve">dnem následujícím po dni prokazatelného doručení jeho písemného vyhotovení </w:t>
      </w:r>
      <w:r w:rsidR="003D7C84">
        <w:rPr>
          <w:rFonts w:ascii="Arial" w:eastAsia="Times New Roman" w:hAnsi="Arial" w:cs="Arial"/>
          <w:color w:val="333333"/>
          <w:sz w:val="21"/>
          <w:szCs w:val="21"/>
          <w:lang w:eastAsia="cs-CZ"/>
        </w:rPr>
        <w:t>druhé smluvní straně.</w:t>
      </w:r>
    </w:p>
    <w:p w:rsidR="003D7C84" w:rsidRDefault="003D7C84" w:rsidP="002B7757">
      <w:pPr>
        <w:spacing w:after="150" w:line="240" w:lineRule="auto"/>
        <w:rPr>
          <w:rFonts w:ascii="Arial" w:eastAsia="Times New Roman" w:hAnsi="Arial" w:cs="Arial"/>
          <w:color w:val="333333"/>
          <w:sz w:val="21"/>
          <w:szCs w:val="21"/>
          <w:lang w:eastAsia="cs-CZ"/>
        </w:rPr>
      </w:pP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VIII. Závěrečná ustanovení</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měnit nebo doplňovat pouze písemnými vzestupně číslovanými dodatky podepsanými oprávněnými zástupci obou smluvních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Nastanou-li u některé ze smluvních stran skutečnosti bránící řádnému plnění této smlouvy, je povinna to ihned bez zbytečného odkladu oznámit druhé straně a vyvolat jednání zástupců oprávněných k podpisu smlouvy.</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Zhotovitel prohlašuje, že se před uzavřením smlouvy nedopustil v souvislosti se zadávacím řízením žádného jednání, jež by odporovalo zákonu nebo dobrým mravům nebo by zákon obcházelo.</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Zhotovitel uděluje objednateli svůj výslovný souhlas se zveřejněním celého textu této smlouvy v databázích, kde je to po zadavateli vyžadováno příslušnými předpisy, zejména v registru smluv.</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5. Tato smlouva nabývá platnosti dnem podpisu obou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6. Smluvní strany se dohodly, že zákonnou povinnost dle § 5 odst. 2 zákona o registru smluv splní objednatel a splnění této povinnosti prokazatelně doloží zhotoviteli.</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7. Smluvní strany se dohodly, že právní vztahy založené touto smlouvou se řídí občanským zákoníkem.</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8. Tato smlouva se vyhotovuje ve dvou stejnopisech, z nichž každá strana obdrží jeden stejnopis.</w:t>
      </w:r>
    </w:p>
    <w:p w:rsidR="002B7757"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9. Smluvní strany prohlašují a stvrzují svými p</w:t>
      </w:r>
      <w:r w:rsidR="00F466C9">
        <w:rPr>
          <w:rFonts w:ascii="Arial" w:eastAsia="Times New Roman" w:hAnsi="Arial" w:cs="Arial"/>
          <w:color w:val="333333"/>
          <w:sz w:val="21"/>
          <w:szCs w:val="21"/>
          <w:lang w:eastAsia="cs-CZ"/>
        </w:rPr>
        <w:t>od</w:t>
      </w:r>
      <w:r>
        <w:rPr>
          <w:rFonts w:ascii="Arial" w:eastAsia="Times New Roman" w:hAnsi="Arial" w:cs="Arial"/>
          <w:color w:val="333333"/>
          <w:sz w:val="21"/>
          <w:szCs w:val="21"/>
          <w:lang w:eastAsia="cs-CZ"/>
        </w:rPr>
        <w:t>pisy, že jsou plně svéprávn</w:t>
      </w:r>
      <w:r w:rsidR="00522253">
        <w:rPr>
          <w:rFonts w:ascii="Arial" w:eastAsia="Times New Roman" w:hAnsi="Arial" w:cs="Arial"/>
          <w:color w:val="333333"/>
          <w:sz w:val="21"/>
          <w:szCs w:val="21"/>
          <w:lang w:eastAsia="cs-CZ"/>
        </w:rPr>
        <w:t>é</w:t>
      </w:r>
      <w:r>
        <w:rPr>
          <w:rFonts w:ascii="Arial" w:eastAsia="Times New Roman" w:hAnsi="Arial" w:cs="Arial"/>
          <w:color w:val="333333"/>
          <w:sz w:val="21"/>
          <w:szCs w:val="21"/>
          <w:lang w:eastAsia="cs-CZ"/>
        </w:rPr>
        <w:t xml:space="preserve"> a že tuto smlouvu uzavírají svobodně a vážně, že ji neuzavírají v tís</w:t>
      </w:r>
      <w:r w:rsidR="00F466C9">
        <w:rPr>
          <w:rFonts w:ascii="Arial" w:eastAsia="Times New Roman" w:hAnsi="Arial" w:cs="Arial"/>
          <w:color w:val="333333"/>
          <w:sz w:val="21"/>
          <w:szCs w:val="21"/>
          <w:lang w:eastAsia="cs-CZ"/>
        </w:rPr>
        <w:t>n</w:t>
      </w:r>
      <w:r>
        <w:rPr>
          <w:rFonts w:ascii="Arial" w:eastAsia="Times New Roman" w:hAnsi="Arial" w:cs="Arial"/>
          <w:color w:val="333333"/>
          <w:sz w:val="21"/>
          <w:szCs w:val="21"/>
          <w:lang w:eastAsia="cs-CZ"/>
        </w:rPr>
        <w:t>i za nápadně nevýhodných podmínek, že si ji řádně přečetly a jsou srozuměny s jejím obsahem.</w:t>
      </w:r>
    </w:p>
    <w:p w:rsidR="00F466C9"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10. Nedílnou součástí této smlouvy je příloha č. 1 – specifikace.</w:t>
      </w:r>
    </w:p>
    <w:p w:rsidR="00F466C9" w:rsidRPr="002B7757" w:rsidRDefault="00F466C9" w:rsidP="002B7757">
      <w:pPr>
        <w:spacing w:after="150" w:line="240" w:lineRule="auto"/>
        <w:rPr>
          <w:rFonts w:ascii="Arial" w:eastAsia="Times New Roman" w:hAnsi="Arial" w:cs="Arial"/>
          <w:color w:val="333333"/>
          <w:sz w:val="21"/>
          <w:szCs w:val="21"/>
          <w:lang w:eastAsia="cs-CZ"/>
        </w:rPr>
      </w:pPr>
    </w:p>
    <w:p w:rsidR="002B7757"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 Benešově dne</w:t>
      </w:r>
      <w:r w:rsidR="00822823">
        <w:rPr>
          <w:rFonts w:ascii="Arial" w:eastAsia="Times New Roman" w:hAnsi="Arial" w:cs="Arial"/>
          <w:color w:val="333333"/>
          <w:sz w:val="21"/>
          <w:szCs w:val="21"/>
          <w:lang w:eastAsia="cs-CZ"/>
        </w:rPr>
        <w:t xml:space="preserve"> 17.07.2020</w:t>
      </w:r>
      <w:r w:rsidR="00D1214A">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sidR="001E3581">
        <w:rPr>
          <w:rFonts w:ascii="Arial" w:eastAsia="Times New Roman" w:hAnsi="Arial" w:cs="Arial"/>
          <w:color w:val="333333"/>
          <w:sz w:val="21"/>
          <w:szCs w:val="21"/>
          <w:lang w:eastAsia="cs-CZ"/>
        </w:rPr>
        <w:tab/>
      </w:r>
      <w:r w:rsidR="002B7757" w:rsidRPr="002B7757">
        <w:rPr>
          <w:rFonts w:ascii="Arial" w:eastAsia="Times New Roman" w:hAnsi="Arial" w:cs="Arial"/>
          <w:color w:val="333333"/>
          <w:sz w:val="21"/>
          <w:szCs w:val="21"/>
          <w:lang w:eastAsia="cs-CZ"/>
        </w:rPr>
        <w:t>V</w:t>
      </w:r>
      <w:r>
        <w:rPr>
          <w:rFonts w:ascii="Arial" w:eastAsia="Times New Roman" w:hAnsi="Arial" w:cs="Arial"/>
          <w:color w:val="333333"/>
          <w:sz w:val="21"/>
          <w:szCs w:val="21"/>
          <w:lang w:eastAsia="cs-CZ"/>
        </w:rPr>
        <w:t> </w:t>
      </w:r>
      <w:r w:rsidR="00C95DF5">
        <w:rPr>
          <w:rFonts w:ascii="Arial" w:eastAsia="Times New Roman" w:hAnsi="Arial" w:cs="Arial"/>
          <w:color w:val="333333"/>
          <w:sz w:val="21"/>
          <w:szCs w:val="21"/>
          <w:lang w:eastAsia="cs-CZ"/>
        </w:rPr>
        <w:t>Benešově</w:t>
      </w:r>
      <w:r>
        <w:rPr>
          <w:rFonts w:ascii="Arial" w:eastAsia="Times New Roman" w:hAnsi="Arial" w:cs="Arial"/>
          <w:color w:val="333333"/>
          <w:sz w:val="21"/>
          <w:szCs w:val="21"/>
          <w:lang w:eastAsia="cs-CZ"/>
        </w:rPr>
        <w:t xml:space="preserve"> </w:t>
      </w:r>
      <w:r w:rsidR="002B7757" w:rsidRPr="002B7757">
        <w:rPr>
          <w:rFonts w:ascii="Arial" w:eastAsia="Times New Roman" w:hAnsi="Arial" w:cs="Arial"/>
          <w:color w:val="333333"/>
          <w:sz w:val="21"/>
          <w:szCs w:val="21"/>
          <w:lang w:eastAsia="cs-CZ"/>
        </w:rPr>
        <w:t xml:space="preserve">dne </w:t>
      </w:r>
      <w:r w:rsidR="00822823">
        <w:rPr>
          <w:rFonts w:ascii="Arial" w:eastAsia="Times New Roman" w:hAnsi="Arial" w:cs="Arial"/>
          <w:color w:val="333333"/>
          <w:sz w:val="21"/>
          <w:szCs w:val="21"/>
          <w:lang w:eastAsia="cs-CZ"/>
        </w:rPr>
        <w:t>16.07.2020</w:t>
      </w: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F466C9"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F466C9">
        <w:rPr>
          <w:rFonts w:ascii="Arial" w:eastAsia="Times New Roman" w:hAnsi="Arial" w:cs="Arial"/>
          <w:color w:val="333333"/>
          <w:sz w:val="21"/>
          <w:szCs w:val="21"/>
          <w:lang w:eastAsia="cs-CZ"/>
        </w:rPr>
        <w:t>Za o</w:t>
      </w:r>
      <w:r w:rsidRPr="002B7757">
        <w:rPr>
          <w:rFonts w:ascii="Arial" w:eastAsia="Times New Roman" w:hAnsi="Arial" w:cs="Arial"/>
          <w:color w:val="333333"/>
          <w:sz w:val="21"/>
          <w:szCs w:val="21"/>
          <w:lang w:eastAsia="cs-CZ"/>
        </w:rPr>
        <w:t>bjednate</w:t>
      </w:r>
      <w:r w:rsidR="00F466C9">
        <w:rPr>
          <w:rFonts w:ascii="Arial" w:eastAsia="Times New Roman" w:hAnsi="Arial" w:cs="Arial"/>
          <w:color w:val="333333"/>
          <w:sz w:val="21"/>
          <w:szCs w:val="21"/>
          <w:lang w:eastAsia="cs-CZ"/>
        </w:rPr>
        <w:t>le:</w:t>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t>Za z</w:t>
      </w:r>
      <w:r w:rsidRPr="002B7757">
        <w:rPr>
          <w:rFonts w:ascii="Arial" w:eastAsia="Times New Roman" w:hAnsi="Arial" w:cs="Arial"/>
          <w:color w:val="333333"/>
          <w:sz w:val="21"/>
          <w:szCs w:val="21"/>
          <w:lang w:eastAsia="cs-CZ"/>
        </w:rPr>
        <w:t>hotovitel</w:t>
      </w:r>
      <w:r w:rsidR="00F466C9">
        <w:rPr>
          <w:rFonts w:ascii="Arial" w:eastAsia="Times New Roman" w:hAnsi="Arial" w:cs="Arial"/>
          <w:color w:val="333333"/>
          <w:sz w:val="21"/>
          <w:szCs w:val="21"/>
          <w:lang w:eastAsia="cs-CZ"/>
        </w:rPr>
        <w:t>e:</w:t>
      </w:r>
    </w:p>
    <w:p w:rsidR="00E970F5"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Mgr. Jana Fialová, ředitelka</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sidR="00822823">
        <w:rPr>
          <w:rFonts w:ascii="Arial" w:eastAsia="Times New Roman" w:hAnsi="Arial" w:cs="Arial"/>
          <w:color w:val="333333"/>
          <w:sz w:val="21"/>
          <w:szCs w:val="21"/>
          <w:lang w:eastAsia="cs-CZ"/>
        </w:rPr>
        <w:t>Pavel Tůma</w:t>
      </w:r>
      <w:bookmarkStart w:id="0" w:name="_GoBack"/>
      <w:bookmarkEnd w:id="0"/>
      <w:r w:rsidR="00E970F5">
        <w:rPr>
          <w:rFonts w:ascii="Arial" w:eastAsia="Times New Roman" w:hAnsi="Arial" w:cs="Arial"/>
          <w:color w:val="333333"/>
          <w:sz w:val="21"/>
          <w:szCs w:val="21"/>
          <w:lang w:eastAsia="cs-CZ"/>
        </w:rPr>
        <w:tab/>
      </w: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w:t>
      </w:r>
    </w:p>
    <w:p w:rsidR="002B7757" w:rsidRPr="002B7757" w:rsidRDefault="00E970F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ab/>
        <w:t>Podpis</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proofErr w:type="spellStart"/>
      <w:r>
        <w:rPr>
          <w:rFonts w:ascii="Arial" w:eastAsia="Times New Roman" w:hAnsi="Arial" w:cs="Arial"/>
          <w:color w:val="333333"/>
          <w:sz w:val="21"/>
          <w:szCs w:val="21"/>
          <w:lang w:eastAsia="cs-CZ"/>
        </w:rPr>
        <w:t>podpis</w:t>
      </w:r>
      <w:proofErr w:type="spellEnd"/>
      <w:r w:rsidR="002B7757" w:rsidRPr="002B7757">
        <w:rPr>
          <w:rFonts w:ascii="Arial" w:eastAsia="Times New Roman" w:hAnsi="Arial" w:cs="Arial"/>
          <w:color w:val="333333"/>
          <w:sz w:val="21"/>
          <w:szCs w:val="21"/>
          <w:lang w:eastAsia="cs-CZ"/>
        </w:rPr>
        <w:br/>
      </w:r>
    </w:p>
    <w:p w:rsidR="00492780" w:rsidRDefault="00492780"/>
    <w:p w:rsidR="000B07E5" w:rsidRDefault="000B07E5" w:rsidP="009978D2">
      <w:pPr>
        <w:rPr>
          <w:rFonts w:eastAsia="Times New Roman" w:cs="Arial"/>
          <w:iCs/>
        </w:rPr>
      </w:pPr>
    </w:p>
    <w:p w:rsidR="002A7420" w:rsidRDefault="002A7420" w:rsidP="002A7420">
      <w:pPr>
        <w:rPr>
          <w:rFonts w:eastAsia="Times New Roman" w:cs="Arial"/>
          <w:b/>
          <w:iCs/>
        </w:rPr>
      </w:pPr>
      <w:r w:rsidRPr="00C4613B">
        <w:rPr>
          <w:rFonts w:eastAsia="Times New Roman" w:cs="Arial"/>
          <w:b/>
          <w:iCs/>
        </w:rPr>
        <w:lastRenderedPageBreak/>
        <w:t>Příloha</w:t>
      </w:r>
      <w:r w:rsidR="006A68C2">
        <w:rPr>
          <w:rFonts w:eastAsia="Times New Roman" w:cs="Arial"/>
          <w:b/>
          <w:iCs/>
        </w:rPr>
        <w:t xml:space="preserve"> smlouvy</w:t>
      </w:r>
      <w:r w:rsidRPr="00C4613B">
        <w:rPr>
          <w:rFonts w:eastAsia="Times New Roman" w:cs="Arial"/>
          <w:b/>
          <w:iCs/>
        </w:rPr>
        <w:t xml:space="preserve"> č. 1 – specifikace předmětu veřejné zakázky</w:t>
      </w:r>
      <w:r>
        <w:rPr>
          <w:rFonts w:eastAsia="Times New Roman" w:cs="Arial"/>
          <w:b/>
          <w:iCs/>
        </w:rPr>
        <w:t xml:space="preserve"> </w:t>
      </w:r>
    </w:p>
    <w:p w:rsidR="005A6360" w:rsidRDefault="005A6360" w:rsidP="005A6360">
      <w:pPr>
        <w:pStyle w:val="Odstavecseseznamem"/>
        <w:numPr>
          <w:ilvl w:val="0"/>
          <w:numId w:val="5"/>
        </w:numPr>
        <w:rPr>
          <w:rFonts w:eastAsia="Times New Roman" w:cs="Arial"/>
          <w:iCs/>
        </w:rPr>
      </w:pPr>
      <w:r>
        <w:rPr>
          <w:rFonts w:eastAsia="Times New Roman" w:cs="Arial"/>
          <w:iCs/>
        </w:rPr>
        <w:t xml:space="preserve">Práce zednické </w:t>
      </w:r>
    </w:p>
    <w:p w:rsidR="005A6360" w:rsidRPr="00666190" w:rsidRDefault="005A6360" w:rsidP="005A6360">
      <w:pPr>
        <w:rPr>
          <w:rFonts w:eastAsia="Times New Roman" w:cs="Arial"/>
          <w:iCs/>
        </w:rPr>
      </w:pPr>
      <w:r w:rsidRPr="00666190">
        <w:rPr>
          <w:rFonts w:eastAsia="Times New Roman" w:cs="Arial"/>
          <w:iCs/>
        </w:rPr>
        <w:t>Demontáž stávaj</w:t>
      </w:r>
      <w:r>
        <w:rPr>
          <w:rFonts w:eastAsia="Times New Roman" w:cs="Arial"/>
          <w:iCs/>
        </w:rPr>
        <w:t>ícího</w:t>
      </w:r>
      <w:r w:rsidRPr="00666190">
        <w:rPr>
          <w:rFonts w:eastAsia="Times New Roman" w:cs="Arial"/>
          <w:iCs/>
        </w:rPr>
        <w:t xml:space="preserve"> potrubí, odboček, rozřezání v šachtě</w:t>
      </w:r>
      <w:r w:rsidRPr="00666190">
        <w:rPr>
          <w:rFonts w:eastAsia="Times New Roman" w:cs="Arial"/>
          <w:iCs/>
        </w:rPr>
        <w:tab/>
        <w:t>20 m</w:t>
      </w:r>
    </w:p>
    <w:p w:rsidR="005A6360" w:rsidRDefault="005A6360" w:rsidP="005A6360">
      <w:pPr>
        <w:rPr>
          <w:rFonts w:eastAsia="Times New Roman" w:cs="Arial"/>
          <w:iCs/>
        </w:rPr>
      </w:pPr>
      <w:r>
        <w:rPr>
          <w:rFonts w:eastAsia="Times New Roman" w:cs="Arial"/>
          <w:iCs/>
        </w:rPr>
        <w:t>Bourání příček z pálených cihel</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20 m</w:t>
      </w:r>
      <w:r w:rsidRPr="006B732A">
        <w:rPr>
          <w:rFonts w:eastAsia="Times New Roman" w:cs="Arial"/>
          <w:iCs/>
          <w:vertAlign w:val="superscript"/>
        </w:rPr>
        <w:t>2</w:t>
      </w:r>
    </w:p>
    <w:p w:rsidR="005A6360" w:rsidRDefault="005A6360" w:rsidP="005A6360">
      <w:pPr>
        <w:rPr>
          <w:rFonts w:eastAsia="Times New Roman" w:cs="Arial"/>
          <w:iCs/>
          <w:vertAlign w:val="superscript"/>
        </w:rPr>
      </w:pPr>
      <w:r>
        <w:rPr>
          <w:rFonts w:eastAsia="Times New Roman" w:cs="Arial"/>
          <w:iCs/>
        </w:rPr>
        <w:t xml:space="preserve">Vybourání prostupů ve </w:t>
      </w:r>
      <w:proofErr w:type="gramStart"/>
      <w:r>
        <w:rPr>
          <w:rFonts w:eastAsia="Times New Roman" w:cs="Arial"/>
          <w:iCs/>
        </w:rPr>
        <w:t>stoupačce - železobeton</w:t>
      </w:r>
      <w:proofErr w:type="gramEnd"/>
      <w:r>
        <w:rPr>
          <w:rFonts w:eastAsia="Times New Roman" w:cs="Arial"/>
          <w:iCs/>
        </w:rPr>
        <w:tab/>
        <w:t xml:space="preserve"> </w:t>
      </w:r>
      <w:r>
        <w:rPr>
          <w:rFonts w:eastAsia="Times New Roman" w:cs="Arial"/>
          <w:iCs/>
        </w:rPr>
        <w:tab/>
        <w:t xml:space="preserve"> 6 m</w:t>
      </w:r>
      <w:r w:rsidRPr="006B732A">
        <w:rPr>
          <w:rFonts w:eastAsia="Times New Roman" w:cs="Arial"/>
          <w:iCs/>
          <w:vertAlign w:val="superscript"/>
        </w:rPr>
        <w:t>2</w:t>
      </w:r>
    </w:p>
    <w:p w:rsidR="005A6360" w:rsidRDefault="005A6360" w:rsidP="005A6360">
      <w:pPr>
        <w:rPr>
          <w:rFonts w:eastAsia="Times New Roman" w:cs="Arial"/>
          <w:iCs/>
        </w:rPr>
      </w:pPr>
      <w:r>
        <w:rPr>
          <w:rFonts w:eastAsia="Times New Roman" w:cs="Arial"/>
          <w:iCs/>
        </w:rPr>
        <w:t>Demontáž a montáž WC</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5x</w:t>
      </w:r>
    </w:p>
    <w:p w:rsidR="005A6360" w:rsidRDefault="005A6360" w:rsidP="005A6360">
      <w:pPr>
        <w:rPr>
          <w:rFonts w:eastAsia="Times New Roman" w:cs="Arial"/>
          <w:iCs/>
          <w:vertAlign w:val="superscript"/>
        </w:rPr>
      </w:pPr>
      <w:r>
        <w:rPr>
          <w:rFonts w:eastAsia="Times New Roman" w:cs="Arial"/>
          <w:iCs/>
        </w:rPr>
        <w:t>Zazdění otvorů v příčkách</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20 m</w:t>
      </w:r>
      <w:r w:rsidRPr="006B732A">
        <w:rPr>
          <w:rFonts w:eastAsia="Times New Roman" w:cs="Arial"/>
          <w:iCs/>
          <w:vertAlign w:val="superscript"/>
        </w:rPr>
        <w:t>2</w:t>
      </w:r>
    </w:p>
    <w:p w:rsidR="005A6360" w:rsidRDefault="005A6360" w:rsidP="005A6360">
      <w:pPr>
        <w:rPr>
          <w:rFonts w:eastAsia="Times New Roman" w:cs="Arial"/>
          <w:iCs/>
        </w:rPr>
      </w:pPr>
      <w:r>
        <w:rPr>
          <w:rFonts w:eastAsia="Times New Roman" w:cs="Arial"/>
          <w:iCs/>
        </w:rPr>
        <w:t>Zabetonování prostupů ve stoupačkách</w:t>
      </w:r>
      <w:r>
        <w:rPr>
          <w:rFonts w:eastAsia="Times New Roman" w:cs="Arial"/>
          <w:iCs/>
        </w:rPr>
        <w:tab/>
      </w:r>
      <w:r>
        <w:rPr>
          <w:rFonts w:eastAsia="Times New Roman" w:cs="Arial"/>
          <w:iCs/>
        </w:rPr>
        <w:tab/>
      </w:r>
      <w:r>
        <w:rPr>
          <w:rFonts w:eastAsia="Times New Roman" w:cs="Arial"/>
          <w:iCs/>
        </w:rPr>
        <w:tab/>
      </w:r>
      <w:r>
        <w:rPr>
          <w:rFonts w:eastAsia="Times New Roman" w:cs="Arial"/>
          <w:iCs/>
        </w:rPr>
        <w:tab/>
        <w:t>6 m</w:t>
      </w:r>
      <w:r w:rsidRPr="006B732A">
        <w:rPr>
          <w:rFonts w:eastAsia="Times New Roman" w:cs="Arial"/>
          <w:iCs/>
          <w:vertAlign w:val="superscript"/>
        </w:rPr>
        <w:t>2</w:t>
      </w:r>
    </w:p>
    <w:p w:rsidR="005A6360" w:rsidRDefault="005A6360" w:rsidP="005A6360">
      <w:pPr>
        <w:rPr>
          <w:rFonts w:eastAsia="Times New Roman" w:cs="Arial"/>
          <w:iCs/>
        </w:rPr>
      </w:pPr>
      <w:r>
        <w:rPr>
          <w:rFonts w:eastAsia="Times New Roman" w:cs="Arial"/>
          <w:iCs/>
        </w:rPr>
        <w:t>Příčky z tvárnic/cihel (dodávka a montáž)</w:t>
      </w:r>
      <w:r>
        <w:rPr>
          <w:rFonts w:eastAsia="Times New Roman" w:cs="Arial"/>
          <w:iCs/>
        </w:rPr>
        <w:tab/>
      </w:r>
      <w:r>
        <w:rPr>
          <w:rFonts w:eastAsia="Times New Roman" w:cs="Arial"/>
          <w:iCs/>
        </w:rPr>
        <w:tab/>
      </w:r>
      <w:r>
        <w:rPr>
          <w:rFonts w:eastAsia="Times New Roman" w:cs="Arial"/>
          <w:iCs/>
        </w:rPr>
        <w:tab/>
        <w:t>15 m</w:t>
      </w:r>
      <w:r w:rsidRPr="006B732A">
        <w:rPr>
          <w:rFonts w:eastAsia="Times New Roman" w:cs="Arial"/>
          <w:iCs/>
          <w:vertAlign w:val="superscript"/>
        </w:rPr>
        <w:t>2</w:t>
      </w:r>
    </w:p>
    <w:p w:rsidR="005A6360" w:rsidRDefault="005A6360" w:rsidP="005A6360">
      <w:pPr>
        <w:rPr>
          <w:rFonts w:eastAsia="Times New Roman" w:cs="Arial"/>
          <w:iCs/>
        </w:rPr>
      </w:pPr>
      <w:r>
        <w:rPr>
          <w:rFonts w:eastAsia="Times New Roman" w:cs="Arial"/>
          <w:iCs/>
        </w:rPr>
        <w:t>Omítka stěn tenkovrstvá (dodávka a montáž)</w:t>
      </w:r>
      <w:r>
        <w:rPr>
          <w:rFonts w:eastAsia="Times New Roman" w:cs="Arial"/>
          <w:iCs/>
        </w:rPr>
        <w:tab/>
      </w:r>
      <w:r>
        <w:rPr>
          <w:rFonts w:eastAsia="Times New Roman" w:cs="Arial"/>
          <w:iCs/>
        </w:rPr>
        <w:tab/>
      </w:r>
      <w:r>
        <w:rPr>
          <w:rFonts w:eastAsia="Times New Roman" w:cs="Arial"/>
          <w:iCs/>
        </w:rPr>
        <w:tab/>
        <w:t>24 m</w:t>
      </w:r>
      <w:r w:rsidRPr="006B732A">
        <w:rPr>
          <w:rFonts w:eastAsia="Times New Roman" w:cs="Arial"/>
          <w:iCs/>
          <w:vertAlign w:val="superscript"/>
        </w:rPr>
        <w:t>2</w:t>
      </w:r>
    </w:p>
    <w:p w:rsidR="005A6360" w:rsidRDefault="005A6360" w:rsidP="005A6360">
      <w:pPr>
        <w:rPr>
          <w:rFonts w:eastAsia="Times New Roman" w:cs="Arial"/>
          <w:iCs/>
          <w:vertAlign w:val="superscript"/>
        </w:rPr>
      </w:pPr>
      <w:r>
        <w:rPr>
          <w:rFonts w:eastAsia="Times New Roman" w:cs="Arial"/>
          <w:iCs/>
        </w:rPr>
        <w:t>Štuk na stěnách sanační (dodávka a montáž)</w:t>
      </w:r>
      <w:r>
        <w:rPr>
          <w:rFonts w:eastAsia="Times New Roman" w:cs="Arial"/>
          <w:iCs/>
        </w:rPr>
        <w:tab/>
      </w:r>
      <w:r>
        <w:rPr>
          <w:rFonts w:eastAsia="Times New Roman" w:cs="Arial"/>
          <w:iCs/>
        </w:rPr>
        <w:tab/>
      </w:r>
      <w:r>
        <w:rPr>
          <w:rFonts w:eastAsia="Times New Roman" w:cs="Arial"/>
          <w:iCs/>
        </w:rPr>
        <w:tab/>
        <w:t>24 m</w:t>
      </w:r>
      <w:r w:rsidRPr="006B732A">
        <w:rPr>
          <w:rFonts w:eastAsia="Times New Roman" w:cs="Arial"/>
          <w:iCs/>
          <w:vertAlign w:val="superscript"/>
        </w:rPr>
        <w:t>2</w:t>
      </w:r>
      <w:r>
        <w:rPr>
          <w:rFonts w:eastAsia="Times New Roman" w:cs="Arial"/>
          <w:iCs/>
          <w:vertAlign w:val="superscript"/>
        </w:rPr>
        <w:t xml:space="preserve"> </w:t>
      </w:r>
    </w:p>
    <w:p w:rsidR="005A6360" w:rsidRDefault="005A6360" w:rsidP="005A6360">
      <w:pPr>
        <w:rPr>
          <w:rFonts w:eastAsia="Times New Roman" w:cs="Arial"/>
          <w:iCs/>
          <w:vertAlign w:val="superscript"/>
        </w:rPr>
      </w:pPr>
      <w:r>
        <w:rPr>
          <w:rFonts w:eastAsia="Times New Roman" w:cs="Arial"/>
          <w:iCs/>
        </w:rPr>
        <w:t>Oprava obkladů</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12 m</w:t>
      </w:r>
      <w:r w:rsidRPr="006B732A">
        <w:rPr>
          <w:rFonts w:eastAsia="Times New Roman" w:cs="Arial"/>
          <w:iCs/>
          <w:vertAlign w:val="superscript"/>
        </w:rPr>
        <w:t>2</w:t>
      </w:r>
    </w:p>
    <w:p w:rsidR="005A6360" w:rsidRDefault="005A6360" w:rsidP="005A6360">
      <w:pPr>
        <w:rPr>
          <w:rFonts w:eastAsia="Times New Roman" w:cs="Arial"/>
          <w:iCs/>
        </w:rPr>
      </w:pPr>
      <w:r>
        <w:rPr>
          <w:rFonts w:eastAsia="Times New Roman" w:cs="Arial"/>
          <w:iCs/>
        </w:rPr>
        <w:t>Malba – bílení, úklid</w:t>
      </w:r>
    </w:p>
    <w:p w:rsidR="005A6360" w:rsidRDefault="005A6360" w:rsidP="005A6360">
      <w:pPr>
        <w:rPr>
          <w:rFonts w:eastAsia="Times New Roman" w:cs="Arial"/>
          <w:iCs/>
        </w:rPr>
      </w:pPr>
      <w:r>
        <w:rPr>
          <w:rFonts w:eastAsia="Times New Roman" w:cs="Arial"/>
          <w:iCs/>
        </w:rPr>
        <w:t>Odvoz a uskladnění suti a vybouraných hmot</w:t>
      </w:r>
      <w:r>
        <w:rPr>
          <w:rFonts w:eastAsia="Times New Roman" w:cs="Arial"/>
          <w:iCs/>
        </w:rPr>
        <w:tab/>
      </w:r>
      <w:r>
        <w:rPr>
          <w:rFonts w:eastAsia="Times New Roman" w:cs="Arial"/>
          <w:iCs/>
        </w:rPr>
        <w:tab/>
      </w:r>
      <w:r>
        <w:rPr>
          <w:rFonts w:eastAsia="Times New Roman" w:cs="Arial"/>
          <w:iCs/>
        </w:rPr>
        <w:tab/>
        <w:t>14 t</w:t>
      </w:r>
    </w:p>
    <w:p w:rsidR="005A6360" w:rsidRDefault="005A6360" w:rsidP="005A6360">
      <w:pPr>
        <w:rPr>
          <w:rFonts w:eastAsia="Times New Roman" w:cs="Arial"/>
          <w:iCs/>
        </w:rPr>
      </w:pPr>
      <w:r>
        <w:rPr>
          <w:rFonts w:eastAsia="Times New Roman" w:cs="Arial"/>
          <w:iCs/>
        </w:rPr>
        <w:t>Přesun stavebních hmot včetně nošení</w:t>
      </w:r>
      <w:r>
        <w:rPr>
          <w:rFonts w:eastAsia="Times New Roman" w:cs="Arial"/>
          <w:iCs/>
        </w:rPr>
        <w:tab/>
      </w:r>
      <w:r>
        <w:rPr>
          <w:rFonts w:eastAsia="Times New Roman" w:cs="Arial"/>
          <w:iCs/>
        </w:rPr>
        <w:tab/>
      </w:r>
      <w:r>
        <w:rPr>
          <w:rFonts w:eastAsia="Times New Roman" w:cs="Arial"/>
          <w:iCs/>
        </w:rPr>
        <w:tab/>
      </w:r>
      <w:r>
        <w:rPr>
          <w:rFonts w:eastAsia="Times New Roman" w:cs="Arial"/>
          <w:iCs/>
        </w:rPr>
        <w:tab/>
        <w:t>8 t</w:t>
      </w:r>
    </w:p>
    <w:p w:rsidR="005A6360" w:rsidRDefault="005A6360" w:rsidP="005A6360">
      <w:pPr>
        <w:rPr>
          <w:rFonts w:eastAsia="Times New Roman" w:cs="Arial"/>
          <w:iCs/>
        </w:rPr>
      </w:pPr>
    </w:p>
    <w:p w:rsidR="005A6360" w:rsidRPr="00AF7127" w:rsidRDefault="005A6360" w:rsidP="005A6360">
      <w:pPr>
        <w:pStyle w:val="Odstavecseseznamem"/>
        <w:numPr>
          <w:ilvl w:val="0"/>
          <w:numId w:val="5"/>
        </w:numPr>
        <w:rPr>
          <w:rFonts w:eastAsia="Times New Roman" w:cs="Arial"/>
          <w:iCs/>
        </w:rPr>
      </w:pPr>
      <w:r>
        <w:rPr>
          <w:rFonts w:eastAsia="Times New Roman" w:cs="Arial"/>
          <w:iCs/>
        </w:rPr>
        <w:t xml:space="preserve">Dodávka a montáž </w:t>
      </w:r>
      <w:proofErr w:type="spellStart"/>
      <w:r>
        <w:rPr>
          <w:rFonts w:eastAsia="Times New Roman" w:cs="Arial"/>
          <w:iCs/>
        </w:rPr>
        <w:t>v</w:t>
      </w:r>
      <w:r w:rsidRPr="00AF7127">
        <w:rPr>
          <w:rFonts w:eastAsia="Times New Roman" w:cs="Arial"/>
          <w:iCs/>
        </w:rPr>
        <w:t>odoinstalační</w:t>
      </w:r>
      <w:r>
        <w:rPr>
          <w:rFonts w:eastAsia="Times New Roman" w:cs="Arial"/>
          <w:iCs/>
        </w:rPr>
        <w:t>ho</w:t>
      </w:r>
      <w:proofErr w:type="spellEnd"/>
      <w:r w:rsidRPr="00AF7127">
        <w:rPr>
          <w:rFonts w:eastAsia="Times New Roman" w:cs="Arial"/>
          <w:iCs/>
        </w:rPr>
        <w:t xml:space="preserve"> materiál</w:t>
      </w:r>
      <w:r>
        <w:rPr>
          <w:rFonts w:eastAsia="Times New Roman" w:cs="Arial"/>
          <w:iCs/>
        </w:rPr>
        <w:t>u</w:t>
      </w:r>
    </w:p>
    <w:p w:rsidR="005A6360" w:rsidRDefault="005A6360" w:rsidP="005A6360">
      <w:pPr>
        <w:rPr>
          <w:rFonts w:eastAsia="Times New Roman" w:cs="Arial"/>
          <w:iCs/>
        </w:rPr>
      </w:pPr>
      <w:r>
        <w:rPr>
          <w:rFonts w:eastAsia="Times New Roman" w:cs="Arial"/>
          <w:iCs/>
        </w:rPr>
        <w:t>Potrubí HT připojovací D 110 x 2,7 mm</w:t>
      </w:r>
      <w:r>
        <w:rPr>
          <w:rFonts w:eastAsia="Times New Roman" w:cs="Arial"/>
          <w:iCs/>
        </w:rPr>
        <w:tab/>
      </w:r>
      <w:r>
        <w:rPr>
          <w:rFonts w:eastAsia="Times New Roman" w:cs="Arial"/>
          <w:iCs/>
        </w:rPr>
        <w:tab/>
      </w:r>
      <w:r>
        <w:rPr>
          <w:rFonts w:eastAsia="Times New Roman" w:cs="Arial"/>
          <w:iCs/>
        </w:rPr>
        <w:tab/>
      </w:r>
      <w:r>
        <w:rPr>
          <w:rFonts w:eastAsia="Times New Roman" w:cs="Arial"/>
          <w:iCs/>
        </w:rPr>
        <w:tab/>
        <w:t>20 m</w:t>
      </w:r>
    </w:p>
    <w:p w:rsidR="005A6360" w:rsidRDefault="005A6360" w:rsidP="005A6360">
      <w:pPr>
        <w:rPr>
          <w:rFonts w:eastAsia="Times New Roman" w:cs="Arial"/>
          <w:iCs/>
        </w:rPr>
      </w:pPr>
      <w:r>
        <w:rPr>
          <w:rFonts w:eastAsia="Times New Roman" w:cs="Arial"/>
          <w:iCs/>
        </w:rPr>
        <w:t>Odbočka HTDA dvojitá D 110/110/110 mm 87,5° PP</w:t>
      </w:r>
      <w:r>
        <w:rPr>
          <w:rFonts w:eastAsia="Times New Roman" w:cs="Arial"/>
          <w:iCs/>
        </w:rPr>
        <w:tab/>
      </w:r>
      <w:r>
        <w:rPr>
          <w:rFonts w:eastAsia="Times New Roman" w:cs="Arial"/>
          <w:iCs/>
        </w:rPr>
        <w:tab/>
        <w:t>6 ks</w:t>
      </w:r>
    </w:p>
    <w:p w:rsidR="005A6360" w:rsidRDefault="005A6360" w:rsidP="005A6360">
      <w:pPr>
        <w:rPr>
          <w:rFonts w:eastAsia="Times New Roman" w:cs="Arial"/>
          <w:iCs/>
        </w:rPr>
      </w:pPr>
      <w:r>
        <w:rPr>
          <w:rFonts w:eastAsia="Times New Roman" w:cs="Arial"/>
          <w:iCs/>
        </w:rPr>
        <w:t>Koleno HTB D 110 mm 30° 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6 ks</w:t>
      </w:r>
    </w:p>
    <w:p w:rsidR="005A6360" w:rsidRDefault="005A6360" w:rsidP="005A6360">
      <w:pPr>
        <w:rPr>
          <w:rFonts w:eastAsia="Times New Roman" w:cs="Arial"/>
          <w:iCs/>
        </w:rPr>
      </w:pPr>
      <w:r>
        <w:rPr>
          <w:rFonts w:eastAsia="Times New Roman" w:cs="Arial"/>
          <w:iCs/>
        </w:rPr>
        <w:t>Kus čisticí HTRE D 110 mm 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1 ks</w:t>
      </w:r>
    </w:p>
    <w:p w:rsidR="005A6360" w:rsidRDefault="005A6360" w:rsidP="005A6360">
      <w:pPr>
        <w:rPr>
          <w:rFonts w:eastAsia="Times New Roman" w:cs="Arial"/>
          <w:iCs/>
        </w:rPr>
      </w:pPr>
      <w:r>
        <w:rPr>
          <w:rFonts w:eastAsia="Times New Roman" w:cs="Arial"/>
          <w:iCs/>
        </w:rPr>
        <w:t xml:space="preserve">Hlavice </w:t>
      </w:r>
      <w:proofErr w:type="spellStart"/>
      <w:r>
        <w:rPr>
          <w:rFonts w:eastAsia="Times New Roman" w:cs="Arial"/>
          <w:iCs/>
        </w:rPr>
        <w:t>přivětrávací</w:t>
      </w:r>
      <w:proofErr w:type="spellEnd"/>
      <w:r>
        <w:rPr>
          <w:rFonts w:eastAsia="Times New Roman" w:cs="Arial"/>
          <w:iCs/>
        </w:rPr>
        <w:t xml:space="preserve"> ABS DN 75 mm I = 90 mm</w:t>
      </w:r>
      <w:r>
        <w:rPr>
          <w:rFonts w:eastAsia="Times New Roman" w:cs="Arial"/>
          <w:iCs/>
        </w:rPr>
        <w:tab/>
      </w:r>
      <w:r>
        <w:rPr>
          <w:rFonts w:eastAsia="Times New Roman" w:cs="Arial"/>
          <w:iCs/>
        </w:rPr>
        <w:tab/>
      </w:r>
      <w:r>
        <w:rPr>
          <w:rFonts w:eastAsia="Times New Roman" w:cs="Arial"/>
          <w:iCs/>
        </w:rPr>
        <w:tab/>
        <w:t>1 ks</w:t>
      </w:r>
    </w:p>
    <w:p w:rsidR="005A6360" w:rsidRDefault="005A6360" w:rsidP="005A6360">
      <w:pPr>
        <w:rPr>
          <w:rFonts w:eastAsia="Times New Roman" w:cs="Arial"/>
          <w:iCs/>
        </w:rPr>
      </w:pPr>
      <w:r>
        <w:rPr>
          <w:rFonts w:eastAsia="Times New Roman" w:cs="Arial"/>
          <w:iCs/>
        </w:rPr>
        <w:t xml:space="preserve">Redukce </w:t>
      </w:r>
      <w:proofErr w:type="spellStart"/>
      <w:r>
        <w:rPr>
          <w:rFonts w:eastAsia="Times New Roman" w:cs="Arial"/>
          <w:iCs/>
        </w:rPr>
        <w:t>nesouosá</w:t>
      </w:r>
      <w:proofErr w:type="spellEnd"/>
      <w:r>
        <w:rPr>
          <w:rFonts w:eastAsia="Times New Roman" w:cs="Arial"/>
          <w:iCs/>
        </w:rPr>
        <w:t xml:space="preserve"> HTR DN 100/70 mm PP</w:t>
      </w:r>
      <w:r>
        <w:rPr>
          <w:rFonts w:eastAsia="Times New Roman" w:cs="Arial"/>
          <w:iCs/>
        </w:rPr>
        <w:tab/>
      </w:r>
      <w:r>
        <w:rPr>
          <w:rFonts w:eastAsia="Times New Roman" w:cs="Arial"/>
          <w:iCs/>
        </w:rPr>
        <w:tab/>
      </w:r>
      <w:r>
        <w:rPr>
          <w:rFonts w:eastAsia="Times New Roman" w:cs="Arial"/>
          <w:iCs/>
        </w:rPr>
        <w:tab/>
        <w:t>1 ks</w:t>
      </w:r>
    </w:p>
    <w:p w:rsidR="005A6360" w:rsidRDefault="005A6360" w:rsidP="005A6360">
      <w:pPr>
        <w:rPr>
          <w:rFonts w:eastAsia="Times New Roman" w:cs="Arial"/>
          <w:iCs/>
        </w:rPr>
      </w:pPr>
      <w:r>
        <w:rPr>
          <w:rFonts w:eastAsia="Times New Roman" w:cs="Arial"/>
          <w:iCs/>
        </w:rPr>
        <w:t xml:space="preserve">Redukce </w:t>
      </w:r>
      <w:proofErr w:type="spellStart"/>
      <w:r>
        <w:rPr>
          <w:rFonts w:eastAsia="Times New Roman" w:cs="Arial"/>
          <w:iCs/>
        </w:rPr>
        <w:t>nesouosá</w:t>
      </w:r>
      <w:proofErr w:type="spellEnd"/>
      <w:r>
        <w:rPr>
          <w:rFonts w:eastAsia="Times New Roman" w:cs="Arial"/>
          <w:iCs/>
        </w:rPr>
        <w:t xml:space="preserve"> HTR DN 70/50</w:t>
      </w:r>
      <w:r>
        <w:rPr>
          <w:rFonts w:eastAsia="Times New Roman" w:cs="Arial"/>
          <w:iCs/>
        </w:rPr>
        <w:tab/>
        <w:t>mm PP</w:t>
      </w:r>
      <w:r>
        <w:rPr>
          <w:rFonts w:eastAsia="Times New Roman" w:cs="Arial"/>
          <w:iCs/>
        </w:rPr>
        <w:tab/>
      </w:r>
      <w:r>
        <w:rPr>
          <w:rFonts w:eastAsia="Times New Roman" w:cs="Arial"/>
          <w:iCs/>
        </w:rPr>
        <w:tab/>
      </w:r>
      <w:r>
        <w:rPr>
          <w:rFonts w:eastAsia="Times New Roman" w:cs="Arial"/>
          <w:iCs/>
        </w:rPr>
        <w:tab/>
        <w:t>1 ks</w:t>
      </w:r>
    </w:p>
    <w:p w:rsidR="005A6360" w:rsidRDefault="005A6360" w:rsidP="005A6360">
      <w:pPr>
        <w:rPr>
          <w:rFonts w:eastAsia="Times New Roman" w:cs="Arial"/>
          <w:iCs/>
        </w:rPr>
      </w:pPr>
      <w:r>
        <w:rPr>
          <w:rFonts w:eastAsia="Times New Roman" w:cs="Arial"/>
          <w:iCs/>
        </w:rPr>
        <w:t>Koleno HTB D 70 mm 30°PP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6 ks</w:t>
      </w:r>
    </w:p>
    <w:p w:rsidR="005A6360" w:rsidRDefault="005A6360" w:rsidP="005A6360">
      <w:pPr>
        <w:rPr>
          <w:rFonts w:eastAsia="Times New Roman" w:cs="Arial"/>
          <w:iCs/>
        </w:rPr>
      </w:pPr>
      <w:r>
        <w:rPr>
          <w:rFonts w:eastAsia="Times New Roman" w:cs="Arial"/>
          <w:iCs/>
        </w:rPr>
        <w:t>Přesuvka HTU D 75 mm 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6 ks</w:t>
      </w:r>
    </w:p>
    <w:p w:rsidR="005A6360" w:rsidRDefault="005A6360" w:rsidP="005A6360">
      <w:pPr>
        <w:rPr>
          <w:rFonts w:eastAsia="Times New Roman" w:cs="Arial"/>
          <w:iCs/>
        </w:rPr>
      </w:pPr>
      <w:r>
        <w:rPr>
          <w:rFonts w:eastAsia="Times New Roman" w:cs="Arial"/>
          <w:iCs/>
        </w:rPr>
        <w:t>Přesuvka HTU D 110 mm 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6 ks</w:t>
      </w:r>
    </w:p>
    <w:p w:rsidR="005A6360" w:rsidRDefault="005A6360" w:rsidP="005A6360">
      <w:pPr>
        <w:rPr>
          <w:rFonts w:eastAsia="Times New Roman" w:cs="Arial"/>
          <w:iCs/>
        </w:rPr>
      </w:pPr>
      <w:r>
        <w:rPr>
          <w:rFonts w:eastAsia="Times New Roman" w:cs="Arial"/>
          <w:iCs/>
        </w:rPr>
        <w:t>Odvětrací hlavice, čisticí kusy, upevňovací materiál</w:t>
      </w:r>
    </w:p>
    <w:p w:rsidR="005A6360" w:rsidRDefault="005A6360" w:rsidP="005A6360">
      <w:pPr>
        <w:rPr>
          <w:rFonts w:eastAsia="Times New Roman" w:cs="Arial"/>
          <w:iCs/>
        </w:rPr>
      </w:pPr>
    </w:p>
    <w:p w:rsidR="005A6360" w:rsidRDefault="005A6360" w:rsidP="005A6360">
      <w:pPr>
        <w:pStyle w:val="Odstavecseseznamem"/>
        <w:numPr>
          <w:ilvl w:val="0"/>
          <w:numId w:val="5"/>
        </w:numPr>
        <w:rPr>
          <w:rFonts w:eastAsia="Times New Roman" w:cs="Arial"/>
          <w:iCs/>
        </w:rPr>
      </w:pPr>
      <w:r>
        <w:rPr>
          <w:rFonts w:eastAsia="Times New Roman" w:cs="Arial"/>
          <w:iCs/>
        </w:rPr>
        <w:t>Oprava WC po výměně stoupaček</w:t>
      </w:r>
    </w:p>
    <w:p w:rsidR="005A6360" w:rsidRDefault="005A6360" w:rsidP="005A6360">
      <w:pPr>
        <w:rPr>
          <w:rFonts w:eastAsia="Times New Roman" w:cs="Arial"/>
          <w:iCs/>
        </w:rPr>
      </w:pPr>
      <w:r>
        <w:rPr>
          <w:rFonts w:eastAsia="Times New Roman" w:cs="Arial"/>
          <w:iCs/>
        </w:rPr>
        <w:t>Odstranění stávajícího obkladu a omítek</w:t>
      </w:r>
    </w:p>
    <w:p w:rsidR="005A6360" w:rsidRDefault="005A6360" w:rsidP="005A6360">
      <w:pPr>
        <w:rPr>
          <w:rFonts w:eastAsia="Times New Roman" w:cs="Arial"/>
          <w:iCs/>
          <w:vertAlign w:val="superscript"/>
        </w:rPr>
      </w:pPr>
      <w:r>
        <w:rPr>
          <w:rFonts w:eastAsia="Times New Roman" w:cs="Arial"/>
          <w:iCs/>
        </w:rPr>
        <w:lastRenderedPageBreak/>
        <w:t>Nové omítky + obklady</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9 m</w:t>
      </w:r>
      <w:r w:rsidRPr="006B732A">
        <w:rPr>
          <w:rFonts w:eastAsia="Times New Roman" w:cs="Arial"/>
          <w:iCs/>
          <w:vertAlign w:val="superscript"/>
        </w:rPr>
        <w:t>2</w:t>
      </w:r>
      <w:r>
        <w:rPr>
          <w:rFonts w:eastAsia="Times New Roman" w:cs="Arial"/>
          <w:iCs/>
          <w:vertAlign w:val="superscript"/>
        </w:rPr>
        <w:tab/>
      </w:r>
    </w:p>
    <w:p w:rsidR="005A6360" w:rsidRDefault="005A6360" w:rsidP="005A6360">
      <w:pPr>
        <w:rPr>
          <w:rFonts w:eastAsia="Times New Roman" w:cs="Arial"/>
          <w:iCs/>
          <w:vertAlign w:val="superscript"/>
        </w:rPr>
      </w:pPr>
      <w:r>
        <w:rPr>
          <w:rFonts w:eastAsia="Times New Roman" w:cs="Arial"/>
          <w:iCs/>
        </w:rPr>
        <w:t>Dlažba</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2 m</w:t>
      </w:r>
      <w:r w:rsidRPr="006B732A">
        <w:rPr>
          <w:rFonts w:eastAsia="Times New Roman" w:cs="Arial"/>
          <w:iCs/>
          <w:vertAlign w:val="superscript"/>
        </w:rPr>
        <w:t>2</w:t>
      </w:r>
    </w:p>
    <w:p w:rsidR="005A6360" w:rsidRDefault="005A6360" w:rsidP="005A6360">
      <w:pPr>
        <w:rPr>
          <w:rFonts w:eastAsia="Times New Roman" w:cs="Arial"/>
          <w:iCs/>
        </w:rPr>
      </w:pPr>
      <w:r>
        <w:rPr>
          <w:rFonts w:eastAsia="Times New Roman" w:cs="Arial"/>
          <w:iCs/>
        </w:rPr>
        <w:t>Dvířka a mřížka (nerez)</w:t>
      </w:r>
    </w:p>
    <w:p w:rsidR="005A6360" w:rsidRPr="00AF7127" w:rsidRDefault="005A6360" w:rsidP="005A6360">
      <w:pPr>
        <w:rPr>
          <w:rFonts w:eastAsia="Times New Roman" w:cs="Arial"/>
          <w:iCs/>
        </w:rPr>
      </w:pPr>
      <w:r>
        <w:rPr>
          <w:rFonts w:eastAsia="Times New Roman" w:cs="Arial"/>
          <w:iCs/>
        </w:rPr>
        <w:t>Malba – bílení, úklid</w:t>
      </w:r>
    </w:p>
    <w:p w:rsidR="005A6360" w:rsidRDefault="005A6360" w:rsidP="005A6360">
      <w:pPr>
        <w:rPr>
          <w:rFonts w:eastAsia="Times New Roman" w:cs="Arial"/>
          <w:iCs/>
        </w:rPr>
      </w:pPr>
    </w:p>
    <w:p w:rsidR="005A6360" w:rsidRPr="00C4613B" w:rsidRDefault="005A6360" w:rsidP="005A6360">
      <w:pPr>
        <w:rPr>
          <w:rFonts w:eastAsia="Times New Roman" w:cs="Arial"/>
          <w:iCs/>
        </w:rPr>
      </w:pPr>
    </w:p>
    <w:p w:rsidR="002A7420" w:rsidRDefault="002A7420" w:rsidP="002A7420">
      <w:pPr>
        <w:rPr>
          <w:rFonts w:eastAsia="Times New Roman" w:cs="Arial"/>
          <w:b/>
          <w:iCs/>
        </w:rPr>
      </w:pPr>
    </w:p>
    <w:sectPr w:rsidR="002A7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395"/>
      <w:numFmt w:val="bullet"/>
      <w:lvlText w:val="-"/>
      <w:lvlJc w:val="left"/>
      <w:pPr>
        <w:tabs>
          <w:tab w:val="num" w:pos="2790"/>
        </w:tabs>
        <w:ind w:left="2790" w:hanging="360"/>
      </w:pPr>
      <w:rPr>
        <w:rFonts w:ascii="Arial" w:hAnsi="Arial" w:cs="Times New Roman" w:hint="default"/>
        <w:b/>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b w:val="0"/>
      </w:rPr>
    </w:lvl>
    <w:lvl w:ilvl="1">
      <w:start w:val="1"/>
      <w:numFmt w:val="bullet"/>
      <w:lvlText w:val=""/>
      <w:lvlJc w:val="left"/>
      <w:pPr>
        <w:tabs>
          <w:tab w:val="num" w:pos="1080"/>
        </w:tabs>
        <w:ind w:left="1080" w:hanging="360"/>
      </w:pPr>
      <w:rPr>
        <w:rFonts w:ascii="Symbol" w:hAnsi="Symbol" w:cs="Times New Roman" w:hint="default"/>
        <w:b w:val="0"/>
      </w:rPr>
    </w:lvl>
    <w:lvl w:ilvl="2">
      <w:start w:val="1"/>
      <w:numFmt w:val="bullet"/>
      <w:lvlText w:val=""/>
      <w:lvlJc w:val="left"/>
      <w:pPr>
        <w:tabs>
          <w:tab w:val="num" w:pos="1440"/>
        </w:tabs>
        <w:ind w:left="1440" w:hanging="360"/>
      </w:pPr>
      <w:rPr>
        <w:rFonts w:ascii="Symbol" w:hAnsi="Symbol" w:cs="Times New Roman" w:hint="default"/>
        <w:b w:val="0"/>
      </w:rPr>
    </w:lvl>
    <w:lvl w:ilvl="3">
      <w:start w:val="1"/>
      <w:numFmt w:val="bullet"/>
      <w:lvlText w:val=""/>
      <w:lvlJc w:val="left"/>
      <w:pPr>
        <w:tabs>
          <w:tab w:val="num" w:pos="1800"/>
        </w:tabs>
        <w:ind w:left="1800" w:hanging="360"/>
      </w:pPr>
      <w:rPr>
        <w:rFonts w:ascii="Symbol" w:hAnsi="Symbol" w:cs="Times New Roman" w:hint="default"/>
        <w:b w:val="0"/>
      </w:rPr>
    </w:lvl>
    <w:lvl w:ilvl="4">
      <w:start w:val="1"/>
      <w:numFmt w:val="bullet"/>
      <w:lvlText w:val=""/>
      <w:lvlJc w:val="left"/>
      <w:pPr>
        <w:tabs>
          <w:tab w:val="num" w:pos="2160"/>
        </w:tabs>
        <w:ind w:left="2160" w:hanging="360"/>
      </w:pPr>
      <w:rPr>
        <w:rFonts w:ascii="Symbol" w:hAnsi="Symbol" w:cs="Times New Roman" w:hint="default"/>
        <w:b w:val="0"/>
      </w:rPr>
    </w:lvl>
    <w:lvl w:ilvl="5">
      <w:start w:val="1"/>
      <w:numFmt w:val="bullet"/>
      <w:lvlText w:val=""/>
      <w:lvlJc w:val="left"/>
      <w:pPr>
        <w:tabs>
          <w:tab w:val="num" w:pos="2520"/>
        </w:tabs>
        <w:ind w:left="2520" w:hanging="360"/>
      </w:pPr>
      <w:rPr>
        <w:rFonts w:ascii="Symbol" w:hAnsi="Symbol" w:cs="Times New Roman" w:hint="default"/>
        <w:b w:val="0"/>
      </w:rPr>
    </w:lvl>
    <w:lvl w:ilvl="6">
      <w:start w:val="1"/>
      <w:numFmt w:val="bullet"/>
      <w:lvlText w:val=""/>
      <w:lvlJc w:val="left"/>
      <w:pPr>
        <w:tabs>
          <w:tab w:val="num" w:pos="2880"/>
        </w:tabs>
        <w:ind w:left="2880" w:hanging="360"/>
      </w:pPr>
      <w:rPr>
        <w:rFonts w:ascii="Symbol" w:hAnsi="Symbol" w:cs="Times New Roman" w:hint="default"/>
        <w:b w:val="0"/>
      </w:rPr>
    </w:lvl>
    <w:lvl w:ilvl="7">
      <w:start w:val="1"/>
      <w:numFmt w:val="bullet"/>
      <w:lvlText w:val=""/>
      <w:lvlJc w:val="left"/>
      <w:pPr>
        <w:tabs>
          <w:tab w:val="num" w:pos="3240"/>
        </w:tabs>
        <w:ind w:left="3240" w:hanging="360"/>
      </w:pPr>
      <w:rPr>
        <w:rFonts w:ascii="Symbol" w:hAnsi="Symbol" w:cs="Times New Roman" w:hint="default"/>
        <w:b w:val="0"/>
      </w:rPr>
    </w:lvl>
    <w:lvl w:ilvl="8">
      <w:start w:val="1"/>
      <w:numFmt w:val="bullet"/>
      <w:lvlText w:val=""/>
      <w:lvlJc w:val="left"/>
      <w:pPr>
        <w:tabs>
          <w:tab w:val="num" w:pos="3600"/>
        </w:tabs>
        <w:ind w:left="3600" w:hanging="360"/>
      </w:pPr>
      <w:rPr>
        <w:rFonts w:ascii="Symbol" w:hAnsi="Symbol" w:cs="Times New Roman" w:hint="default"/>
        <w:b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338F3B6D"/>
    <w:multiLevelType w:val="hybridMultilevel"/>
    <w:tmpl w:val="67967C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57"/>
    <w:rsid w:val="00025D13"/>
    <w:rsid w:val="000B07E5"/>
    <w:rsid w:val="001A15CB"/>
    <w:rsid w:val="001E3581"/>
    <w:rsid w:val="002A7420"/>
    <w:rsid w:val="002B7757"/>
    <w:rsid w:val="002C62C9"/>
    <w:rsid w:val="002E3D44"/>
    <w:rsid w:val="00383CAA"/>
    <w:rsid w:val="003919A7"/>
    <w:rsid w:val="003D7C84"/>
    <w:rsid w:val="00492780"/>
    <w:rsid w:val="004B5A46"/>
    <w:rsid w:val="00522253"/>
    <w:rsid w:val="00546973"/>
    <w:rsid w:val="00592985"/>
    <w:rsid w:val="005A6360"/>
    <w:rsid w:val="005D6780"/>
    <w:rsid w:val="006326E9"/>
    <w:rsid w:val="006A68C2"/>
    <w:rsid w:val="007945A1"/>
    <w:rsid w:val="00822823"/>
    <w:rsid w:val="008A0F8F"/>
    <w:rsid w:val="00926040"/>
    <w:rsid w:val="00981BD3"/>
    <w:rsid w:val="009978D2"/>
    <w:rsid w:val="009C7CE4"/>
    <w:rsid w:val="009F62BD"/>
    <w:rsid w:val="00A41518"/>
    <w:rsid w:val="00A81791"/>
    <w:rsid w:val="00B67633"/>
    <w:rsid w:val="00BC05BA"/>
    <w:rsid w:val="00BD16C8"/>
    <w:rsid w:val="00BD5A30"/>
    <w:rsid w:val="00C1103C"/>
    <w:rsid w:val="00C95DF5"/>
    <w:rsid w:val="00D1214A"/>
    <w:rsid w:val="00D124DB"/>
    <w:rsid w:val="00D85F5A"/>
    <w:rsid w:val="00E970F5"/>
    <w:rsid w:val="00F466C9"/>
    <w:rsid w:val="00F97CE9"/>
    <w:rsid w:val="00FA3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F058"/>
  <w15:docId w15:val="{832256E2-D744-4839-8C0C-73D74D41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D67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6780"/>
    <w:rPr>
      <w:rFonts w:ascii="Segoe UI" w:hAnsi="Segoe UI" w:cs="Segoe UI"/>
      <w:sz w:val="18"/>
      <w:szCs w:val="18"/>
    </w:rPr>
  </w:style>
  <w:style w:type="paragraph" w:styleId="Odstavecseseznamem">
    <w:name w:val="List Paragraph"/>
    <w:basedOn w:val="Normln"/>
    <w:uiPriority w:val="34"/>
    <w:qFormat/>
    <w:rsid w:val="005A6360"/>
    <w:pPr>
      <w:spacing w:after="100" w:line="288" w:lineRule="auto"/>
      <w:ind w:left="720"/>
      <w:contextualSpacing/>
      <w:jc w:val="both"/>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81966">
      <w:bodyDiv w:val="1"/>
      <w:marLeft w:val="0"/>
      <w:marRight w:val="0"/>
      <w:marTop w:val="0"/>
      <w:marBottom w:val="0"/>
      <w:divBdr>
        <w:top w:val="none" w:sz="0" w:space="0" w:color="auto"/>
        <w:left w:val="none" w:sz="0" w:space="0" w:color="auto"/>
        <w:bottom w:val="none" w:sz="0" w:space="0" w:color="auto"/>
        <w:right w:val="none" w:sz="0" w:space="0" w:color="auto"/>
      </w:divBdr>
      <w:divsChild>
        <w:div w:id="972055995">
          <w:marLeft w:val="-225"/>
          <w:marRight w:val="-225"/>
          <w:marTop w:val="0"/>
          <w:marBottom w:val="0"/>
          <w:divBdr>
            <w:top w:val="none" w:sz="0" w:space="0" w:color="auto"/>
            <w:left w:val="none" w:sz="0" w:space="0" w:color="auto"/>
            <w:bottom w:val="none" w:sz="0" w:space="0" w:color="auto"/>
            <w:right w:val="none" w:sz="0" w:space="0" w:color="auto"/>
          </w:divBdr>
          <w:divsChild>
            <w:div w:id="1658456309">
              <w:marLeft w:val="0"/>
              <w:marRight w:val="0"/>
              <w:marTop w:val="0"/>
              <w:marBottom w:val="0"/>
              <w:divBdr>
                <w:top w:val="none" w:sz="0" w:space="0" w:color="auto"/>
                <w:left w:val="none" w:sz="0" w:space="0" w:color="auto"/>
                <w:bottom w:val="none" w:sz="0" w:space="0" w:color="auto"/>
                <w:right w:val="none" w:sz="0" w:space="0" w:color="auto"/>
              </w:divBdr>
              <w:divsChild>
                <w:div w:id="279412390">
                  <w:marLeft w:val="0"/>
                  <w:marRight w:val="0"/>
                  <w:marTop w:val="0"/>
                  <w:marBottom w:val="0"/>
                  <w:divBdr>
                    <w:top w:val="none" w:sz="0" w:space="0" w:color="auto"/>
                    <w:left w:val="none" w:sz="0" w:space="0" w:color="auto"/>
                    <w:bottom w:val="none" w:sz="0" w:space="0" w:color="auto"/>
                    <w:right w:val="none" w:sz="0" w:space="0" w:color="auto"/>
                  </w:divBdr>
                  <w:divsChild>
                    <w:div w:id="337197020">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1171</Words>
  <Characters>6911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Soňa Foubíková</cp:lastModifiedBy>
  <cp:revision>6</cp:revision>
  <cp:lastPrinted>2020-07-13T06:15:00Z</cp:lastPrinted>
  <dcterms:created xsi:type="dcterms:W3CDTF">2020-07-09T06:30:00Z</dcterms:created>
  <dcterms:modified xsi:type="dcterms:W3CDTF">2020-07-17T06:19:00Z</dcterms:modified>
</cp:coreProperties>
</file>