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A2" w:rsidRDefault="00BA4BAF" w:rsidP="00B60EA2">
      <w:pPr>
        <w:pStyle w:val="Zkladntext30"/>
        <w:shd w:val="clear" w:color="auto" w:fill="auto"/>
        <w:spacing w:after="0" w:line="280" w:lineRule="exact"/>
      </w:pPr>
      <w:r>
        <w:t xml:space="preserve">Dohoda o ukončení Smlouvy o dílo ze dne </w:t>
      </w:r>
    </w:p>
    <w:p w:rsidR="00B60EA2" w:rsidRDefault="00B60EA2" w:rsidP="00B60EA2">
      <w:pPr>
        <w:pStyle w:val="Zkladntext30"/>
        <w:shd w:val="clear" w:color="auto" w:fill="auto"/>
        <w:spacing w:after="0" w:line="280" w:lineRule="exact"/>
      </w:pPr>
    </w:p>
    <w:p w:rsidR="00B60EA2" w:rsidRDefault="00B60EA2" w:rsidP="00B60EA2">
      <w:pPr>
        <w:pStyle w:val="Zkladntext30"/>
        <w:shd w:val="clear" w:color="auto" w:fill="auto"/>
        <w:spacing w:after="0" w:line="280" w:lineRule="exact"/>
      </w:pPr>
    </w:p>
    <w:p w:rsidR="00C201A7" w:rsidRDefault="00234E92" w:rsidP="00B60EA2">
      <w:pPr>
        <w:pStyle w:val="Zkladntext30"/>
        <w:shd w:val="clear" w:color="auto" w:fill="auto"/>
        <w:spacing w:after="0" w:line="280" w:lineRule="exact"/>
      </w:pPr>
      <w:r>
        <w:rPr>
          <w:noProof/>
          <w:lang w:bidi="ar-SA"/>
        </w:rPr>
        <mc:AlternateContent>
          <mc:Choice Requires="wps">
            <w:drawing>
              <wp:anchor distT="0" distB="0" distL="63500" distR="810895" simplePos="0" relativeHeight="377487104" behindDoc="1" locked="0" layoutInCell="1" allowOverlap="1" wp14:anchorId="6D46CAD9" wp14:editId="4FE0D520">
                <wp:simplePos x="0" y="0"/>
                <wp:positionH relativeFrom="margin">
                  <wp:posOffset>-3175</wp:posOffset>
                </wp:positionH>
                <wp:positionV relativeFrom="paragraph">
                  <wp:posOffset>-192405</wp:posOffset>
                </wp:positionV>
                <wp:extent cx="1454150" cy="3091815"/>
                <wp:effectExtent l="0" t="0" r="0" b="0"/>
                <wp:wrapSquare wrapText="r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09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1A7" w:rsidRDefault="00C201A7">
                            <w:pPr>
                              <w:pStyle w:val="Zkladntext20"/>
                              <w:shd w:val="clear" w:color="auto" w:fill="auto"/>
                              <w:spacing w:before="0" w:after="0" w:line="240" w:lineRule="exact"/>
                              <w:ind w:firstLine="0"/>
                              <w:jc w:val="both"/>
                            </w:pPr>
                          </w:p>
                          <w:p w:rsidR="00C201A7" w:rsidRDefault="00BA4BAF">
                            <w:pPr>
                              <w:pStyle w:val="Zkladntext20"/>
                              <w:shd w:val="clear" w:color="auto" w:fill="auto"/>
                              <w:spacing w:before="0" w:after="0" w:line="274" w:lineRule="exact"/>
                              <w:ind w:firstLine="0"/>
                              <w:jc w:val="both"/>
                            </w:pPr>
                            <w:r>
                              <w:rPr>
                                <w:rStyle w:val="Zkladntext2Exact"/>
                              </w:rPr>
                              <w:t>Objednatel</w:t>
                            </w:r>
                          </w:p>
                          <w:p w:rsidR="00C201A7" w:rsidRDefault="00586D65">
                            <w:pPr>
                              <w:pStyle w:val="Zkladntext20"/>
                              <w:shd w:val="clear" w:color="auto" w:fill="auto"/>
                              <w:spacing w:before="0" w:after="0" w:line="274" w:lineRule="exact"/>
                              <w:ind w:firstLine="0"/>
                              <w:jc w:val="both"/>
                            </w:pPr>
                            <w:r>
                              <w:rPr>
                                <w:rStyle w:val="Zkladntext2Exact"/>
                              </w:rPr>
                              <w:t>I</w:t>
                            </w:r>
                            <w:r w:rsidR="00BA4BAF">
                              <w:rPr>
                                <w:rStyle w:val="Zkladntext2Exact"/>
                              </w:rPr>
                              <w:t>Č</w:t>
                            </w:r>
                            <w:r>
                              <w:rPr>
                                <w:rStyle w:val="Zkladntext2Exact"/>
                              </w:rPr>
                              <w:t>,</w:t>
                            </w:r>
                            <w:r w:rsidR="00BA4BAF">
                              <w:rPr>
                                <w:rStyle w:val="Zkladntext2Exact"/>
                              </w:rPr>
                              <w:t xml:space="preserve"> DIČ</w:t>
                            </w:r>
                          </w:p>
                          <w:p w:rsidR="00C201A7" w:rsidRDefault="00586D65">
                            <w:pPr>
                              <w:pStyle w:val="Zkladntext50"/>
                              <w:shd w:val="clear" w:color="auto" w:fill="auto"/>
                              <w:spacing w:before="0"/>
                              <w:jc w:val="both"/>
                            </w:pPr>
                            <w:r>
                              <w:rPr>
                                <w:rStyle w:val="Zkladntext5Exact"/>
                              </w:rPr>
                              <w:t>Sídlem</w:t>
                            </w:r>
                          </w:p>
                          <w:p w:rsidR="00C201A7" w:rsidRDefault="00BA4BAF">
                            <w:pPr>
                              <w:pStyle w:val="Zkladntext20"/>
                              <w:shd w:val="clear" w:color="auto" w:fill="auto"/>
                              <w:spacing w:before="0" w:after="0" w:line="274" w:lineRule="exact"/>
                              <w:ind w:firstLine="0"/>
                              <w:jc w:val="both"/>
                            </w:pPr>
                            <w:r>
                              <w:rPr>
                                <w:rStyle w:val="Zkladntext2Exact"/>
                              </w:rPr>
                              <w:t>Doručovací adresa</w:t>
                            </w:r>
                          </w:p>
                          <w:p w:rsidR="00C201A7" w:rsidRDefault="00BA4BAF">
                            <w:pPr>
                              <w:pStyle w:val="Zkladntext20"/>
                              <w:shd w:val="clear" w:color="auto" w:fill="auto"/>
                              <w:spacing w:before="0" w:after="0" w:line="274" w:lineRule="exact"/>
                              <w:ind w:firstLine="0"/>
                              <w:jc w:val="both"/>
                            </w:pPr>
                            <w:r>
                              <w:rPr>
                                <w:rStyle w:val="Zkladntext2Exact"/>
                              </w:rPr>
                              <w:t>Registrace</w:t>
                            </w:r>
                          </w:p>
                          <w:p w:rsidR="00C201A7" w:rsidRDefault="00BA4BAF">
                            <w:pPr>
                              <w:pStyle w:val="Zkladntext20"/>
                              <w:shd w:val="clear" w:color="auto" w:fill="auto"/>
                              <w:spacing w:before="0" w:after="0" w:line="274" w:lineRule="exact"/>
                              <w:ind w:firstLine="0"/>
                              <w:jc w:val="both"/>
                            </w:pPr>
                            <w:r>
                              <w:rPr>
                                <w:rStyle w:val="Zkladntext2Exact"/>
                              </w:rPr>
                              <w:t>Jednající</w:t>
                            </w:r>
                          </w:p>
                          <w:p w:rsidR="00C201A7" w:rsidRDefault="00BA4BAF">
                            <w:pPr>
                              <w:pStyle w:val="Zkladntext20"/>
                              <w:shd w:val="clear" w:color="auto" w:fill="auto"/>
                              <w:spacing w:before="0" w:after="0" w:line="552" w:lineRule="exact"/>
                              <w:ind w:firstLine="0"/>
                              <w:jc w:val="both"/>
                            </w:pPr>
                            <w:r>
                              <w:rPr>
                                <w:rStyle w:val="Zkladntext2Exact"/>
                              </w:rPr>
                              <w:t>(dále jen „Objednatel") a</w:t>
                            </w:r>
                          </w:p>
                          <w:p w:rsidR="00C201A7" w:rsidRDefault="00BA4BAF">
                            <w:pPr>
                              <w:pStyle w:val="Zkladntext20"/>
                              <w:shd w:val="clear" w:color="auto" w:fill="auto"/>
                              <w:spacing w:before="0" w:after="0" w:line="552" w:lineRule="exact"/>
                              <w:ind w:firstLine="0"/>
                              <w:jc w:val="both"/>
                            </w:pPr>
                            <w:r>
                              <w:rPr>
                                <w:rStyle w:val="Zkladntext2Exact"/>
                              </w:rPr>
                              <w:t>Zhotovitel</w:t>
                            </w:r>
                          </w:p>
                          <w:p w:rsidR="00C201A7" w:rsidRDefault="00BA4BAF">
                            <w:pPr>
                              <w:pStyle w:val="Zkladntext20"/>
                              <w:shd w:val="clear" w:color="auto" w:fill="auto"/>
                              <w:spacing w:before="0" w:after="0" w:line="274" w:lineRule="exact"/>
                              <w:ind w:firstLine="0"/>
                              <w:jc w:val="both"/>
                            </w:pPr>
                            <w:r>
                              <w:rPr>
                                <w:rStyle w:val="Zkladntext2Exact"/>
                              </w:rPr>
                              <w:t>IČ</w:t>
                            </w:r>
                          </w:p>
                          <w:p w:rsidR="00C201A7" w:rsidRDefault="00BA4BAF">
                            <w:pPr>
                              <w:pStyle w:val="Zkladntext20"/>
                              <w:shd w:val="clear" w:color="auto" w:fill="auto"/>
                              <w:spacing w:before="0" w:after="0" w:line="274" w:lineRule="exact"/>
                              <w:ind w:firstLine="0"/>
                              <w:jc w:val="both"/>
                            </w:pPr>
                            <w:r>
                              <w:rPr>
                                <w:rStyle w:val="Zkladntext2Exact"/>
                              </w:rPr>
                              <w:t>Sídlem</w:t>
                            </w:r>
                          </w:p>
                          <w:p w:rsidR="00C201A7" w:rsidRDefault="00BA4BAF">
                            <w:pPr>
                              <w:pStyle w:val="Zkladntext20"/>
                              <w:shd w:val="clear" w:color="auto" w:fill="auto"/>
                              <w:spacing w:before="0" w:after="267" w:line="274" w:lineRule="exact"/>
                              <w:ind w:firstLine="0"/>
                              <w:jc w:val="both"/>
                            </w:pPr>
                            <w:r>
                              <w:rPr>
                                <w:rStyle w:val="Zkladntext2Exact"/>
                              </w:rPr>
                              <w:t>Jednající</w:t>
                            </w:r>
                          </w:p>
                          <w:p w:rsidR="00C201A7" w:rsidRDefault="00BA4BAF">
                            <w:pPr>
                              <w:pStyle w:val="Zkladntext20"/>
                              <w:shd w:val="clear" w:color="auto" w:fill="auto"/>
                              <w:spacing w:before="0" w:after="0" w:line="240" w:lineRule="exact"/>
                              <w:ind w:firstLine="0"/>
                              <w:jc w:val="both"/>
                            </w:pPr>
                            <w:r>
                              <w:rPr>
                                <w:rStyle w:val="Zkladntext2Exact"/>
                              </w:rPr>
                              <w:t>(dále jen „Zhotovitel")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pt;margin-top:-15.15pt;width:114.5pt;height:243.45pt;z-index:-125829376;visibility:visible;mso-wrap-style:square;mso-width-percent:0;mso-height-percent:0;mso-wrap-distance-left:5pt;mso-wrap-distance-top:0;mso-wrap-distance-right:63.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COeqwIAAKs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" filled="f" stroked="f">
                <v:textbox style="mso-fit-shape-to-text:t" inset="0,0,0,0">
                  <w:txbxContent>
                    <w:p w:rsidR="00C201A7" w:rsidRDefault="00C201A7">
                      <w:pPr>
                        <w:pStyle w:val="Zkladntext20"/>
                        <w:shd w:val="clear" w:color="auto" w:fill="auto"/>
                        <w:spacing w:before="0" w:after="0" w:line="240" w:lineRule="exact"/>
                        <w:ind w:firstLine="0"/>
                        <w:jc w:val="both"/>
                      </w:pPr>
                    </w:p>
                    <w:p w:rsidR="00C201A7" w:rsidRDefault="00BA4BAF">
                      <w:pPr>
                        <w:pStyle w:val="Zkladntext20"/>
                        <w:shd w:val="clear" w:color="auto" w:fill="auto"/>
                        <w:spacing w:before="0" w:after="0" w:line="274" w:lineRule="exact"/>
                        <w:ind w:firstLine="0"/>
                        <w:jc w:val="both"/>
                      </w:pPr>
                      <w:r>
                        <w:rPr>
                          <w:rStyle w:val="Zkladntext2Exact"/>
                        </w:rPr>
                        <w:t>Objednatel</w:t>
                      </w:r>
                    </w:p>
                    <w:p w:rsidR="00C201A7" w:rsidRDefault="00586D65">
                      <w:pPr>
                        <w:pStyle w:val="Zkladntext20"/>
                        <w:shd w:val="clear" w:color="auto" w:fill="auto"/>
                        <w:spacing w:before="0" w:after="0" w:line="274" w:lineRule="exact"/>
                        <w:ind w:firstLine="0"/>
                        <w:jc w:val="both"/>
                      </w:pPr>
                      <w:r>
                        <w:rPr>
                          <w:rStyle w:val="Zkladntext2Exact"/>
                        </w:rPr>
                        <w:t>I</w:t>
                      </w:r>
                      <w:r w:rsidR="00BA4BAF">
                        <w:rPr>
                          <w:rStyle w:val="Zkladntext2Exact"/>
                        </w:rPr>
                        <w:t>Č</w:t>
                      </w:r>
                      <w:r>
                        <w:rPr>
                          <w:rStyle w:val="Zkladntext2Exact"/>
                        </w:rPr>
                        <w:t>,</w:t>
                      </w:r>
                      <w:r w:rsidR="00BA4BAF">
                        <w:rPr>
                          <w:rStyle w:val="Zkladntext2Exact"/>
                        </w:rPr>
                        <w:t xml:space="preserve"> DIČ</w:t>
                      </w:r>
                    </w:p>
                    <w:p w:rsidR="00C201A7" w:rsidRDefault="00586D65">
                      <w:pPr>
                        <w:pStyle w:val="Zkladntext50"/>
                        <w:shd w:val="clear" w:color="auto" w:fill="auto"/>
                        <w:spacing w:before="0"/>
                        <w:jc w:val="both"/>
                      </w:pPr>
                      <w:r>
                        <w:rPr>
                          <w:rStyle w:val="Zkladntext5Exact"/>
                        </w:rPr>
                        <w:t>Sídlem</w:t>
                      </w:r>
                    </w:p>
                    <w:p w:rsidR="00C201A7" w:rsidRDefault="00BA4BAF">
                      <w:pPr>
                        <w:pStyle w:val="Zkladntext20"/>
                        <w:shd w:val="clear" w:color="auto" w:fill="auto"/>
                        <w:spacing w:before="0" w:after="0" w:line="274" w:lineRule="exact"/>
                        <w:ind w:firstLine="0"/>
                        <w:jc w:val="both"/>
                      </w:pPr>
                      <w:r>
                        <w:rPr>
                          <w:rStyle w:val="Zkladntext2Exact"/>
                        </w:rPr>
                        <w:t>Doručovací adresa</w:t>
                      </w:r>
                    </w:p>
                    <w:p w:rsidR="00C201A7" w:rsidRDefault="00BA4BAF">
                      <w:pPr>
                        <w:pStyle w:val="Zkladntext20"/>
                        <w:shd w:val="clear" w:color="auto" w:fill="auto"/>
                        <w:spacing w:before="0" w:after="0" w:line="274" w:lineRule="exact"/>
                        <w:ind w:firstLine="0"/>
                        <w:jc w:val="both"/>
                      </w:pPr>
                      <w:r>
                        <w:rPr>
                          <w:rStyle w:val="Zkladntext2Exact"/>
                        </w:rPr>
                        <w:t>Registrace</w:t>
                      </w:r>
                    </w:p>
                    <w:p w:rsidR="00C201A7" w:rsidRDefault="00BA4BAF">
                      <w:pPr>
                        <w:pStyle w:val="Zkladntext20"/>
                        <w:shd w:val="clear" w:color="auto" w:fill="auto"/>
                        <w:spacing w:before="0" w:after="0" w:line="274" w:lineRule="exact"/>
                        <w:ind w:firstLine="0"/>
                        <w:jc w:val="both"/>
                      </w:pPr>
                      <w:r>
                        <w:rPr>
                          <w:rStyle w:val="Zkladntext2Exact"/>
                        </w:rPr>
                        <w:t>Jednající</w:t>
                      </w:r>
                    </w:p>
                    <w:p w:rsidR="00C201A7" w:rsidRDefault="00BA4BAF">
                      <w:pPr>
                        <w:pStyle w:val="Zkladntext20"/>
                        <w:shd w:val="clear" w:color="auto" w:fill="auto"/>
                        <w:spacing w:before="0" w:after="0" w:line="552" w:lineRule="exact"/>
                        <w:ind w:firstLine="0"/>
                        <w:jc w:val="both"/>
                      </w:pPr>
                      <w:r>
                        <w:rPr>
                          <w:rStyle w:val="Zkladntext2Exact"/>
                        </w:rPr>
                        <w:t>(dále jen „Objednatel") a</w:t>
                      </w:r>
                    </w:p>
                    <w:p w:rsidR="00C201A7" w:rsidRDefault="00BA4BAF">
                      <w:pPr>
                        <w:pStyle w:val="Zkladntext20"/>
                        <w:shd w:val="clear" w:color="auto" w:fill="auto"/>
                        <w:spacing w:before="0" w:after="0" w:line="552" w:lineRule="exact"/>
                        <w:ind w:firstLine="0"/>
                        <w:jc w:val="both"/>
                      </w:pPr>
                      <w:r>
                        <w:rPr>
                          <w:rStyle w:val="Zkladntext2Exact"/>
                        </w:rPr>
                        <w:t>Zhotovitel</w:t>
                      </w:r>
                    </w:p>
                    <w:p w:rsidR="00C201A7" w:rsidRDefault="00BA4BAF">
                      <w:pPr>
                        <w:pStyle w:val="Zkladntext20"/>
                        <w:shd w:val="clear" w:color="auto" w:fill="auto"/>
                        <w:spacing w:before="0" w:after="0" w:line="274" w:lineRule="exact"/>
                        <w:ind w:firstLine="0"/>
                        <w:jc w:val="both"/>
                      </w:pPr>
                      <w:r>
                        <w:rPr>
                          <w:rStyle w:val="Zkladntext2Exact"/>
                        </w:rPr>
                        <w:t>IČ</w:t>
                      </w:r>
                    </w:p>
                    <w:p w:rsidR="00C201A7" w:rsidRDefault="00BA4BAF">
                      <w:pPr>
                        <w:pStyle w:val="Zkladntext20"/>
                        <w:shd w:val="clear" w:color="auto" w:fill="auto"/>
                        <w:spacing w:before="0" w:after="0" w:line="274" w:lineRule="exact"/>
                        <w:ind w:firstLine="0"/>
                        <w:jc w:val="both"/>
                      </w:pPr>
                      <w:r>
                        <w:rPr>
                          <w:rStyle w:val="Zkladntext2Exact"/>
                        </w:rPr>
                        <w:t>Sídlem</w:t>
                      </w:r>
                    </w:p>
                    <w:p w:rsidR="00C201A7" w:rsidRDefault="00BA4BAF">
                      <w:pPr>
                        <w:pStyle w:val="Zkladntext20"/>
                        <w:shd w:val="clear" w:color="auto" w:fill="auto"/>
                        <w:spacing w:before="0" w:after="267" w:line="274" w:lineRule="exact"/>
                        <w:ind w:firstLine="0"/>
                        <w:jc w:val="both"/>
                      </w:pPr>
                      <w:r>
                        <w:rPr>
                          <w:rStyle w:val="Zkladntext2Exact"/>
                        </w:rPr>
                        <w:t>Jednající</w:t>
                      </w:r>
                    </w:p>
                    <w:p w:rsidR="00C201A7" w:rsidRDefault="00BA4BAF">
                      <w:pPr>
                        <w:pStyle w:val="Zkladntext20"/>
                        <w:shd w:val="clear" w:color="auto" w:fill="auto"/>
                        <w:spacing w:before="0" w:after="0" w:line="240" w:lineRule="exact"/>
                        <w:ind w:firstLine="0"/>
                        <w:jc w:val="both"/>
                      </w:pPr>
                      <w:r>
                        <w:rPr>
                          <w:rStyle w:val="Zkladntext2Exact"/>
                        </w:rPr>
                        <w:t>(dále jen „Zhotovitel")</w:t>
                      </w:r>
                    </w:p>
                  </w:txbxContent>
                </v:textbox>
                <w10:wrap type="square" side="right" anchorx="margin"/>
              </v:shape>
            </w:pict>
          </mc:Fallback>
        </mc:AlternateContent>
      </w:r>
      <w:proofErr w:type="spellStart"/>
      <w:r w:rsidR="00BA4BAF">
        <w:rPr>
          <w:rStyle w:val="Zkladntext21"/>
        </w:rPr>
        <w:t>Alca</w:t>
      </w:r>
      <w:proofErr w:type="spellEnd"/>
      <w:r w:rsidR="00BA4BAF">
        <w:rPr>
          <w:rStyle w:val="Zkladntext21"/>
        </w:rPr>
        <w:t xml:space="preserve"> plast, s.r.o.,</w:t>
      </w:r>
    </w:p>
    <w:p w:rsidR="00C201A7" w:rsidRDefault="00BA4BAF">
      <w:pPr>
        <w:pStyle w:val="Zkladntext40"/>
        <w:shd w:val="clear" w:color="auto" w:fill="auto"/>
        <w:spacing w:before="0" w:after="0" w:line="220" w:lineRule="exact"/>
      </w:pPr>
      <w:proofErr w:type="gramStart"/>
      <w:r>
        <w:t>256 55</w:t>
      </w:r>
      <w:r w:rsidR="00586D65">
        <w:t> </w:t>
      </w:r>
      <w:r>
        <w:t>809</w:t>
      </w:r>
      <w:r w:rsidR="00586D65">
        <w:t xml:space="preserve">, </w:t>
      </w:r>
      <w:r>
        <w:t xml:space="preserve"> </w:t>
      </w:r>
      <w:r w:rsidR="00B60EA2">
        <w:t>CZ</w:t>
      </w:r>
      <w:proofErr w:type="gramEnd"/>
      <w:r w:rsidR="00B60EA2">
        <w:t xml:space="preserve"> 256 55 809,</w:t>
      </w:r>
    </w:p>
    <w:p w:rsidR="00C201A7" w:rsidRDefault="00BA4BAF">
      <w:pPr>
        <w:pStyle w:val="Zkladntext50"/>
        <w:shd w:val="clear" w:color="auto" w:fill="auto"/>
        <w:spacing w:before="0"/>
      </w:pPr>
      <w:r>
        <w:t>Biskupský dvůr 2</w:t>
      </w:r>
      <w:r w:rsidR="00586D65">
        <w:t>0</w:t>
      </w:r>
      <w:r>
        <w:t>95/8</w:t>
      </w:r>
      <w:r w:rsidR="00586D65">
        <w:t>, Nové</w:t>
      </w:r>
      <w:r>
        <w:t xml:space="preserve"> město, </w:t>
      </w:r>
      <w:r w:rsidR="00586D65">
        <w:t>110</w:t>
      </w:r>
      <w:r>
        <w:t xml:space="preserve"> 00 Praha </w:t>
      </w:r>
      <w:r w:rsidR="00586D65">
        <w:t>1</w:t>
      </w:r>
      <w:r>
        <w:t xml:space="preserve">, </w:t>
      </w:r>
      <w:r>
        <w:rPr>
          <w:rStyle w:val="Zkladntext512pt"/>
        </w:rPr>
        <w:t>Bratislavská 2846, 690 02 Břeclav,</w:t>
      </w:r>
    </w:p>
    <w:p w:rsidR="00C201A7" w:rsidRDefault="00BA4BAF">
      <w:pPr>
        <w:pStyle w:val="Zkladntext20"/>
        <w:shd w:val="clear" w:color="auto" w:fill="auto"/>
        <w:spacing w:before="0" w:after="0" w:line="274" w:lineRule="exact"/>
        <w:ind w:firstLine="0"/>
      </w:pPr>
      <w:r>
        <w:t>Městský soud v Praze, oddíl C, vložka 58560,</w:t>
      </w:r>
    </w:p>
    <w:p w:rsidR="00C201A7" w:rsidRDefault="00BA4BAF">
      <w:pPr>
        <w:pStyle w:val="Zkladntext20"/>
        <w:shd w:val="clear" w:color="auto" w:fill="auto"/>
        <w:spacing w:before="0" w:after="1080" w:line="274" w:lineRule="exact"/>
        <w:ind w:firstLine="0"/>
      </w:pPr>
      <w:r>
        <w:t xml:space="preserve">Ing. Františkem </w:t>
      </w:r>
      <w:proofErr w:type="spellStart"/>
      <w:r>
        <w:t>Fabičovicem</w:t>
      </w:r>
      <w:proofErr w:type="spellEnd"/>
      <w:r>
        <w:t>, jednatelem</w:t>
      </w:r>
    </w:p>
    <w:p w:rsidR="00586D65" w:rsidRDefault="00586D65">
      <w:pPr>
        <w:pStyle w:val="Zkladntext20"/>
        <w:shd w:val="clear" w:color="auto" w:fill="auto"/>
        <w:spacing w:before="0" w:after="0" w:line="274" w:lineRule="exact"/>
        <w:ind w:firstLine="0"/>
        <w:rPr>
          <w:rStyle w:val="Zkladntext21"/>
        </w:rPr>
      </w:pPr>
    </w:p>
    <w:p w:rsidR="00B60EA2" w:rsidRDefault="00BA4BAF">
      <w:pPr>
        <w:pStyle w:val="Zkladntext20"/>
        <w:shd w:val="clear" w:color="auto" w:fill="auto"/>
        <w:spacing w:before="0" w:after="0" w:line="274" w:lineRule="exact"/>
        <w:ind w:firstLine="0"/>
        <w:rPr>
          <w:rStyle w:val="Zkladntext21"/>
        </w:rPr>
      </w:pPr>
      <w:r>
        <w:rPr>
          <w:rStyle w:val="Zkladntext21"/>
        </w:rPr>
        <w:t xml:space="preserve">Technická univerzita v Liberci </w:t>
      </w:r>
    </w:p>
    <w:p w:rsidR="00C201A7" w:rsidRDefault="00BA4BAF">
      <w:pPr>
        <w:pStyle w:val="Zkladntext20"/>
        <w:shd w:val="clear" w:color="auto" w:fill="auto"/>
        <w:spacing w:before="0" w:after="0" w:line="274" w:lineRule="exact"/>
        <w:ind w:firstLine="0"/>
      </w:pPr>
      <w:r>
        <w:t>46747885</w:t>
      </w:r>
    </w:p>
    <w:p w:rsidR="00C201A7" w:rsidRDefault="00BA4BAF">
      <w:pPr>
        <w:pStyle w:val="Zkladntext20"/>
        <w:shd w:val="clear" w:color="auto" w:fill="auto"/>
        <w:spacing w:before="0" w:after="0" w:line="274" w:lineRule="exact"/>
        <w:ind w:firstLine="0"/>
      </w:pPr>
      <w:r>
        <w:t>Studentská 2, Liberec 1, 461 17</w:t>
      </w:r>
    </w:p>
    <w:p w:rsidR="00B60EA2" w:rsidRDefault="00BA4BAF">
      <w:pPr>
        <w:pStyle w:val="Zkladntext20"/>
        <w:shd w:val="clear" w:color="auto" w:fill="auto"/>
        <w:spacing w:before="0" w:after="604" w:line="274" w:lineRule="exact"/>
        <w:ind w:firstLine="0"/>
      </w:pPr>
      <w:r>
        <w:t xml:space="preserve">prof. Dr. Ing. Petrem </w:t>
      </w:r>
      <w:proofErr w:type="spellStart"/>
      <w:r>
        <w:t>Lenfeldem</w:t>
      </w:r>
      <w:proofErr w:type="spellEnd"/>
      <w:r>
        <w:t xml:space="preserve">, děkanem Fakulty strojní </w:t>
      </w:r>
    </w:p>
    <w:p w:rsidR="00B60EA2" w:rsidRDefault="00B60EA2" w:rsidP="00B60EA2">
      <w:pPr>
        <w:pStyle w:val="Zkladntext20"/>
        <w:shd w:val="clear" w:color="auto" w:fill="auto"/>
        <w:spacing w:before="0" w:after="0" w:line="274" w:lineRule="exact"/>
        <w:ind w:firstLine="0"/>
      </w:pPr>
    </w:p>
    <w:p w:rsidR="00B60EA2" w:rsidRDefault="00BA4BAF" w:rsidP="00B60EA2">
      <w:pPr>
        <w:pStyle w:val="Zkladntext20"/>
        <w:shd w:val="clear" w:color="auto" w:fill="auto"/>
        <w:spacing w:before="0" w:after="0" w:line="274" w:lineRule="exact"/>
        <w:ind w:firstLine="0"/>
      </w:pPr>
      <w:r>
        <w:t xml:space="preserve">nebo každý samostatně jako „smluvní strana" </w:t>
      </w:r>
    </w:p>
    <w:p w:rsidR="00C201A7" w:rsidRDefault="00BA4BAF" w:rsidP="00B60EA2">
      <w:pPr>
        <w:pStyle w:val="Zkladntext20"/>
        <w:shd w:val="clear" w:color="auto" w:fill="auto"/>
        <w:spacing w:before="0" w:after="0" w:line="274" w:lineRule="exact"/>
        <w:ind w:firstLine="0"/>
      </w:pPr>
      <w:r>
        <w:t>nebo dohromady jako „smluvní strany"</w:t>
      </w:r>
    </w:p>
    <w:p w:rsidR="00C201A7" w:rsidRDefault="00BA4BAF">
      <w:pPr>
        <w:pStyle w:val="Nadpis220"/>
        <w:keepNext/>
        <w:keepLines/>
        <w:shd w:val="clear" w:color="auto" w:fill="auto"/>
        <w:spacing w:before="0"/>
      </w:pPr>
      <w:bookmarkStart w:id="0" w:name="bookmark0"/>
      <w:r>
        <w:t>I.</w:t>
      </w:r>
      <w:bookmarkEnd w:id="0"/>
    </w:p>
    <w:p w:rsidR="00C201A7" w:rsidRDefault="00BA4BAF">
      <w:pPr>
        <w:pStyle w:val="Zkladntext20"/>
        <w:shd w:val="clear" w:color="auto" w:fill="auto"/>
        <w:spacing w:before="0" w:after="476" w:line="269" w:lineRule="exact"/>
        <w:ind w:firstLine="740"/>
        <w:jc w:val="both"/>
      </w:pPr>
      <w:r>
        <w:t>Objednatel a Zhotovitel spolu uzavřeli dne 24.</w:t>
      </w:r>
      <w:r w:rsidR="00B60EA2">
        <w:t xml:space="preserve"> </w:t>
      </w:r>
      <w:r>
        <w:t>1.</w:t>
      </w:r>
      <w:r w:rsidR="00B60EA2">
        <w:t xml:space="preserve"> </w:t>
      </w:r>
      <w:r>
        <w:t>2014 smlouvu o dílo týkající se vývoje konstrukce tlumičů pro WC sedátko (dále také jako „Smlouva o dílo"). Zhotovitel se Smlouvou o dílo zavázal provést pro objednatele na svůj náklad a na své nebezpečí ve sjednané době dílo Vývoj konstrukce tlumičů pro WC sedátko dle podmínek sjednaných Smlouvou o dílo (dále také jako „Dílo"). Objednatel se zavázal toto Dílo převzít a zaplatit zhotoviteli za zhotovení Díla cenu 185.000,- Kč (slovy: sto osmdesát pět tisíc korun českých) bez DPH. Zhotovitel do uzavření této dohody objednateli řádně zhotovené Dílo nepředal. Zhotovitel se dostal do prodlení s předáním řádně zhotoveného Díla.</w:t>
      </w:r>
    </w:p>
    <w:p w:rsidR="00C201A7" w:rsidRDefault="00BA4BAF">
      <w:pPr>
        <w:pStyle w:val="Zkladntext20"/>
        <w:shd w:val="clear" w:color="auto" w:fill="auto"/>
        <w:spacing w:before="0" w:after="0" w:line="274" w:lineRule="exact"/>
        <w:ind w:firstLine="0"/>
        <w:jc w:val="center"/>
      </w:pPr>
      <w:r>
        <w:t>II.</w:t>
      </w:r>
    </w:p>
    <w:p w:rsidR="00C201A7" w:rsidRDefault="00BA4BAF">
      <w:pPr>
        <w:pStyle w:val="Zkladntext20"/>
        <w:shd w:val="clear" w:color="auto" w:fill="auto"/>
        <w:spacing w:before="0" w:after="0" w:line="274" w:lineRule="exact"/>
        <w:ind w:firstLine="380"/>
        <w:jc w:val="both"/>
      </w:pPr>
      <w:r>
        <w:t>Smluvní strany se dohodly na ukončení Smlouvy o dílo a to ke dni uzavření této dohody za následujících podmínek:</w:t>
      </w:r>
    </w:p>
    <w:p w:rsidR="00C201A7" w:rsidRDefault="00BA4BAF">
      <w:pPr>
        <w:pStyle w:val="Zkladntext20"/>
        <w:shd w:val="clear" w:color="auto" w:fill="auto"/>
        <w:spacing w:before="0" w:after="0" w:line="274" w:lineRule="exact"/>
        <w:ind w:firstLine="380"/>
        <w:jc w:val="both"/>
      </w:pPr>
      <w:r>
        <w:t xml:space="preserve">Smluvní strany shodně prohlašují, že Zhotovitel předal Objednateli rozpracované a nedokončené Dílo. Objednatel a Zhotovitel se dohodli, že za rozpracované a nedokončené Dílo uhradí Objednatel Zhotoviteli částku 92.500,- Kč bez DPH a to na základě faktury vystavené Zhotovitelem se splatností 14 dnů ode dne doručení této faktury na emailovou adresu: </w:t>
      </w:r>
      <w:hyperlink r:id="rId8" w:history="1">
        <w:r>
          <w:rPr>
            <w:rStyle w:val="Hypertextovodkaz"/>
            <w:lang w:val="en-US" w:eastAsia="en-US" w:bidi="en-US"/>
          </w:rPr>
          <w:t>invoice@alcaplast.cz</w:t>
        </w:r>
      </w:hyperlink>
      <w:r>
        <w:rPr>
          <w:lang w:val="en-US" w:eastAsia="en-US" w:bidi="en-US"/>
        </w:rPr>
        <w:t xml:space="preserve">, </w:t>
      </w:r>
      <w:r>
        <w:t>přičemž přílohou této faktury bude originál této dohody podepsaný oběma smluvními stranami a veškeré podkladové materiály specifikované v čl. VII. Smlouvy o dílo, v opačném případě se považuje uvedená faktura za nedoručenou. Okamžikem uhrazení této faktury přechází na objednatele vlastnické právo k předmětu Díla.</w:t>
      </w:r>
    </w:p>
    <w:p w:rsidR="00C201A7" w:rsidRDefault="00BA4BAF">
      <w:pPr>
        <w:pStyle w:val="Zkladntext20"/>
        <w:shd w:val="clear" w:color="auto" w:fill="auto"/>
        <w:spacing w:before="0" w:after="0" w:line="274" w:lineRule="exact"/>
        <w:ind w:firstLine="380"/>
        <w:jc w:val="both"/>
        <w:sectPr w:rsidR="00C201A7">
          <w:pgSz w:w="11900" w:h="16840"/>
          <w:pgMar w:top="1490" w:right="1516" w:bottom="1490" w:left="1239" w:header="0" w:footer="3" w:gutter="0"/>
          <w:cols w:space="720"/>
          <w:noEndnote/>
          <w:docGrid w:linePitch="360"/>
        </w:sectPr>
      </w:pPr>
      <w:r>
        <w:t>Smluvní strany se dohodly, že Zhotovitel nebude pokračovat ve zhotovování díla a nepředá Objednateli řádně dokončené Dílo. Smluvní strany se dohodly, že Objednatel neuhradí Zhotoviteli zbývající část ceny díla ve výši 92.500,- Kč + DPH.</w:t>
      </w:r>
    </w:p>
    <w:p w:rsidR="00C201A7" w:rsidRDefault="00BA4BAF" w:rsidP="00B60EA2">
      <w:pPr>
        <w:pStyle w:val="Zkladntext20"/>
        <w:shd w:val="clear" w:color="auto" w:fill="auto"/>
        <w:spacing w:before="0" w:after="0" w:line="269" w:lineRule="exact"/>
        <w:ind w:left="720" w:right="840" w:firstLine="0"/>
        <w:jc w:val="both"/>
      </w:pPr>
      <w:r>
        <w:lastRenderedPageBreak/>
        <w:t>Vzniklo-li v rámci nedokončeného a rozpracovaného díla řešení způsobilé průmyslově právní ochrany, zejména ve formě patentu, užitného vzoru nebo průmyslového vzoru (dále jen „Řešení"), jsou obě smluvní strany oprávněny, po předchozím souhlasu objednatele, podat přihlášku Řešení k udělení průmyslově právní ochrany u příslušného národního nebo</w:t>
      </w:r>
    </w:p>
    <w:p w:rsidR="00B60EA2" w:rsidRDefault="00586D65" w:rsidP="00B60EA2">
      <w:pPr>
        <w:pStyle w:val="Zkladntext20"/>
        <w:shd w:val="clear" w:color="auto" w:fill="auto"/>
        <w:spacing w:before="0" w:after="0" w:line="269" w:lineRule="exact"/>
        <w:ind w:left="720" w:right="840" w:firstLine="0"/>
        <w:jc w:val="both"/>
      </w:pPr>
      <w:r>
        <w:t>e</w:t>
      </w:r>
      <w:r w:rsidR="00B60EA2">
        <w:t>vropského úřadu, a to jako jeho spoluvlastníci. Všechny náklady spojené s řízením o udělení</w:t>
      </w:r>
    </w:p>
    <w:p w:rsidR="00C201A7" w:rsidRDefault="00BA4BAF">
      <w:pPr>
        <w:pStyle w:val="Zkladntext20"/>
        <w:shd w:val="clear" w:color="auto" w:fill="auto"/>
        <w:spacing w:before="0" w:after="184" w:line="274" w:lineRule="exact"/>
        <w:ind w:left="720" w:right="840" w:firstLine="0"/>
        <w:jc w:val="both"/>
      </w:pPr>
      <w:r>
        <w:t xml:space="preserve">průmyslově právní ochrany a udržovací poplatky ponese objednatel. Smluvní strany jsou povinny do doby udělení průmyslově právní ochrany toto Řešení chránit jako know-how. Zhotovitel není oprávněn k samostatnému podání přihlášky k udělení průmyslově právní ochrany bez předchozího souhlasu objednatele. Jako původci budou uvedeni zaměstnanci zhotovitele a pan Ing. František </w:t>
      </w:r>
      <w:proofErr w:type="spellStart"/>
      <w:r>
        <w:t>Fabičovic</w:t>
      </w:r>
      <w:proofErr w:type="spellEnd"/>
      <w:r>
        <w:t xml:space="preserve">, </w:t>
      </w:r>
      <w:r w:rsidR="00586D65">
        <w:t>XXXXXXXXX</w:t>
      </w:r>
      <w:r>
        <w:t>. Zhotovitel a objednatel výslovně sjednávají, že všechen hospodářský prospěch vyplývající z užití Řešení, s výjimkou hospodářského prospěchu vzniknuvšího v důsledku vědeckého, pedagogického nebo výzkumného využití Řešení zhotovitelem, náleží výlučně objednateli. Zhotoviteli nevzniká právo na jakoukoliv odměnu a to ani na dodatečnou, nebo podíl z dosaženého hospodářského prospěchu objednatele v důsledku využití Řešení a zhotovitel se takového práva, které by mohlo v budoucnu vzniknout, výslovně vzdává.</w:t>
      </w:r>
    </w:p>
    <w:p w:rsidR="00C201A7" w:rsidRDefault="00BA4BAF">
      <w:pPr>
        <w:pStyle w:val="Zkladntext20"/>
        <w:shd w:val="clear" w:color="auto" w:fill="auto"/>
        <w:spacing w:before="0" w:after="176" w:line="269" w:lineRule="exact"/>
        <w:ind w:left="720" w:right="840" w:firstLine="320"/>
        <w:jc w:val="both"/>
      </w:pPr>
      <w:r>
        <w:t>V případě, že v řízení o udělení průmyslově právní ochrany bude přihlašovanému Řešení pravomocně tato ochrana udělena a vznikne zejména patent, užitný vzor nebo průmyslový vzor (dále jen „Chráněné řešení"), smluvní strany sjednávají, že ne</w:t>
      </w:r>
      <w:r w:rsidR="00586D65">
        <w:t>j</w:t>
      </w:r>
      <w:r>
        <w:t>později do jednoho roku ode dne vzniku Chráněného řešení, objednatel předloží zhotoviteli návrh smlouvy upravující vzájemné uspořádaní vztahů mezi objednatelem a zhotovitelem jako spoluvlastníků Chráněného řešení (dále jen „budoucí smlouvu"). Návrh bude obsahovat podstatné náležitosti uvedené v následujícím odstavci a jiná ujednání v následujícím odstavci neuvedená budou předmětem dohody smluvních stran, přičemž zhotovitel je povinen vzájemně odsouhlasený návrh bez zbytečného odkladu, nejpozději však do 10 pracovních dnů od jeho doručení, akceptovat a budoucí smlouvu s objednatelem uzavřít. Pro vyloučení všech pochybností je objednatel považován za osobu oprávněnou a zhotovitel za osobu povinnou k uzavření budoucí smlouvy.</w:t>
      </w:r>
    </w:p>
    <w:p w:rsidR="00C201A7" w:rsidRDefault="00BA4BAF">
      <w:pPr>
        <w:pStyle w:val="Zkladntext20"/>
        <w:shd w:val="clear" w:color="auto" w:fill="auto"/>
        <w:spacing w:before="0" w:after="0" w:line="274" w:lineRule="exact"/>
        <w:ind w:left="720" w:firstLine="320"/>
        <w:jc w:val="both"/>
      </w:pPr>
      <w:r>
        <w:t>Objednatel a zhotovitel sjednávají obsah budoucí smlouvy následovně:</w:t>
      </w:r>
    </w:p>
    <w:p w:rsidR="00C201A7" w:rsidRDefault="00BA4BAF">
      <w:pPr>
        <w:pStyle w:val="Zkladntext20"/>
        <w:numPr>
          <w:ilvl w:val="0"/>
          <w:numId w:val="1"/>
        </w:numPr>
        <w:shd w:val="clear" w:color="auto" w:fill="auto"/>
        <w:tabs>
          <w:tab w:val="left" w:pos="695"/>
        </w:tabs>
        <w:spacing w:before="0" w:after="0" w:line="274" w:lineRule="exact"/>
        <w:ind w:left="720" w:right="840"/>
        <w:jc w:val="both"/>
      </w:pPr>
      <w:r>
        <w:t xml:space="preserve">Zhotovitel jako spoluvlastník Chráněného řešení má právo toto Chráněné řešení využívat pouze a jenom k vědeckým, pedagogickým a výzkumným účelům, všechny ostatní možnosti využití Chráněného řešení, včetně výše nadepsaných, přísluší pouze objednateli - obchodní společnosti </w:t>
      </w:r>
      <w:proofErr w:type="spellStart"/>
      <w:r>
        <w:t>Alca</w:t>
      </w:r>
      <w:proofErr w:type="spellEnd"/>
      <w:r>
        <w:t xml:space="preserve"> plast, s.r.o., založené podle českého hmotného práva, IČ 256 55 809, sídlem Biskupský dvůr 2095/8, Nové Město, 110 00 Praha 1, zapsané u Městského soudu v Praze, oddíl C, vložka 58560.</w:t>
      </w:r>
    </w:p>
    <w:p w:rsidR="00C201A7" w:rsidRDefault="00BA4BAF">
      <w:pPr>
        <w:pStyle w:val="Zkladntext20"/>
        <w:numPr>
          <w:ilvl w:val="0"/>
          <w:numId w:val="1"/>
        </w:numPr>
        <w:shd w:val="clear" w:color="auto" w:fill="auto"/>
        <w:tabs>
          <w:tab w:val="left" w:pos="695"/>
        </w:tabs>
        <w:spacing w:before="0" w:after="0" w:line="274" w:lineRule="exact"/>
        <w:ind w:left="720" w:right="840"/>
        <w:jc w:val="both"/>
      </w:pPr>
      <w:r>
        <w:t>Zhotovitel a objednatel výslovně sjednávají, že všechen hospodářský prospěch vyplývající z užití Chráněného řešení, s výjimkou hospodářského prospěchu vzniknuvšího v důsledku vědeckého, pedagogického nebo výzkumného využití Chráněného řešení zhotovitelem, náleží výlučně objednateli. Zhotoviteli nevzniká právo na jakoukoliv odměnu a to ani na dodatečnou, nebo podíl z dosaženého hospodářského prospěchu objednatele v důsledku využití Chráněného řešení a zhotovitel se takového práva, které by mohlo v budoucnu vzniknout, výslovně vzdává,</w:t>
      </w:r>
    </w:p>
    <w:p w:rsidR="00C201A7" w:rsidRDefault="00BA4BAF">
      <w:pPr>
        <w:pStyle w:val="Zkladntext20"/>
        <w:numPr>
          <w:ilvl w:val="0"/>
          <w:numId w:val="1"/>
        </w:numPr>
        <w:shd w:val="clear" w:color="auto" w:fill="auto"/>
        <w:tabs>
          <w:tab w:val="left" w:pos="695"/>
        </w:tabs>
        <w:spacing w:before="0" w:after="0" w:line="274" w:lineRule="exact"/>
        <w:ind w:left="720" w:right="840"/>
        <w:jc w:val="both"/>
      </w:pPr>
      <w:r>
        <w:t>Objednatel je oprávněn dle svého uvážení a bez předchozího souhlasu zhotovitele, jakožto spoluvlastníka, poskytnout k Chráněnému řešení licenci třetí osobě. Zhotovitel jako spoluvlastník Chráněného řešení není oprávněn udělit třetí osobě licenci bez předchozího souhlasu objednatele,</w:t>
      </w:r>
    </w:p>
    <w:p w:rsidR="00C201A7" w:rsidRDefault="00BA4BAF">
      <w:pPr>
        <w:pStyle w:val="Zkladntext20"/>
        <w:numPr>
          <w:ilvl w:val="0"/>
          <w:numId w:val="1"/>
        </w:numPr>
        <w:shd w:val="clear" w:color="auto" w:fill="auto"/>
        <w:tabs>
          <w:tab w:val="left" w:pos="695"/>
        </w:tabs>
        <w:spacing w:before="0" w:after="685" w:line="274" w:lineRule="exact"/>
        <w:ind w:left="720" w:right="840"/>
        <w:jc w:val="both"/>
      </w:pPr>
      <w:r>
        <w:t>Zhotovitel není oprávněn vlastnické právo k podílu na Chráněném řešení převést na třetí osobu bez předchozího souhlasu objednatele, přičemž objednatel má předkupní právo</w:t>
      </w:r>
    </w:p>
    <w:p w:rsidR="00C201A7" w:rsidRDefault="00234E92">
      <w:pPr>
        <w:pStyle w:val="Zkladntext60"/>
        <w:shd w:val="clear" w:color="auto" w:fill="auto"/>
        <w:spacing w:after="0" w:line="168" w:lineRule="exact"/>
        <w:ind w:left="7620" w:firstLine="180"/>
        <w:jc w:val="left"/>
      </w:pPr>
      <w:r>
        <w:rPr>
          <w:noProof/>
          <w:lang w:bidi="ar-SA"/>
        </w:rPr>
        <w:drawing>
          <wp:anchor distT="102235" distB="13970" distL="63500" distR="63500" simplePos="0" relativeHeight="377487105" behindDoc="1" locked="0" layoutInCell="1" allowOverlap="1">
            <wp:simplePos x="0" y="0"/>
            <wp:positionH relativeFrom="margin">
              <wp:posOffset>-21590</wp:posOffset>
            </wp:positionH>
            <wp:positionV relativeFrom="paragraph">
              <wp:posOffset>113030</wp:posOffset>
            </wp:positionV>
            <wp:extent cx="469265" cy="255905"/>
            <wp:effectExtent l="0" t="0" r="6985" b="0"/>
            <wp:wrapSquare wrapText="right"/>
            <wp:docPr id="10" name="obrázek 3" descr="C:\Users\PAVLAK~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LAK~1\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 cy="255905"/>
                    </a:xfrm>
                    <a:prstGeom prst="rect">
                      <a:avLst/>
                    </a:prstGeom>
                    <a:noFill/>
                  </pic:spPr>
                </pic:pic>
              </a:graphicData>
            </a:graphic>
            <wp14:sizeRelH relativeFrom="page">
              <wp14:pctWidth>0</wp14:pctWidth>
            </wp14:sizeRelH>
            <wp14:sizeRelV relativeFrom="page">
              <wp14:pctHeight>0</wp14:pctHeight>
            </wp14:sizeRelV>
          </wp:anchor>
        </w:drawing>
      </w:r>
      <w:r w:rsidR="00BA4BAF">
        <w:t>Biskupský dvůr 2095/8 Nové Město, 110 00 Praha 1 IČ:25655S09 DIČ: CZ25655309 I</w:t>
      </w:r>
      <w:r w:rsidR="00BA4BAF">
        <w:br w:type="page"/>
      </w:r>
    </w:p>
    <w:p w:rsidR="00C201A7" w:rsidRDefault="00BA4BAF">
      <w:pPr>
        <w:pStyle w:val="Zkladntext20"/>
        <w:shd w:val="clear" w:color="auto" w:fill="auto"/>
        <w:spacing w:before="0" w:after="0" w:line="274" w:lineRule="exact"/>
        <w:ind w:left="740" w:right="840" w:firstLine="0"/>
        <w:jc w:val="both"/>
      </w:pPr>
      <w:r>
        <w:lastRenderedPageBreak/>
        <w:t>k spoluvlastnickému podílu zhotovitele. Objednatel je oprávněn kdykoliv převést svůj spoluvlastnický podíl na třetí osoby a to i bez předchozího souhlasu zhotovitele, přičemž zhotovitel se tímto výslovně vzdává svého předkupního práva vůči spoluvlastnickému podílu na Chráněném řešení zhotovitele,</w:t>
      </w:r>
    </w:p>
    <w:p w:rsidR="00586D65" w:rsidRDefault="00586D65">
      <w:pPr>
        <w:pStyle w:val="Zkladntext20"/>
        <w:shd w:val="clear" w:color="auto" w:fill="auto"/>
        <w:spacing w:before="0" w:after="0" w:line="274" w:lineRule="exact"/>
        <w:ind w:left="740" w:right="840" w:firstLine="0"/>
        <w:jc w:val="both"/>
      </w:pPr>
    </w:p>
    <w:p w:rsidR="00C201A7" w:rsidRDefault="00586D65">
      <w:pPr>
        <w:pStyle w:val="Zkladntext70"/>
        <w:shd w:val="clear" w:color="auto" w:fill="auto"/>
        <w:tabs>
          <w:tab w:val="left" w:pos="8598"/>
        </w:tabs>
        <w:ind w:left="740"/>
      </w:pPr>
      <w:proofErr w:type="gramStart"/>
      <w:r>
        <w:t xml:space="preserve">e)  </w:t>
      </w:r>
      <w:r w:rsidR="00BA4BAF">
        <w:t>Smluvní</w:t>
      </w:r>
      <w:proofErr w:type="gramEnd"/>
      <w:r w:rsidR="00BA4BAF">
        <w:t xml:space="preserve"> strany sjednávají, </w:t>
      </w:r>
      <w:r w:rsidRPr="00586D65">
        <w:rPr>
          <w:rStyle w:val="Zkladntext795ptKurzva"/>
          <w:i w:val="0"/>
          <w:sz w:val="22"/>
          <w:szCs w:val="22"/>
        </w:rPr>
        <w:t>že</w:t>
      </w:r>
      <w:r>
        <w:rPr>
          <w:rStyle w:val="Zkladntext795ptKurzva"/>
        </w:rPr>
        <w:t xml:space="preserve"> </w:t>
      </w:r>
      <w:r w:rsidR="00BA4BAF">
        <w:t xml:space="preserve"> uzavřenou budoucí smlouvu </w:t>
      </w:r>
      <w:r>
        <w:t>v celém jejím rozsahu podřizují</w:t>
      </w:r>
    </w:p>
    <w:p w:rsidR="00C201A7" w:rsidRDefault="00BA4BAF">
      <w:pPr>
        <w:pStyle w:val="Zkladntext20"/>
        <w:shd w:val="clear" w:color="auto" w:fill="auto"/>
        <w:spacing w:before="0" w:after="240" w:line="274" w:lineRule="exact"/>
        <w:ind w:left="740" w:right="840" w:firstLine="0"/>
        <w:jc w:val="both"/>
      </w:pPr>
      <w:r>
        <w:t>Zákonu č. 527/1990 Sb. ve znění platném a účinném ke dni jejího podpisu ve spojen</w:t>
      </w:r>
      <w:r w:rsidR="00586D65">
        <w:t>í</w:t>
      </w:r>
      <w:r>
        <w:t xml:space="preserve"> se Zákonem č. 89/2012 Sb. ve znění platném </w:t>
      </w:r>
      <w:bookmarkStart w:id="1" w:name="_GoBack"/>
      <w:bookmarkEnd w:id="1"/>
      <w:r>
        <w:t>a účinném od 1. ledna 2014. Účinnost smlouvy smluvní strany sjednávají ke dni vzniku Chráněného řešení.</w:t>
      </w:r>
    </w:p>
    <w:p w:rsidR="00C201A7" w:rsidRDefault="00BA4BAF">
      <w:pPr>
        <w:pStyle w:val="Zkladntext20"/>
        <w:shd w:val="clear" w:color="auto" w:fill="auto"/>
        <w:spacing w:before="0" w:after="240" w:line="274" w:lineRule="exact"/>
        <w:ind w:left="740" w:right="840" w:firstLine="700"/>
        <w:jc w:val="both"/>
      </w:pPr>
      <w:r>
        <w:t>Pro případ, že v rámci nedokončeného a rozpracovaného díla nevznikne Řešení anebo Chráněné řešení, smluvní strany sjednávají, že částka 92.500,- Kč, kterou Objednavatel uhradí zhotoviteli za rozpracované a nedokončené dílo, je částkou konečnou a nejvýše přípustnou. Zhotovitel se tímto výslovně vzdává práva na jakoukoliv dodatečnou odměnu a to i v případě, že by se částka 92.500,- Kč v budoucnu dostala do hrubého nepoměru s hospodářským prospěchem, který objednatel využitím rozpracovaného a nedokončeného díla dosáhl. Smluvní strany projevují jejich shodnou vůli toto ujednání podřídit Zákonu č. 89/2012 Sb. ve znění platném a účinném od 1. ledna 2014.</w:t>
      </w:r>
    </w:p>
    <w:p w:rsidR="00C201A7" w:rsidRDefault="00BA4BAF">
      <w:pPr>
        <w:pStyle w:val="Zkladntext20"/>
        <w:shd w:val="clear" w:color="auto" w:fill="auto"/>
        <w:spacing w:before="0" w:after="0" w:line="274" w:lineRule="exact"/>
        <w:ind w:left="740" w:right="840" w:firstLine="360"/>
        <w:jc w:val="both"/>
      </w:pPr>
      <w:r>
        <w:t>Zhotovitel se zavazuje předat Objednateli podkladové materiály specifikované v čl. VII. Smlouvy o dílo a to ve lhůtě do 14 dnů od uzavření této dohody. Zhotovitel není oprávněn podkladové materiály a informace, které od objednatele převzal v rámci poskytnutí součinnosti, sám jakkoliv použít ani zpřístupnit nebo poskytnout třetím osobám. Tyto podkladové materiály a informace jsou považovány za důvěrné.</w:t>
      </w:r>
    </w:p>
    <w:p w:rsidR="00C201A7" w:rsidRDefault="00BA4BAF">
      <w:pPr>
        <w:pStyle w:val="Zkladntext20"/>
        <w:shd w:val="clear" w:color="auto" w:fill="auto"/>
        <w:spacing w:before="0" w:after="0" w:line="274" w:lineRule="exact"/>
        <w:ind w:left="740" w:right="840" w:firstLine="360"/>
        <w:jc w:val="both"/>
      </w:pPr>
      <w:r>
        <w:t>Smluvní strany se dohodly, že uzavřením této dohody se vzájemná práva a povinnosti smluvních stran vyplývající ze Smlouvy o dílo, vyjma práv a povinností uvedených v čl. II. a III. této dohody, považují za vyrovnaná.</w:t>
      </w:r>
    </w:p>
    <w:p w:rsidR="00C201A7" w:rsidRDefault="00BA4BAF">
      <w:pPr>
        <w:pStyle w:val="Zkladntext20"/>
        <w:shd w:val="clear" w:color="auto" w:fill="auto"/>
        <w:spacing w:before="0" w:after="0" w:line="274" w:lineRule="exact"/>
        <w:ind w:left="740" w:right="840" w:firstLine="360"/>
        <w:jc w:val="both"/>
        <w:sectPr w:rsidR="00C201A7">
          <w:pgSz w:w="11900" w:h="16840"/>
          <w:pgMar w:top="1344" w:right="692" w:bottom="356" w:left="580" w:header="0" w:footer="3" w:gutter="0"/>
          <w:cols w:space="720"/>
          <w:noEndnote/>
          <w:docGrid w:linePitch="360"/>
        </w:sectPr>
      </w:pPr>
      <w:r>
        <w:t>Smluvní strany nemají ke dni ukončení Smlouvy o dílo vůči sobě žádné závazky vyplývající ze Smlouvy o dílo vyjma závazků uvedených v čl. II. a III. této dohody.</w:t>
      </w:r>
    </w:p>
    <w:p w:rsidR="00C201A7" w:rsidRDefault="00C201A7">
      <w:pPr>
        <w:spacing w:line="240" w:lineRule="exact"/>
        <w:rPr>
          <w:sz w:val="19"/>
          <w:szCs w:val="19"/>
        </w:rPr>
      </w:pPr>
    </w:p>
    <w:p w:rsidR="00C201A7" w:rsidRDefault="00C201A7">
      <w:pPr>
        <w:spacing w:before="32" w:after="32" w:line="240" w:lineRule="exact"/>
        <w:rPr>
          <w:sz w:val="19"/>
          <w:szCs w:val="19"/>
        </w:rPr>
      </w:pPr>
    </w:p>
    <w:p w:rsidR="00C201A7" w:rsidRDefault="00C201A7">
      <w:pPr>
        <w:rPr>
          <w:sz w:val="2"/>
          <w:szCs w:val="2"/>
        </w:rPr>
        <w:sectPr w:rsidR="00C201A7">
          <w:type w:val="continuous"/>
          <w:pgSz w:w="11900" w:h="16840"/>
          <w:pgMar w:top="1342" w:right="0" w:bottom="1342" w:left="0" w:header="0" w:footer="3" w:gutter="0"/>
          <w:cols w:space="720"/>
          <w:noEndnote/>
          <w:docGrid w:linePitch="360"/>
        </w:sectPr>
      </w:pPr>
    </w:p>
    <w:p w:rsidR="00C201A7" w:rsidRDefault="00234E92">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433070</wp:posOffset>
                </wp:positionH>
                <wp:positionV relativeFrom="paragraph">
                  <wp:posOffset>1270</wp:posOffset>
                </wp:positionV>
                <wp:extent cx="5840095" cy="1366520"/>
                <wp:effectExtent l="4445" t="1270" r="3810" b="381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6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1A7" w:rsidRDefault="00BA4BAF">
                            <w:pPr>
                              <w:pStyle w:val="Zkladntext20"/>
                              <w:shd w:val="clear" w:color="auto" w:fill="auto"/>
                              <w:spacing w:before="0" w:after="0" w:line="274" w:lineRule="exact"/>
                              <w:ind w:left="20" w:firstLine="0"/>
                              <w:jc w:val="center"/>
                            </w:pPr>
                            <w:r>
                              <w:rPr>
                                <w:rStyle w:val="Zkladntext2Exact"/>
                              </w:rPr>
                              <w:t>III.</w:t>
                            </w:r>
                          </w:p>
                          <w:p w:rsidR="00C201A7" w:rsidRDefault="00BA4BAF">
                            <w:pPr>
                              <w:pStyle w:val="Zkladntext20"/>
                              <w:shd w:val="clear" w:color="auto" w:fill="auto"/>
                              <w:spacing w:before="0" w:after="0" w:line="274" w:lineRule="exact"/>
                              <w:ind w:firstLine="440"/>
                            </w:pPr>
                            <w:r>
                              <w:rPr>
                                <w:rStyle w:val="Zkladntext2Exact"/>
                              </w:rPr>
                              <w:t>Tato dohoda nabývá platnosti a účinnosti okamžikem jejího podpisu oběma smluvními stranami. Jakékoliv budoucí změny vyžadují písemnou formu.</w:t>
                            </w:r>
                          </w:p>
                          <w:p w:rsidR="00C201A7" w:rsidRDefault="00BA4BAF">
                            <w:pPr>
                              <w:pStyle w:val="Zkladntext20"/>
                              <w:shd w:val="clear" w:color="auto" w:fill="auto"/>
                              <w:spacing w:before="0" w:after="0" w:line="274" w:lineRule="exact"/>
                              <w:ind w:firstLine="440"/>
                            </w:pPr>
                            <w:r>
                              <w:rPr>
                                <w:rStyle w:val="Zkladntext2Exact"/>
                              </w:rPr>
                              <w:t>Smluvní strany souhlasně prohlašují, že si tuto dohodu přečetli a s jejím obsahem bez výhrad souhlasí.</w:t>
                            </w:r>
                          </w:p>
                          <w:p w:rsidR="00C201A7" w:rsidRDefault="00BA4BAF">
                            <w:pPr>
                              <w:pStyle w:val="Zkladntext20"/>
                              <w:shd w:val="clear" w:color="auto" w:fill="auto"/>
                              <w:spacing w:before="0" w:after="0" w:line="274" w:lineRule="exact"/>
                              <w:ind w:firstLine="440"/>
                            </w:pPr>
                            <w:r>
                              <w:rPr>
                                <w:rStyle w:val="Zkladntext2Exact"/>
                              </w:rPr>
                              <w:t>Tato dohoda je vyhotovena ve dvou vyhotoveních, z</w:t>
                            </w:r>
                            <w:r w:rsidR="00586D65">
                              <w:rPr>
                                <w:rStyle w:val="Zkladntext2Exact"/>
                              </w:rPr>
                              <w:t xml:space="preserve"> </w:t>
                            </w:r>
                            <w:r>
                              <w:rPr>
                                <w:rStyle w:val="Zkladntext2Exact"/>
                              </w:rPr>
                              <w:t>nichž každá smluvní strana obdrží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4.1pt;margin-top:.1pt;width:459.85pt;height:107.6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E8PsQIAALE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" filled="f" stroked="f">
                <v:textbox style="mso-fit-shape-to-text:t" inset="0,0,0,0">
                  <w:txbxContent>
                    <w:p w:rsidR="00C201A7" w:rsidRDefault="00BA4BAF">
                      <w:pPr>
                        <w:pStyle w:val="Zkladntext20"/>
                        <w:shd w:val="clear" w:color="auto" w:fill="auto"/>
                        <w:spacing w:before="0" w:after="0" w:line="274" w:lineRule="exact"/>
                        <w:ind w:left="20" w:firstLine="0"/>
                        <w:jc w:val="center"/>
                      </w:pPr>
                      <w:r>
                        <w:rPr>
                          <w:rStyle w:val="Zkladntext2Exact"/>
                        </w:rPr>
                        <w:t>III.</w:t>
                      </w:r>
                    </w:p>
                    <w:p w:rsidR="00C201A7" w:rsidRDefault="00BA4BAF">
                      <w:pPr>
                        <w:pStyle w:val="Zkladntext20"/>
                        <w:shd w:val="clear" w:color="auto" w:fill="auto"/>
                        <w:spacing w:before="0" w:after="0" w:line="274" w:lineRule="exact"/>
                        <w:ind w:firstLine="440"/>
                      </w:pPr>
                      <w:r>
                        <w:rPr>
                          <w:rStyle w:val="Zkladntext2Exact"/>
                        </w:rPr>
                        <w:t>Tato dohoda nabývá platnosti a účinnosti okamžikem jejího podpisu oběma smluvními stranami. Jakékoliv budoucí změny vyžadují písemnou formu.</w:t>
                      </w:r>
                    </w:p>
                    <w:p w:rsidR="00C201A7" w:rsidRDefault="00BA4BAF">
                      <w:pPr>
                        <w:pStyle w:val="Zkladntext20"/>
                        <w:shd w:val="clear" w:color="auto" w:fill="auto"/>
                        <w:spacing w:before="0" w:after="0" w:line="274" w:lineRule="exact"/>
                        <w:ind w:firstLine="440"/>
                      </w:pPr>
                      <w:r>
                        <w:rPr>
                          <w:rStyle w:val="Zkladntext2Exact"/>
                        </w:rPr>
                        <w:t>Smluvní strany souhlasně prohlašují, že si tuto dohodu přečetli a s jejím obsahem bez výhrad souhlasí.</w:t>
                      </w:r>
                    </w:p>
                    <w:p w:rsidR="00C201A7" w:rsidRDefault="00BA4BAF">
                      <w:pPr>
                        <w:pStyle w:val="Zkladntext20"/>
                        <w:shd w:val="clear" w:color="auto" w:fill="auto"/>
                        <w:spacing w:before="0" w:after="0" w:line="274" w:lineRule="exact"/>
                        <w:ind w:firstLine="440"/>
                      </w:pPr>
                      <w:r>
                        <w:rPr>
                          <w:rStyle w:val="Zkladntext2Exact"/>
                        </w:rPr>
                        <w:t>Tato dohoda je vyhotovena ve dvou vyhotoveních, z</w:t>
                      </w:r>
                      <w:r w:rsidR="00586D65">
                        <w:rPr>
                          <w:rStyle w:val="Zkladntext2Exact"/>
                        </w:rPr>
                        <w:t xml:space="preserve"> </w:t>
                      </w:r>
                      <w:r>
                        <w:rPr>
                          <w:rStyle w:val="Zkladntext2Exact"/>
                        </w:rPr>
                        <w:t>nichž každá smluvní strana obdrží</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421005</wp:posOffset>
                </wp:positionH>
                <wp:positionV relativeFrom="paragraph">
                  <wp:posOffset>1014730</wp:posOffset>
                </wp:positionV>
                <wp:extent cx="1195070" cy="152400"/>
                <wp:effectExtent l="1905" t="0" r="317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1A7" w:rsidRDefault="00BA4BAF">
                            <w:pPr>
                              <w:pStyle w:val="Zkladntext20"/>
                              <w:shd w:val="clear" w:color="auto" w:fill="auto"/>
                              <w:spacing w:before="0" w:after="0" w:line="240" w:lineRule="exact"/>
                              <w:ind w:firstLine="0"/>
                            </w:pPr>
                            <w:r>
                              <w:rPr>
                                <w:rStyle w:val="Zkladntext2Exact"/>
                              </w:rPr>
                              <w:t>jedno vyhotovení.</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3.15pt;margin-top:79.9pt;width:94.1pt;height:12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" filled="f" stroked="f">
                <v:textbox style="mso-fit-shape-to-text:t" inset="0,0,0,0">
                  <w:txbxContent>
                    <w:p w:rsidR="00C201A7" w:rsidRDefault="00BA4BAF">
                      <w:pPr>
                        <w:pStyle w:val="Zkladntext20"/>
                        <w:shd w:val="clear" w:color="auto" w:fill="auto"/>
                        <w:spacing w:before="0" w:after="0" w:line="240" w:lineRule="exact"/>
                        <w:ind w:firstLine="0"/>
                      </w:pPr>
                      <w:r>
                        <w:rPr>
                          <w:rStyle w:val="Zkladntext2Exact"/>
                        </w:rPr>
                        <w:t>jedno vyhotovení.</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438785</wp:posOffset>
                </wp:positionH>
                <wp:positionV relativeFrom="paragraph">
                  <wp:posOffset>1374775</wp:posOffset>
                </wp:positionV>
                <wp:extent cx="1548130" cy="152400"/>
                <wp:effectExtent l="635" t="3175" r="381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01A7" w:rsidRDefault="00BA4BAF">
                            <w:pPr>
                              <w:pStyle w:val="Zkladntext20"/>
                              <w:shd w:val="clear" w:color="auto" w:fill="auto"/>
                              <w:spacing w:before="0" w:after="0" w:line="240" w:lineRule="exact"/>
                              <w:ind w:firstLine="0"/>
                            </w:pPr>
                            <w:r>
                              <w:rPr>
                                <w:rStyle w:val="Zkladntext2Exact0"/>
                              </w:rPr>
                              <w:t>V Praze dne 10.</w:t>
                            </w:r>
                            <w:r w:rsidR="00586D65">
                              <w:rPr>
                                <w:rStyle w:val="Zkladntext2Exact0"/>
                              </w:rPr>
                              <w:t xml:space="preserve"> </w:t>
                            </w:r>
                            <w:r>
                              <w:rPr>
                                <w:rStyle w:val="Zkladntext2Exact0"/>
                              </w:rPr>
                              <w:t>10.</w:t>
                            </w:r>
                            <w:r w:rsidR="00586D65">
                              <w:rPr>
                                <w:rStyle w:val="Zkladntext2Exact0"/>
                              </w:rPr>
                              <w:t xml:space="preserve"> </w:t>
                            </w:r>
                            <w:r>
                              <w:rPr>
                                <w:rStyle w:val="Zkladntext2Exact0"/>
                              </w:rPr>
                              <w:t>2016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34.55pt;margin-top:108.25pt;width:121.9pt;height:12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ZsAIAALA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" filled="f" stroked="f">
                <v:textbox style="mso-fit-shape-to-text:t" inset="0,0,0,0">
                  <w:txbxContent>
                    <w:p w:rsidR="00C201A7" w:rsidRDefault="00BA4BAF">
                      <w:pPr>
                        <w:pStyle w:val="Zkladntext20"/>
                        <w:shd w:val="clear" w:color="auto" w:fill="auto"/>
                        <w:spacing w:before="0" w:after="0" w:line="240" w:lineRule="exact"/>
                        <w:ind w:firstLine="0"/>
                      </w:pPr>
                      <w:r>
                        <w:rPr>
                          <w:rStyle w:val="Zkladntext2Exact0"/>
                        </w:rPr>
                        <w:t>V Praze dne 10.</w:t>
                      </w:r>
                      <w:r w:rsidR="00586D65">
                        <w:rPr>
                          <w:rStyle w:val="Zkladntext2Exact0"/>
                        </w:rPr>
                        <w:t xml:space="preserve"> </w:t>
                      </w:r>
                      <w:r>
                        <w:rPr>
                          <w:rStyle w:val="Zkladntext2Exact0"/>
                        </w:rPr>
                        <w:t>10.</w:t>
                      </w:r>
                      <w:r w:rsidR="00586D65">
                        <w:rPr>
                          <w:rStyle w:val="Zkladntext2Exact0"/>
                        </w:rPr>
                        <w:t xml:space="preserve"> </w:t>
                      </w:r>
                      <w:r>
                        <w:rPr>
                          <w:rStyle w:val="Zkladntext2Exact0"/>
                        </w:rPr>
                        <w:t>2016</w:t>
                      </w:r>
                    </w:p>
                  </w:txbxContent>
                </v:textbox>
                <w10:wrap anchorx="margin"/>
              </v:shape>
            </w:pict>
          </mc:Fallback>
        </mc:AlternateContent>
      </w:r>
    </w:p>
    <w:p w:rsidR="00C201A7" w:rsidRDefault="00C201A7">
      <w:pPr>
        <w:spacing w:line="360" w:lineRule="exact"/>
      </w:pPr>
    </w:p>
    <w:p w:rsidR="00C201A7" w:rsidRDefault="00C201A7">
      <w:pPr>
        <w:spacing w:line="360" w:lineRule="exact"/>
      </w:pPr>
    </w:p>
    <w:p w:rsidR="00C201A7" w:rsidRDefault="00C201A7">
      <w:pPr>
        <w:spacing w:line="360" w:lineRule="exact"/>
      </w:pPr>
    </w:p>
    <w:p w:rsidR="00C201A7" w:rsidRDefault="00C201A7">
      <w:pPr>
        <w:spacing w:line="360" w:lineRule="exact"/>
      </w:pPr>
    </w:p>
    <w:p w:rsidR="00C201A7" w:rsidRDefault="00C201A7">
      <w:pPr>
        <w:spacing w:line="360" w:lineRule="exact"/>
      </w:pPr>
    </w:p>
    <w:p w:rsidR="00C201A7" w:rsidRDefault="00C201A7">
      <w:pPr>
        <w:spacing w:line="360" w:lineRule="exact"/>
      </w:pPr>
    </w:p>
    <w:p w:rsidR="00C201A7" w:rsidRDefault="00C201A7">
      <w:pPr>
        <w:spacing w:line="360" w:lineRule="exact"/>
      </w:pPr>
    </w:p>
    <w:p w:rsidR="00586D65" w:rsidRDefault="00586D65">
      <w:pPr>
        <w:spacing w:line="360" w:lineRule="exact"/>
      </w:pPr>
      <w:r>
        <w:tab/>
      </w:r>
      <w:r>
        <w:tab/>
        <w:t>Objednatel</w:t>
      </w:r>
      <w:r>
        <w:tab/>
      </w:r>
      <w:r>
        <w:tab/>
      </w:r>
      <w:r>
        <w:tab/>
      </w:r>
      <w:r>
        <w:tab/>
      </w:r>
      <w:r>
        <w:tab/>
      </w:r>
      <w:r>
        <w:tab/>
      </w:r>
      <w:r>
        <w:tab/>
        <w:t xml:space="preserve">    Zhotovitel</w:t>
      </w:r>
    </w:p>
    <w:p w:rsidR="00586D65" w:rsidRDefault="00586D65">
      <w:pPr>
        <w:spacing w:line="360" w:lineRule="exact"/>
      </w:pPr>
      <w:r>
        <w:tab/>
        <w:t xml:space="preserve">       </w:t>
      </w:r>
      <w:proofErr w:type="spellStart"/>
      <w:r>
        <w:t>Alca</w:t>
      </w:r>
      <w:proofErr w:type="spellEnd"/>
      <w:r>
        <w:t xml:space="preserve"> plast, s.r.o.</w:t>
      </w:r>
      <w:r>
        <w:tab/>
      </w:r>
      <w:r>
        <w:tab/>
      </w:r>
      <w:r>
        <w:tab/>
      </w:r>
      <w:r>
        <w:tab/>
      </w:r>
      <w:r>
        <w:tab/>
        <w:t>Technická univerzita v Liberci</w:t>
      </w:r>
    </w:p>
    <w:p w:rsidR="00C201A7" w:rsidRDefault="00C201A7">
      <w:pPr>
        <w:spacing w:line="360" w:lineRule="exact"/>
      </w:pPr>
    </w:p>
    <w:p w:rsidR="00C201A7" w:rsidRDefault="00C201A7">
      <w:pPr>
        <w:spacing w:line="360" w:lineRule="exact"/>
      </w:pPr>
    </w:p>
    <w:p w:rsidR="00C201A7" w:rsidRDefault="00C201A7">
      <w:pPr>
        <w:spacing w:line="453" w:lineRule="exact"/>
      </w:pPr>
    </w:p>
    <w:p w:rsidR="00C201A7" w:rsidRDefault="00C201A7">
      <w:pPr>
        <w:rPr>
          <w:sz w:val="2"/>
          <w:szCs w:val="2"/>
        </w:rPr>
      </w:pPr>
    </w:p>
    <w:sectPr w:rsidR="00C201A7">
      <w:type w:val="continuous"/>
      <w:pgSz w:w="11900" w:h="16840"/>
      <w:pgMar w:top="1342" w:right="688" w:bottom="1342" w:left="58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38D" w:rsidRDefault="0074138D">
      <w:r>
        <w:separator/>
      </w:r>
    </w:p>
  </w:endnote>
  <w:endnote w:type="continuationSeparator" w:id="0">
    <w:p w:rsidR="0074138D" w:rsidRDefault="0074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eva">
    <w:panose1 w:val="020B0503030404040204"/>
    <w:charset w:val="EE"/>
    <w:family w:val="swiss"/>
    <w:pitch w:val="variable"/>
    <w:sig w:usb0="00000007" w:usb1="00000000" w:usb2="00000000" w:usb3="00000000" w:csb0="00000093"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38D" w:rsidRDefault="0074138D"/>
  </w:footnote>
  <w:footnote w:type="continuationSeparator" w:id="0">
    <w:p w:rsidR="0074138D" w:rsidRDefault="007413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06A8F"/>
    <w:multiLevelType w:val="multilevel"/>
    <w:tmpl w:val="6BA871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A7"/>
    <w:rsid w:val="00234E92"/>
    <w:rsid w:val="00586D65"/>
    <w:rsid w:val="0074138D"/>
    <w:rsid w:val="00B60EA2"/>
    <w:rsid w:val="00BA4BAF"/>
    <w:rsid w:val="00C201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5Exact">
    <w:name w:val="Základní text (5)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2"/>
      <w:szCs w:val="22"/>
      <w:u w:val="none"/>
    </w:rPr>
  </w:style>
  <w:style w:type="character" w:customStyle="1" w:styleId="Zkladntext512pt">
    <w:name w:val="Základní text (5) + 12 pt"/>
    <w:basedOn w:val="Zkladntext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Nadpis22">
    <w:name w:val="Nadpis #2 (2)_"/>
    <w:basedOn w:val="Standardnpsmoodstavce"/>
    <w:link w:val="Nadpis220"/>
    <w:rPr>
      <w:rFonts w:ascii="Times New Roman" w:eastAsia="Times New Roman" w:hAnsi="Times New Roman" w:cs="Times New Roman"/>
      <w:b w:val="0"/>
      <w:bCs w:val="0"/>
      <w:i w:val="0"/>
      <w:iCs w:val="0"/>
      <w:smallCaps w:val="0"/>
      <w:strike w:val="0"/>
      <w:u w:val="none"/>
    </w:rPr>
  </w:style>
  <w:style w:type="character" w:customStyle="1" w:styleId="Zkladntext6">
    <w:name w:val="Základní text (6)_"/>
    <w:basedOn w:val="Standardnpsmoodstavce"/>
    <w:link w:val="Zkladntext60"/>
    <w:rPr>
      <w:rFonts w:ascii="Geneva" w:eastAsia="Geneva" w:hAnsi="Geneva" w:cs="Geneva"/>
      <w:b w:val="0"/>
      <w:bCs w:val="0"/>
      <w:i w:val="0"/>
      <w:iCs w:val="0"/>
      <w:smallCaps w:val="0"/>
      <w:strike w:val="0"/>
      <w:spacing w:val="0"/>
      <w:sz w:val="13"/>
      <w:szCs w:val="13"/>
      <w:u w:val="none"/>
    </w:rPr>
  </w:style>
  <w:style w:type="character" w:customStyle="1" w:styleId="Zkladntext6dkovn14pt">
    <w:name w:val="Základní text (6) + Řádkování 14 pt"/>
    <w:basedOn w:val="Zkladntext6"/>
    <w:rPr>
      <w:rFonts w:ascii="Geneva" w:eastAsia="Geneva" w:hAnsi="Geneva" w:cs="Geneva"/>
      <w:b w:val="0"/>
      <w:bCs w:val="0"/>
      <w:i w:val="0"/>
      <w:iCs w:val="0"/>
      <w:smallCaps w:val="0"/>
      <w:strike w:val="0"/>
      <w:color w:val="000000"/>
      <w:spacing w:val="290"/>
      <w:w w:val="100"/>
      <w:position w:val="0"/>
      <w:sz w:val="13"/>
      <w:szCs w:val="13"/>
      <w:u w:val="none"/>
      <w:lang w:val="cs-CZ" w:eastAsia="cs-CZ" w:bidi="cs-CZ"/>
    </w:rPr>
  </w:style>
  <w:style w:type="character" w:customStyle="1" w:styleId="Zkladntext6Corbel8pt">
    <w:name w:val="Základní text (6) + Corbel;8 pt"/>
    <w:basedOn w:val="Zkladntext6"/>
    <w:rPr>
      <w:rFonts w:ascii="Corbel" w:eastAsia="Corbel" w:hAnsi="Corbel" w:cs="Corbel"/>
      <w:b w:val="0"/>
      <w:bCs w:val="0"/>
      <w:i w:val="0"/>
      <w:iCs w:val="0"/>
      <w:smallCaps w:val="0"/>
      <w:strike w:val="0"/>
      <w:color w:val="000000"/>
      <w:spacing w:val="0"/>
      <w:w w:val="100"/>
      <w:position w:val="0"/>
      <w:sz w:val="16"/>
      <w:szCs w:val="16"/>
      <w:u w:val="none"/>
      <w:lang w:val="cs-CZ" w:eastAsia="cs-CZ" w:bidi="cs-CZ"/>
    </w:rPr>
  </w:style>
  <w:style w:type="character" w:customStyle="1" w:styleId="Zkladntext6Kurzva">
    <w:name w:val="Základní text (6) + Kurzíva"/>
    <w:basedOn w:val="Zkladntext6"/>
    <w:rPr>
      <w:rFonts w:ascii="Geneva" w:eastAsia="Geneva" w:hAnsi="Geneva" w:cs="Geneva"/>
      <w:b w:val="0"/>
      <w:bCs w:val="0"/>
      <w:i/>
      <w:iCs/>
      <w:smallCaps w:val="0"/>
      <w:strike w:val="0"/>
      <w:color w:val="000000"/>
      <w:spacing w:val="0"/>
      <w:w w:val="100"/>
      <w:position w:val="0"/>
      <w:sz w:val="13"/>
      <w:szCs w:val="13"/>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u w:val="none"/>
    </w:rPr>
  </w:style>
  <w:style w:type="character" w:customStyle="1" w:styleId="Zkladntext795ptKurzva">
    <w:name w:val="Základní text (7) + 9;5 pt;Kurzíva"/>
    <w:basedOn w:val="Zkladntext7"/>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Nadpis2Exact">
    <w:name w:val="Nadpis #2 Exact"/>
    <w:basedOn w:val="Standardnpsmoodstavce"/>
    <w:link w:val="Nadpis2"/>
    <w:rPr>
      <w:rFonts w:ascii="Geneva" w:eastAsia="Geneva" w:hAnsi="Geneva" w:cs="Geneva"/>
      <w:b w:val="0"/>
      <w:bCs w:val="0"/>
      <w:i w:val="0"/>
      <w:iCs w:val="0"/>
      <w:smallCaps w:val="0"/>
      <w:strike w:val="0"/>
      <w:sz w:val="22"/>
      <w:szCs w:val="22"/>
      <w:u w:val="none"/>
    </w:rPr>
  </w:style>
  <w:style w:type="character" w:customStyle="1" w:styleId="Nadpis2MalpsmenaExact">
    <w:name w:val="Nadpis #2 + Malá písmena Exact"/>
    <w:basedOn w:val="Nadpis2Exact"/>
    <w:rPr>
      <w:rFonts w:ascii="Geneva" w:eastAsia="Geneva" w:hAnsi="Geneva" w:cs="Geneva"/>
      <w:b w:val="0"/>
      <w:bCs w:val="0"/>
      <w:i w:val="0"/>
      <w:iCs w:val="0"/>
      <w:smallCaps/>
      <w:strike w:val="0"/>
      <w:color w:val="000000"/>
      <w:spacing w:val="0"/>
      <w:w w:val="100"/>
      <w:position w:val="0"/>
      <w:sz w:val="22"/>
      <w:szCs w:val="22"/>
      <w:u w:val="none"/>
      <w:lang w:val="cs-CZ" w:eastAsia="cs-CZ" w:bidi="cs-CZ"/>
    </w:rPr>
  </w:style>
  <w:style w:type="character" w:customStyle="1" w:styleId="Zkladntext7Exact">
    <w:name w:val="Základní text (7)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Exact0">
    <w:name w:val="Základní text (2) Exact"/>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8Exact">
    <w:name w:val="Základní text (8) Exact"/>
    <w:basedOn w:val="Standardnpsmoodstavce"/>
    <w:link w:val="Zkladntext8"/>
    <w:rPr>
      <w:rFonts w:ascii="Geneva" w:eastAsia="Geneva" w:hAnsi="Geneva" w:cs="Geneva"/>
      <w:b w:val="0"/>
      <w:bCs w:val="0"/>
      <w:i w:val="0"/>
      <w:iCs w:val="0"/>
      <w:smallCaps w:val="0"/>
      <w:strike w:val="0"/>
      <w:sz w:val="18"/>
      <w:szCs w:val="18"/>
      <w:u w:val="none"/>
    </w:rPr>
  </w:style>
  <w:style w:type="character" w:customStyle="1" w:styleId="Zkladntext3Exact">
    <w:name w:val="Základní text (3) Exact"/>
    <w:basedOn w:val="Standardnpsmoodstavce"/>
    <w:rPr>
      <w:rFonts w:ascii="Times New Roman" w:eastAsia="Times New Roman" w:hAnsi="Times New Roman" w:cs="Times New Roman"/>
      <w:b w:val="0"/>
      <w:bCs w:val="0"/>
      <w:i w:val="0"/>
      <w:iCs w:val="0"/>
      <w:smallCaps w:val="0"/>
      <w:strike w:val="0"/>
      <w:sz w:val="28"/>
      <w:szCs w:val="28"/>
      <w:u w:val="none"/>
    </w:rPr>
  </w:style>
  <w:style w:type="character" w:customStyle="1" w:styleId="Zkladntext9Exact">
    <w:name w:val="Základní text (9) Exact"/>
    <w:basedOn w:val="Standardnpsmoodstavce"/>
    <w:link w:val="Zkladntext9"/>
    <w:rPr>
      <w:rFonts w:ascii="Times New Roman" w:eastAsia="Times New Roman" w:hAnsi="Times New Roman" w:cs="Times New Roman"/>
      <w:b w:val="0"/>
      <w:bCs w:val="0"/>
      <w:i w:val="0"/>
      <w:iCs w:val="0"/>
      <w:smallCaps w:val="0"/>
      <w:strike w:val="0"/>
      <w:spacing w:val="10"/>
      <w:u w:val="none"/>
    </w:rPr>
  </w:style>
  <w:style w:type="character" w:customStyle="1" w:styleId="Zkladntext6Exact">
    <w:name w:val="Základní text (6) Exact"/>
    <w:basedOn w:val="Standardnpsmoodstavce"/>
    <w:rPr>
      <w:rFonts w:ascii="Geneva" w:eastAsia="Geneva" w:hAnsi="Geneva" w:cs="Geneva"/>
      <w:b w:val="0"/>
      <w:bCs w:val="0"/>
      <w:i w:val="0"/>
      <w:iCs w:val="0"/>
      <w:smallCaps w:val="0"/>
      <w:strike w:val="0"/>
      <w:spacing w:val="0"/>
      <w:sz w:val="13"/>
      <w:szCs w:val="13"/>
      <w:u w:val="none"/>
    </w:rPr>
  </w:style>
  <w:style w:type="character" w:customStyle="1" w:styleId="Zkladntext6TimesNewRoman95ptKurzvaExact">
    <w:name w:val="Základní text (6) + Times New Roman;9;5 pt;Kurzíva Exact"/>
    <w:basedOn w:val="Zkladntext6"/>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Zkladntext6TimesNewRoman12ptExact">
    <w:name w:val="Základní text (6) + Times New Roman;12 pt Exact"/>
    <w:basedOn w:val="Zkladntext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10Exact">
    <w:name w:val="Základní text (10) Exact"/>
    <w:basedOn w:val="Standardnpsmoodstavce"/>
    <w:link w:val="Zkladntext10"/>
    <w:rPr>
      <w:rFonts w:ascii="Geneva" w:eastAsia="Geneva" w:hAnsi="Geneva" w:cs="Geneva"/>
      <w:b w:val="0"/>
      <w:bCs w:val="0"/>
      <w:i w:val="0"/>
      <w:iCs w:val="0"/>
      <w:smallCaps w:val="0"/>
      <w:strike w:val="0"/>
      <w:spacing w:val="-10"/>
      <w:sz w:val="15"/>
      <w:szCs w:val="15"/>
      <w:u w:val="none"/>
    </w:rPr>
  </w:style>
  <w:style w:type="character" w:customStyle="1" w:styleId="Zkladntext11Exact">
    <w:name w:val="Základní text (11) Exact"/>
    <w:basedOn w:val="Standardnpsmoodstavce"/>
    <w:link w:val="Zkladntext11"/>
    <w:rPr>
      <w:rFonts w:ascii="Geneva" w:eastAsia="Geneva" w:hAnsi="Geneva" w:cs="Geneva"/>
      <w:b w:val="0"/>
      <w:bCs w:val="0"/>
      <w:i/>
      <w:iCs/>
      <w:smallCaps w:val="0"/>
      <w:strike w:val="0"/>
      <w:w w:val="100"/>
      <w:sz w:val="15"/>
      <w:szCs w:val="15"/>
      <w:u w:val="none"/>
    </w:rPr>
  </w:style>
  <w:style w:type="character" w:customStyle="1" w:styleId="Zkladntext10Kurzvadkovn0ptExact">
    <w:name w:val="Základní text (10) + Kurzíva;Řádkování 0 pt Exact"/>
    <w:basedOn w:val="Zkladntext10Exact"/>
    <w:rPr>
      <w:rFonts w:ascii="Geneva" w:eastAsia="Geneva" w:hAnsi="Geneva" w:cs="Geneva"/>
      <w:b w:val="0"/>
      <w:bCs w:val="0"/>
      <w:i/>
      <w:iCs/>
      <w:smallCaps w:val="0"/>
      <w:strike w:val="0"/>
      <w:color w:val="000000"/>
      <w:spacing w:val="0"/>
      <w:w w:val="100"/>
      <w:position w:val="0"/>
      <w:sz w:val="15"/>
      <w:szCs w:val="15"/>
      <w:u w:val="none"/>
      <w:lang w:val="cs-CZ" w:eastAsia="cs-CZ" w:bidi="cs-CZ"/>
    </w:rPr>
  </w:style>
  <w:style w:type="character" w:customStyle="1" w:styleId="Nadpis1Exact">
    <w:name w:val="Nadpis #1 Exact"/>
    <w:basedOn w:val="Standardnpsmoodstavce"/>
    <w:link w:val="Nadpis1"/>
    <w:rPr>
      <w:rFonts w:ascii="Geneva" w:eastAsia="Geneva" w:hAnsi="Geneva" w:cs="Geneva"/>
      <w:b w:val="0"/>
      <w:bCs w:val="0"/>
      <w:i w:val="0"/>
      <w:iCs w:val="0"/>
      <w:smallCaps w:val="0"/>
      <w:strike w:val="0"/>
      <w:spacing w:val="-70"/>
      <w:sz w:val="60"/>
      <w:szCs w:val="60"/>
      <w:u w:val="none"/>
    </w:rPr>
  </w:style>
  <w:style w:type="character" w:customStyle="1" w:styleId="Nadpis22Exact">
    <w:name w:val="Nadpis #2 (2) Exact"/>
    <w:basedOn w:val="Standardnpsmoodstavce"/>
    <w:rPr>
      <w:rFonts w:ascii="Times New Roman" w:eastAsia="Times New Roman" w:hAnsi="Times New Roman" w:cs="Times New Roman"/>
      <w:b w:val="0"/>
      <w:bCs w:val="0"/>
      <w:i w:val="0"/>
      <w:iCs w:val="0"/>
      <w:smallCaps w:val="0"/>
      <w:strike w:val="0"/>
      <w:u w:val="none"/>
    </w:rPr>
  </w:style>
  <w:style w:type="paragraph" w:customStyle="1" w:styleId="Zkladntext20">
    <w:name w:val="Základní text (2)"/>
    <w:basedOn w:val="Normln"/>
    <w:link w:val="Zkladntext2"/>
    <w:pPr>
      <w:shd w:val="clear" w:color="auto" w:fill="FFFFFF"/>
      <w:spacing w:before="480" w:after="60" w:line="0" w:lineRule="atLeast"/>
      <w:ind w:hanging="720"/>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spacing w:before="60" w:line="274" w:lineRule="exact"/>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after="480" w:line="0" w:lineRule="atLeast"/>
      <w:jc w:val="center"/>
    </w:pPr>
    <w:rPr>
      <w:rFonts w:ascii="Times New Roman" w:eastAsia="Times New Roman" w:hAnsi="Times New Roman" w:cs="Times New Roman"/>
      <w:sz w:val="28"/>
      <w:szCs w:val="28"/>
    </w:rPr>
  </w:style>
  <w:style w:type="paragraph" w:customStyle="1" w:styleId="Zkladntext40">
    <w:name w:val="Základní text (4)"/>
    <w:basedOn w:val="Normln"/>
    <w:link w:val="Zkladntext4"/>
    <w:pPr>
      <w:shd w:val="clear" w:color="auto" w:fill="FFFFFF"/>
      <w:spacing w:before="60" w:after="60" w:line="0" w:lineRule="atLeast"/>
    </w:pPr>
    <w:rPr>
      <w:rFonts w:ascii="Times New Roman" w:eastAsia="Times New Roman" w:hAnsi="Times New Roman" w:cs="Times New Roman"/>
      <w:sz w:val="22"/>
      <w:szCs w:val="22"/>
    </w:rPr>
  </w:style>
  <w:style w:type="paragraph" w:customStyle="1" w:styleId="Nadpis220">
    <w:name w:val="Nadpis #2 (2)"/>
    <w:basedOn w:val="Normln"/>
    <w:link w:val="Nadpis22"/>
    <w:pPr>
      <w:shd w:val="clear" w:color="auto" w:fill="FFFFFF"/>
      <w:spacing w:before="600" w:line="269" w:lineRule="exact"/>
      <w:jc w:val="center"/>
      <w:outlineLvl w:val="1"/>
    </w:pPr>
    <w:rPr>
      <w:rFonts w:ascii="Times New Roman" w:eastAsia="Times New Roman" w:hAnsi="Times New Roman" w:cs="Times New Roman"/>
    </w:rPr>
  </w:style>
  <w:style w:type="paragraph" w:customStyle="1" w:styleId="Zkladntext60">
    <w:name w:val="Základní text (6)"/>
    <w:basedOn w:val="Normln"/>
    <w:link w:val="Zkladntext6"/>
    <w:pPr>
      <w:shd w:val="clear" w:color="auto" w:fill="FFFFFF"/>
      <w:spacing w:after="180" w:line="0" w:lineRule="atLeast"/>
      <w:jc w:val="both"/>
    </w:pPr>
    <w:rPr>
      <w:rFonts w:ascii="Geneva" w:eastAsia="Geneva" w:hAnsi="Geneva" w:cs="Geneva"/>
      <w:sz w:val="13"/>
      <w:szCs w:val="13"/>
    </w:rPr>
  </w:style>
  <w:style w:type="paragraph" w:customStyle="1" w:styleId="Zkladntext70">
    <w:name w:val="Základní text (7)"/>
    <w:basedOn w:val="Normln"/>
    <w:link w:val="Zkladntext7"/>
    <w:pPr>
      <w:shd w:val="clear" w:color="auto" w:fill="FFFFFF"/>
      <w:spacing w:line="274" w:lineRule="exact"/>
      <w:jc w:val="both"/>
    </w:pPr>
    <w:rPr>
      <w:rFonts w:ascii="Times New Roman" w:eastAsia="Times New Roman" w:hAnsi="Times New Roman" w:cs="Times New Roman"/>
    </w:rPr>
  </w:style>
  <w:style w:type="paragraph" w:customStyle="1" w:styleId="Nadpis2">
    <w:name w:val="Nadpis #2"/>
    <w:basedOn w:val="Normln"/>
    <w:link w:val="Nadpis2Exact"/>
    <w:pPr>
      <w:shd w:val="clear" w:color="auto" w:fill="FFFFFF"/>
      <w:spacing w:line="254" w:lineRule="exact"/>
      <w:outlineLvl w:val="1"/>
    </w:pPr>
    <w:rPr>
      <w:rFonts w:ascii="Geneva" w:eastAsia="Geneva" w:hAnsi="Geneva" w:cs="Geneva"/>
      <w:sz w:val="22"/>
      <w:szCs w:val="22"/>
    </w:rPr>
  </w:style>
  <w:style w:type="paragraph" w:customStyle="1" w:styleId="Zkladntext8">
    <w:name w:val="Základní text (8)"/>
    <w:basedOn w:val="Normln"/>
    <w:link w:val="Zkladntext8Exact"/>
    <w:pPr>
      <w:shd w:val="clear" w:color="auto" w:fill="FFFFFF"/>
      <w:spacing w:line="0" w:lineRule="atLeast"/>
    </w:pPr>
    <w:rPr>
      <w:rFonts w:ascii="Geneva" w:eastAsia="Geneva" w:hAnsi="Geneva" w:cs="Geneva"/>
      <w:sz w:val="18"/>
      <w:szCs w:val="18"/>
    </w:rPr>
  </w:style>
  <w:style w:type="paragraph" w:customStyle="1" w:styleId="Zkladntext9">
    <w:name w:val="Základní text (9)"/>
    <w:basedOn w:val="Normln"/>
    <w:link w:val="Zkladntext9Exact"/>
    <w:pPr>
      <w:shd w:val="clear" w:color="auto" w:fill="FFFFFF"/>
      <w:spacing w:line="182" w:lineRule="exact"/>
      <w:jc w:val="right"/>
    </w:pPr>
    <w:rPr>
      <w:rFonts w:ascii="Times New Roman" w:eastAsia="Times New Roman" w:hAnsi="Times New Roman" w:cs="Times New Roman"/>
      <w:spacing w:val="10"/>
    </w:rPr>
  </w:style>
  <w:style w:type="paragraph" w:customStyle="1" w:styleId="Zkladntext10">
    <w:name w:val="Základní text (10)"/>
    <w:basedOn w:val="Normln"/>
    <w:link w:val="Zkladntext10Exact"/>
    <w:pPr>
      <w:shd w:val="clear" w:color="auto" w:fill="FFFFFF"/>
      <w:spacing w:line="0" w:lineRule="atLeast"/>
      <w:jc w:val="both"/>
    </w:pPr>
    <w:rPr>
      <w:rFonts w:ascii="Geneva" w:eastAsia="Geneva" w:hAnsi="Geneva" w:cs="Geneva"/>
      <w:spacing w:val="-10"/>
      <w:sz w:val="15"/>
      <w:szCs w:val="15"/>
    </w:rPr>
  </w:style>
  <w:style w:type="paragraph" w:customStyle="1" w:styleId="Zkladntext11">
    <w:name w:val="Základní text (11)"/>
    <w:basedOn w:val="Normln"/>
    <w:link w:val="Zkladntext11Exact"/>
    <w:pPr>
      <w:shd w:val="clear" w:color="auto" w:fill="FFFFFF"/>
      <w:spacing w:line="187" w:lineRule="exact"/>
      <w:jc w:val="both"/>
    </w:pPr>
    <w:rPr>
      <w:rFonts w:ascii="Geneva" w:eastAsia="Geneva" w:hAnsi="Geneva" w:cs="Geneva"/>
      <w:i/>
      <w:iCs/>
      <w:sz w:val="15"/>
      <w:szCs w:val="15"/>
    </w:rPr>
  </w:style>
  <w:style w:type="paragraph" w:customStyle="1" w:styleId="Nadpis1">
    <w:name w:val="Nadpis #1"/>
    <w:basedOn w:val="Normln"/>
    <w:link w:val="Nadpis1Exact"/>
    <w:pPr>
      <w:shd w:val="clear" w:color="auto" w:fill="FFFFFF"/>
      <w:spacing w:line="0" w:lineRule="atLeast"/>
      <w:outlineLvl w:val="0"/>
    </w:pPr>
    <w:rPr>
      <w:rFonts w:ascii="Geneva" w:eastAsia="Geneva" w:hAnsi="Geneva" w:cs="Geneva"/>
      <w:spacing w:val="-70"/>
      <w:sz w:val="60"/>
      <w:szCs w:val="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5Exact">
    <w:name w:val="Základní text (5)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2"/>
      <w:szCs w:val="22"/>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2"/>
      <w:szCs w:val="22"/>
      <w:u w:val="none"/>
    </w:rPr>
  </w:style>
  <w:style w:type="character" w:customStyle="1" w:styleId="Zkladntext512pt">
    <w:name w:val="Základní text (5) + 12 pt"/>
    <w:basedOn w:val="Zkladntext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Nadpis22">
    <w:name w:val="Nadpis #2 (2)_"/>
    <w:basedOn w:val="Standardnpsmoodstavce"/>
    <w:link w:val="Nadpis220"/>
    <w:rPr>
      <w:rFonts w:ascii="Times New Roman" w:eastAsia="Times New Roman" w:hAnsi="Times New Roman" w:cs="Times New Roman"/>
      <w:b w:val="0"/>
      <w:bCs w:val="0"/>
      <w:i w:val="0"/>
      <w:iCs w:val="0"/>
      <w:smallCaps w:val="0"/>
      <w:strike w:val="0"/>
      <w:u w:val="none"/>
    </w:rPr>
  </w:style>
  <w:style w:type="character" w:customStyle="1" w:styleId="Zkladntext6">
    <w:name w:val="Základní text (6)_"/>
    <w:basedOn w:val="Standardnpsmoodstavce"/>
    <w:link w:val="Zkladntext60"/>
    <w:rPr>
      <w:rFonts w:ascii="Geneva" w:eastAsia="Geneva" w:hAnsi="Geneva" w:cs="Geneva"/>
      <w:b w:val="0"/>
      <w:bCs w:val="0"/>
      <w:i w:val="0"/>
      <w:iCs w:val="0"/>
      <w:smallCaps w:val="0"/>
      <w:strike w:val="0"/>
      <w:spacing w:val="0"/>
      <w:sz w:val="13"/>
      <w:szCs w:val="13"/>
      <w:u w:val="none"/>
    </w:rPr>
  </w:style>
  <w:style w:type="character" w:customStyle="1" w:styleId="Zkladntext6dkovn14pt">
    <w:name w:val="Základní text (6) + Řádkování 14 pt"/>
    <w:basedOn w:val="Zkladntext6"/>
    <w:rPr>
      <w:rFonts w:ascii="Geneva" w:eastAsia="Geneva" w:hAnsi="Geneva" w:cs="Geneva"/>
      <w:b w:val="0"/>
      <w:bCs w:val="0"/>
      <w:i w:val="0"/>
      <w:iCs w:val="0"/>
      <w:smallCaps w:val="0"/>
      <w:strike w:val="0"/>
      <w:color w:val="000000"/>
      <w:spacing w:val="290"/>
      <w:w w:val="100"/>
      <w:position w:val="0"/>
      <w:sz w:val="13"/>
      <w:szCs w:val="13"/>
      <w:u w:val="none"/>
      <w:lang w:val="cs-CZ" w:eastAsia="cs-CZ" w:bidi="cs-CZ"/>
    </w:rPr>
  </w:style>
  <w:style w:type="character" w:customStyle="1" w:styleId="Zkladntext6Corbel8pt">
    <w:name w:val="Základní text (6) + Corbel;8 pt"/>
    <w:basedOn w:val="Zkladntext6"/>
    <w:rPr>
      <w:rFonts w:ascii="Corbel" w:eastAsia="Corbel" w:hAnsi="Corbel" w:cs="Corbel"/>
      <w:b w:val="0"/>
      <w:bCs w:val="0"/>
      <w:i w:val="0"/>
      <w:iCs w:val="0"/>
      <w:smallCaps w:val="0"/>
      <w:strike w:val="0"/>
      <w:color w:val="000000"/>
      <w:spacing w:val="0"/>
      <w:w w:val="100"/>
      <w:position w:val="0"/>
      <w:sz w:val="16"/>
      <w:szCs w:val="16"/>
      <w:u w:val="none"/>
      <w:lang w:val="cs-CZ" w:eastAsia="cs-CZ" w:bidi="cs-CZ"/>
    </w:rPr>
  </w:style>
  <w:style w:type="character" w:customStyle="1" w:styleId="Zkladntext6Kurzva">
    <w:name w:val="Základní text (6) + Kurzíva"/>
    <w:basedOn w:val="Zkladntext6"/>
    <w:rPr>
      <w:rFonts w:ascii="Geneva" w:eastAsia="Geneva" w:hAnsi="Geneva" w:cs="Geneva"/>
      <w:b w:val="0"/>
      <w:bCs w:val="0"/>
      <w:i/>
      <w:iCs/>
      <w:smallCaps w:val="0"/>
      <w:strike w:val="0"/>
      <w:color w:val="000000"/>
      <w:spacing w:val="0"/>
      <w:w w:val="100"/>
      <w:position w:val="0"/>
      <w:sz w:val="13"/>
      <w:szCs w:val="13"/>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val="0"/>
      <w:iCs w:val="0"/>
      <w:smallCaps w:val="0"/>
      <w:strike w:val="0"/>
      <w:u w:val="none"/>
    </w:rPr>
  </w:style>
  <w:style w:type="character" w:customStyle="1" w:styleId="Zkladntext795ptKurzva">
    <w:name w:val="Základní text (7) + 9;5 pt;Kurzíva"/>
    <w:basedOn w:val="Zkladntext7"/>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Nadpis2Exact">
    <w:name w:val="Nadpis #2 Exact"/>
    <w:basedOn w:val="Standardnpsmoodstavce"/>
    <w:link w:val="Nadpis2"/>
    <w:rPr>
      <w:rFonts w:ascii="Geneva" w:eastAsia="Geneva" w:hAnsi="Geneva" w:cs="Geneva"/>
      <w:b w:val="0"/>
      <w:bCs w:val="0"/>
      <w:i w:val="0"/>
      <w:iCs w:val="0"/>
      <w:smallCaps w:val="0"/>
      <w:strike w:val="0"/>
      <w:sz w:val="22"/>
      <w:szCs w:val="22"/>
      <w:u w:val="none"/>
    </w:rPr>
  </w:style>
  <w:style w:type="character" w:customStyle="1" w:styleId="Nadpis2MalpsmenaExact">
    <w:name w:val="Nadpis #2 + Malá písmena Exact"/>
    <w:basedOn w:val="Nadpis2Exact"/>
    <w:rPr>
      <w:rFonts w:ascii="Geneva" w:eastAsia="Geneva" w:hAnsi="Geneva" w:cs="Geneva"/>
      <w:b w:val="0"/>
      <w:bCs w:val="0"/>
      <w:i w:val="0"/>
      <w:iCs w:val="0"/>
      <w:smallCaps/>
      <w:strike w:val="0"/>
      <w:color w:val="000000"/>
      <w:spacing w:val="0"/>
      <w:w w:val="100"/>
      <w:position w:val="0"/>
      <w:sz w:val="22"/>
      <w:szCs w:val="22"/>
      <w:u w:val="none"/>
      <w:lang w:val="cs-CZ" w:eastAsia="cs-CZ" w:bidi="cs-CZ"/>
    </w:rPr>
  </w:style>
  <w:style w:type="character" w:customStyle="1" w:styleId="Zkladntext7Exact">
    <w:name w:val="Základní text (7)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Zkladntext2Exact0">
    <w:name w:val="Základní text (2) Exact"/>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8Exact">
    <w:name w:val="Základní text (8) Exact"/>
    <w:basedOn w:val="Standardnpsmoodstavce"/>
    <w:link w:val="Zkladntext8"/>
    <w:rPr>
      <w:rFonts w:ascii="Geneva" w:eastAsia="Geneva" w:hAnsi="Geneva" w:cs="Geneva"/>
      <w:b w:val="0"/>
      <w:bCs w:val="0"/>
      <w:i w:val="0"/>
      <w:iCs w:val="0"/>
      <w:smallCaps w:val="0"/>
      <w:strike w:val="0"/>
      <w:sz w:val="18"/>
      <w:szCs w:val="18"/>
      <w:u w:val="none"/>
    </w:rPr>
  </w:style>
  <w:style w:type="character" w:customStyle="1" w:styleId="Zkladntext3Exact">
    <w:name w:val="Základní text (3) Exact"/>
    <w:basedOn w:val="Standardnpsmoodstavce"/>
    <w:rPr>
      <w:rFonts w:ascii="Times New Roman" w:eastAsia="Times New Roman" w:hAnsi="Times New Roman" w:cs="Times New Roman"/>
      <w:b w:val="0"/>
      <w:bCs w:val="0"/>
      <w:i w:val="0"/>
      <w:iCs w:val="0"/>
      <w:smallCaps w:val="0"/>
      <w:strike w:val="0"/>
      <w:sz w:val="28"/>
      <w:szCs w:val="28"/>
      <w:u w:val="none"/>
    </w:rPr>
  </w:style>
  <w:style w:type="character" w:customStyle="1" w:styleId="Zkladntext9Exact">
    <w:name w:val="Základní text (9) Exact"/>
    <w:basedOn w:val="Standardnpsmoodstavce"/>
    <w:link w:val="Zkladntext9"/>
    <w:rPr>
      <w:rFonts w:ascii="Times New Roman" w:eastAsia="Times New Roman" w:hAnsi="Times New Roman" w:cs="Times New Roman"/>
      <w:b w:val="0"/>
      <w:bCs w:val="0"/>
      <w:i w:val="0"/>
      <w:iCs w:val="0"/>
      <w:smallCaps w:val="0"/>
      <w:strike w:val="0"/>
      <w:spacing w:val="10"/>
      <w:u w:val="none"/>
    </w:rPr>
  </w:style>
  <w:style w:type="character" w:customStyle="1" w:styleId="Zkladntext6Exact">
    <w:name w:val="Základní text (6) Exact"/>
    <w:basedOn w:val="Standardnpsmoodstavce"/>
    <w:rPr>
      <w:rFonts w:ascii="Geneva" w:eastAsia="Geneva" w:hAnsi="Geneva" w:cs="Geneva"/>
      <w:b w:val="0"/>
      <w:bCs w:val="0"/>
      <w:i w:val="0"/>
      <w:iCs w:val="0"/>
      <w:smallCaps w:val="0"/>
      <w:strike w:val="0"/>
      <w:spacing w:val="0"/>
      <w:sz w:val="13"/>
      <w:szCs w:val="13"/>
      <w:u w:val="none"/>
    </w:rPr>
  </w:style>
  <w:style w:type="character" w:customStyle="1" w:styleId="Zkladntext6TimesNewRoman95ptKurzvaExact">
    <w:name w:val="Základní text (6) + Times New Roman;9;5 pt;Kurzíva Exact"/>
    <w:basedOn w:val="Zkladntext6"/>
    <w:rPr>
      <w:rFonts w:ascii="Times New Roman" w:eastAsia="Times New Roman" w:hAnsi="Times New Roman" w:cs="Times New Roman"/>
      <w:b w:val="0"/>
      <w:bCs w:val="0"/>
      <w:i/>
      <w:iCs/>
      <w:smallCaps w:val="0"/>
      <w:strike w:val="0"/>
      <w:color w:val="000000"/>
      <w:spacing w:val="0"/>
      <w:w w:val="100"/>
      <w:position w:val="0"/>
      <w:sz w:val="19"/>
      <w:szCs w:val="19"/>
      <w:u w:val="none"/>
      <w:lang w:val="cs-CZ" w:eastAsia="cs-CZ" w:bidi="cs-CZ"/>
    </w:rPr>
  </w:style>
  <w:style w:type="character" w:customStyle="1" w:styleId="Zkladntext6TimesNewRoman12ptExact">
    <w:name w:val="Základní text (6) + Times New Roman;12 pt Exact"/>
    <w:basedOn w:val="Zkladntext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10Exact">
    <w:name w:val="Základní text (10) Exact"/>
    <w:basedOn w:val="Standardnpsmoodstavce"/>
    <w:link w:val="Zkladntext10"/>
    <w:rPr>
      <w:rFonts w:ascii="Geneva" w:eastAsia="Geneva" w:hAnsi="Geneva" w:cs="Geneva"/>
      <w:b w:val="0"/>
      <w:bCs w:val="0"/>
      <w:i w:val="0"/>
      <w:iCs w:val="0"/>
      <w:smallCaps w:val="0"/>
      <w:strike w:val="0"/>
      <w:spacing w:val="-10"/>
      <w:sz w:val="15"/>
      <w:szCs w:val="15"/>
      <w:u w:val="none"/>
    </w:rPr>
  </w:style>
  <w:style w:type="character" w:customStyle="1" w:styleId="Zkladntext11Exact">
    <w:name w:val="Základní text (11) Exact"/>
    <w:basedOn w:val="Standardnpsmoodstavce"/>
    <w:link w:val="Zkladntext11"/>
    <w:rPr>
      <w:rFonts w:ascii="Geneva" w:eastAsia="Geneva" w:hAnsi="Geneva" w:cs="Geneva"/>
      <w:b w:val="0"/>
      <w:bCs w:val="0"/>
      <w:i/>
      <w:iCs/>
      <w:smallCaps w:val="0"/>
      <w:strike w:val="0"/>
      <w:w w:val="100"/>
      <w:sz w:val="15"/>
      <w:szCs w:val="15"/>
      <w:u w:val="none"/>
    </w:rPr>
  </w:style>
  <w:style w:type="character" w:customStyle="1" w:styleId="Zkladntext10Kurzvadkovn0ptExact">
    <w:name w:val="Základní text (10) + Kurzíva;Řádkování 0 pt Exact"/>
    <w:basedOn w:val="Zkladntext10Exact"/>
    <w:rPr>
      <w:rFonts w:ascii="Geneva" w:eastAsia="Geneva" w:hAnsi="Geneva" w:cs="Geneva"/>
      <w:b w:val="0"/>
      <w:bCs w:val="0"/>
      <w:i/>
      <w:iCs/>
      <w:smallCaps w:val="0"/>
      <w:strike w:val="0"/>
      <w:color w:val="000000"/>
      <w:spacing w:val="0"/>
      <w:w w:val="100"/>
      <w:position w:val="0"/>
      <w:sz w:val="15"/>
      <w:szCs w:val="15"/>
      <w:u w:val="none"/>
      <w:lang w:val="cs-CZ" w:eastAsia="cs-CZ" w:bidi="cs-CZ"/>
    </w:rPr>
  </w:style>
  <w:style w:type="character" w:customStyle="1" w:styleId="Nadpis1Exact">
    <w:name w:val="Nadpis #1 Exact"/>
    <w:basedOn w:val="Standardnpsmoodstavce"/>
    <w:link w:val="Nadpis1"/>
    <w:rPr>
      <w:rFonts w:ascii="Geneva" w:eastAsia="Geneva" w:hAnsi="Geneva" w:cs="Geneva"/>
      <w:b w:val="0"/>
      <w:bCs w:val="0"/>
      <w:i w:val="0"/>
      <w:iCs w:val="0"/>
      <w:smallCaps w:val="0"/>
      <w:strike w:val="0"/>
      <w:spacing w:val="-70"/>
      <w:sz w:val="60"/>
      <w:szCs w:val="60"/>
      <w:u w:val="none"/>
    </w:rPr>
  </w:style>
  <w:style w:type="character" w:customStyle="1" w:styleId="Nadpis22Exact">
    <w:name w:val="Nadpis #2 (2) Exact"/>
    <w:basedOn w:val="Standardnpsmoodstavce"/>
    <w:rPr>
      <w:rFonts w:ascii="Times New Roman" w:eastAsia="Times New Roman" w:hAnsi="Times New Roman" w:cs="Times New Roman"/>
      <w:b w:val="0"/>
      <w:bCs w:val="0"/>
      <w:i w:val="0"/>
      <w:iCs w:val="0"/>
      <w:smallCaps w:val="0"/>
      <w:strike w:val="0"/>
      <w:u w:val="none"/>
    </w:rPr>
  </w:style>
  <w:style w:type="paragraph" w:customStyle="1" w:styleId="Zkladntext20">
    <w:name w:val="Základní text (2)"/>
    <w:basedOn w:val="Normln"/>
    <w:link w:val="Zkladntext2"/>
    <w:pPr>
      <w:shd w:val="clear" w:color="auto" w:fill="FFFFFF"/>
      <w:spacing w:before="480" w:after="60" w:line="0" w:lineRule="atLeast"/>
      <w:ind w:hanging="720"/>
    </w:pPr>
    <w:rPr>
      <w:rFonts w:ascii="Times New Roman" w:eastAsia="Times New Roman" w:hAnsi="Times New Roman" w:cs="Times New Roman"/>
    </w:rPr>
  </w:style>
  <w:style w:type="paragraph" w:customStyle="1" w:styleId="Zkladntext50">
    <w:name w:val="Základní text (5)"/>
    <w:basedOn w:val="Normln"/>
    <w:link w:val="Zkladntext5"/>
    <w:pPr>
      <w:shd w:val="clear" w:color="auto" w:fill="FFFFFF"/>
      <w:spacing w:before="60" w:line="274" w:lineRule="exact"/>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after="480" w:line="0" w:lineRule="atLeast"/>
      <w:jc w:val="center"/>
    </w:pPr>
    <w:rPr>
      <w:rFonts w:ascii="Times New Roman" w:eastAsia="Times New Roman" w:hAnsi="Times New Roman" w:cs="Times New Roman"/>
      <w:sz w:val="28"/>
      <w:szCs w:val="28"/>
    </w:rPr>
  </w:style>
  <w:style w:type="paragraph" w:customStyle="1" w:styleId="Zkladntext40">
    <w:name w:val="Základní text (4)"/>
    <w:basedOn w:val="Normln"/>
    <w:link w:val="Zkladntext4"/>
    <w:pPr>
      <w:shd w:val="clear" w:color="auto" w:fill="FFFFFF"/>
      <w:spacing w:before="60" w:after="60" w:line="0" w:lineRule="atLeast"/>
    </w:pPr>
    <w:rPr>
      <w:rFonts w:ascii="Times New Roman" w:eastAsia="Times New Roman" w:hAnsi="Times New Roman" w:cs="Times New Roman"/>
      <w:sz w:val="22"/>
      <w:szCs w:val="22"/>
    </w:rPr>
  </w:style>
  <w:style w:type="paragraph" w:customStyle="1" w:styleId="Nadpis220">
    <w:name w:val="Nadpis #2 (2)"/>
    <w:basedOn w:val="Normln"/>
    <w:link w:val="Nadpis22"/>
    <w:pPr>
      <w:shd w:val="clear" w:color="auto" w:fill="FFFFFF"/>
      <w:spacing w:before="600" w:line="269" w:lineRule="exact"/>
      <w:jc w:val="center"/>
      <w:outlineLvl w:val="1"/>
    </w:pPr>
    <w:rPr>
      <w:rFonts w:ascii="Times New Roman" w:eastAsia="Times New Roman" w:hAnsi="Times New Roman" w:cs="Times New Roman"/>
    </w:rPr>
  </w:style>
  <w:style w:type="paragraph" w:customStyle="1" w:styleId="Zkladntext60">
    <w:name w:val="Základní text (6)"/>
    <w:basedOn w:val="Normln"/>
    <w:link w:val="Zkladntext6"/>
    <w:pPr>
      <w:shd w:val="clear" w:color="auto" w:fill="FFFFFF"/>
      <w:spacing w:after="180" w:line="0" w:lineRule="atLeast"/>
      <w:jc w:val="both"/>
    </w:pPr>
    <w:rPr>
      <w:rFonts w:ascii="Geneva" w:eastAsia="Geneva" w:hAnsi="Geneva" w:cs="Geneva"/>
      <w:sz w:val="13"/>
      <w:szCs w:val="13"/>
    </w:rPr>
  </w:style>
  <w:style w:type="paragraph" w:customStyle="1" w:styleId="Zkladntext70">
    <w:name w:val="Základní text (7)"/>
    <w:basedOn w:val="Normln"/>
    <w:link w:val="Zkladntext7"/>
    <w:pPr>
      <w:shd w:val="clear" w:color="auto" w:fill="FFFFFF"/>
      <w:spacing w:line="274" w:lineRule="exact"/>
      <w:jc w:val="both"/>
    </w:pPr>
    <w:rPr>
      <w:rFonts w:ascii="Times New Roman" w:eastAsia="Times New Roman" w:hAnsi="Times New Roman" w:cs="Times New Roman"/>
    </w:rPr>
  </w:style>
  <w:style w:type="paragraph" w:customStyle="1" w:styleId="Nadpis2">
    <w:name w:val="Nadpis #2"/>
    <w:basedOn w:val="Normln"/>
    <w:link w:val="Nadpis2Exact"/>
    <w:pPr>
      <w:shd w:val="clear" w:color="auto" w:fill="FFFFFF"/>
      <w:spacing w:line="254" w:lineRule="exact"/>
      <w:outlineLvl w:val="1"/>
    </w:pPr>
    <w:rPr>
      <w:rFonts w:ascii="Geneva" w:eastAsia="Geneva" w:hAnsi="Geneva" w:cs="Geneva"/>
      <w:sz w:val="22"/>
      <w:szCs w:val="22"/>
    </w:rPr>
  </w:style>
  <w:style w:type="paragraph" w:customStyle="1" w:styleId="Zkladntext8">
    <w:name w:val="Základní text (8)"/>
    <w:basedOn w:val="Normln"/>
    <w:link w:val="Zkladntext8Exact"/>
    <w:pPr>
      <w:shd w:val="clear" w:color="auto" w:fill="FFFFFF"/>
      <w:spacing w:line="0" w:lineRule="atLeast"/>
    </w:pPr>
    <w:rPr>
      <w:rFonts w:ascii="Geneva" w:eastAsia="Geneva" w:hAnsi="Geneva" w:cs="Geneva"/>
      <w:sz w:val="18"/>
      <w:szCs w:val="18"/>
    </w:rPr>
  </w:style>
  <w:style w:type="paragraph" w:customStyle="1" w:styleId="Zkladntext9">
    <w:name w:val="Základní text (9)"/>
    <w:basedOn w:val="Normln"/>
    <w:link w:val="Zkladntext9Exact"/>
    <w:pPr>
      <w:shd w:val="clear" w:color="auto" w:fill="FFFFFF"/>
      <w:spacing w:line="182" w:lineRule="exact"/>
      <w:jc w:val="right"/>
    </w:pPr>
    <w:rPr>
      <w:rFonts w:ascii="Times New Roman" w:eastAsia="Times New Roman" w:hAnsi="Times New Roman" w:cs="Times New Roman"/>
      <w:spacing w:val="10"/>
    </w:rPr>
  </w:style>
  <w:style w:type="paragraph" w:customStyle="1" w:styleId="Zkladntext10">
    <w:name w:val="Základní text (10)"/>
    <w:basedOn w:val="Normln"/>
    <w:link w:val="Zkladntext10Exact"/>
    <w:pPr>
      <w:shd w:val="clear" w:color="auto" w:fill="FFFFFF"/>
      <w:spacing w:line="0" w:lineRule="atLeast"/>
      <w:jc w:val="both"/>
    </w:pPr>
    <w:rPr>
      <w:rFonts w:ascii="Geneva" w:eastAsia="Geneva" w:hAnsi="Geneva" w:cs="Geneva"/>
      <w:spacing w:val="-10"/>
      <w:sz w:val="15"/>
      <w:szCs w:val="15"/>
    </w:rPr>
  </w:style>
  <w:style w:type="paragraph" w:customStyle="1" w:styleId="Zkladntext11">
    <w:name w:val="Základní text (11)"/>
    <w:basedOn w:val="Normln"/>
    <w:link w:val="Zkladntext11Exact"/>
    <w:pPr>
      <w:shd w:val="clear" w:color="auto" w:fill="FFFFFF"/>
      <w:spacing w:line="187" w:lineRule="exact"/>
      <w:jc w:val="both"/>
    </w:pPr>
    <w:rPr>
      <w:rFonts w:ascii="Geneva" w:eastAsia="Geneva" w:hAnsi="Geneva" w:cs="Geneva"/>
      <w:i/>
      <w:iCs/>
      <w:sz w:val="15"/>
      <w:szCs w:val="15"/>
    </w:rPr>
  </w:style>
  <w:style w:type="paragraph" w:customStyle="1" w:styleId="Nadpis1">
    <w:name w:val="Nadpis #1"/>
    <w:basedOn w:val="Normln"/>
    <w:link w:val="Nadpis1Exact"/>
    <w:pPr>
      <w:shd w:val="clear" w:color="auto" w:fill="FFFFFF"/>
      <w:spacing w:line="0" w:lineRule="atLeast"/>
      <w:outlineLvl w:val="0"/>
    </w:pPr>
    <w:rPr>
      <w:rFonts w:ascii="Geneva" w:eastAsia="Geneva" w:hAnsi="Geneva" w:cs="Geneva"/>
      <w:spacing w:val="-7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voice@alcaplast.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1208</Words>
  <Characters>7133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Scanned Document</vt:lpstr>
    </vt:vector>
  </TitlesOfParts>
  <Company>Microsoft</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Pavla Kholová</dc:creator>
  <cp:lastModifiedBy>Pavla Kholová</cp:lastModifiedBy>
  <cp:revision>2</cp:revision>
  <dcterms:created xsi:type="dcterms:W3CDTF">2017-02-02T07:59:00Z</dcterms:created>
  <dcterms:modified xsi:type="dcterms:W3CDTF">2017-02-02T08:20:00Z</dcterms:modified>
</cp:coreProperties>
</file>