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66" w:rsidRPr="00DE0724" w:rsidRDefault="001F2666" w:rsidP="001F2666">
      <w:pPr>
        <w:pBdr>
          <w:top w:val="single" w:sz="8" w:space="1" w:color="auto"/>
          <w:left w:val="single" w:sz="8" w:space="4" w:color="auto"/>
          <w:bottom w:val="single" w:sz="8" w:space="1" w:color="auto"/>
          <w:right w:val="single" w:sz="8" w:space="0" w:color="auto"/>
        </w:pBdr>
        <w:jc w:val="center"/>
        <w:rPr>
          <w:rFonts w:ascii="Times New Roman" w:hAnsi="Times New Roman" w:cs="Times New Roman"/>
          <w:b/>
          <w:sz w:val="40"/>
          <w:szCs w:val="40"/>
        </w:rPr>
      </w:pPr>
      <w:r w:rsidRPr="00DE0724">
        <w:rPr>
          <w:rFonts w:ascii="Times New Roman" w:hAnsi="Times New Roman" w:cs="Times New Roman"/>
          <w:b/>
          <w:sz w:val="40"/>
          <w:szCs w:val="40"/>
        </w:rPr>
        <w:t>SMLOUVA O DÍLO</w:t>
      </w:r>
      <w:bookmarkStart w:id="0" w:name="_Hlk432104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1F2666" w:rsidRPr="00DE0724" w:rsidTr="0014266C">
        <w:trPr>
          <w:trHeight w:val="432"/>
        </w:trPr>
        <w:tc>
          <w:tcPr>
            <w:tcW w:w="5670" w:type="dxa"/>
            <w:shd w:val="clear" w:color="auto" w:fill="auto"/>
            <w:vAlign w:val="center"/>
          </w:tcPr>
          <w:p w:rsidR="001F2666" w:rsidRPr="00DE0724" w:rsidRDefault="001F2666" w:rsidP="0014266C">
            <w:pPr>
              <w:suppressAutoHyphens/>
              <w:spacing w:line="100" w:lineRule="atLeast"/>
              <w:rPr>
                <w:rFonts w:ascii="Times New Roman" w:eastAsia="Times New Roman" w:hAnsi="Times New Roman" w:cs="Times New Roman"/>
                <w:sz w:val="24"/>
                <w:szCs w:val="22"/>
              </w:rPr>
            </w:pPr>
            <w:r w:rsidRPr="00DE0724">
              <w:rPr>
                <w:rFonts w:ascii="Times New Roman" w:eastAsia="Times New Roman" w:hAnsi="Times New Roman" w:cs="Times New Roman"/>
                <w:sz w:val="24"/>
                <w:szCs w:val="22"/>
              </w:rPr>
              <w:t>číslo smlouvy v evidenci objednatele:</w:t>
            </w:r>
          </w:p>
        </w:tc>
        <w:tc>
          <w:tcPr>
            <w:tcW w:w="3828" w:type="dxa"/>
            <w:shd w:val="clear" w:color="auto" w:fill="auto"/>
          </w:tcPr>
          <w:p w:rsidR="001F2666" w:rsidRPr="00DE0724" w:rsidRDefault="001F2666" w:rsidP="0014266C">
            <w:pPr>
              <w:suppressAutoHyphens/>
              <w:spacing w:line="100" w:lineRule="atLeast"/>
              <w:jc w:val="center"/>
              <w:rPr>
                <w:rFonts w:ascii="Times New Roman" w:eastAsia="Times New Roman" w:hAnsi="Times New Roman" w:cs="Times New Roman"/>
                <w:sz w:val="24"/>
                <w:szCs w:val="22"/>
              </w:rPr>
            </w:pPr>
          </w:p>
        </w:tc>
      </w:tr>
      <w:tr w:rsidR="001F2666" w:rsidRPr="00DE0724" w:rsidTr="0014266C">
        <w:trPr>
          <w:trHeight w:val="423"/>
        </w:trPr>
        <w:tc>
          <w:tcPr>
            <w:tcW w:w="5670" w:type="dxa"/>
            <w:shd w:val="clear" w:color="auto" w:fill="auto"/>
            <w:vAlign w:val="center"/>
          </w:tcPr>
          <w:p w:rsidR="001F2666" w:rsidRPr="00DE0724" w:rsidRDefault="001F2666" w:rsidP="0014266C">
            <w:pPr>
              <w:suppressAutoHyphens/>
              <w:spacing w:line="100" w:lineRule="atLeast"/>
              <w:rPr>
                <w:rFonts w:ascii="Times New Roman" w:eastAsia="Times New Roman" w:hAnsi="Times New Roman" w:cs="Times New Roman"/>
                <w:sz w:val="24"/>
                <w:szCs w:val="22"/>
              </w:rPr>
            </w:pPr>
            <w:r w:rsidRPr="00DE0724">
              <w:rPr>
                <w:rFonts w:ascii="Times New Roman" w:eastAsia="Times New Roman" w:hAnsi="Times New Roman" w:cs="Times New Roman"/>
                <w:sz w:val="24"/>
                <w:szCs w:val="22"/>
              </w:rPr>
              <w:t>číslo smlouvy v evidenci zhotovitele:</w:t>
            </w:r>
          </w:p>
        </w:tc>
        <w:tc>
          <w:tcPr>
            <w:tcW w:w="3828" w:type="dxa"/>
            <w:shd w:val="clear" w:color="auto" w:fill="auto"/>
          </w:tcPr>
          <w:p w:rsidR="001F2666" w:rsidRPr="00DE0724" w:rsidRDefault="001F2666" w:rsidP="0014266C">
            <w:pPr>
              <w:suppressAutoHyphens/>
              <w:spacing w:line="100" w:lineRule="atLeast"/>
              <w:jc w:val="center"/>
              <w:rPr>
                <w:rFonts w:ascii="Times New Roman" w:eastAsia="Times New Roman" w:hAnsi="Times New Roman" w:cs="Times New Roman"/>
                <w:sz w:val="24"/>
                <w:szCs w:val="22"/>
              </w:rPr>
            </w:pPr>
          </w:p>
        </w:tc>
      </w:tr>
      <w:bookmarkEnd w:id="0"/>
    </w:tbl>
    <w:p w:rsidR="006909E4" w:rsidRDefault="006909E4" w:rsidP="006909E4">
      <w:pPr>
        <w:pBdr>
          <w:top w:val="single" w:sz="4" w:space="1" w:color="auto"/>
        </w:pBdr>
      </w:pPr>
    </w:p>
    <w:p w:rsidR="009F1676" w:rsidRDefault="009F1676" w:rsidP="006909E4">
      <w:pPr>
        <w:spacing w:before="40" w:after="40"/>
        <w:rPr>
          <w:rFonts w:ascii="Times New Roman" w:hAnsi="Times New Roman" w:cs="Times New Roman"/>
          <w:sz w:val="24"/>
        </w:rPr>
      </w:pPr>
    </w:p>
    <w:p w:rsidR="006909E4" w:rsidRPr="00DA661E" w:rsidRDefault="006909E4" w:rsidP="006909E4">
      <w:pPr>
        <w:spacing w:before="40" w:after="40"/>
        <w:rPr>
          <w:rFonts w:ascii="Times New Roman" w:hAnsi="Times New Roman" w:cs="Times New Roman"/>
          <w:sz w:val="24"/>
        </w:rPr>
      </w:pPr>
      <w:r w:rsidRPr="00DA661E">
        <w:rPr>
          <w:rFonts w:ascii="Times New Roman" w:hAnsi="Times New Roman" w:cs="Times New Roman"/>
          <w:sz w:val="24"/>
        </w:rPr>
        <w:t>Níže uvedené smluvní strany</w:t>
      </w:r>
    </w:p>
    <w:p w:rsidR="00BF412E" w:rsidRPr="00BF412E" w:rsidRDefault="00BF412E" w:rsidP="00BF412E">
      <w:pPr>
        <w:spacing w:before="40" w:after="40"/>
        <w:rPr>
          <w:rFonts w:eastAsia="Times New Roman"/>
          <w:b/>
        </w:rPr>
      </w:pPr>
      <w:r w:rsidRPr="00BF412E">
        <w:rPr>
          <w:rFonts w:ascii="Times New Roman" w:eastAsia="Times New Roman" w:hAnsi="Times New Roman" w:cs="Times New Roman"/>
          <w:b/>
          <w:sz w:val="24"/>
        </w:rPr>
        <w:t xml:space="preserve">I. Objednatel: </w:t>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Město Kutná Hora</w:t>
      </w:r>
    </w:p>
    <w:p w:rsidR="00BF412E" w:rsidRPr="00BF412E" w:rsidRDefault="00BF412E" w:rsidP="00BF412E">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sz w:val="24"/>
        </w:rPr>
        <w:t>se sídlem:</w:t>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rsidR="00BF412E" w:rsidRPr="00BF412E" w:rsidRDefault="00BF412E" w:rsidP="00BF412E">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zastoupen:</w:t>
      </w:r>
      <w:r w:rsidRPr="00BF412E">
        <w:rPr>
          <w:rFonts w:ascii="Times New Roman" w:eastAsia="Times New Roman" w:hAnsi="Times New Roman" w:cs="Times New Roman"/>
          <w:b/>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proofErr w:type="spellStart"/>
      <w:r w:rsidR="006E21CE">
        <w:rPr>
          <w:rFonts w:ascii="Times New Roman" w:eastAsia="Times New Roman" w:hAnsi="Times New Roman" w:cs="Times New Roman"/>
          <w:sz w:val="24"/>
        </w:rPr>
        <w:t>xxxxxxxxxxxxx</w:t>
      </w:r>
      <w:proofErr w:type="spellEnd"/>
      <w:r w:rsidRPr="00BF412E">
        <w:rPr>
          <w:rFonts w:ascii="Times New Roman" w:eastAsia="Times New Roman" w:hAnsi="Times New Roman" w:cs="Times New Roman"/>
          <w:sz w:val="24"/>
        </w:rPr>
        <w:t>, starostou města</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IČO: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rsidR="00BF412E" w:rsidRPr="00BF412E" w:rsidRDefault="00BF412E" w:rsidP="00BF412E">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t>DIČ:</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Bankovní spojení:  </w:t>
      </w:r>
      <w:r w:rsidRPr="00BF412E">
        <w:rPr>
          <w:rFonts w:ascii="Times New Roman" w:eastAsia="Times New Roman" w:hAnsi="Times New Roman" w:cs="Times New Roman"/>
          <w:sz w:val="24"/>
        </w:rPr>
        <w:tab/>
        <w:t>ČS, a.</w:t>
      </w:r>
      <w:proofErr w:type="gramStart"/>
      <w:r w:rsidRPr="00BF412E">
        <w:rPr>
          <w:rFonts w:ascii="Times New Roman" w:eastAsia="Times New Roman" w:hAnsi="Times New Roman" w:cs="Times New Roman"/>
          <w:sz w:val="24"/>
        </w:rPr>
        <w:t>s.,  pobočka</w:t>
      </w:r>
      <w:proofErr w:type="gramEnd"/>
      <w:r w:rsidRPr="00BF412E">
        <w:rPr>
          <w:rFonts w:ascii="Times New Roman" w:eastAsia="Times New Roman" w:hAnsi="Times New Roman" w:cs="Times New Roman"/>
          <w:sz w:val="24"/>
        </w:rPr>
        <w:t xml:space="preserve">  Kutná Hora</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006E21CE">
        <w:rPr>
          <w:rFonts w:ascii="Times New Roman" w:eastAsia="Times New Roman" w:hAnsi="Times New Roman" w:cs="Times New Roman"/>
          <w:sz w:val="24"/>
        </w:rPr>
        <w:t xml:space="preserve">Číslo účtu: </w:t>
      </w:r>
      <w:r w:rsidR="006E21CE">
        <w:rPr>
          <w:rFonts w:ascii="Times New Roman" w:eastAsia="Times New Roman" w:hAnsi="Times New Roman" w:cs="Times New Roman"/>
          <w:sz w:val="24"/>
        </w:rPr>
        <w:tab/>
      </w:r>
      <w:r w:rsidR="006E21CE">
        <w:rPr>
          <w:rFonts w:ascii="Times New Roman" w:eastAsia="Times New Roman" w:hAnsi="Times New Roman" w:cs="Times New Roman"/>
          <w:sz w:val="24"/>
        </w:rPr>
        <w:tab/>
        <w:t xml:space="preserve"> </w:t>
      </w:r>
      <w:proofErr w:type="spellStart"/>
      <w:r w:rsidR="006E21CE">
        <w:rPr>
          <w:rFonts w:ascii="Times New Roman" w:eastAsia="Times New Roman" w:hAnsi="Times New Roman" w:cs="Times New Roman"/>
          <w:sz w:val="24"/>
        </w:rPr>
        <w:t>xxxxxxxxxxxxx</w:t>
      </w:r>
      <w:proofErr w:type="spellEnd"/>
    </w:p>
    <w:p w:rsidR="00BF412E" w:rsidRPr="00BF412E" w:rsidRDefault="00BF412E" w:rsidP="00BF412E">
      <w:pPr>
        <w:spacing w:before="40" w:after="40"/>
        <w:rPr>
          <w:rFonts w:ascii="Times New Roman" w:eastAsia="Times New Roman" w:hAnsi="Times New Roman" w:cs="Times New Roman"/>
          <w:b/>
          <w:sz w:val="24"/>
        </w:rPr>
      </w:pPr>
    </w:p>
    <w:p w:rsidR="00100FC1" w:rsidRPr="00100FC1" w:rsidRDefault="00100FC1" w:rsidP="0083795E">
      <w:pPr>
        <w:spacing w:before="40" w:after="40"/>
        <w:rPr>
          <w:rFonts w:ascii="Times New Roman" w:eastAsia="Times New Roman" w:hAnsi="Times New Roman" w:cs="Times New Roman"/>
          <w:sz w:val="24"/>
        </w:rPr>
      </w:pPr>
    </w:p>
    <w:p w:rsidR="006909E4" w:rsidRPr="005C6DCB" w:rsidRDefault="005C6DCB" w:rsidP="006909E4">
      <w:pPr>
        <w:spacing w:before="40" w:after="40"/>
        <w:rPr>
          <w:rFonts w:ascii="Times New Roman" w:hAnsi="Times New Roman" w:cs="Times New Roman"/>
          <w:sz w:val="24"/>
        </w:rPr>
      </w:pPr>
      <w:r w:rsidRPr="005C6DCB">
        <w:rPr>
          <w:rFonts w:ascii="Times New Roman" w:hAnsi="Times New Roman" w:cs="Times New Roman"/>
          <w:sz w:val="24"/>
        </w:rPr>
        <w:t>(dále: „objednatel“)</w:t>
      </w:r>
    </w:p>
    <w:p w:rsidR="006909E4" w:rsidRPr="00DA661E" w:rsidRDefault="006909E4" w:rsidP="006909E4">
      <w:pPr>
        <w:spacing w:before="40" w:after="40"/>
        <w:rPr>
          <w:rFonts w:ascii="Times New Roman" w:hAnsi="Times New Roman" w:cs="Times New Roman"/>
          <w:b/>
          <w:sz w:val="24"/>
        </w:rPr>
      </w:pPr>
    </w:p>
    <w:p w:rsidR="006909E4" w:rsidRPr="001F2666" w:rsidRDefault="006909E4" w:rsidP="006909E4">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 xml:space="preserve">Zhotovitel:   </w:t>
      </w:r>
      <w:r w:rsidR="001F2666">
        <w:rPr>
          <w:rFonts w:ascii="Times New Roman" w:hAnsi="Times New Roman" w:cs="Times New Roman"/>
          <w:b/>
          <w:sz w:val="24"/>
          <w:szCs w:val="20"/>
        </w:rPr>
        <w:tab/>
      </w:r>
      <w:r w:rsidR="001F2666">
        <w:rPr>
          <w:rFonts w:ascii="Times New Roman" w:hAnsi="Times New Roman" w:cs="Times New Roman"/>
          <w:b/>
          <w:sz w:val="24"/>
          <w:szCs w:val="20"/>
        </w:rPr>
        <w:tab/>
      </w:r>
      <w:r w:rsidR="001F2666">
        <w:rPr>
          <w:rFonts w:ascii="Times New Roman" w:hAnsi="Times New Roman" w:cs="Times New Roman"/>
          <w:b/>
          <w:sz w:val="24"/>
          <w:szCs w:val="20"/>
        </w:rPr>
        <w:tab/>
      </w:r>
      <w:r w:rsidR="001F2666">
        <w:rPr>
          <w:rFonts w:ascii="Times New Roman" w:hAnsi="Times New Roman" w:cs="Times New Roman"/>
          <w:b/>
          <w:sz w:val="24"/>
          <w:szCs w:val="20"/>
        </w:rPr>
        <w:tab/>
      </w:r>
      <w:r w:rsidRPr="00DA661E">
        <w:rPr>
          <w:rFonts w:ascii="Times New Roman" w:hAnsi="Times New Roman" w:cs="Times New Roman"/>
          <w:b/>
          <w:sz w:val="24"/>
          <w:szCs w:val="20"/>
        </w:rPr>
        <w:t xml:space="preserve"> </w:t>
      </w:r>
      <w:r w:rsidR="005A260B" w:rsidRPr="001F2666">
        <w:rPr>
          <w:rFonts w:ascii="Times New Roman" w:hAnsi="Times New Roman" w:cs="Times New Roman"/>
          <w:sz w:val="24"/>
        </w:rPr>
        <w:t xml:space="preserve">WANDEL CZECH s.r.o. </w:t>
      </w:r>
    </w:p>
    <w:p w:rsidR="005F7075" w:rsidRPr="001F2666" w:rsidRDefault="006909E4" w:rsidP="006909E4">
      <w:pPr>
        <w:tabs>
          <w:tab w:val="left" w:pos="1418"/>
          <w:tab w:val="left" w:pos="4395"/>
        </w:tabs>
        <w:spacing w:before="40" w:after="40"/>
        <w:rPr>
          <w:rFonts w:ascii="Times New Roman" w:hAnsi="Times New Roman" w:cs="Times New Roman"/>
          <w:sz w:val="24"/>
        </w:rPr>
      </w:pPr>
      <w:r w:rsidRPr="001F2666">
        <w:rPr>
          <w:rFonts w:ascii="Times New Roman" w:hAnsi="Times New Roman" w:cs="Times New Roman"/>
          <w:sz w:val="24"/>
        </w:rPr>
        <w:tab/>
      </w:r>
      <w:r w:rsidR="005F7075" w:rsidRPr="001F2666">
        <w:rPr>
          <w:rFonts w:ascii="Times New Roman" w:eastAsia="Times New Roman" w:hAnsi="Times New Roman" w:cs="Times New Roman"/>
          <w:b/>
          <w:sz w:val="24"/>
        </w:rPr>
        <w:t>se sídlem:</w:t>
      </w:r>
      <w:r w:rsidR="005F7075" w:rsidRPr="001F2666">
        <w:rPr>
          <w:rFonts w:ascii="Times New Roman" w:hAnsi="Times New Roman" w:cs="Times New Roman"/>
          <w:sz w:val="24"/>
        </w:rPr>
        <w:t xml:space="preserve"> </w:t>
      </w:r>
      <w:r w:rsidR="001F2666">
        <w:rPr>
          <w:rFonts w:ascii="Times New Roman" w:hAnsi="Times New Roman" w:cs="Times New Roman"/>
          <w:sz w:val="24"/>
        </w:rPr>
        <w:tab/>
      </w:r>
      <w:r w:rsidR="005A260B" w:rsidRPr="001F2666">
        <w:rPr>
          <w:rFonts w:ascii="Times New Roman" w:hAnsi="Times New Roman" w:cs="Times New Roman"/>
          <w:sz w:val="24"/>
        </w:rPr>
        <w:t xml:space="preserve">Havlíčkova 408, 584 01 Ledeč nad Sázavou </w:t>
      </w:r>
    </w:p>
    <w:p w:rsidR="006909E4" w:rsidRPr="001F2666" w:rsidRDefault="005F7075" w:rsidP="006909E4">
      <w:pPr>
        <w:tabs>
          <w:tab w:val="left" w:pos="1418"/>
          <w:tab w:val="left" w:pos="4395"/>
        </w:tabs>
        <w:spacing w:before="40" w:after="40"/>
        <w:rPr>
          <w:rFonts w:ascii="Times New Roman" w:hAnsi="Times New Roman" w:cs="Times New Roman"/>
          <w:sz w:val="24"/>
        </w:rPr>
      </w:pPr>
      <w:r w:rsidRPr="001F2666">
        <w:rPr>
          <w:rFonts w:ascii="Times New Roman" w:hAnsi="Times New Roman" w:cs="Times New Roman"/>
          <w:b/>
          <w:i/>
          <w:sz w:val="24"/>
        </w:rPr>
        <w:tab/>
        <w:t xml:space="preserve"> </w:t>
      </w:r>
      <w:r w:rsidR="006909E4" w:rsidRPr="001F2666">
        <w:rPr>
          <w:rFonts w:ascii="Times New Roman" w:eastAsia="Times New Roman" w:hAnsi="Times New Roman" w:cs="Times New Roman"/>
          <w:b/>
          <w:sz w:val="24"/>
        </w:rPr>
        <w:t>zastoupen:</w:t>
      </w:r>
      <w:r w:rsidR="006909E4" w:rsidRPr="001F2666">
        <w:rPr>
          <w:rFonts w:ascii="Times New Roman" w:hAnsi="Times New Roman" w:cs="Times New Roman"/>
          <w:b/>
          <w:i/>
          <w:sz w:val="24"/>
        </w:rPr>
        <w:t xml:space="preserve"> </w:t>
      </w:r>
      <w:r w:rsidR="005A260B" w:rsidRPr="001F2666">
        <w:rPr>
          <w:rFonts w:ascii="Times New Roman" w:hAnsi="Times New Roman" w:cs="Times New Roman"/>
          <w:sz w:val="24"/>
        </w:rPr>
        <w:t xml:space="preserve"> </w:t>
      </w:r>
      <w:r w:rsidR="001F2666">
        <w:rPr>
          <w:rFonts w:ascii="Times New Roman" w:hAnsi="Times New Roman" w:cs="Times New Roman"/>
          <w:sz w:val="24"/>
        </w:rPr>
        <w:tab/>
      </w:r>
      <w:proofErr w:type="spellStart"/>
      <w:r w:rsidR="0056536A">
        <w:rPr>
          <w:rFonts w:ascii="Times New Roman" w:hAnsi="Times New Roman" w:cs="Times New Roman"/>
          <w:sz w:val="24"/>
        </w:rPr>
        <w:t>xxxxxxxxxxx</w:t>
      </w:r>
      <w:proofErr w:type="spellEnd"/>
      <w:r w:rsidR="005A260B" w:rsidRPr="001F2666">
        <w:rPr>
          <w:rFonts w:ascii="Times New Roman" w:hAnsi="Times New Roman" w:cs="Times New Roman"/>
          <w:sz w:val="24"/>
        </w:rPr>
        <w:t xml:space="preserve">, jednatelem </w:t>
      </w:r>
      <w:r w:rsidR="006909E4" w:rsidRPr="001F2666">
        <w:rPr>
          <w:rFonts w:ascii="Times New Roman" w:hAnsi="Times New Roman" w:cs="Times New Roman"/>
          <w:sz w:val="24"/>
        </w:rPr>
        <w:tab/>
      </w:r>
    </w:p>
    <w:p w:rsidR="00023EE6" w:rsidRPr="001F2666" w:rsidRDefault="006909E4" w:rsidP="006909E4">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1F2666">
        <w:rPr>
          <w:rFonts w:ascii="Times New Roman" w:hAnsi="Times New Roman" w:cs="Times New Roman"/>
          <w:sz w:val="24"/>
        </w:rPr>
        <w:tab/>
      </w:r>
      <w:r w:rsidRPr="001F2666">
        <w:rPr>
          <w:rFonts w:ascii="Times New Roman" w:hAnsi="Times New Roman" w:cs="Times New Roman"/>
          <w:sz w:val="24"/>
        </w:rPr>
        <w:tab/>
      </w:r>
      <w:r w:rsidRPr="001F2666">
        <w:rPr>
          <w:rFonts w:ascii="Times New Roman" w:hAnsi="Times New Roman" w:cs="Times New Roman"/>
          <w:b/>
          <w:sz w:val="24"/>
        </w:rPr>
        <w:t xml:space="preserve">                      IČ</w:t>
      </w:r>
      <w:r w:rsidR="001F2666">
        <w:rPr>
          <w:rFonts w:ascii="Times New Roman" w:hAnsi="Times New Roman" w:cs="Times New Roman"/>
          <w:b/>
          <w:sz w:val="24"/>
        </w:rPr>
        <w:t>O</w:t>
      </w:r>
      <w:r w:rsidRPr="001F2666">
        <w:rPr>
          <w:rFonts w:ascii="Times New Roman" w:hAnsi="Times New Roman" w:cs="Times New Roman"/>
          <w:b/>
          <w:sz w:val="24"/>
        </w:rPr>
        <w:t xml:space="preserve">: </w:t>
      </w:r>
      <w:r w:rsidR="001F2666">
        <w:rPr>
          <w:rFonts w:ascii="Times New Roman" w:hAnsi="Times New Roman" w:cs="Times New Roman"/>
          <w:b/>
          <w:sz w:val="24"/>
        </w:rPr>
        <w:tab/>
      </w:r>
      <w:r w:rsidR="001F2666">
        <w:rPr>
          <w:rFonts w:ascii="Times New Roman" w:hAnsi="Times New Roman" w:cs="Times New Roman"/>
          <w:b/>
          <w:sz w:val="24"/>
        </w:rPr>
        <w:tab/>
      </w:r>
      <w:r w:rsidR="005A260B" w:rsidRPr="001F2666">
        <w:rPr>
          <w:rFonts w:ascii="Times New Roman" w:hAnsi="Times New Roman" w:cs="Times New Roman"/>
          <w:sz w:val="24"/>
        </w:rPr>
        <w:t>28977955</w:t>
      </w:r>
    </w:p>
    <w:p w:rsidR="006909E4" w:rsidRPr="001F2666" w:rsidRDefault="00023EE6" w:rsidP="006909E4">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1F2666">
        <w:rPr>
          <w:rFonts w:ascii="Times New Roman" w:hAnsi="Times New Roman" w:cs="Times New Roman"/>
          <w:b/>
          <w:sz w:val="24"/>
        </w:rPr>
        <w:tab/>
      </w:r>
      <w:r w:rsidRPr="001F2666">
        <w:rPr>
          <w:rFonts w:ascii="Times New Roman" w:hAnsi="Times New Roman" w:cs="Times New Roman"/>
          <w:b/>
          <w:sz w:val="24"/>
        </w:rPr>
        <w:tab/>
      </w:r>
      <w:r w:rsidRPr="001F2666">
        <w:rPr>
          <w:rFonts w:ascii="Times New Roman" w:hAnsi="Times New Roman" w:cs="Times New Roman"/>
          <w:b/>
          <w:sz w:val="24"/>
        </w:rPr>
        <w:tab/>
      </w:r>
      <w:r w:rsidRPr="001F2666">
        <w:rPr>
          <w:rFonts w:ascii="Times New Roman" w:hAnsi="Times New Roman" w:cs="Times New Roman"/>
          <w:b/>
          <w:sz w:val="24"/>
        </w:rPr>
        <w:tab/>
        <w:t xml:space="preserve">        DIČ:</w:t>
      </w:r>
      <w:r w:rsidRPr="001F2666">
        <w:rPr>
          <w:rFonts w:ascii="Times New Roman" w:hAnsi="Times New Roman" w:cs="Times New Roman"/>
          <w:sz w:val="24"/>
        </w:rPr>
        <w:t xml:space="preserve"> </w:t>
      </w:r>
      <w:r w:rsidR="001F2666">
        <w:rPr>
          <w:rFonts w:ascii="Times New Roman" w:hAnsi="Times New Roman" w:cs="Times New Roman"/>
          <w:sz w:val="24"/>
        </w:rPr>
        <w:tab/>
      </w:r>
      <w:r w:rsidR="001F2666">
        <w:rPr>
          <w:rFonts w:ascii="Times New Roman" w:hAnsi="Times New Roman" w:cs="Times New Roman"/>
          <w:sz w:val="24"/>
        </w:rPr>
        <w:tab/>
      </w:r>
      <w:r w:rsidR="005A260B" w:rsidRPr="001F2666">
        <w:rPr>
          <w:rFonts w:ascii="Times New Roman" w:hAnsi="Times New Roman" w:cs="Times New Roman"/>
          <w:sz w:val="24"/>
        </w:rPr>
        <w:t>CZ28977955</w:t>
      </w:r>
      <w:r w:rsidR="006909E4" w:rsidRPr="001F2666">
        <w:rPr>
          <w:rFonts w:ascii="Times New Roman" w:hAnsi="Times New Roman" w:cs="Times New Roman"/>
          <w:b/>
          <w:sz w:val="24"/>
        </w:rPr>
        <w:tab/>
      </w:r>
    </w:p>
    <w:p w:rsidR="006909E4" w:rsidRPr="001F2666" w:rsidRDefault="006909E4" w:rsidP="006909E4">
      <w:pPr>
        <w:tabs>
          <w:tab w:val="left" w:pos="2127"/>
          <w:tab w:val="left" w:pos="4395"/>
        </w:tabs>
        <w:spacing w:before="40" w:after="40"/>
        <w:rPr>
          <w:rFonts w:ascii="Times New Roman" w:hAnsi="Times New Roman" w:cs="Times New Roman"/>
          <w:b/>
          <w:sz w:val="24"/>
        </w:rPr>
      </w:pPr>
      <w:r w:rsidRPr="001F2666">
        <w:rPr>
          <w:rFonts w:ascii="Times New Roman" w:hAnsi="Times New Roman" w:cs="Times New Roman"/>
          <w:sz w:val="24"/>
        </w:rPr>
        <w:tab/>
      </w:r>
      <w:r w:rsidRPr="001F2666">
        <w:rPr>
          <w:rFonts w:ascii="Times New Roman" w:hAnsi="Times New Roman" w:cs="Times New Roman"/>
          <w:b/>
          <w:sz w:val="24"/>
        </w:rPr>
        <w:t xml:space="preserve">Bankovní spojení: </w:t>
      </w:r>
      <w:r w:rsidR="001F2666">
        <w:rPr>
          <w:rFonts w:ascii="Times New Roman" w:hAnsi="Times New Roman" w:cs="Times New Roman"/>
          <w:b/>
          <w:sz w:val="24"/>
        </w:rPr>
        <w:tab/>
      </w:r>
      <w:r w:rsidR="005A260B" w:rsidRPr="001F2666">
        <w:rPr>
          <w:rFonts w:ascii="Times New Roman" w:hAnsi="Times New Roman" w:cs="Times New Roman"/>
          <w:bCs/>
          <w:sz w:val="24"/>
        </w:rPr>
        <w:t>Komerční banka</w:t>
      </w:r>
      <w:r w:rsidR="005A260B" w:rsidRPr="001F2666">
        <w:rPr>
          <w:rFonts w:ascii="Times New Roman" w:hAnsi="Times New Roman" w:cs="Times New Roman"/>
          <w:b/>
          <w:sz w:val="24"/>
        </w:rPr>
        <w:t xml:space="preserve"> </w:t>
      </w:r>
      <w:r w:rsidR="001F2666" w:rsidRPr="001F2666">
        <w:rPr>
          <w:rFonts w:ascii="Times New Roman" w:hAnsi="Times New Roman" w:cs="Times New Roman"/>
          <w:bCs/>
          <w:sz w:val="24"/>
        </w:rPr>
        <w:t>a.s.</w:t>
      </w:r>
    </w:p>
    <w:p w:rsidR="006909E4" w:rsidRPr="001F2666" w:rsidRDefault="006909E4" w:rsidP="006909E4">
      <w:pPr>
        <w:spacing w:before="40" w:after="40"/>
        <w:rPr>
          <w:rFonts w:ascii="Times New Roman" w:hAnsi="Times New Roman" w:cs="Times New Roman"/>
          <w:bCs/>
          <w:sz w:val="24"/>
        </w:rPr>
      </w:pPr>
      <w:r w:rsidRPr="001F2666">
        <w:rPr>
          <w:rFonts w:ascii="Times New Roman" w:hAnsi="Times New Roman" w:cs="Times New Roman"/>
          <w:sz w:val="24"/>
        </w:rPr>
        <w:tab/>
      </w:r>
      <w:r w:rsidRPr="001F2666">
        <w:rPr>
          <w:rFonts w:ascii="Times New Roman" w:hAnsi="Times New Roman" w:cs="Times New Roman"/>
          <w:sz w:val="24"/>
        </w:rPr>
        <w:tab/>
      </w:r>
      <w:r w:rsidRPr="001F2666">
        <w:rPr>
          <w:rFonts w:ascii="Times New Roman" w:hAnsi="Times New Roman" w:cs="Times New Roman"/>
          <w:sz w:val="24"/>
        </w:rPr>
        <w:tab/>
      </w:r>
      <w:r w:rsidRPr="001F2666">
        <w:rPr>
          <w:rFonts w:ascii="Times New Roman" w:hAnsi="Times New Roman" w:cs="Times New Roman"/>
          <w:b/>
          <w:sz w:val="24"/>
        </w:rPr>
        <w:t xml:space="preserve">Číslo účtu: </w:t>
      </w:r>
      <w:r w:rsidR="001F2666">
        <w:rPr>
          <w:rFonts w:ascii="Times New Roman" w:hAnsi="Times New Roman" w:cs="Times New Roman"/>
          <w:b/>
          <w:sz w:val="24"/>
        </w:rPr>
        <w:tab/>
      </w:r>
      <w:r w:rsidR="001F2666">
        <w:rPr>
          <w:rFonts w:ascii="Times New Roman" w:hAnsi="Times New Roman" w:cs="Times New Roman"/>
          <w:b/>
          <w:sz w:val="24"/>
        </w:rPr>
        <w:tab/>
      </w:r>
      <w:proofErr w:type="spellStart"/>
      <w:r w:rsidR="0056536A">
        <w:rPr>
          <w:rFonts w:ascii="Times New Roman" w:hAnsi="Times New Roman" w:cs="Times New Roman"/>
          <w:bCs/>
          <w:sz w:val="24"/>
        </w:rPr>
        <w:t>xxxxxxxxxxxxxxxxx</w:t>
      </w:r>
      <w:proofErr w:type="spellEnd"/>
    </w:p>
    <w:p w:rsidR="006909E4" w:rsidRPr="001F2666" w:rsidRDefault="006909E4" w:rsidP="006909E4">
      <w:pPr>
        <w:jc w:val="both"/>
        <w:rPr>
          <w:rFonts w:ascii="Times New Roman" w:hAnsi="Times New Roman" w:cs="Times New Roman"/>
          <w:sz w:val="24"/>
          <w:szCs w:val="20"/>
        </w:rPr>
      </w:pPr>
      <w:r w:rsidRPr="001F2666">
        <w:rPr>
          <w:rFonts w:ascii="Times New Roman" w:hAnsi="Times New Roman" w:cs="Times New Roman"/>
          <w:sz w:val="24"/>
          <w:szCs w:val="20"/>
        </w:rPr>
        <w:t xml:space="preserve">Společnost zapsána v Obchodním rejstříku vedeném </w:t>
      </w:r>
      <w:r w:rsidR="005A260B" w:rsidRPr="001F2666">
        <w:rPr>
          <w:rFonts w:ascii="Times New Roman" w:hAnsi="Times New Roman" w:cs="Times New Roman"/>
          <w:sz w:val="24"/>
          <w:szCs w:val="20"/>
        </w:rPr>
        <w:t xml:space="preserve">krajským soudem </w:t>
      </w:r>
      <w:r w:rsidRPr="001F2666">
        <w:rPr>
          <w:rFonts w:ascii="Times New Roman" w:hAnsi="Times New Roman" w:cs="Times New Roman"/>
          <w:sz w:val="24"/>
          <w:szCs w:val="20"/>
        </w:rPr>
        <w:t>v</w:t>
      </w:r>
      <w:r w:rsidR="005A260B" w:rsidRPr="001F2666">
        <w:rPr>
          <w:rFonts w:ascii="Times New Roman" w:hAnsi="Times New Roman" w:cs="Times New Roman"/>
          <w:sz w:val="24"/>
          <w:szCs w:val="20"/>
        </w:rPr>
        <w:t> Hradci Králové</w:t>
      </w:r>
    </w:p>
    <w:p w:rsidR="006909E4" w:rsidRPr="001F2666" w:rsidRDefault="006909E4" w:rsidP="006909E4">
      <w:pPr>
        <w:tabs>
          <w:tab w:val="left" w:pos="2127"/>
        </w:tabs>
        <w:jc w:val="center"/>
        <w:rPr>
          <w:rFonts w:ascii="Times New Roman" w:hAnsi="Times New Roman" w:cs="Times New Roman"/>
          <w:bCs/>
          <w:caps/>
          <w:sz w:val="24"/>
        </w:rPr>
      </w:pPr>
      <w:r w:rsidRPr="001F2666">
        <w:rPr>
          <w:rFonts w:ascii="Times New Roman" w:hAnsi="Times New Roman" w:cs="Times New Roman"/>
          <w:sz w:val="24"/>
        </w:rPr>
        <w:t xml:space="preserve">v oddíle </w:t>
      </w:r>
      <w:r w:rsidR="005A260B" w:rsidRPr="001F2666">
        <w:rPr>
          <w:rFonts w:ascii="Times New Roman" w:hAnsi="Times New Roman" w:cs="Times New Roman"/>
          <w:sz w:val="24"/>
        </w:rPr>
        <w:t xml:space="preserve">C </w:t>
      </w:r>
      <w:r w:rsidRPr="001F2666">
        <w:rPr>
          <w:rFonts w:ascii="Times New Roman" w:hAnsi="Times New Roman" w:cs="Times New Roman"/>
          <w:sz w:val="24"/>
        </w:rPr>
        <w:t>složce</w:t>
      </w:r>
      <w:r w:rsidR="005A260B" w:rsidRPr="001F2666">
        <w:rPr>
          <w:rFonts w:ascii="Times New Roman" w:hAnsi="Times New Roman" w:cs="Times New Roman"/>
          <w:sz w:val="24"/>
        </w:rPr>
        <w:t xml:space="preserve"> 31813</w:t>
      </w:r>
    </w:p>
    <w:p w:rsidR="00EF61C6" w:rsidRPr="001F2666" w:rsidRDefault="006909E4" w:rsidP="006909E4">
      <w:pPr>
        <w:jc w:val="both"/>
        <w:rPr>
          <w:rFonts w:ascii="Times New Roman" w:hAnsi="Times New Roman" w:cs="Times New Roman"/>
          <w:b/>
          <w:sz w:val="28"/>
          <w:szCs w:val="20"/>
        </w:rPr>
      </w:pPr>
      <w:r w:rsidRPr="001F2666">
        <w:rPr>
          <w:rFonts w:ascii="Times New Roman" w:hAnsi="Times New Roman" w:cs="Times New Roman"/>
          <w:b/>
          <w:sz w:val="24"/>
          <w:szCs w:val="20"/>
        </w:rPr>
        <w:t xml:space="preserve">Zástupce zhotovitele ve věcech technických: </w:t>
      </w:r>
      <w:proofErr w:type="spellStart"/>
      <w:r w:rsidR="0056536A">
        <w:rPr>
          <w:rFonts w:ascii="Times New Roman" w:hAnsi="Times New Roman" w:cs="Times New Roman"/>
          <w:bCs/>
          <w:sz w:val="24"/>
          <w:szCs w:val="20"/>
        </w:rPr>
        <w:t>xxxxxxxxxxxxxxxxx</w:t>
      </w:r>
      <w:proofErr w:type="spellEnd"/>
    </w:p>
    <w:p w:rsidR="006909E4" w:rsidRPr="001F2666" w:rsidRDefault="006909E4" w:rsidP="00EF61C6">
      <w:pPr>
        <w:ind w:left="3540" w:firstLine="708"/>
        <w:jc w:val="both"/>
        <w:rPr>
          <w:rFonts w:ascii="Times New Roman" w:hAnsi="Times New Roman" w:cs="Times New Roman"/>
          <w:sz w:val="24"/>
          <w:szCs w:val="20"/>
        </w:rPr>
      </w:pPr>
      <w:r w:rsidRPr="001F2666">
        <w:rPr>
          <w:rFonts w:ascii="Times New Roman" w:hAnsi="Times New Roman" w:cs="Times New Roman"/>
          <w:sz w:val="24"/>
          <w:szCs w:val="20"/>
        </w:rPr>
        <w:t xml:space="preserve">tel: </w:t>
      </w:r>
      <w:proofErr w:type="spellStart"/>
      <w:r w:rsidR="0056536A">
        <w:rPr>
          <w:rFonts w:ascii="Times New Roman" w:hAnsi="Times New Roman" w:cs="Times New Roman"/>
          <w:sz w:val="24"/>
          <w:szCs w:val="20"/>
        </w:rPr>
        <w:t>xxxxxxxxxxxx</w:t>
      </w:r>
      <w:proofErr w:type="spellEnd"/>
      <w:r w:rsidRPr="001F2666">
        <w:rPr>
          <w:rFonts w:ascii="Times New Roman" w:hAnsi="Times New Roman" w:cs="Times New Roman"/>
          <w:sz w:val="24"/>
          <w:szCs w:val="20"/>
        </w:rPr>
        <w:t xml:space="preserve">, e-mail: </w:t>
      </w:r>
      <w:proofErr w:type="spellStart"/>
      <w:r w:rsidR="0056536A">
        <w:rPr>
          <w:rFonts w:ascii="Times New Roman" w:hAnsi="Times New Roman" w:cs="Times New Roman"/>
          <w:sz w:val="24"/>
          <w:szCs w:val="20"/>
        </w:rPr>
        <w:t>xxxxxxxxxxxxxx</w:t>
      </w:r>
      <w:proofErr w:type="spellEnd"/>
    </w:p>
    <w:p w:rsidR="005C6DCB" w:rsidRPr="005C6DCB" w:rsidRDefault="005C6DCB" w:rsidP="005C6DCB">
      <w:pPr>
        <w:spacing w:before="40" w:after="40"/>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rsidR="006909E4" w:rsidRDefault="006909E4" w:rsidP="006909E4">
      <w:pPr>
        <w:rPr>
          <w:rFonts w:ascii="Times New Roman" w:hAnsi="Times New Roman" w:cs="Times New Roman"/>
          <w:sz w:val="24"/>
        </w:rPr>
      </w:pPr>
      <w:r w:rsidRPr="00AC5B09">
        <w:rPr>
          <w:rFonts w:ascii="Times New Roman" w:hAnsi="Times New Roman" w:cs="Times New Roman"/>
          <w:sz w:val="24"/>
        </w:rPr>
        <w:t xml:space="preserve">dnešního dne uzavírají podle </w:t>
      </w:r>
      <w:proofErr w:type="spellStart"/>
      <w:r w:rsidRPr="00AC5B09">
        <w:rPr>
          <w:rFonts w:ascii="Times New Roman" w:hAnsi="Times New Roman" w:cs="Times New Roman"/>
          <w:sz w:val="24"/>
        </w:rPr>
        <w:t>ust</w:t>
      </w:r>
      <w:proofErr w:type="spellEnd"/>
      <w:r w:rsidRPr="00AC5B09">
        <w:rPr>
          <w:rFonts w:ascii="Times New Roman" w:hAnsi="Times New Roman" w:cs="Times New Roman"/>
          <w:sz w:val="24"/>
        </w:rPr>
        <w:t xml:space="preserve">. § </w:t>
      </w:r>
      <w:smartTag w:uri="urn:schemas-microsoft-com:office:smarttags" w:element="metricconverter">
        <w:smartTagPr>
          <w:attr w:name="ProductID" w:val="2586 a"/>
        </w:smartTagPr>
        <w:r w:rsidRPr="00AC5B09">
          <w:rPr>
            <w:rFonts w:ascii="Times New Roman" w:hAnsi="Times New Roman" w:cs="Times New Roman"/>
            <w:sz w:val="24"/>
          </w:rPr>
          <w:t>2586 a</w:t>
        </w:r>
      </w:smartTag>
      <w:r w:rsidRPr="00AC5B09">
        <w:rPr>
          <w:rFonts w:ascii="Times New Roman" w:hAnsi="Times New Roman" w:cs="Times New Roman"/>
          <w:sz w:val="24"/>
        </w:rPr>
        <w:t xml:space="preserve"> násl. zákona č</w:t>
      </w:r>
      <w:r w:rsidR="00EF61C6">
        <w:rPr>
          <w:rFonts w:ascii="Times New Roman" w:hAnsi="Times New Roman" w:cs="Times New Roman"/>
          <w:sz w:val="24"/>
        </w:rPr>
        <w:t xml:space="preserve">. 89/2012 Sb. v platném </w:t>
      </w:r>
      <w:proofErr w:type="gramStart"/>
      <w:r w:rsidR="00EF61C6">
        <w:rPr>
          <w:rFonts w:ascii="Times New Roman" w:hAnsi="Times New Roman" w:cs="Times New Roman"/>
          <w:sz w:val="24"/>
        </w:rPr>
        <w:t>znění  (</w:t>
      </w:r>
      <w:r w:rsidRPr="00AC5B09">
        <w:rPr>
          <w:rFonts w:ascii="Times New Roman" w:hAnsi="Times New Roman" w:cs="Times New Roman"/>
          <w:sz w:val="24"/>
        </w:rPr>
        <w:t>dále</w:t>
      </w:r>
      <w:proofErr w:type="gramEnd"/>
      <w:r w:rsidRPr="00AC5B09">
        <w:rPr>
          <w:rFonts w:ascii="Times New Roman" w:hAnsi="Times New Roman" w:cs="Times New Roman"/>
          <w:sz w:val="24"/>
        </w:rPr>
        <w:t xml:space="preserve"> jen: „občanský zákoník“)  tuto smlouvu:</w:t>
      </w:r>
    </w:p>
    <w:p w:rsidR="006909E4" w:rsidRPr="00DA661E" w:rsidRDefault="006909E4" w:rsidP="006909E4">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rsidR="006909E4" w:rsidRPr="006A477F" w:rsidRDefault="006909E4" w:rsidP="006909E4">
      <w:pPr>
        <w:jc w:val="center"/>
        <w:rPr>
          <w:rFonts w:ascii="Times New Roman" w:hAnsi="Times New Roman" w:cs="Times New Roman"/>
          <w:sz w:val="26"/>
          <w:szCs w:val="26"/>
        </w:rPr>
      </w:pPr>
      <w:r w:rsidRPr="006A477F">
        <w:rPr>
          <w:rFonts w:ascii="Times New Roman" w:hAnsi="Times New Roman" w:cs="Times New Roman"/>
          <w:bCs/>
          <w:sz w:val="26"/>
          <w:szCs w:val="26"/>
        </w:rPr>
        <w:t>„</w:t>
      </w:r>
      <w:r w:rsidR="00DB1FAB" w:rsidRPr="00DB1FAB">
        <w:rPr>
          <w:rFonts w:ascii="Times New Roman" w:hAnsi="Times New Roman" w:cs="Times New Roman"/>
          <w:b/>
          <w:bCs/>
          <w:sz w:val="26"/>
          <w:szCs w:val="26"/>
        </w:rPr>
        <w:t>Obnova vnějšího pláště domu č. p. 56 náměstí Národního odboje v Kutné Hoře</w:t>
      </w:r>
      <w:r w:rsidRPr="006A477F">
        <w:rPr>
          <w:rFonts w:ascii="Times New Roman" w:hAnsi="Times New Roman" w:cs="Times New Roman"/>
          <w:bCs/>
          <w:sz w:val="26"/>
          <w:szCs w:val="26"/>
        </w:rPr>
        <w:t>“</w:t>
      </w:r>
    </w:p>
    <w:p w:rsidR="00D8368C" w:rsidRPr="00D8368C" w:rsidRDefault="006909E4" w:rsidP="00D8368C">
      <w:pPr>
        <w:spacing w:after="120"/>
        <w:jc w:val="center"/>
        <w:rPr>
          <w:rFonts w:ascii="Times New Roman" w:eastAsia="Times New Roman" w:hAnsi="Times New Roman" w:cs="Times New Roman"/>
          <w:b/>
          <w:sz w:val="24"/>
        </w:rPr>
      </w:pPr>
      <w:r w:rsidRPr="00DA661E">
        <w:rPr>
          <w:rFonts w:ascii="Times New Roman" w:hAnsi="Times New Roman" w:cs="Times New Roman"/>
          <w:b/>
          <w:sz w:val="24"/>
          <w:szCs w:val="20"/>
        </w:rPr>
        <w:br w:type="page"/>
      </w:r>
      <w:r w:rsidR="00D8368C" w:rsidRPr="00D8368C">
        <w:rPr>
          <w:rFonts w:ascii="Times New Roman" w:eastAsia="Times New Roman" w:hAnsi="Times New Roman" w:cs="Times New Roman"/>
          <w:b/>
          <w:sz w:val="24"/>
        </w:rPr>
        <w:lastRenderedPageBreak/>
        <w:t>Úvodní ustanovení a pojmy</w:t>
      </w:r>
    </w:p>
    <w:p w:rsidR="00D8368C" w:rsidRPr="00D8368C" w:rsidRDefault="00D8368C" w:rsidP="00D8368C">
      <w:pPr>
        <w:spacing w:after="120"/>
        <w:jc w:val="both"/>
        <w:rPr>
          <w:rFonts w:ascii="Times New Roman" w:eastAsia="Times New Roman" w:hAnsi="Times New Roman" w:cs="Times New Roman"/>
          <w:sz w:val="24"/>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sidR="00D93AC5">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řízení </w:t>
      </w:r>
      <w:r>
        <w:rPr>
          <w:rFonts w:ascii="Times New Roman" w:eastAsia="Times New Roman" w:hAnsi="Times New Roman" w:cs="Times New Roman"/>
          <w:sz w:val="24"/>
        </w:rPr>
        <w:t xml:space="preserve">vedeném v režimu zákona </w:t>
      </w:r>
      <w:r w:rsidR="0028622A">
        <w:rPr>
          <w:rFonts w:ascii="Times New Roman" w:eastAsia="Times New Roman" w:hAnsi="Times New Roman" w:cs="Times New Roman"/>
          <w:sz w:val="24"/>
        </w:rPr>
        <w:t xml:space="preserve">č.134/2016 Sb., </w:t>
      </w:r>
      <w:r>
        <w:rPr>
          <w:rFonts w:ascii="Times New Roman" w:eastAsia="Times New Roman" w:hAnsi="Times New Roman" w:cs="Times New Roman"/>
          <w:sz w:val="24"/>
        </w:rPr>
        <w:t xml:space="preserve">o </w:t>
      </w:r>
      <w:r w:rsidR="0028622A">
        <w:rPr>
          <w:rFonts w:ascii="Times New Roman" w:eastAsia="Times New Roman" w:hAnsi="Times New Roman" w:cs="Times New Roman"/>
          <w:sz w:val="24"/>
        </w:rPr>
        <w:t>zadávání veřejných zakázek</w:t>
      </w:r>
      <w:r w:rsidR="005529B3">
        <w:rPr>
          <w:rFonts w:ascii="Times New Roman" w:eastAsia="Times New Roman" w:hAnsi="Times New Roman" w:cs="Times New Roman"/>
          <w:sz w:val="24"/>
        </w:rPr>
        <w:t xml:space="preserve"> v platném znění</w:t>
      </w:r>
      <w:r>
        <w:rPr>
          <w:rFonts w:ascii="Times New Roman" w:eastAsia="Times New Roman" w:hAnsi="Times New Roman" w:cs="Times New Roman"/>
          <w:sz w:val="24"/>
        </w:rPr>
        <w:t xml:space="preserve"> </w:t>
      </w:r>
      <w:r w:rsidR="005E14C5">
        <w:rPr>
          <w:rFonts w:ascii="Times New Roman" w:eastAsia="Times New Roman" w:hAnsi="Times New Roman" w:cs="Times New Roman"/>
          <w:sz w:val="24"/>
        </w:rPr>
        <w:t xml:space="preserve">(dále: „zákon“) </w:t>
      </w:r>
      <w:r w:rsidRPr="00D8368C">
        <w:rPr>
          <w:rFonts w:ascii="Times New Roman" w:eastAsia="Times New Roman" w:hAnsi="Times New Roman" w:cs="Times New Roman"/>
          <w:sz w:val="24"/>
        </w:rPr>
        <w:t xml:space="preserve">k plnění předmětu této </w:t>
      </w:r>
      <w:r>
        <w:rPr>
          <w:rFonts w:ascii="Times New Roman" w:eastAsia="Times New Roman" w:hAnsi="Times New Roman" w:cs="Times New Roman"/>
          <w:sz w:val="24"/>
        </w:rPr>
        <w:t xml:space="preserve">veřejné </w:t>
      </w:r>
      <w:r w:rsidRPr="00D8368C">
        <w:rPr>
          <w:rFonts w:ascii="Times New Roman" w:eastAsia="Times New Roman" w:hAnsi="Times New Roman" w:cs="Times New Roman"/>
          <w:sz w:val="24"/>
        </w:rPr>
        <w:t>zakázky</w:t>
      </w:r>
      <w:r w:rsidR="005529B3">
        <w:rPr>
          <w:rFonts w:ascii="Times New Roman" w:eastAsia="Times New Roman" w:hAnsi="Times New Roman" w:cs="Times New Roman"/>
          <w:sz w:val="24"/>
        </w:rPr>
        <w:t xml:space="preserve"> s názvem: </w:t>
      </w:r>
      <w:r w:rsidR="005529B3" w:rsidRPr="005529B3">
        <w:rPr>
          <w:rFonts w:ascii="Times New Roman" w:eastAsia="Times New Roman" w:hAnsi="Times New Roman" w:cs="Times New Roman"/>
          <w:b/>
          <w:sz w:val="24"/>
        </w:rPr>
        <w:t>„</w:t>
      </w:r>
      <w:r w:rsidR="00DB1FAB" w:rsidRPr="00DB1FAB">
        <w:rPr>
          <w:rFonts w:ascii="Times New Roman" w:hAnsi="Times New Roman" w:cs="Times New Roman"/>
          <w:b/>
          <w:bCs/>
          <w:sz w:val="24"/>
        </w:rPr>
        <w:t>Obnova vnějšího pláště domu č. p. 56 náměstí Národního odboje v Kutné Hoře</w:t>
      </w:r>
      <w:r w:rsidR="005529B3">
        <w:rPr>
          <w:rFonts w:ascii="Times New Roman" w:hAnsi="Times New Roman" w:cs="Times New Roman"/>
          <w:b/>
          <w:bCs/>
          <w:sz w:val="24"/>
        </w:rPr>
        <w:t>“</w:t>
      </w:r>
      <w:r w:rsidRPr="00D8368C">
        <w:rPr>
          <w:rFonts w:ascii="Times New Roman" w:eastAsia="Times New Roman" w:hAnsi="Times New Roman" w:cs="Times New Roman"/>
          <w:sz w:val="24"/>
        </w:rPr>
        <w:t>, 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sidR="00D93AC5">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w:t>
      </w:r>
      <w:r w:rsidR="00D2183A">
        <w:rPr>
          <w:rFonts w:ascii="Times New Roman" w:eastAsia="Times New Roman" w:hAnsi="Times New Roman" w:cs="Times New Roman"/>
          <w:sz w:val="24"/>
        </w:rPr>
        <w:t>169/2016 Sb.</w:t>
      </w:r>
      <w:r w:rsidRPr="00D8368C">
        <w:rPr>
          <w:rFonts w:ascii="Times New Roman" w:eastAsia="Times New Roman" w:hAnsi="Times New Roman" w:cs="Times New Roman"/>
          <w:sz w:val="24"/>
        </w:rPr>
        <w:t xml:space="preserve">).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p>
    <w:p w:rsidR="00D8368C" w:rsidRPr="00D8368C" w:rsidRDefault="00D8368C" w:rsidP="00D8368C">
      <w:pPr>
        <w:spacing w:after="120"/>
        <w:jc w:val="both"/>
        <w:rPr>
          <w:rFonts w:ascii="Times New Roman" w:eastAsia="Times New Roman" w:hAnsi="Times New Roman" w:cs="Times New Roman"/>
          <w:b/>
          <w:sz w:val="22"/>
          <w:szCs w:val="22"/>
        </w:rPr>
      </w:pPr>
      <w:r w:rsidRPr="00D8368C">
        <w:rPr>
          <w:rFonts w:ascii="Times New Roman" w:eastAsia="Times New Roman" w:hAnsi="Times New Roman" w:cs="Times New Roman"/>
          <w:b/>
          <w:sz w:val="22"/>
          <w:szCs w:val="22"/>
        </w:rPr>
        <w:t xml:space="preserve">Kromě ustanovení obsažených v této smlouvě je zhotovitel při plnění předmětu díla vázán podmínkami stavebního povolení, zadávacími podmínkami a nabídkou </w:t>
      </w:r>
      <w:r w:rsidR="00D93AC5">
        <w:rPr>
          <w:rFonts w:ascii="Times New Roman" w:eastAsia="Times New Roman" w:hAnsi="Times New Roman" w:cs="Times New Roman"/>
          <w:b/>
          <w:sz w:val="22"/>
          <w:szCs w:val="22"/>
        </w:rPr>
        <w:t>vybraného dodavatele</w:t>
      </w:r>
      <w:r w:rsidRPr="00D8368C">
        <w:rPr>
          <w:rFonts w:ascii="Times New Roman" w:eastAsia="Times New Roman" w:hAnsi="Times New Roman" w:cs="Times New Roman"/>
          <w:b/>
          <w:sz w:val="22"/>
          <w:szCs w:val="22"/>
        </w:rPr>
        <w:t xml:space="preserve"> </w:t>
      </w:r>
      <w:r w:rsidR="009F1676">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 „Všeobecných obchodních podmínek pro zhotovení stavby“ vydaných Svazem podnikatelů ve stavebnictví, jejichž znění je volně přístupné na internetových stránkách http://www.sps.cz/_PDFdoc/vop2007.pdf</w:t>
      </w:r>
      <w:r w:rsidRPr="00D8368C">
        <w:rPr>
          <w:rFonts w:eastAsia="Times New Roman"/>
          <w:sz w:val="22"/>
          <w:szCs w:val="22"/>
        </w:rPr>
        <w:t xml:space="preserve"> </w:t>
      </w:r>
      <w:r w:rsidRPr="00D8368C">
        <w:rPr>
          <w:rFonts w:ascii="Times New Roman" w:eastAsia="Times New Roman" w:hAnsi="Times New Roman" w:cs="Times New Roman"/>
          <w:b/>
          <w:sz w:val="22"/>
          <w:szCs w:val="22"/>
        </w:rPr>
        <w:t>(dále: „VOP“)</w:t>
      </w:r>
      <w:r w:rsidR="00037BAA">
        <w:rPr>
          <w:rFonts w:ascii="Times New Roman" w:eastAsia="Times New Roman" w:hAnsi="Times New Roman" w:cs="Times New Roman"/>
          <w:sz w:val="22"/>
          <w:szCs w:val="22"/>
        </w:rPr>
        <w:t>.</w:t>
      </w:r>
    </w:p>
    <w:p w:rsidR="00D8368C" w:rsidRPr="00D8368C" w:rsidRDefault="00D8368C" w:rsidP="00D8368C">
      <w:pPr>
        <w:spacing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VOP jsou vyjádřením obchodních zvyklostí v oblasti přípravy a realizace staveb s přihlédnutím k vyváženému postavení objednatele a zhotovitele a tedy zachycují vztahy, jež mezi nimi mají být realizovány v rámci zásad poctivého obchodního styku.</w:t>
      </w:r>
    </w:p>
    <w:p w:rsidR="00D8368C" w:rsidRPr="00D8368C" w:rsidRDefault="00D8368C" w:rsidP="005E1DEC">
      <w:pPr>
        <w:spacing w:before="120"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Všeobecné obchodní podmínky jsou standardními obchodními podmínkami ve smluvním vztahu na zhotovení této stavby-předmětu díla.</w:t>
      </w:r>
      <w:r w:rsidR="00570582">
        <w:rPr>
          <w:rFonts w:ascii="Times New Roman" w:eastAsia="Times New Roman" w:hAnsi="Times New Roman" w:cs="Times New Roman"/>
          <w:sz w:val="24"/>
          <w:szCs w:val="20"/>
        </w:rPr>
        <w:t xml:space="preserve"> Pokud vzájemné práva a povinnosti smluvních stran nejsou přímo dány </w:t>
      </w:r>
      <w:r w:rsidR="005E1DEC">
        <w:rPr>
          <w:rFonts w:ascii="Times New Roman" w:eastAsia="Times New Roman" w:hAnsi="Times New Roman" w:cs="Times New Roman"/>
          <w:sz w:val="24"/>
          <w:szCs w:val="20"/>
        </w:rPr>
        <w:t>a řešeny obsahem textu této smlouvy, použijí se v těchto případech ustanovení VOP přiměřeně k této veřejné zakázce a zadávacím podmínkám zadávacího řízení.</w:t>
      </w:r>
    </w:p>
    <w:p w:rsidR="005E1DEC" w:rsidRDefault="005E1DEC" w:rsidP="005E1DEC">
      <w:pPr>
        <w:spacing w:before="120"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p>
    <w:p w:rsidR="006909E4" w:rsidRPr="00DA661E" w:rsidRDefault="006909E4" w:rsidP="00D8368C">
      <w:pPr>
        <w:tabs>
          <w:tab w:val="left" w:pos="3530"/>
          <w:tab w:val="center" w:pos="4536"/>
        </w:tabs>
        <w:spacing w:after="120"/>
        <w:rPr>
          <w:rFonts w:ascii="Times New Roman" w:hAnsi="Times New Roman" w:cs="Times New Roman"/>
          <w:b/>
          <w:sz w:val="24"/>
          <w:szCs w:val="20"/>
        </w:rPr>
      </w:pP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rsidR="006909E4" w:rsidRPr="00DA661E" w:rsidRDefault="006909E4" w:rsidP="006909E4">
      <w:pPr>
        <w:jc w:val="center"/>
        <w:rPr>
          <w:rFonts w:ascii="Times New Roman" w:hAnsi="Times New Roman" w:cs="Times New Roman"/>
          <w:b/>
          <w:sz w:val="24"/>
          <w:szCs w:val="20"/>
        </w:rPr>
      </w:pPr>
    </w:p>
    <w:p w:rsidR="001B795A" w:rsidRPr="001B795A" w:rsidRDefault="006909E4" w:rsidP="001B795A">
      <w:pPr>
        <w:spacing w:after="120"/>
        <w:jc w:val="both"/>
        <w:rPr>
          <w:rFonts w:ascii="Times New Roman" w:hAnsi="Times New Roman" w:cs="Times New Roman"/>
          <w:sz w:val="24"/>
          <w:szCs w:val="20"/>
        </w:rPr>
      </w:pPr>
      <w:r>
        <w:rPr>
          <w:rFonts w:ascii="Times New Roman" w:hAnsi="Times New Roman" w:cs="Times New Roman"/>
          <w:sz w:val="24"/>
          <w:szCs w:val="20"/>
        </w:rPr>
        <w:t xml:space="preserve">1.1 Předmětem díla </w:t>
      </w:r>
      <w:r w:rsidR="001B795A" w:rsidRPr="001B795A">
        <w:rPr>
          <w:rFonts w:ascii="Times New Roman" w:hAnsi="Times New Roman" w:cs="Times New Roman"/>
          <w:sz w:val="24"/>
          <w:szCs w:val="20"/>
        </w:rPr>
        <w:t xml:space="preserve">je obnova vnějšího pláště budovy-fasády budovy na náměstí Národního odboje č. p, 56 v Kutné Hoře včetně obnovy výplní otvorů. </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t>Obnova fasády zahrnuje zejména tyto stavební práce:</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t>- oprava a nátěr fasády,</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t>- obnova soklu,</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t>- oprava, výměna klempířských prvků,</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t>- oprava, repase, případná výměna truhlářských prvků,</w:t>
      </w:r>
    </w:p>
    <w:p w:rsidR="001B795A" w:rsidRPr="001B795A" w:rsidRDefault="001B795A" w:rsidP="001B795A">
      <w:pPr>
        <w:jc w:val="both"/>
        <w:rPr>
          <w:rFonts w:ascii="Times New Roman" w:hAnsi="Times New Roman" w:cs="Times New Roman"/>
          <w:sz w:val="24"/>
          <w:szCs w:val="20"/>
        </w:rPr>
      </w:pPr>
      <w:r w:rsidRPr="001B795A">
        <w:rPr>
          <w:rFonts w:ascii="Times New Roman" w:hAnsi="Times New Roman" w:cs="Times New Roman"/>
          <w:sz w:val="24"/>
          <w:szCs w:val="20"/>
        </w:rPr>
        <w:lastRenderedPageBreak/>
        <w:t>- obnova zábradlí balkonu a</w:t>
      </w:r>
    </w:p>
    <w:p w:rsidR="001B795A" w:rsidRDefault="001B795A" w:rsidP="001B795A">
      <w:pPr>
        <w:jc w:val="both"/>
        <w:rPr>
          <w:rFonts w:ascii="Times New Roman" w:hAnsi="Times New Roman" w:cs="Times New Roman"/>
          <w:sz w:val="24"/>
          <w:szCs w:val="20"/>
        </w:rPr>
      </w:pPr>
      <w:r>
        <w:rPr>
          <w:rFonts w:ascii="Times New Roman" w:hAnsi="Times New Roman" w:cs="Times New Roman"/>
          <w:sz w:val="24"/>
          <w:szCs w:val="20"/>
        </w:rPr>
        <w:t>- obnova kamenného portálu</w:t>
      </w:r>
    </w:p>
    <w:p w:rsidR="00B913F0" w:rsidRDefault="001B795A" w:rsidP="001B795A">
      <w:pPr>
        <w:ind w:left="357" w:hanging="357"/>
        <w:jc w:val="both"/>
        <w:rPr>
          <w:rFonts w:ascii="Times New Roman" w:hAnsi="Times New Roman" w:cs="Times New Roman"/>
          <w:sz w:val="24"/>
          <w:szCs w:val="20"/>
        </w:rPr>
      </w:pPr>
      <w:r w:rsidRPr="00E32B07">
        <w:rPr>
          <w:rFonts w:ascii="Times New Roman" w:hAnsi="Times New Roman" w:cs="Times New Roman"/>
          <w:sz w:val="24"/>
          <w:szCs w:val="20"/>
        </w:rPr>
        <w:t xml:space="preserve"> </w:t>
      </w:r>
      <w:r w:rsidR="00230FA7" w:rsidRPr="00E32B07">
        <w:rPr>
          <w:rFonts w:ascii="Times New Roman" w:hAnsi="Times New Roman" w:cs="Times New Roman"/>
          <w:sz w:val="24"/>
          <w:szCs w:val="20"/>
        </w:rPr>
        <w:t>(dále i: „stavba“).</w:t>
      </w:r>
    </w:p>
    <w:p w:rsidR="00274594" w:rsidRDefault="00274594">
      <w:pPr>
        <w:rPr>
          <w:rFonts w:ascii="Times New Roman" w:hAnsi="Times New Roman" w:cs="Times New Roman"/>
          <w:sz w:val="24"/>
          <w:szCs w:val="20"/>
        </w:rPr>
      </w:pPr>
    </w:p>
    <w:p w:rsidR="006909E4" w:rsidRDefault="006909E4" w:rsidP="000B0F9C">
      <w:pPr>
        <w:spacing w:after="120"/>
        <w:ind w:left="357" w:hanging="357"/>
        <w:jc w:val="both"/>
        <w:rPr>
          <w:rFonts w:ascii="Times New Roman" w:hAnsi="Times New Roman" w:cs="Times New Roman"/>
          <w:sz w:val="24"/>
          <w:szCs w:val="20"/>
        </w:rPr>
      </w:pPr>
      <w:r w:rsidRPr="00DA661E">
        <w:rPr>
          <w:rFonts w:ascii="Times New Roman" w:hAnsi="Times New Roman" w:cs="Times New Roman"/>
          <w:sz w:val="24"/>
          <w:szCs w:val="20"/>
        </w:rPr>
        <w:t xml:space="preserve">1.2 Rozsah prací a </w:t>
      </w:r>
      <w:r w:rsidRPr="00432380">
        <w:rPr>
          <w:rFonts w:ascii="Times New Roman" w:hAnsi="Times New Roman" w:cs="Times New Roman"/>
          <w:sz w:val="24"/>
          <w:szCs w:val="20"/>
        </w:rPr>
        <w:t xml:space="preserve">vymezení předmětu díla </w:t>
      </w:r>
      <w:r w:rsidR="008C5B74" w:rsidRPr="00432380">
        <w:rPr>
          <w:rFonts w:ascii="Times New Roman" w:hAnsi="Times New Roman" w:cs="Times New Roman"/>
          <w:sz w:val="24"/>
          <w:szCs w:val="20"/>
        </w:rPr>
        <w:t xml:space="preserve">je podrobně specifikován </w:t>
      </w:r>
      <w:r w:rsidR="00E32B07" w:rsidRPr="00E32B07">
        <w:rPr>
          <w:rFonts w:ascii="Times New Roman" w:hAnsi="Times New Roman" w:cs="Times New Roman"/>
          <w:sz w:val="24"/>
          <w:szCs w:val="20"/>
        </w:rPr>
        <w:t xml:space="preserve">částmi projektové dokumentace </w:t>
      </w:r>
      <w:r w:rsidR="00274594" w:rsidRPr="00274594">
        <w:rPr>
          <w:rFonts w:ascii="Times New Roman" w:hAnsi="Times New Roman" w:cs="Times New Roman"/>
          <w:sz w:val="24"/>
          <w:szCs w:val="20"/>
        </w:rPr>
        <w:t xml:space="preserve">pro zadání stavebních prací s názvem: </w:t>
      </w:r>
      <w:r w:rsidR="001B795A" w:rsidRPr="001B795A">
        <w:rPr>
          <w:rFonts w:ascii="Times New Roman" w:hAnsi="Times New Roman" w:cs="Times New Roman"/>
          <w:sz w:val="24"/>
          <w:szCs w:val="20"/>
        </w:rPr>
        <w:t xml:space="preserve">„Obnova fasády včetně oken č. p. 56, náměstí Národního odboje, 284 01 Kutná Hora“ vypracované v 11/2019 společností Ateliér RYS s.r.o., </w:t>
      </w:r>
      <w:proofErr w:type="spellStart"/>
      <w:r w:rsidR="001B795A" w:rsidRPr="001B795A">
        <w:rPr>
          <w:rFonts w:ascii="Times New Roman" w:hAnsi="Times New Roman" w:cs="Times New Roman"/>
          <w:sz w:val="24"/>
          <w:szCs w:val="20"/>
        </w:rPr>
        <w:t>Bendlovky</w:t>
      </w:r>
      <w:proofErr w:type="spellEnd"/>
      <w:r w:rsidR="001B795A" w:rsidRPr="001B795A">
        <w:rPr>
          <w:rFonts w:ascii="Times New Roman" w:hAnsi="Times New Roman" w:cs="Times New Roman"/>
          <w:sz w:val="24"/>
          <w:szCs w:val="20"/>
        </w:rPr>
        <w:t xml:space="preserve"> 245, 284 01 Kutná Hora, IČO: 27449505, kancelář: Jiřího z Poděbrad 305, 284 01 Kutná Hora, zodpovědný projektant: Ing. Lenka Císařová, autorizovaný inženýr v oboru pozemní stavby, ČKAIT č. 0004227 </w:t>
      </w:r>
      <w:r w:rsidR="008C5B74" w:rsidRPr="00E32B07">
        <w:rPr>
          <w:rFonts w:ascii="Times New Roman" w:hAnsi="Times New Roman" w:cs="Times New Roman"/>
          <w:sz w:val="24"/>
          <w:szCs w:val="20"/>
        </w:rPr>
        <w:t>a</w:t>
      </w:r>
      <w:r w:rsidRPr="00E32B07">
        <w:rPr>
          <w:rFonts w:ascii="Times New Roman" w:hAnsi="Times New Roman" w:cs="Times New Roman"/>
          <w:sz w:val="24"/>
          <w:szCs w:val="20"/>
        </w:rPr>
        <w:t xml:space="preserve"> to včetně soupisu stavebních prací, dodávek a služeb s výkazem výměr i v elektronické podobě (dále souhrnně: „projektová dokumentace“ nebo „PD“).</w:t>
      </w:r>
    </w:p>
    <w:p w:rsidR="00D8368C" w:rsidRPr="00D8368C" w:rsidRDefault="006909E4" w:rsidP="00D8368C">
      <w:pPr>
        <w:tabs>
          <w:tab w:val="num" w:pos="360"/>
        </w:tabs>
        <w:spacing w:before="120"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t xml:space="preserve">1.3 </w:t>
      </w:r>
      <w:r w:rsidR="00D8368C" w:rsidRPr="00D8368C">
        <w:rPr>
          <w:rFonts w:ascii="Times New Roman" w:hAnsi="Times New Roman" w:cs="Times New Roman"/>
          <w:sz w:val="24"/>
          <w:szCs w:val="20"/>
        </w:rPr>
        <w:t>Standard provedení díla je dán výše uvedenou PD.  Dílo je dále specifikováno zadávací dokumentací veřejné zakázky a nabídkou zhotovitele, kterou tvoří také položkový rozpočet stavby</w:t>
      </w:r>
      <w:r w:rsidR="00205B5E">
        <w:rPr>
          <w:rFonts w:ascii="Times New Roman" w:hAnsi="Times New Roman" w:cs="Times New Roman"/>
          <w:sz w:val="24"/>
          <w:szCs w:val="20"/>
        </w:rPr>
        <w:t>-díla</w:t>
      </w:r>
      <w:r w:rsidR="00D8368C" w:rsidRPr="00D8368C">
        <w:rPr>
          <w:rFonts w:ascii="Times New Roman" w:hAnsi="Times New Roman" w:cs="Times New Roman"/>
          <w:sz w:val="24"/>
          <w:szCs w:val="20"/>
        </w:rPr>
        <w:t xml:space="preserve"> v členění položek a s výměrami dle zadávací dokumentace. Přesné vymezení objemu požadovaných prací a dodávek s uvedením jednotlivých položek s konkrétní specifikací je obsaže</w:t>
      </w:r>
      <w:r w:rsidR="00037BAA">
        <w:rPr>
          <w:rFonts w:ascii="Times New Roman" w:hAnsi="Times New Roman" w:cs="Times New Roman"/>
          <w:sz w:val="24"/>
          <w:szCs w:val="20"/>
        </w:rPr>
        <w:t>no v  „Položkovém rozpočtu díla</w:t>
      </w:r>
      <w:r w:rsidR="00205B5E">
        <w:rPr>
          <w:rFonts w:ascii="Times New Roman" w:hAnsi="Times New Roman" w:cs="Times New Roman"/>
          <w:sz w:val="24"/>
          <w:szCs w:val="20"/>
        </w:rPr>
        <w:t>“</w:t>
      </w:r>
      <w:r w:rsidR="00D8368C" w:rsidRPr="00D8368C">
        <w:rPr>
          <w:rFonts w:ascii="Times New Roman" w:hAnsi="Times New Roman" w:cs="Times New Roman"/>
          <w:sz w:val="24"/>
          <w:szCs w:val="20"/>
        </w:rPr>
        <w:t>, který je součástí této smlouvy jako její PŘÍLOHA č.</w:t>
      </w:r>
      <w:r w:rsidR="008B2D5E">
        <w:rPr>
          <w:rFonts w:ascii="Times New Roman" w:hAnsi="Times New Roman" w:cs="Times New Roman"/>
          <w:sz w:val="24"/>
          <w:szCs w:val="20"/>
        </w:rPr>
        <w:t xml:space="preserve"> </w:t>
      </w:r>
      <w:r w:rsidR="00D8368C" w:rsidRPr="00D8368C">
        <w:rPr>
          <w:rFonts w:ascii="Times New Roman" w:hAnsi="Times New Roman" w:cs="Times New Roman"/>
          <w:sz w:val="24"/>
          <w:szCs w:val="20"/>
        </w:rPr>
        <w:t xml:space="preserve">1. Tento položkový rozpočet díla byl sestaven </w:t>
      </w:r>
      <w:r w:rsidR="00C07BC9">
        <w:rPr>
          <w:rFonts w:ascii="Times New Roman" w:hAnsi="Times New Roman" w:cs="Times New Roman"/>
          <w:sz w:val="24"/>
          <w:szCs w:val="20"/>
        </w:rPr>
        <w:t>vybraným dodavatelem</w:t>
      </w:r>
      <w:r w:rsidR="00D8368C" w:rsidRPr="00D8368C">
        <w:rPr>
          <w:rFonts w:ascii="Times New Roman" w:hAnsi="Times New Roman" w:cs="Times New Roman"/>
          <w:sz w:val="24"/>
          <w:szCs w:val="20"/>
        </w:rPr>
        <w:t xml:space="preserve">-zhotovitelem na základě ocenění výkazu výměr obsaženého v PD a byl součástí nabídky </w:t>
      </w:r>
      <w:r w:rsidR="00C07BC9">
        <w:rPr>
          <w:rFonts w:ascii="Times New Roman" w:hAnsi="Times New Roman" w:cs="Times New Roman"/>
          <w:sz w:val="24"/>
          <w:szCs w:val="20"/>
        </w:rPr>
        <w:t xml:space="preserve">vybraného dodavatele </w:t>
      </w:r>
      <w:r w:rsidR="008B2D5E">
        <w:rPr>
          <w:rFonts w:ascii="Times New Roman" w:hAnsi="Times New Roman" w:cs="Times New Roman"/>
          <w:sz w:val="24"/>
          <w:szCs w:val="20"/>
        </w:rPr>
        <w:t>v zadávacím</w:t>
      </w:r>
      <w:r w:rsidR="00D8368C" w:rsidRPr="00D8368C">
        <w:rPr>
          <w:rFonts w:ascii="Times New Roman" w:hAnsi="Times New Roman" w:cs="Times New Roman"/>
          <w:sz w:val="24"/>
          <w:szCs w:val="20"/>
        </w:rPr>
        <w:t xml:space="preserve"> řízení, jež předcházelo uzavření této smlouvy. Součástí předmětu díla jsou všechny související dodávky či služby specifikované v projektové dokumentaci.</w:t>
      </w:r>
    </w:p>
    <w:p w:rsidR="00D8368C" w:rsidRPr="00D8368C" w:rsidRDefault="00D8368C" w:rsidP="00D8368C">
      <w:pPr>
        <w:ind w:left="360" w:hanging="360"/>
        <w:jc w:val="both"/>
        <w:rPr>
          <w:rFonts w:ascii="Times New Roman" w:hAnsi="Times New Roman" w:cs="Times New Roman"/>
          <w:sz w:val="24"/>
          <w:szCs w:val="20"/>
        </w:rPr>
      </w:pPr>
      <w:r w:rsidRPr="00D8368C">
        <w:rPr>
          <w:rFonts w:ascii="Times New Roman" w:hAnsi="Times New Roman" w:cs="Times New Roman"/>
          <w:sz w:val="24"/>
          <w:szCs w:val="20"/>
        </w:rPr>
        <w:t>1.4 Předmět plnění díla zahrnuje realizaci veškerých technických a organizačních opatření nutných k zajištění průběhu stavebních prací a celého díla, zejména přechodn</w:t>
      </w:r>
      <w:r w:rsidR="000443FD">
        <w:rPr>
          <w:rFonts w:ascii="Times New Roman" w:hAnsi="Times New Roman" w:cs="Times New Roman"/>
          <w:sz w:val="24"/>
          <w:szCs w:val="20"/>
        </w:rPr>
        <w:t>á dopravní a ochranná technická</w:t>
      </w:r>
      <w:r w:rsidRPr="00D8368C">
        <w:rPr>
          <w:rFonts w:ascii="Times New Roman" w:hAnsi="Times New Roman" w:cs="Times New Roman"/>
          <w:sz w:val="24"/>
          <w:szCs w:val="20"/>
        </w:rPr>
        <w:t xml:space="preserve"> </w:t>
      </w:r>
      <w:r w:rsidR="000443FD">
        <w:rPr>
          <w:rFonts w:ascii="Times New Roman" w:hAnsi="Times New Roman" w:cs="Times New Roman"/>
          <w:sz w:val="24"/>
          <w:szCs w:val="20"/>
        </w:rPr>
        <w:t xml:space="preserve">a </w:t>
      </w:r>
      <w:r w:rsidRPr="00D8368C">
        <w:rPr>
          <w:rFonts w:ascii="Times New Roman" w:hAnsi="Times New Roman" w:cs="Times New Roman"/>
          <w:sz w:val="24"/>
          <w:szCs w:val="20"/>
        </w:rPr>
        <w:t xml:space="preserve">bezpečnostní opatření a dodávky energií.  </w:t>
      </w:r>
    </w:p>
    <w:p w:rsidR="00D8368C" w:rsidRPr="00D8368C" w:rsidRDefault="00D8368C" w:rsidP="00D8368C">
      <w:pPr>
        <w:spacing w:after="120"/>
        <w:ind w:left="360" w:hanging="360"/>
        <w:jc w:val="both"/>
        <w:rPr>
          <w:rFonts w:ascii="Times New Roman" w:hAnsi="Times New Roman" w:cs="Times New Roman"/>
          <w:iCs/>
          <w:sz w:val="24"/>
        </w:rPr>
      </w:pPr>
      <w:r w:rsidRPr="00D8368C">
        <w:rPr>
          <w:rFonts w:ascii="Times New Roman" w:hAnsi="Times New Roman" w:cs="Times New Roman"/>
          <w:iCs/>
          <w:sz w:val="24"/>
        </w:rPr>
        <w:t>Mimo vlastní provedení stavebních prací je tedy součástí předmětu díla dále zejména:</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odvoz a uložení vybouraných hmot a staveb včetně poplatku za uskladnění,</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veškeré práce a dodávky související s bezpečnostními opatřeními na ochranu lidí a majetku (zejména chodců a vozidel v místech dotčených stavbou),</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ostraha stavby a staveniště, zajištění bezpečnosti práce a ochrany životního prostředí,</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 součinnosti s objednatelem projednání a zajištění případného zvláštního užívání komunikací a veřejných ploch včetně úhrady vyměřených poplatků a nájemného,</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úklidu znečištěných komunikací vlivem stavební činnosti,</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atestů a dokladů o požadovaných vlastnostech výrobků ke kolaudaci,</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účast na kontrolních dnech, projednávání s dotčenými orgány,</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zřízení a odstranění zařízení staveniště včetně napojení na inženýrské sítě,</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osvětlení pracovišť, je-li to pro realizaci díla nutné,</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koordinační a kompletační činnost celé stavby, součinnost s objednatelem k doložení potřebných dokumentů vyžadovaných příslušným stavebním úřadem,</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 souladu s platnými rozhodnutími a vyjádřeními povinnost oznámit zahájení stavebních prací dotčeným orgánům státní správy,</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respektování obecných podmínek daných povoleními k realizaci stavby, a to zejména:</w:t>
      </w:r>
    </w:p>
    <w:p w:rsidR="001B795A" w:rsidRPr="001B795A" w:rsidRDefault="001B795A" w:rsidP="001B795A">
      <w:pPr>
        <w:tabs>
          <w:tab w:val="left" w:pos="900"/>
        </w:tabs>
        <w:ind w:left="54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 xml:space="preserve">   </w:t>
      </w:r>
      <w:r w:rsidRPr="001B795A">
        <w:rPr>
          <w:rFonts w:ascii="Times New Roman" w:eastAsia="Times New Roman" w:hAnsi="Times New Roman" w:cs="Times New Roman"/>
          <w:sz w:val="20"/>
          <w:szCs w:val="20"/>
        </w:rPr>
        <w:tab/>
        <w:t>- vedení průběžné evidence odpadů vzniklých při stavební činnosti</w:t>
      </w:r>
    </w:p>
    <w:p w:rsidR="001B795A" w:rsidRPr="001B795A" w:rsidRDefault="001B795A" w:rsidP="001B795A">
      <w:pPr>
        <w:tabs>
          <w:tab w:val="left" w:pos="900"/>
        </w:tabs>
        <w:ind w:left="54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ab/>
        <w:t>- předložení dokladů o jejich nezávadném zneškodňování.</w:t>
      </w:r>
    </w:p>
    <w:p w:rsidR="00034F36" w:rsidRDefault="00034F36" w:rsidP="008223FB">
      <w:pPr>
        <w:tabs>
          <w:tab w:val="num" w:pos="540"/>
        </w:tabs>
        <w:spacing w:before="120"/>
        <w:ind w:left="357" w:hanging="357"/>
        <w:jc w:val="both"/>
        <w:rPr>
          <w:rFonts w:ascii="Times New Roman" w:hAnsi="Times New Roman" w:cs="Times New Roman"/>
          <w:sz w:val="24"/>
          <w:szCs w:val="20"/>
        </w:rPr>
      </w:pPr>
    </w:p>
    <w:p w:rsidR="00034F36" w:rsidRDefault="00034F36" w:rsidP="008223FB">
      <w:pPr>
        <w:tabs>
          <w:tab w:val="num" w:pos="540"/>
        </w:tabs>
        <w:spacing w:before="120"/>
        <w:ind w:left="357" w:hanging="357"/>
        <w:jc w:val="both"/>
        <w:rPr>
          <w:rFonts w:ascii="Times New Roman" w:hAnsi="Times New Roman" w:cs="Times New Roman"/>
          <w:sz w:val="24"/>
          <w:szCs w:val="20"/>
        </w:rPr>
      </w:pPr>
    </w:p>
    <w:p w:rsidR="00034F36" w:rsidRDefault="00034F36"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1.5 bez textu</w:t>
      </w:r>
    </w:p>
    <w:p w:rsidR="00034F36" w:rsidRDefault="00034F36"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 bez textu</w:t>
      </w:r>
    </w:p>
    <w:p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1.7 Objednatel si vyhrazuje právo doplnit dílo o další práce a dodávky, které je zhotovitel povinen za úhradu zajistit na základě vzájemné dohody obou smluvních stran.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dodavateli až po uzavření příslušného </w:t>
      </w:r>
      <w:r w:rsidR="002A32E1">
        <w:rPr>
          <w:rFonts w:ascii="Times New Roman" w:hAnsi="Times New Roman" w:cs="Times New Roman"/>
          <w:sz w:val="24"/>
          <w:szCs w:val="20"/>
        </w:rPr>
        <w:t xml:space="preserve">písemného </w:t>
      </w:r>
      <w:r w:rsidRPr="003227F7">
        <w:rPr>
          <w:rFonts w:ascii="Times New Roman" w:hAnsi="Times New Roman" w:cs="Times New Roman"/>
          <w:sz w:val="24"/>
          <w:szCs w:val="20"/>
        </w:rPr>
        <w:t>dodatku ke smlouvě. Vždy však bude postupováno v souladu se zákonem</w:t>
      </w:r>
      <w:r w:rsidR="0010734E">
        <w:rPr>
          <w:rFonts w:ascii="Times New Roman" w:hAnsi="Times New Roman" w:cs="Times New Roman"/>
          <w:sz w:val="24"/>
          <w:szCs w:val="20"/>
        </w:rPr>
        <w:t>.</w:t>
      </w:r>
    </w:p>
    <w:p w:rsidR="008223FB" w:rsidRPr="003227F7"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1.8 V případě, že některé práce a dodávky, které byly obsahem předané zadávací dokumentace, nebudou realizovány (tzv. </w:t>
      </w:r>
      <w:proofErr w:type="spellStart"/>
      <w:r w:rsidRPr="003227F7">
        <w:rPr>
          <w:rFonts w:ascii="Times New Roman" w:hAnsi="Times New Roman" w:cs="Times New Roman"/>
          <w:sz w:val="24"/>
          <w:szCs w:val="20"/>
        </w:rPr>
        <w:t>méněpráce</w:t>
      </w:r>
      <w:proofErr w:type="spellEnd"/>
      <w:r w:rsidRPr="003227F7">
        <w:rPr>
          <w:rFonts w:ascii="Times New Roman" w:hAnsi="Times New Roman" w:cs="Times New Roman"/>
          <w:sz w:val="24"/>
          <w:szCs w:val="20"/>
        </w:rPr>
        <w:t>), bude jejich cena z celkové sjednané ceny odpočtena ve výši, ve které je uvedena v položkových rozpočtech zhotovitele.</w:t>
      </w:r>
    </w:p>
    <w:p w:rsidR="008223FB" w:rsidRDefault="008223FB" w:rsidP="0054557E">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1.9 Objednatel je ve zvláště odůvodněných případech oprávněn i v průběhu realizace požadovat záměny materiálů oproti původně navrženým a sjednaným materiálům na základě dohody obou smluvních stran a to ve formě </w:t>
      </w:r>
      <w:r w:rsidR="002A32E1">
        <w:rPr>
          <w:rFonts w:ascii="Times New Roman" w:hAnsi="Times New Roman" w:cs="Times New Roman"/>
          <w:sz w:val="24"/>
          <w:szCs w:val="20"/>
        </w:rPr>
        <w:t xml:space="preserve">písemného </w:t>
      </w:r>
      <w:r w:rsidRPr="003227F7">
        <w:rPr>
          <w:rFonts w:ascii="Times New Roman" w:hAnsi="Times New Roman" w:cs="Times New Roman"/>
          <w:sz w:val="24"/>
          <w:szCs w:val="20"/>
        </w:rPr>
        <w:t>dodatku smlouvy, pokud bude mít tato změna vliv na výši nabídkové ceny.</w:t>
      </w:r>
    </w:p>
    <w:p w:rsidR="0054557E" w:rsidRPr="003227F7" w:rsidRDefault="0054557E" w:rsidP="0054557E">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1.10 </w:t>
      </w:r>
      <w:r w:rsidRPr="00781FD3">
        <w:rPr>
          <w:rFonts w:ascii="Times New Roman" w:hAnsi="Times New Roman" w:cs="Times New Roman"/>
          <w:sz w:val="24"/>
          <w:szCs w:val="20"/>
        </w:rPr>
        <w:t xml:space="preserve">Zhotovitel předá objednateli nejpozději k termínu předání a převzetí staveniště seznam použitých materiálů na </w:t>
      </w:r>
      <w:r w:rsidR="001B795A">
        <w:rPr>
          <w:rFonts w:ascii="Times New Roman" w:hAnsi="Times New Roman" w:cs="Times New Roman"/>
          <w:sz w:val="24"/>
          <w:szCs w:val="20"/>
        </w:rPr>
        <w:t>stavbě,</w:t>
      </w:r>
      <w:r w:rsidRPr="00781FD3">
        <w:rPr>
          <w:rFonts w:ascii="Times New Roman" w:hAnsi="Times New Roman" w:cs="Times New Roman"/>
          <w:sz w:val="24"/>
          <w:szCs w:val="20"/>
        </w:rPr>
        <w:t xml:space="preserve"> včetně atest</w:t>
      </w:r>
      <w:r w:rsidR="0092265D" w:rsidRPr="00781FD3">
        <w:rPr>
          <w:rFonts w:ascii="Times New Roman" w:hAnsi="Times New Roman" w:cs="Times New Roman"/>
          <w:sz w:val="24"/>
          <w:szCs w:val="20"/>
        </w:rPr>
        <w:t>ů a prohlášení</w:t>
      </w:r>
      <w:r w:rsidRPr="00781FD3">
        <w:rPr>
          <w:rFonts w:ascii="Times New Roman" w:hAnsi="Times New Roman" w:cs="Times New Roman"/>
          <w:sz w:val="24"/>
          <w:szCs w:val="20"/>
        </w:rPr>
        <w:t xml:space="preserve"> o shodách, garantovaných konkrétními výrobci.</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w:t>
      </w:r>
      <w:r w:rsidR="008223FB" w:rsidRPr="003227F7">
        <w:rPr>
          <w:rFonts w:ascii="Times New Roman" w:hAnsi="Times New Roman" w:cs="Times New Roman"/>
          <w:sz w:val="24"/>
          <w:szCs w:val="20"/>
        </w:rPr>
        <w:t xml:space="preserve"> Bez předchozího písemného souhlasu objednatele nesmí být použity jiné materiály, technologické postupy nebo provedeny změny proti </w:t>
      </w:r>
      <w:r w:rsidR="002A32E1">
        <w:rPr>
          <w:rFonts w:ascii="Times New Roman" w:hAnsi="Times New Roman" w:cs="Times New Roman"/>
          <w:sz w:val="24"/>
          <w:szCs w:val="20"/>
        </w:rPr>
        <w:t xml:space="preserve">uvedeným v </w:t>
      </w:r>
      <w:r w:rsidR="008223FB" w:rsidRPr="003227F7">
        <w:rPr>
          <w:rFonts w:ascii="Times New Roman" w:hAnsi="Times New Roman" w:cs="Times New Roman"/>
          <w:sz w:val="24"/>
          <w:szCs w:val="20"/>
        </w:rPr>
        <w:t>projektové dokumentaci</w:t>
      </w:r>
      <w:r w:rsidR="002A32E1">
        <w:rPr>
          <w:rFonts w:ascii="Times New Roman" w:hAnsi="Times New Roman" w:cs="Times New Roman"/>
          <w:sz w:val="24"/>
          <w:szCs w:val="20"/>
        </w:rPr>
        <w:t>.</w:t>
      </w:r>
      <w:r w:rsidR="008223FB" w:rsidRPr="003227F7">
        <w:rPr>
          <w:rFonts w:ascii="Times New Roman" w:hAnsi="Times New Roman" w:cs="Times New Roman"/>
          <w:sz w:val="24"/>
          <w:szCs w:val="20"/>
        </w:rPr>
        <w:t xml:space="preserve"> Technické standardy použitých materiálů</w:t>
      </w:r>
      <w:r w:rsidR="0012017F">
        <w:rPr>
          <w:rFonts w:ascii="Times New Roman" w:hAnsi="Times New Roman" w:cs="Times New Roman"/>
          <w:sz w:val="24"/>
          <w:szCs w:val="20"/>
        </w:rPr>
        <w:t xml:space="preserve"> a pracovních postupů</w:t>
      </w:r>
      <w:r w:rsidR="008223FB" w:rsidRPr="003227F7">
        <w:rPr>
          <w:rFonts w:ascii="Times New Roman" w:hAnsi="Times New Roman" w:cs="Times New Roman"/>
          <w:sz w:val="24"/>
          <w:szCs w:val="20"/>
        </w:rPr>
        <w:t xml:space="preserve">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1.12</w:t>
      </w:r>
      <w:r w:rsidR="008223FB" w:rsidRPr="003227F7">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2A0BB4">
        <w:rPr>
          <w:rFonts w:ascii="Times New Roman" w:hAnsi="Times New Roman" w:cs="Times New Roman"/>
          <w:sz w:val="24"/>
          <w:szCs w:val="20"/>
        </w:rPr>
        <w:t>účastník</w:t>
      </w:r>
      <w:r w:rsidR="008223FB" w:rsidRPr="003227F7">
        <w:rPr>
          <w:rFonts w:ascii="Times New Roman" w:hAnsi="Times New Roman" w:cs="Times New Roman"/>
          <w:sz w:val="24"/>
          <w:szCs w:val="20"/>
        </w:rPr>
        <w:t xml:space="preserve"> </w:t>
      </w:r>
      <w:r w:rsidR="002A0BB4">
        <w:rPr>
          <w:rFonts w:ascii="Times New Roman" w:hAnsi="Times New Roman" w:cs="Times New Roman"/>
          <w:sz w:val="24"/>
          <w:szCs w:val="20"/>
        </w:rPr>
        <w:t>zadávacího</w:t>
      </w:r>
      <w:r w:rsidR="008223FB" w:rsidRPr="003227F7">
        <w:rPr>
          <w:rFonts w:ascii="Times New Roman" w:hAnsi="Times New Roman" w:cs="Times New Roman"/>
          <w:sz w:val="24"/>
          <w:szCs w:val="20"/>
        </w:rPr>
        <w:t xml:space="preserve"> řízení, jež předcházelo uzavření této smlouvy.</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1.13</w:t>
      </w:r>
      <w:r w:rsidR="008223FB" w:rsidRPr="003227F7">
        <w:rPr>
          <w:rFonts w:ascii="Times New Roman" w:hAnsi="Times New Roman" w:cs="Times New Roman"/>
          <w:sz w:val="24"/>
          <w:szCs w:val="20"/>
        </w:rPr>
        <w:t xml:space="preserve"> Zhotovitel potvrzuje, že 1 </w:t>
      </w:r>
      <w:proofErr w:type="spellStart"/>
      <w:r w:rsidR="008223FB" w:rsidRPr="003227F7">
        <w:rPr>
          <w:rFonts w:ascii="Times New Roman" w:hAnsi="Times New Roman" w:cs="Times New Roman"/>
          <w:sz w:val="24"/>
          <w:szCs w:val="20"/>
        </w:rPr>
        <w:t>paré</w:t>
      </w:r>
      <w:proofErr w:type="spellEnd"/>
      <w:r w:rsidR="008223FB" w:rsidRPr="003227F7">
        <w:rPr>
          <w:rFonts w:ascii="Times New Roman" w:hAnsi="Times New Roman" w:cs="Times New Roman"/>
          <w:sz w:val="24"/>
          <w:szCs w:val="20"/>
        </w:rPr>
        <w:t xml:space="preserve"> kompletní </w:t>
      </w:r>
      <w:r w:rsidR="008223FB">
        <w:rPr>
          <w:rFonts w:ascii="Times New Roman" w:hAnsi="Times New Roman" w:cs="Times New Roman"/>
          <w:sz w:val="24"/>
          <w:szCs w:val="20"/>
        </w:rPr>
        <w:t xml:space="preserve">příslušné </w:t>
      </w:r>
      <w:r w:rsidR="008223FB" w:rsidRPr="003227F7">
        <w:rPr>
          <w:rFonts w:ascii="Times New Roman" w:hAnsi="Times New Roman" w:cs="Times New Roman"/>
          <w:sz w:val="24"/>
          <w:szCs w:val="20"/>
        </w:rPr>
        <w:t xml:space="preserve">projektové dokumentace v </w:t>
      </w:r>
      <w:r w:rsidR="00274160">
        <w:rPr>
          <w:rFonts w:ascii="Times New Roman" w:hAnsi="Times New Roman" w:cs="Times New Roman"/>
          <w:sz w:val="24"/>
          <w:szCs w:val="20"/>
        </w:rPr>
        <w:t xml:space="preserve">elektronické podobě </w:t>
      </w:r>
      <w:r w:rsidR="008223FB" w:rsidRPr="003227F7">
        <w:rPr>
          <w:rFonts w:ascii="Times New Roman" w:hAnsi="Times New Roman" w:cs="Times New Roman"/>
          <w:sz w:val="24"/>
          <w:szCs w:val="20"/>
        </w:rPr>
        <w:t>převzal při podpisu této smlouvy.</w:t>
      </w:r>
      <w:r w:rsidR="00274160">
        <w:rPr>
          <w:rFonts w:ascii="Times New Roman" w:hAnsi="Times New Roman" w:cs="Times New Roman"/>
          <w:sz w:val="24"/>
          <w:szCs w:val="20"/>
        </w:rPr>
        <w:t xml:space="preserve"> Objednatel se zavazuje předat zhotoviteli </w:t>
      </w:r>
      <w:r w:rsidR="00274160" w:rsidRPr="003227F7">
        <w:rPr>
          <w:rFonts w:ascii="Times New Roman" w:hAnsi="Times New Roman" w:cs="Times New Roman"/>
          <w:sz w:val="24"/>
          <w:szCs w:val="20"/>
        </w:rPr>
        <w:t xml:space="preserve">1 </w:t>
      </w:r>
      <w:r w:rsidR="00274160" w:rsidRPr="003227F7">
        <w:rPr>
          <w:rFonts w:ascii="Times New Roman" w:hAnsi="Times New Roman" w:cs="Times New Roman"/>
          <w:sz w:val="24"/>
          <w:szCs w:val="20"/>
        </w:rPr>
        <w:lastRenderedPageBreak/>
        <w:t>vyhotovení</w:t>
      </w:r>
      <w:r w:rsidR="00274160">
        <w:rPr>
          <w:rFonts w:ascii="Times New Roman" w:hAnsi="Times New Roman" w:cs="Times New Roman"/>
          <w:sz w:val="24"/>
          <w:szCs w:val="20"/>
        </w:rPr>
        <w:t xml:space="preserve"> této kompletní projektové dokumentace</w:t>
      </w:r>
      <w:r w:rsidR="00274160" w:rsidRPr="003227F7">
        <w:rPr>
          <w:rFonts w:ascii="Times New Roman" w:hAnsi="Times New Roman" w:cs="Times New Roman"/>
          <w:sz w:val="24"/>
          <w:szCs w:val="20"/>
        </w:rPr>
        <w:t xml:space="preserve"> v </w:t>
      </w:r>
      <w:r w:rsidR="00274160">
        <w:rPr>
          <w:rFonts w:ascii="Times New Roman" w:hAnsi="Times New Roman" w:cs="Times New Roman"/>
          <w:sz w:val="24"/>
          <w:szCs w:val="20"/>
        </w:rPr>
        <w:t>listinné</w:t>
      </w:r>
      <w:r w:rsidR="00274160" w:rsidRPr="003227F7">
        <w:rPr>
          <w:rFonts w:ascii="Times New Roman" w:hAnsi="Times New Roman" w:cs="Times New Roman"/>
          <w:sz w:val="24"/>
          <w:szCs w:val="20"/>
        </w:rPr>
        <w:t xml:space="preserve"> podobě</w:t>
      </w:r>
      <w:r w:rsidR="00274160">
        <w:rPr>
          <w:rFonts w:ascii="Times New Roman" w:hAnsi="Times New Roman" w:cs="Times New Roman"/>
          <w:sz w:val="24"/>
          <w:szCs w:val="20"/>
        </w:rPr>
        <w:t xml:space="preserve"> nejpozději ke dni předání staveniště.</w:t>
      </w:r>
    </w:p>
    <w:p w:rsidR="008223FB" w:rsidRDefault="0054557E" w:rsidP="008223FB">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1.14</w:t>
      </w:r>
      <w:r w:rsidR="008223FB">
        <w:rPr>
          <w:rFonts w:ascii="Times New Roman" w:hAnsi="Times New Roman" w:cs="Times New Roman"/>
          <w:sz w:val="24"/>
        </w:rPr>
        <w:tab/>
        <w:t xml:space="preserve">Objednatel je odpovědný za správnost a úplnost předané příslušné projektové dokumentace.  </w:t>
      </w:r>
      <w:r w:rsidR="008223FB" w:rsidRPr="00C02211">
        <w:rPr>
          <w:rFonts w:ascii="Times New Roman" w:hAnsi="Times New Roman" w:cs="Times New Roman"/>
          <w:sz w:val="24"/>
        </w:rPr>
        <w:t>Zhotovitel</w:t>
      </w:r>
      <w:r w:rsidR="008223FB">
        <w:rPr>
          <w:rFonts w:ascii="Times New Roman" w:hAnsi="Times New Roman" w:cs="Times New Roman"/>
          <w:sz w:val="24"/>
        </w:rPr>
        <w:t xml:space="preserve"> jako odborně způsobilá osoba má povinnost</w:t>
      </w:r>
      <w:r w:rsidR="008223FB" w:rsidRPr="00C02211">
        <w:rPr>
          <w:rFonts w:ascii="Times New Roman" w:hAnsi="Times New Roman" w:cs="Times New Roman"/>
          <w:sz w:val="24"/>
        </w:rPr>
        <w:t xml:space="preserve"> zkontrolovat technickou část předané dokumentace nejpozději před zahájením prací na příslušné části díla a upozornit </w:t>
      </w:r>
      <w:r w:rsidR="008223FB">
        <w:rPr>
          <w:rFonts w:ascii="Times New Roman" w:hAnsi="Times New Roman" w:cs="Times New Roman"/>
          <w:sz w:val="24"/>
        </w:rPr>
        <w:t>zástupce objednatele</w:t>
      </w:r>
      <w:r w:rsidR="008223FB" w:rsidRPr="00C02211">
        <w:rPr>
          <w:rFonts w:ascii="Times New Roman" w:hAnsi="Times New Roman" w:cs="Times New Roman"/>
          <w:sz w:val="24"/>
        </w:rPr>
        <w:t xml:space="preserve"> bez zbytečného odkladu na zjištěné vady a nedostatky a předat mu soupis zjištěných vad a nedostatků předané dokumentace včetně návrhů na jejich odstranění a včetně vymezení dopadu na předmět a cenu </w:t>
      </w:r>
      <w:r w:rsidR="008223FB">
        <w:rPr>
          <w:rFonts w:ascii="Times New Roman" w:hAnsi="Times New Roman" w:cs="Times New Roman"/>
          <w:sz w:val="24"/>
        </w:rPr>
        <w:t>díla</w:t>
      </w:r>
      <w:r w:rsidR="008223FB" w:rsidRPr="00C02211">
        <w:rPr>
          <w:rFonts w:ascii="Times New Roman" w:hAnsi="Times New Roman" w:cs="Times New Roman"/>
          <w:sz w:val="24"/>
        </w:rPr>
        <w:t>. </w:t>
      </w:r>
      <w:r w:rsidR="008223FB">
        <w:rPr>
          <w:rFonts w:ascii="Times New Roman" w:hAnsi="Times New Roman" w:cs="Times New Roman"/>
          <w:sz w:val="24"/>
        </w:rPr>
        <w:t>O těchto změnách odsouhlasených oběma smluvními</w:t>
      </w:r>
      <w:r w:rsidR="0012017F">
        <w:rPr>
          <w:rFonts w:ascii="Times New Roman" w:hAnsi="Times New Roman" w:cs="Times New Roman"/>
          <w:sz w:val="24"/>
        </w:rPr>
        <w:t xml:space="preserve"> stranami bude uzavřen dodatek s</w:t>
      </w:r>
      <w:r w:rsidR="008223FB">
        <w:rPr>
          <w:rFonts w:ascii="Times New Roman" w:hAnsi="Times New Roman" w:cs="Times New Roman"/>
          <w:sz w:val="24"/>
        </w:rPr>
        <w:t>mlouvy v případě, pokud tyto změny mají vliv na předmět či cenu díla.</w:t>
      </w:r>
      <w:r w:rsidR="008223FB" w:rsidRPr="00AB3A96">
        <w:t xml:space="preserve"> </w:t>
      </w:r>
      <w:r w:rsidR="008223FB" w:rsidRPr="00AB3A96">
        <w:rPr>
          <w:rFonts w:ascii="Times New Roman" w:hAnsi="Times New Roman" w:cs="Times New Roman"/>
          <w:sz w:val="24"/>
        </w:rPr>
        <w:t>Touto kontrolou není dotčena odpovědnost objednatele za správnost předané</w:t>
      </w:r>
      <w:r w:rsidR="008223FB">
        <w:rPr>
          <w:rFonts w:ascii="Times New Roman" w:hAnsi="Times New Roman" w:cs="Times New Roman"/>
          <w:sz w:val="24"/>
        </w:rPr>
        <w:t xml:space="preserve"> </w:t>
      </w:r>
      <w:r w:rsidR="0012017F">
        <w:rPr>
          <w:rFonts w:ascii="Times New Roman" w:hAnsi="Times New Roman" w:cs="Times New Roman"/>
          <w:sz w:val="24"/>
        </w:rPr>
        <w:t xml:space="preserve">projektové </w:t>
      </w:r>
      <w:r w:rsidR="008223FB" w:rsidRPr="00AB3A96">
        <w:rPr>
          <w:rFonts w:ascii="Times New Roman" w:hAnsi="Times New Roman" w:cs="Times New Roman"/>
          <w:sz w:val="24"/>
        </w:rPr>
        <w:t>dokumentace.</w:t>
      </w:r>
    </w:p>
    <w:p w:rsidR="00087D5D" w:rsidRDefault="00087D5D">
      <w:pPr>
        <w:rPr>
          <w:rFonts w:ascii="Times New Roman" w:hAnsi="Times New Roman" w:cs="Times New Roman"/>
          <w:sz w:val="24"/>
        </w:rPr>
      </w:pPr>
    </w:p>
    <w:p w:rsidR="008B2D5E" w:rsidRDefault="008B2D5E">
      <w:pPr>
        <w:rPr>
          <w:rFonts w:ascii="Times New Roman" w:hAnsi="Times New Roman" w:cs="Times New Roman"/>
          <w:b/>
          <w:sz w:val="24"/>
          <w:szCs w:val="20"/>
        </w:rPr>
      </w:pPr>
    </w:p>
    <w:p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t>Článek 2.</w:t>
      </w:r>
    </w:p>
    <w:p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rsidR="006909E4" w:rsidRPr="00DA661E" w:rsidRDefault="006909E4" w:rsidP="006909E4">
      <w:pPr>
        <w:tabs>
          <w:tab w:val="left" w:pos="615"/>
        </w:tabs>
        <w:ind w:left="357"/>
        <w:rPr>
          <w:rFonts w:ascii="Times New Roman" w:hAnsi="Times New Roman" w:cs="Times New Roman"/>
          <w:b/>
          <w:sz w:val="24"/>
          <w:szCs w:val="20"/>
        </w:rPr>
      </w:pPr>
    </w:p>
    <w:p w:rsidR="006909E4" w:rsidRDefault="006909E4" w:rsidP="006909E4">
      <w:pPr>
        <w:tabs>
          <w:tab w:val="num" w:pos="540"/>
        </w:tabs>
        <w:spacing w:before="120"/>
        <w:ind w:left="357" w:hanging="357"/>
        <w:jc w:val="both"/>
        <w:rPr>
          <w:rFonts w:ascii="Times New Roman" w:hAnsi="Times New Roman" w:cs="Times New Roman"/>
          <w:sz w:val="24"/>
          <w:szCs w:val="20"/>
        </w:rPr>
      </w:pPr>
      <w:r w:rsidRPr="00DA661E">
        <w:rPr>
          <w:rFonts w:ascii="Times New Roman" w:hAnsi="Times New Roman" w:cs="Times New Roman"/>
          <w:sz w:val="24"/>
          <w:szCs w:val="20"/>
        </w:rPr>
        <w:t xml:space="preserve">2.1 </w:t>
      </w:r>
      <w:r w:rsidR="00CD2747">
        <w:rPr>
          <w:rFonts w:ascii="Times New Roman" w:hAnsi="Times New Roman" w:cs="Times New Roman"/>
          <w:sz w:val="24"/>
        </w:rPr>
        <w:t>Místem plnění je</w:t>
      </w:r>
      <w:r w:rsidR="00CD2747" w:rsidRPr="00CD2747">
        <w:rPr>
          <w:rFonts w:ascii="Times New Roman" w:hAnsi="Times New Roman" w:cs="Times New Roman"/>
          <w:sz w:val="24"/>
        </w:rPr>
        <w:t xml:space="preserve"> město Kutná Hora, </w:t>
      </w:r>
      <w:r w:rsidR="00274160" w:rsidRPr="00274160">
        <w:rPr>
          <w:rFonts w:ascii="Times New Roman" w:hAnsi="Times New Roman" w:cs="Times New Roman"/>
          <w:sz w:val="24"/>
        </w:rPr>
        <w:t>náměstí Národního odboje č. p, 56,</w:t>
      </w:r>
      <w:r w:rsidR="00CD2747" w:rsidRPr="00CD2747">
        <w:rPr>
          <w:rFonts w:ascii="Times New Roman" w:hAnsi="Times New Roman" w:cs="Times New Roman"/>
          <w:sz w:val="24"/>
        </w:rPr>
        <w:t xml:space="preserve">, pozemky KN </w:t>
      </w:r>
      <w:r w:rsidR="00637950" w:rsidRPr="00E32B07">
        <w:rPr>
          <w:rFonts w:ascii="Times New Roman" w:hAnsi="Times New Roman" w:cs="Times New Roman"/>
          <w:sz w:val="24"/>
        </w:rPr>
        <w:t>dle PD.</w:t>
      </w:r>
    </w:p>
    <w:p w:rsidR="00675D14" w:rsidRDefault="00675D14" w:rsidP="008223FB">
      <w:pPr>
        <w:tabs>
          <w:tab w:val="left" w:pos="2880"/>
        </w:tabs>
        <w:ind w:left="540" w:hanging="540"/>
        <w:rPr>
          <w:rFonts w:ascii="Times New Roman" w:hAnsi="Times New Roman" w:cs="Times New Roman"/>
          <w:sz w:val="24"/>
          <w:szCs w:val="20"/>
        </w:rPr>
      </w:pPr>
    </w:p>
    <w:p w:rsidR="00E627E7" w:rsidRDefault="00E627E7" w:rsidP="00E627E7">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2.2 Termíny realizace díla-stavby:</w:t>
      </w:r>
    </w:p>
    <w:p w:rsidR="00E627E7" w:rsidRDefault="00E627E7" w:rsidP="00E627E7">
      <w:pPr>
        <w:tabs>
          <w:tab w:val="left" w:pos="2880"/>
        </w:tabs>
        <w:ind w:left="540" w:hanging="540"/>
        <w:jc w:val="both"/>
        <w:rPr>
          <w:rFonts w:ascii="Times New Roman" w:hAnsi="Times New Roman" w:cs="Times New Roman"/>
          <w:sz w:val="24"/>
          <w:szCs w:val="20"/>
        </w:rPr>
      </w:pPr>
    </w:p>
    <w:p w:rsidR="00E627E7" w:rsidRDefault="00E627E7" w:rsidP="00E627E7">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00BD4DC6">
        <w:rPr>
          <w:rFonts w:ascii="Times New Roman" w:hAnsi="Times New Roman" w:cs="Times New Roman"/>
          <w:sz w:val="24"/>
          <w:szCs w:val="20"/>
        </w:rPr>
        <w:t xml:space="preserve">2.2.1 </w:t>
      </w:r>
      <w:r>
        <w:rPr>
          <w:rFonts w:ascii="Times New Roman" w:hAnsi="Times New Roman" w:cs="Times New Roman"/>
          <w:sz w:val="24"/>
          <w:szCs w:val="20"/>
        </w:rPr>
        <w:t>Celý předmět</w:t>
      </w:r>
      <w:r w:rsidRPr="006B6C3D">
        <w:rPr>
          <w:rFonts w:ascii="Times New Roman" w:hAnsi="Times New Roman" w:cs="Times New Roman"/>
          <w:sz w:val="24"/>
          <w:szCs w:val="20"/>
        </w:rPr>
        <w:t xml:space="preserve"> díla </w:t>
      </w:r>
      <w:r>
        <w:rPr>
          <w:rFonts w:ascii="Times New Roman" w:hAnsi="Times New Roman" w:cs="Times New Roman"/>
          <w:sz w:val="24"/>
          <w:szCs w:val="20"/>
        </w:rPr>
        <w:t xml:space="preserve">je v souladu se zadávacími podmínkami zadávacího řízení rozdělen </w:t>
      </w:r>
      <w:r w:rsidRPr="006B6C3D">
        <w:rPr>
          <w:rFonts w:ascii="Times New Roman" w:hAnsi="Times New Roman" w:cs="Times New Roman"/>
          <w:sz w:val="24"/>
          <w:szCs w:val="20"/>
        </w:rPr>
        <w:t xml:space="preserve">na </w:t>
      </w:r>
      <w:r>
        <w:rPr>
          <w:rFonts w:ascii="Times New Roman" w:hAnsi="Times New Roman" w:cs="Times New Roman"/>
          <w:sz w:val="24"/>
          <w:szCs w:val="20"/>
        </w:rPr>
        <w:t>4</w:t>
      </w:r>
      <w:r w:rsidRPr="006B6C3D">
        <w:rPr>
          <w:rFonts w:ascii="Times New Roman" w:hAnsi="Times New Roman" w:cs="Times New Roman"/>
          <w:sz w:val="24"/>
          <w:szCs w:val="20"/>
        </w:rPr>
        <w:t xml:space="preserve"> etap</w:t>
      </w:r>
      <w:r>
        <w:rPr>
          <w:rFonts w:ascii="Times New Roman" w:hAnsi="Times New Roman" w:cs="Times New Roman"/>
          <w:sz w:val="24"/>
          <w:szCs w:val="20"/>
        </w:rPr>
        <w:t>y</w:t>
      </w:r>
      <w:r w:rsidRPr="006B6C3D">
        <w:rPr>
          <w:rFonts w:ascii="Times New Roman" w:hAnsi="Times New Roman" w:cs="Times New Roman"/>
          <w:sz w:val="24"/>
          <w:szCs w:val="20"/>
        </w:rPr>
        <w:t xml:space="preserve"> plnění</w:t>
      </w:r>
      <w:r>
        <w:rPr>
          <w:rFonts w:ascii="Times New Roman" w:hAnsi="Times New Roman" w:cs="Times New Roman"/>
          <w:sz w:val="24"/>
          <w:szCs w:val="20"/>
        </w:rPr>
        <w:t xml:space="preserve"> (dále i: „etapy díla“) </w:t>
      </w:r>
      <w:r w:rsidRPr="006B6C3D">
        <w:rPr>
          <w:rFonts w:ascii="Times New Roman" w:hAnsi="Times New Roman" w:cs="Times New Roman"/>
          <w:sz w:val="24"/>
          <w:szCs w:val="20"/>
        </w:rPr>
        <w:t xml:space="preserve">v závislosti na zajištění potřebných finančních prostředků k úhradě ceny díla. Rozsah a doba plnění prací a dodávek jednotlivých etap </w:t>
      </w:r>
      <w:r>
        <w:rPr>
          <w:rFonts w:ascii="Times New Roman" w:hAnsi="Times New Roman" w:cs="Times New Roman"/>
          <w:sz w:val="24"/>
          <w:szCs w:val="20"/>
        </w:rPr>
        <w:t xml:space="preserve">díla </w:t>
      </w:r>
      <w:r w:rsidRPr="006B6C3D">
        <w:rPr>
          <w:rFonts w:ascii="Times New Roman" w:hAnsi="Times New Roman" w:cs="Times New Roman"/>
          <w:sz w:val="24"/>
          <w:szCs w:val="20"/>
        </w:rPr>
        <w:t xml:space="preserve">bude realizován na základě požadavku objednatele díla po dohodě se zhotovitelem na základě </w:t>
      </w:r>
      <w:r>
        <w:rPr>
          <w:rFonts w:ascii="Times New Roman" w:hAnsi="Times New Roman" w:cs="Times New Roman"/>
          <w:sz w:val="24"/>
          <w:szCs w:val="20"/>
        </w:rPr>
        <w:t>rozdělení předmětu celého díla na etapy dle PD</w:t>
      </w:r>
      <w:r w:rsidRPr="006B6C3D">
        <w:rPr>
          <w:rFonts w:ascii="Times New Roman" w:hAnsi="Times New Roman" w:cs="Times New Roman"/>
          <w:sz w:val="24"/>
          <w:szCs w:val="20"/>
        </w:rPr>
        <w:t xml:space="preserve"> a to vše v závislosti na zajištěných finančních prostředcích pro tyto jednotlivé etapy</w:t>
      </w:r>
      <w:r>
        <w:rPr>
          <w:rFonts w:ascii="Times New Roman" w:hAnsi="Times New Roman" w:cs="Times New Roman"/>
          <w:sz w:val="24"/>
          <w:szCs w:val="20"/>
        </w:rPr>
        <w:t xml:space="preserve"> na základě uzavřených dodatků smlouvy mezi oběma smluvními stranami</w:t>
      </w:r>
      <w:r w:rsidRPr="006B6C3D">
        <w:rPr>
          <w:rFonts w:ascii="Times New Roman" w:hAnsi="Times New Roman" w:cs="Times New Roman"/>
          <w:sz w:val="24"/>
          <w:szCs w:val="20"/>
        </w:rPr>
        <w:t>.</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Každá jednotlivá etapa předmětu díla zahrnuje jednu ze 4 stěn fasády budovy.</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 xml:space="preserve">V 1. etapě </w:t>
      </w:r>
      <w:r w:rsidR="00B46EC5">
        <w:rPr>
          <w:rFonts w:ascii="Times New Roman" w:hAnsi="Times New Roman" w:cs="Times New Roman"/>
          <w:sz w:val="24"/>
          <w:szCs w:val="20"/>
        </w:rPr>
        <w:t xml:space="preserve">v roce 2020 </w:t>
      </w:r>
      <w:r w:rsidRPr="00BD4DC6">
        <w:rPr>
          <w:rFonts w:ascii="Times New Roman" w:hAnsi="Times New Roman" w:cs="Times New Roman"/>
          <w:sz w:val="24"/>
          <w:szCs w:val="20"/>
        </w:rPr>
        <w:t>bude zrealizována obnova fasády na severozápadní straně budovy-směrem od soudu-dle PD se jedná o stěnu C.</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Další 3 etapy budou realizovány v pořadí dle dohody smluvních stran v závislosti na finančních možnostech objednatele pro daný rok.</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Tyto další etapy jsou vymezeny jednotlivými stěnami obvodového pláště budovy takto:</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část A – SEVEROVÝCHODNÍ Z NÁM. NÁRODNÍHO ODBOJE</w:t>
      </w:r>
    </w:p>
    <w:p w:rsidR="00BD4DC6" w:rsidRPr="00BD4DC6" w:rsidRDefault="00BD4DC6" w:rsidP="00BD4DC6">
      <w:pPr>
        <w:tabs>
          <w:tab w:val="left" w:pos="2880"/>
        </w:tabs>
        <w:ind w:left="540" w:hanging="540"/>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část B – JIHOVÝCHODNÍ OD STEZKY MUZEA STŘÍBRA</w:t>
      </w:r>
    </w:p>
    <w:p w:rsidR="00BD4DC6" w:rsidRPr="00BD4DC6" w:rsidRDefault="00BD4DC6" w:rsidP="00BD4DC6">
      <w:pPr>
        <w:tabs>
          <w:tab w:val="left" w:pos="2880"/>
        </w:tabs>
        <w:spacing w:after="120"/>
        <w:ind w:left="539" w:hanging="539"/>
        <w:jc w:val="both"/>
        <w:rPr>
          <w:rFonts w:ascii="Times New Roman" w:hAnsi="Times New Roman" w:cs="Times New Roman"/>
          <w:sz w:val="24"/>
          <w:szCs w:val="20"/>
        </w:rPr>
      </w:pPr>
      <w:r>
        <w:rPr>
          <w:rFonts w:ascii="Times New Roman" w:hAnsi="Times New Roman" w:cs="Times New Roman"/>
          <w:sz w:val="24"/>
          <w:szCs w:val="20"/>
        </w:rPr>
        <w:tab/>
      </w:r>
      <w:r w:rsidRPr="00BD4DC6">
        <w:rPr>
          <w:rFonts w:ascii="Times New Roman" w:hAnsi="Times New Roman" w:cs="Times New Roman"/>
          <w:sz w:val="24"/>
          <w:szCs w:val="20"/>
        </w:rPr>
        <w:t xml:space="preserve">část D – JIHOZÁPADNÍ - ZE DVORA </w:t>
      </w:r>
    </w:p>
    <w:p w:rsidR="00E627E7" w:rsidRPr="00B06998" w:rsidRDefault="00E627E7" w:rsidP="00E627E7">
      <w:pPr>
        <w:tabs>
          <w:tab w:val="left" w:pos="720"/>
        </w:tabs>
        <w:spacing w:after="120"/>
        <w:ind w:left="539"/>
        <w:jc w:val="both"/>
        <w:rPr>
          <w:rFonts w:ascii="Times New Roman" w:hAnsi="Times New Roman" w:cs="Times New Roman"/>
          <w:sz w:val="24"/>
        </w:rPr>
      </w:pPr>
      <w:r>
        <w:rPr>
          <w:rFonts w:ascii="Times New Roman" w:hAnsi="Times New Roman" w:cs="Times New Roman"/>
          <w:snapToGrid w:val="0"/>
          <w:sz w:val="24"/>
        </w:rPr>
        <w:t>2.2.</w:t>
      </w:r>
      <w:r w:rsidR="00B46EC5">
        <w:rPr>
          <w:rFonts w:ascii="Times New Roman" w:hAnsi="Times New Roman" w:cs="Times New Roman"/>
          <w:snapToGrid w:val="0"/>
          <w:sz w:val="24"/>
        </w:rPr>
        <w:t>2</w:t>
      </w:r>
      <w:r>
        <w:rPr>
          <w:rFonts w:ascii="Times New Roman" w:hAnsi="Times New Roman" w:cs="Times New Roman"/>
          <w:snapToGrid w:val="0"/>
          <w:sz w:val="24"/>
        </w:rPr>
        <w:t xml:space="preserve"> </w:t>
      </w:r>
      <w:r w:rsidRPr="00B06998">
        <w:rPr>
          <w:rFonts w:ascii="Times New Roman" w:hAnsi="Times New Roman" w:cs="Times New Roman"/>
          <w:snapToGrid w:val="0"/>
          <w:sz w:val="24"/>
        </w:rPr>
        <w:t xml:space="preserve">Zhotovitel zahájí práce na realizaci předmětu díla po podpisu </w:t>
      </w:r>
      <w:r>
        <w:rPr>
          <w:rFonts w:ascii="Times New Roman" w:hAnsi="Times New Roman" w:cs="Times New Roman"/>
          <w:snapToGrid w:val="0"/>
          <w:sz w:val="24"/>
        </w:rPr>
        <w:t>s</w:t>
      </w:r>
      <w:r w:rsidRPr="00B06998">
        <w:rPr>
          <w:rFonts w:ascii="Times New Roman" w:hAnsi="Times New Roman" w:cs="Times New Roman"/>
          <w:snapToGrid w:val="0"/>
          <w:sz w:val="24"/>
        </w:rPr>
        <w:t>mlouvy</w:t>
      </w:r>
      <w:r>
        <w:rPr>
          <w:rFonts w:ascii="Times New Roman" w:hAnsi="Times New Roman" w:cs="Times New Roman"/>
          <w:snapToGrid w:val="0"/>
          <w:sz w:val="24"/>
        </w:rPr>
        <w:t xml:space="preserve"> a po převzetí staveniště zhotovitelem od zástupce objednatele.</w:t>
      </w:r>
      <w:r w:rsidR="004D0BBC" w:rsidRPr="004D0BBC">
        <w:t xml:space="preserve"> </w:t>
      </w:r>
      <w:r w:rsidR="004D0BBC" w:rsidRPr="004D0BBC">
        <w:rPr>
          <w:rFonts w:ascii="Times New Roman" w:hAnsi="Times New Roman" w:cs="Times New Roman"/>
          <w:snapToGrid w:val="0"/>
          <w:sz w:val="24"/>
        </w:rPr>
        <w:t>Doba provedení díla počíná běžet dnem protokolárního předání staveniště a končí dnem protokolárního předání a převzetí díla po odstranění poslední vady a nedodělku a vyklizení staveniště dodavatelem díla. Obdobně je toto předchozí ustanovení předchozí věty použito i pro jednotlivé části díla-ucelené etapy realizace díla a za podmínek uvedených v článku 8. této smlouvy.</w:t>
      </w:r>
    </w:p>
    <w:p w:rsidR="00E627E7" w:rsidRDefault="00E627E7" w:rsidP="00E627E7">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2.2.</w:t>
      </w:r>
      <w:r w:rsidR="00B46EC5">
        <w:rPr>
          <w:rFonts w:ascii="Times New Roman" w:hAnsi="Times New Roman" w:cs="Times New Roman"/>
          <w:sz w:val="24"/>
        </w:rPr>
        <w:t>3</w:t>
      </w:r>
      <w:r>
        <w:rPr>
          <w:rFonts w:ascii="Times New Roman" w:hAnsi="Times New Roman" w:cs="Times New Roman"/>
          <w:sz w:val="24"/>
        </w:rPr>
        <w:t xml:space="preserve"> </w:t>
      </w:r>
      <w:r w:rsidRPr="00B06998">
        <w:rPr>
          <w:rFonts w:ascii="Times New Roman" w:hAnsi="Times New Roman" w:cs="Times New Roman"/>
          <w:sz w:val="24"/>
        </w:rPr>
        <w:t>Termín zahájení díla</w:t>
      </w:r>
      <w:r>
        <w:rPr>
          <w:rFonts w:ascii="Times New Roman" w:hAnsi="Times New Roman" w:cs="Times New Roman"/>
          <w:sz w:val="24"/>
        </w:rPr>
        <w:t xml:space="preserve"> či jeho části</w:t>
      </w:r>
      <w:r w:rsidRPr="00B06998">
        <w:rPr>
          <w:rFonts w:ascii="Times New Roman" w:hAnsi="Times New Roman" w:cs="Times New Roman"/>
          <w:sz w:val="24"/>
        </w:rPr>
        <w:t xml:space="preserve">: do </w:t>
      </w:r>
      <w:r>
        <w:rPr>
          <w:rFonts w:ascii="Times New Roman" w:hAnsi="Times New Roman" w:cs="Times New Roman"/>
          <w:sz w:val="24"/>
        </w:rPr>
        <w:t>1</w:t>
      </w:r>
      <w:r w:rsidR="00BD4DC6">
        <w:rPr>
          <w:rFonts w:ascii="Times New Roman" w:hAnsi="Times New Roman" w:cs="Times New Roman"/>
          <w:sz w:val="24"/>
        </w:rPr>
        <w:t>5</w:t>
      </w:r>
      <w:r w:rsidRPr="00B06998">
        <w:rPr>
          <w:rFonts w:ascii="Times New Roman" w:hAnsi="Times New Roman" w:cs="Times New Roman"/>
          <w:sz w:val="24"/>
        </w:rPr>
        <w:t xml:space="preserve">ti pracovních dnů od data </w:t>
      </w:r>
      <w:r>
        <w:rPr>
          <w:rFonts w:ascii="Times New Roman" w:hAnsi="Times New Roman" w:cs="Times New Roman"/>
          <w:sz w:val="24"/>
        </w:rPr>
        <w:t>protokolárního převzetí staveniště zhotovitelem pro příslušnou část-etapu</w:t>
      </w:r>
      <w:r w:rsidRPr="00B06998">
        <w:rPr>
          <w:rFonts w:ascii="Times New Roman" w:hAnsi="Times New Roman" w:cs="Times New Roman"/>
          <w:sz w:val="24"/>
        </w:rPr>
        <w:t>.</w:t>
      </w:r>
    </w:p>
    <w:p w:rsidR="00B46EC5" w:rsidRDefault="00B46EC5" w:rsidP="00B46EC5">
      <w:pPr>
        <w:tabs>
          <w:tab w:val="left" w:pos="720"/>
        </w:tabs>
        <w:spacing w:after="120"/>
        <w:ind w:left="708"/>
        <w:jc w:val="both"/>
        <w:rPr>
          <w:rFonts w:ascii="Times New Roman" w:hAnsi="Times New Roman" w:cs="Times New Roman"/>
          <w:sz w:val="24"/>
        </w:rPr>
      </w:pPr>
      <w:r>
        <w:rPr>
          <w:rFonts w:ascii="Times New Roman" w:hAnsi="Times New Roman" w:cs="Times New Roman"/>
          <w:sz w:val="24"/>
        </w:rPr>
        <w:lastRenderedPageBreak/>
        <w:tab/>
      </w:r>
      <w:r w:rsidRPr="004D7757">
        <w:rPr>
          <w:rFonts w:ascii="Times New Roman" w:hAnsi="Times New Roman" w:cs="Times New Roman"/>
          <w:sz w:val="24"/>
        </w:rPr>
        <w:t>2.2.3.1</w:t>
      </w:r>
      <w:r>
        <w:rPr>
          <w:rFonts w:ascii="Times New Roman" w:hAnsi="Times New Roman" w:cs="Times New Roman"/>
          <w:sz w:val="24"/>
        </w:rPr>
        <w:t xml:space="preserve"> </w:t>
      </w:r>
      <w:r w:rsidRPr="004D7757">
        <w:rPr>
          <w:rFonts w:ascii="Times New Roman" w:hAnsi="Times New Roman" w:cs="Times New Roman"/>
          <w:sz w:val="24"/>
        </w:rPr>
        <w:t xml:space="preserve">Zhotovitel zahájí práce na realizaci </w:t>
      </w:r>
      <w:r>
        <w:rPr>
          <w:rFonts w:ascii="Times New Roman" w:hAnsi="Times New Roman" w:cs="Times New Roman"/>
          <w:sz w:val="24"/>
        </w:rPr>
        <w:t>druhé a</w:t>
      </w:r>
      <w:r w:rsidR="00034F36">
        <w:rPr>
          <w:rFonts w:ascii="Times New Roman" w:hAnsi="Times New Roman" w:cs="Times New Roman"/>
          <w:sz w:val="24"/>
        </w:rPr>
        <w:t>ž</w:t>
      </w:r>
      <w:r>
        <w:rPr>
          <w:rFonts w:ascii="Times New Roman" w:hAnsi="Times New Roman" w:cs="Times New Roman"/>
          <w:sz w:val="24"/>
        </w:rPr>
        <w:t xml:space="preserve"> </w:t>
      </w:r>
      <w:r w:rsidR="00034F36">
        <w:rPr>
          <w:rFonts w:ascii="Times New Roman" w:hAnsi="Times New Roman" w:cs="Times New Roman"/>
          <w:sz w:val="24"/>
        </w:rPr>
        <w:t>čtvrté</w:t>
      </w:r>
      <w:r w:rsidRPr="004D7757">
        <w:rPr>
          <w:rFonts w:ascii="Times New Roman" w:hAnsi="Times New Roman" w:cs="Times New Roman"/>
          <w:sz w:val="24"/>
        </w:rPr>
        <w:t xml:space="preserve"> etapy na základě </w:t>
      </w:r>
      <w:r>
        <w:rPr>
          <w:rFonts w:ascii="Times New Roman" w:hAnsi="Times New Roman" w:cs="Times New Roman"/>
          <w:sz w:val="24"/>
        </w:rPr>
        <w:t xml:space="preserve">doručené písemné </w:t>
      </w:r>
      <w:r w:rsidRPr="004D7757">
        <w:rPr>
          <w:rFonts w:ascii="Times New Roman" w:hAnsi="Times New Roman" w:cs="Times New Roman"/>
          <w:sz w:val="24"/>
        </w:rPr>
        <w:t xml:space="preserve">výzvy objednatele </w:t>
      </w:r>
      <w:r>
        <w:rPr>
          <w:rFonts w:ascii="Times New Roman" w:hAnsi="Times New Roman" w:cs="Times New Roman"/>
          <w:sz w:val="24"/>
        </w:rPr>
        <w:t xml:space="preserve">zhotoviteli k převzetí staveniště a k zahájení stavebních prací příslušné etapy </w:t>
      </w:r>
      <w:r w:rsidRPr="004D7757">
        <w:rPr>
          <w:rFonts w:ascii="Times New Roman" w:hAnsi="Times New Roman" w:cs="Times New Roman"/>
          <w:sz w:val="24"/>
        </w:rPr>
        <w:t xml:space="preserve">po </w:t>
      </w:r>
      <w:r>
        <w:rPr>
          <w:rFonts w:ascii="Times New Roman" w:hAnsi="Times New Roman" w:cs="Times New Roman"/>
          <w:sz w:val="24"/>
        </w:rPr>
        <w:t>schválení finančních prostředků v rozpočtu města</w:t>
      </w:r>
      <w:r w:rsidRPr="004D7757">
        <w:rPr>
          <w:rFonts w:ascii="Times New Roman" w:hAnsi="Times New Roman" w:cs="Times New Roman"/>
          <w:sz w:val="24"/>
        </w:rPr>
        <w:t xml:space="preserve"> na tuto akci</w:t>
      </w:r>
      <w:r>
        <w:rPr>
          <w:rFonts w:ascii="Times New Roman" w:hAnsi="Times New Roman" w:cs="Times New Roman"/>
          <w:sz w:val="24"/>
        </w:rPr>
        <w:t xml:space="preserve"> či po získání potřebných finančních prostředků ze zdrojů dotace</w:t>
      </w:r>
      <w:r w:rsidRPr="004D7757">
        <w:rPr>
          <w:rFonts w:ascii="Times New Roman" w:hAnsi="Times New Roman" w:cs="Times New Roman"/>
          <w:sz w:val="24"/>
        </w:rPr>
        <w:t xml:space="preserve">, pokud nebude objednatelem stanoveno jinak. </w:t>
      </w:r>
    </w:p>
    <w:p w:rsidR="00B46EC5" w:rsidRDefault="00B46EC5" w:rsidP="00B46EC5">
      <w:pPr>
        <w:tabs>
          <w:tab w:val="left" w:pos="720"/>
        </w:tabs>
        <w:spacing w:after="120"/>
        <w:ind w:left="708"/>
        <w:jc w:val="both"/>
        <w:rPr>
          <w:rFonts w:ascii="Times New Roman" w:hAnsi="Times New Roman" w:cs="Times New Roman"/>
          <w:sz w:val="24"/>
        </w:rPr>
      </w:pPr>
      <w:r>
        <w:rPr>
          <w:rFonts w:ascii="Times New Roman" w:hAnsi="Times New Roman" w:cs="Times New Roman"/>
          <w:sz w:val="24"/>
        </w:rPr>
        <w:tab/>
      </w:r>
      <w:r w:rsidRPr="004D7757">
        <w:rPr>
          <w:rFonts w:ascii="Times New Roman" w:hAnsi="Times New Roman" w:cs="Times New Roman"/>
          <w:sz w:val="24"/>
        </w:rPr>
        <w:t xml:space="preserve">2.2.3.2 Na základě potřeby a </w:t>
      </w:r>
      <w:r>
        <w:rPr>
          <w:rFonts w:ascii="Times New Roman" w:hAnsi="Times New Roman" w:cs="Times New Roman"/>
          <w:sz w:val="24"/>
        </w:rPr>
        <w:t>finančních možnostech</w:t>
      </w:r>
      <w:r w:rsidRPr="004D7757">
        <w:rPr>
          <w:rFonts w:ascii="Times New Roman" w:hAnsi="Times New Roman" w:cs="Times New Roman"/>
          <w:sz w:val="24"/>
        </w:rPr>
        <w:t xml:space="preserve"> objednatele může být doba plnění </w:t>
      </w:r>
      <w:r>
        <w:rPr>
          <w:rFonts w:ascii="Times New Roman" w:hAnsi="Times New Roman" w:cs="Times New Roman"/>
          <w:sz w:val="24"/>
        </w:rPr>
        <w:t xml:space="preserve">pro jednotlivou etapu </w:t>
      </w:r>
      <w:r w:rsidRPr="004D7757">
        <w:rPr>
          <w:rFonts w:ascii="Times New Roman" w:hAnsi="Times New Roman" w:cs="Times New Roman"/>
          <w:sz w:val="24"/>
        </w:rPr>
        <w:t xml:space="preserve">dodatkem </w:t>
      </w:r>
      <w:r>
        <w:rPr>
          <w:rFonts w:ascii="Times New Roman" w:hAnsi="Times New Roman" w:cs="Times New Roman"/>
          <w:sz w:val="24"/>
        </w:rPr>
        <w:t xml:space="preserve">smlouvy </w:t>
      </w:r>
      <w:r w:rsidRPr="004D7757">
        <w:rPr>
          <w:rFonts w:ascii="Times New Roman" w:hAnsi="Times New Roman" w:cs="Times New Roman"/>
          <w:sz w:val="24"/>
        </w:rPr>
        <w:t xml:space="preserve">upravena i jinak, zejména pokud se týká </w:t>
      </w:r>
      <w:r>
        <w:rPr>
          <w:rFonts w:ascii="Times New Roman" w:hAnsi="Times New Roman" w:cs="Times New Roman"/>
          <w:sz w:val="24"/>
        </w:rPr>
        <w:t xml:space="preserve">rozsahu </w:t>
      </w:r>
      <w:r w:rsidRPr="004D7757">
        <w:rPr>
          <w:rFonts w:ascii="Times New Roman" w:hAnsi="Times New Roman" w:cs="Times New Roman"/>
          <w:sz w:val="24"/>
        </w:rPr>
        <w:t>jednotlivých prací</w:t>
      </w:r>
      <w:r>
        <w:rPr>
          <w:rFonts w:ascii="Times New Roman" w:hAnsi="Times New Roman" w:cs="Times New Roman"/>
          <w:sz w:val="24"/>
        </w:rPr>
        <w:t xml:space="preserve"> v příslušné etapě</w:t>
      </w:r>
      <w:r w:rsidRPr="004D7757">
        <w:rPr>
          <w:rFonts w:ascii="Times New Roman" w:hAnsi="Times New Roman" w:cs="Times New Roman"/>
          <w:sz w:val="24"/>
        </w:rPr>
        <w:t xml:space="preserve">. Současně bude dodatkem </w:t>
      </w:r>
      <w:r>
        <w:rPr>
          <w:rFonts w:ascii="Times New Roman" w:hAnsi="Times New Roman" w:cs="Times New Roman"/>
          <w:sz w:val="24"/>
        </w:rPr>
        <w:t xml:space="preserve">smlouvy </w:t>
      </w:r>
      <w:r w:rsidRPr="004D7757">
        <w:rPr>
          <w:rFonts w:ascii="Times New Roman" w:hAnsi="Times New Roman" w:cs="Times New Roman"/>
          <w:sz w:val="24"/>
        </w:rPr>
        <w:t>upravena i výše finančního plnění jednotlivých částí vždy však v souladu s celkovou smluvní cenou díla. Objednatel si v souvislosti s financováním stavby za případné spoluúčasti finančních prostředků státního rozpočtu ve formě státní dotace, dotace Evropské Unie či jiného poskytovatele dotace současně vyhrazuje právo na případné jednostranné prodloužení termínu dokončení stavby (v průběhu její realizace).</w:t>
      </w:r>
    </w:p>
    <w:p w:rsidR="00E627E7" w:rsidRDefault="00E627E7" w:rsidP="00E627E7">
      <w:pPr>
        <w:spacing w:after="120"/>
        <w:ind w:left="539"/>
        <w:jc w:val="both"/>
        <w:rPr>
          <w:rFonts w:ascii="Times New Roman" w:hAnsi="Times New Roman" w:cs="Times New Roman"/>
          <w:sz w:val="24"/>
        </w:rPr>
      </w:pPr>
      <w:r w:rsidRPr="00083592">
        <w:rPr>
          <w:rFonts w:ascii="Times New Roman" w:hAnsi="Times New Roman" w:cs="Times New Roman"/>
          <w:b/>
          <w:sz w:val="24"/>
        </w:rPr>
        <w:t>2.2.</w:t>
      </w:r>
      <w:r w:rsidR="00B46EC5">
        <w:rPr>
          <w:rFonts w:ascii="Times New Roman" w:hAnsi="Times New Roman" w:cs="Times New Roman"/>
          <w:b/>
          <w:sz w:val="24"/>
        </w:rPr>
        <w:t xml:space="preserve">4 </w:t>
      </w:r>
      <w:r w:rsidRPr="00083592">
        <w:rPr>
          <w:rFonts w:ascii="Times New Roman" w:hAnsi="Times New Roman" w:cs="Times New Roman"/>
          <w:b/>
          <w:sz w:val="24"/>
        </w:rPr>
        <w:t xml:space="preserve"> Doba provedení </w:t>
      </w:r>
      <w:r>
        <w:rPr>
          <w:rFonts w:ascii="Times New Roman" w:hAnsi="Times New Roman" w:cs="Times New Roman"/>
          <w:b/>
          <w:sz w:val="24"/>
        </w:rPr>
        <w:t xml:space="preserve">celého </w:t>
      </w:r>
      <w:r w:rsidRPr="00083592">
        <w:rPr>
          <w:rFonts w:ascii="Times New Roman" w:hAnsi="Times New Roman" w:cs="Times New Roman"/>
          <w:b/>
          <w:sz w:val="24"/>
        </w:rPr>
        <w:t xml:space="preserve">díla je nejpozději </w:t>
      </w:r>
      <w:r w:rsidRPr="004D7757">
        <w:rPr>
          <w:rFonts w:ascii="Times New Roman" w:hAnsi="Times New Roman" w:cs="Times New Roman"/>
          <w:b/>
          <w:sz w:val="24"/>
        </w:rPr>
        <w:t>do 30. 11. 202</w:t>
      </w:r>
      <w:r w:rsidR="00B46EC5">
        <w:rPr>
          <w:rFonts w:ascii="Times New Roman" w:hAnsi="Times New Roman" w:cs="Times New Roman"/>
          <w:b/>
          <w:sz w:val="24"/>
        </w:rPr>
        <w:t>3</w:t>
      </w:r>
      <w:r w:rsidRPr="00A54B34">
        <w:rPr>
          <w:rFonts w:ascii="Times New Roman" w:hAnsi="Times New Roman" w:cs="Times New Roman"/>
          <w:sz w:val="24"/>
        </w:rPr>
        <w:t xml:space="preserve"> s tím, že </w:t>
      </w:r>
      <w:r w:rsidRPr="004D7757">
        <w:rPr>
          <w:rFonts w:ascii="Times New Roman" w:hAnsi="Times New Roman" w:cs="Times New Roman"/>
          <w:b/>
          <w:sz w:val="24"/>
        </w:rPr>
        <w:t>doba provedení I. etapy vymezené v zadávacích podmínkách zadávacího řízení</w:t>
      </w:r>
      <w:r>
        <w:rPr>
          <w:rFonts w:ascii="Times New Roman" w:hAnsi="Times New Roman" w:cs="Times New Roman"/>
          <w:b/>
          <w:sz w:val="24"/>
        </w:rPr>
        <w:t xml:space="preserve"> a PD</w:t>
      </w:r>
      <w:r w:rsidRPr="004D7757">
        <w:rPr>
          <w:rFonts w:ascii="Times New Roman" w:hAnsi="Times New Roman" w:cs="Times New Roman"/>
          <w:b/>
          <w:sz w:val="24"/>
        </w:rPr>
        <w:t xml:space="preserve"> je do </w:t>
      </w:r>
      <w:r w:rsidR="00B46EC5">
        <w:rPr>
          <w:rFonts w:ascii="Times New Roman" w:hAnsi="Times New Roman" w:cs="Times New Roman"/>
          <w:b/>
          <w:sz w:val="24"/>
        </w:rPr>
        <w:t>22</w:t>
      </w:r>
      <w:r w:rsidRPr="004D7757">
        <w:rPr>
          <w:rFonts w:ascii="Times New Roman" w:hAnsi="Times New Roman" w:cs="Times New Roman"/>
          <w:b/>
          <w:sz w:val="24"/>
        </w:rPr>
        <w:t xml:space="preserve"> týdnů ode dne převzetí staveniště </w:t>
      </w:r>
      <w:r>
        <w:rPr>
          <w:rFonts w:ascii="Times New Roman" w:hAnsi="Times New Roman" w:cs="Times New Roman"/>
          <w:b/>
          <w:sz w:val="24"/>
        </w:rPr>
        <w:t xml:space="preserve">I. etapy </w:t>
      </w:r>
      <w:r w:rsidRPr="004D7757">
        <w:rPr>
          <w:rFonts w:ascii="Times New Roman" w:hAnsi="Times New Roman" w:cs="Times New Roman"/>
          <w:b/>
          <w:sz w:val="24"/>
        </w:rPr>
        <w:t>zhotovitelem od objednatele</w:t>
      </w:r>
      <w:r w:rsidRPr="00354A5C">
        <w:rPr>
          <w:rFonts w:ascii="Times New Roman" w:hAnsi="Times New Roman" w:cs="Times New Roman"/>
          <w:sz w:val="24"/>
        </w:rPr>
        <w:t xml:space="preserve"> za předpokladu vhodných klimatických podmínek v průběhu celé stavby nutných k dodržení všech technologických postupů a průběhů stavebních prací dle příslušných norem a předpisů ve stavebnictví.</w:t>
      </w:r>
      <w:r>
        <w:rPr>
          <w:rFonts w:ascii="Times New Roman" w:hAnsi="Times New Roman" w:cs="Times New Roman"/>
          <w:sz w:val="24"/>
        </w:rPr>
        <w:t xml:space="preserve"> Pokud dojde vlivem nepříznivých klimatických podmínek k přerušení stavebních prací vedoucích k nemožnosti splnění doby provedení díla, bude k tomuto na základě zápisů ve stavebním deníku a následné dohody smluvních stran uzavřen příslušný dodatek této smlouvy.</w:t>
      </w:r>
    </w:p>
    <w:p w:rsidR="00E627E7" w:rsidRDefault="00B46EC5" w:rsidP="00B46EC5">
      <w:pPr>
        <w:tabs>
          <w:tab w:val="left" w:pos="720"/>
        </w:tabs>
        <w:spacing w:after="120"/>
        <w:ind w:left="539"/>
        <w:jc w:val="both"/>
        <w:rPr>
          <w:rFonts w:ascii="Times New Roman" w:hAnsi="Times New Roman" w:cs="Times New Roman"/>
          <w:sz w:val="24"/>
        </w:rPr>
      </w:pPr>
      <w:r>
        <w:rPr>
          <w:rFonts w:ascii="Times New Roman" w:hAnsi="Times New Roman" w:cs="Times New Roman"/>
          <w:b/>
          <w:sz w:val="24"/>
        </w:rPr>
        <w:t xml:space="preserve">2.2.5 </w:t>
      </w:r>
      <w:r w:rsidR="00E627E7" w:rsidRPr="004D7757">
        <w:rPr>
          <w:rFonts w:ascii="Times New Roman" w:hAnsi="Times New Roman" w:cs="Times New Roman"/>
          <w:b/>
          <w:sz w:val="24"/>
        </w:rPr>
        <w:t xml:space="preserve">Objednatel předá staveniště zhotoviteli pro I. etapu </w:t>
      </w:r>
      <w:r w:rsidR="00E627E7">
        <w:rPr>
          <w:rFonts w:ascii="Times New Roman" w:hAnsi="Times New Roman" w:cs="Times New Roman"/>
          <w:b/>
          <w:sz w:val="24"/>
        </w:rPr>
        <w:t xml:space="preserve">realizace díla </w:t>
      </w:r>
      <w:r w:rsidR="00E627E7" w:rsidRPr="004D7757">
        <w:rPr>
          <w:rFonts w:ascii="Times New Roman" w:hAnsi="Times New Roman" w:cs="Times New Roman"/>
          <w:b/>
          <w:sz w:val="24"/>
        </w:rPr>
        <w:t xml:space="preserve">nejpozději do </w:t>
      </w:r>
      <w:r>
        <w:rPr>
          <w:rFonts w:ascii="Times New Roman" w:hAnsi="Times New Roman" w:cs="Times New Roman"/>
          <w:b/>
          <w:sz w:val="24"/>
        </w:rPr>
        <w:br/>
        <w:t>3</w:t>
      </w:r>
      <w:r w:rsidR="001F2666">
        <w:rPr>
          <w:rFonts w:ascii="Times New Roman" w:hAnsi="Times New Roman" w:cs="Times New Roman"/>
          <w:b/>
          <w:sz w:val="24"/>
        </w:rPr>
        <w:t>1</w:t>
      </w:r>
      <w:r>
        <w:rPr>
          <w:rFonts w:ascii="Times New Roman" w:hAnsi="Times New Roman" w:cs="Times New Roman"/>
          <w:b/>
          <w:sz w:val="24"/>
        </w:rPr>
        <w:t xml:space="preserve">. </w:t>
      </w:r>
      <w:r w:rsidR="001F2666">
        <w:rPr>
          <w:rFonts w:ascii="Times New Roman" w:hAnsi="Times New Roman" w:cs="Times New Roman"/>
          <w:b/>
          <w:sz w:val="24"/>
        </w:rPr>
        <w:t>7</w:t>
      </w:r>
      <w:r>
        <w:rPr>
          <w:rFonts w:ascii="Times New Roman" w:hAnsi="Times New Roman" w:cs="Times New Roman"/>
          <w:b/>
          <w:sz w:val="24"/>
        </w:rPr>
        <w:t>. 2020</w:t>
      </w:r>
      <w:r w:rsidR="00E627E7">
        <w:rPr>
          <w:rFonts w:ascii="Times New Roman" w:hAnsi="Times New Roman" w:cs="Times New Roman"/>
          <w:sz w:val="24"/>
        </w:rPr>
        <w:t xml:space="preserve"> a pro další etapy na základě zajištění potřebných finančních prostředků k realizaci příslušné etapy.</w:t>
      </w:r>
    </w:p>
    <w:p w:rsidR="008223FB" w:rsidRPr="008223FB" w:rsidRDefault="008223FB" w:rsidP="008223FB">
      <w:pPr>
        <w:spacing w:before="120"/>
        <w:ind w:left="357" w:hanging="357"/>
        <w:jc w:val="both"/>
        <w:rPr>
          <w:rFonts w:ascii="Times New Roman" w:hAnsi="Times New Roman" w:cs="Times New Roman"/>
          <w:sz w:val="24"/>
        </w:rPr>
      </w:pPr>
      <w:r w:rsidRPr="008223FB">
        <w:rPr>
          <w:rFonts w:ascii="Times New Roman" w:hAnsi="Times New Roman" w:cs="Times New Roman"/>
          <w:sz w:val="24"/>
        </w:rPr>
        <w:t xml:space="preserve">2.3 </w:t>
      </w:r>
      <w:r w:rsidRPr="008223FB">
        <w:rPr>
          <w:rFonts w:ascii="Times New Roman" w:hAnsi="Times New Roman" w:cs="Times New Roman"/>
          <w:sz w:val="24"/>
          <w:szCs w:val="20"/>
        </w:rPr>
        <w:t>Smluvní strany se osvobozují od odpovědnosti za částečné nebo úplné neplnění smluvních závazků, jestliže se tak stalo v důsledku vyšší moci.</w:t>
      </w:r>
      <w:r w:rsidRPr="008223FB">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r w:rsidRPr="008223FB">
        <w:rPr>
          <w:rFonts w:ascii="Times New Roman" w:hAnsi="Times New Roman" w:cs="Times New Roman"/>
          <w:sz w:val="24"/>
          <w:szCs w:val="20"/>
        </w:rPr>
        <w:t xml:space="preserve"> V případě vyšší moci se prodlužuje lhůta ke splnění smluvních závazků podle dohody smluvních stran.</w:t>
      </w:r>
    </w:p>
    <w:p w:rsidR="008223FB" w:rsidRDefault="008223FB" w:rsidP="008223FB">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rsidR="008978D2" w:rsidRDefault="008978D2">
      <w:pPr>
        <w:rPr>
          <w:rFonts w:ascii="Times New Roman" w:hAnsi="Times New Roman" w:cs="Times New Roman"/>
          <w:b/>
          <w:sz w:val="24"/>
        </w:rPr>
      </w:pPr>
    </w:p>
    <w:p w:rsidR="003C7915" w:rsidRDefault="003C7915">
      <w:pPr>
        <w:rPr>
          <w:rFonts w:ascii="Times New Roman" w:hAnsi="Times New Roman" w:cs="Times New Roman"/>
          <w:b/>
          <w:sz w:val="24"/>
        </w:rPr>
      </w:pPr>
    </w:p>
    <w:p w:rsidR="00675D14" w:rsidRPr="00675D14" w:rsidRDefault="00675D14" w:rsidP="00781FD3">
      <w:pPr>
        <w:jc w:val="center"/>
        <w:rPr>
          <w:rFonts w:ascii="Times New Roman" w:hAnsi="Times New Roman" w:cs="Times New Roman"/>
          <w:sz w:val="24"/>
        </w:rPr>
      </w:pPr>
      <w:r w:rsidRPr="00675D14">
        <w:rPr>
          <w:rFonts w:ascii="Times New Roman" w:hAnsi="Times New Roman" w:cs="Times New Roman"/>
          <w:b/>
          <w:sz w:val="24"/>
        </w:rPr>
        <w:t>Článek 3.</w:t>
      </w:r>
    </w:p>
    <w:p w:rsidR="00675D14" w:rsidRPr="00675D14" w:rsidRDefault="00675D14" w:rsidP="00781FD3">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rsidR="00675D14" w:rsidRPr="00675D14" w:rsidRDefault="00675D14" w:rsidP="00675D14">
      <w:pPr>
        <w:ind w:left="283" w:hanging="360"/>
        <w:jc w:val="center"/>
        <w:rPr>
          <w:rFonts w:ascii="Times New Roman" w:hAnsi="Times New Roman" w:cs="Times New Roman"/>
          <w:b/>
          <w:sz w:val="24"/>
        </w:rPr>
      </w:pP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94CEF">
        <w:rPr>
          <w:rFonts w:ascii="Times New Roman" w:hAnsi="Times New Roman" w:cs="Times New Roman"/>
          <w:sz w:val="24"/>
        </w:rPr>
        <w:t>vybraného dodavatele</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rsidR="00B94832" w:rsidRDefault="00B94832" w:rsidP="00675D14">
      <w:pPr>
        <w:ind w:firstLine="708"/>
        <w:jc w:val="both"/>
        <w:rPr>
          <w:rFonts w:ascii="Times New Roman" w:hAnsi="Times New Roman" w:cs="Times New Roman"/>
          <w:sz w:val="24"/>
        </w:rPr>
      </w:pPr>
    </w:p>
    <w:p w:rsidR="004D0BBC" w:rsidRPr="001F2666" w:rsidRDefault="004D0BBC" w:rsidP="004D0BBC">
      <w:pPr>
        <w:ind w:firstLine="708"/>
        <w:jc w:val="both"/>
        <w:rPr>
          <w:rFonts w:ascii="Times New Roman" w:hAnsi="Times New Roman" w:cs="Times New Roman"/>
          <w:sz w:val="20"/>
          <w:szCs w:val="20"/>
        </w:rPr>
      </w:pPr>
      <w:r w:rsidRPr="00152515">
        <w:rPr>
          <w:rFonts w:ascii="Times New Roman" w:hAnsi="Times New Roman" w:cs="Times New Roman"/>
          <w:sz w:val="20"/>
          <w:szCs w:val="20"/>
        </w:rPr>
        <w:t>Cena I. etapy díla</w:t>
      </w:r>
      <w:r w:rsidR="00BA6228">
        <w:rPr>
          <w:rFonts w:ascii="Times New Roman" w:hAnsi="Times New Roman" w:cs="Times New Roman"/>
          <w:sz w:val="20"/>
          <w:szCs w:val="20"/>
        </w:rPr>
        <w:t>-část C</w:t>
      </w:r>
      <w:r w:rsidRPr="00152515">
        <w:rPr>
          <w:rFonts w:ascii="Times New Roman" w:hAnsi="Times New Roman" w:cs="Times New Roman"/>
          <w:sz w:val="20"/>
          <w:szCs w:val="20"/>
        </w:rPr>
        <w:t xml:space="preserve"> v Kč bez DPH:</w:t>
      </w:r>
      <w:r w:rsidRPr="00152515">
        <w:rPr>
          <w:rFonts w:ascii="Times New Roman" w:hAnsi="Times New Roman" w:cs="Times New Roman"/>
          <w:sz w:val="20"/>
          <w:szCs w:val="20"/>
        </w:rPr>
        <w:tab/>
      </w:r>
      <w:r w:rsidRPr="00152515">
        <w:rPr>
          <w:rFonts w:ascii="Times New Roman" w:hAnsi="Times New Roman" w:cs="Times New Roman"/>
          <w:sz w:val="20"/>
          <w:szCs w:val="20"/>
        </w:rPr>
        <w:tab/>
      </w:r>
      <w:r w:rsidR="005A260B">
        <w:rPr>
          <w:rFonts w:ascii="Times New Roman" w:hAnsi="Times New Roman" w:cs="Times New Roman"/>
          <w:sz w:val="20"/>
          <w:szCs w:val="20"/>
        </w:rPr>
        <w:tab/>
      </w:r>
      <w:r w:rsidR="005A260B" w:rsidRPr="001F2666">
        <w:rPr>
          <w:rFonts w:ascii="Times New Roman" w:hAnsi="Times New Roman" w:cs="Times New Roman"/>
          <w:sz w:val="20"/>
          <w:szCs w:val="20"/>
        </w:rPr>
        <w:t>1 091 963,00,-</w:t>
      </w:r>
    </w:p>
    <w:p w:rsidR="004D0BBC" w:rsidRPr="001F2666" w:rsidRDefault="004D0BBC" w:rsidP="004D0BBC">
      <w:pPr>
        <w:ind w:firstLine="708"/>
        <w:jc w:val="both"/>
        <w:rPr>
          <w:rFonts w:ascii="Times New Roman" w:hAnsi="Times New Roman" w:cs="Times New Roman"/>
          <w:sz w:val="20"/>
          <w:szCs w:val="20"/>
        </w:rPr>
      </w:pPr>
    </w:p>
    <w:p w:rsidR="004D0BBC" w:rsidRPr="001F2666" w:rsidRDefault="004D0BBC" w:rsidP="004D0BBC">
      <w:pPr>
        <w:ind w:firstLine="708"/>
        <w:jc w:val="both"/>
        <w:rPr>
          <w:rFonts w:ascii="Times New Roman" w:hAnsi="Times New Roman" w:cs="Times New Roman"/>
          <w:sz w:val="20"/>
          <w:szCs w:val="20"/>
        </w:rPr>
      </w:pPr>
      <w:r w:rsidRPr="001F2666">
        <w:rPr>
          <w:rFonts w:ascii="Times New Roman" w:hAnsi="Times New Roman" w:cs="Times New Roman"/>
          <w:sz w:val="20"/>
          <w:szCs w:val="20"/>
        </w:rPr>
        <w:t xml:space="preserve">Cena etapy díla </w:t>
      </w:r>
      <w:r w:rsidR="00BA6228" w:rsidRPr="001F2666">
        <w:rPr>
          <w:rFonts w:ascii="Times New Roman" w:hAnsi="Times New Roman" w:cs="Times New Roman"/>
          <w:sz w:val="20"/>
          <w:szCs w:val="20"/>
        </w:rPr>
        <w:t xml:space="preserve">–část A </w:t>
      </w:r>
      <w:r w:rsidRPr="001F2666">
        <w:rPr>
          <w:rFonts w:ascii="Times New Roman" w:hAnsi="Times New Roman" w:cs="Times New Roman"/>
          <w:sz w:val="20"/>
          <w:szCs w:val="20"/>
        </w:rPr>
        <w:t>v Kč bez DPH:</w:t>
      </w:r>
      <w:r w:rsidRPr="001F2666">
        <w:rPr>
          <w:rFonts w:ascii="Times New Roman" w:hAnsi="Times New Roman" w:cs="Times New Roman"/>
          <w:sz w:val="20"/>
          <w:szCs w:val="20"/>
        </w:rPr>
        <w:tab/>
      </w:r>
      <w:r w:rsidRPr="001F2666">
        <w:rPr>
          <w:rFonts w:ascii="Times New Roman" w:hAnsi="Times New Roman" w:cs="Times New Roman"/>
          <w:sz w:val="20"/>
          <w:szCs w:val="20"/>
        </w:rPr>
        <w:tab/>
      </w:r>
      <w:r w:rsidRPr="001F2666">
        <w:rPr>
          <w:rFonts w:ascii="Times New Roman" w:hAnsi="Times New Roman" w:cs="Times New Roman"/>
          <w:sz w:val="20"/>
          <w:szCs w:val="20"/>
        </w:rPr>
        <w:tab/>
      </w:r>
      <w:r w:rsidR="005A260B" w:rsidRPr="001F2666">
        <w:rPr>
          <w:rFonts w:ascii="Times New Roman" w:hAnsi="Times New Roman" w:cs="Times New Roman"/>
          <w:sz w:val="20"/>
          <w:szCs w:val="20"/>
        </w:rPr>
        <w:t>2 793 283,00,-</w:t>
      </w:r>
    </w:p>
    <w:p w:rsidR="004D0BBC" w:rsidRPr="001F2666" w:rsidRDefault="004D0BBC" w:rsidP="004D0BBC">
      <w:pPr>
        <w:ind w:firstLine="708"/>
        <w:jc w:val="both"/>
        <w:rPr>
          <w:rFonts w:ascii="Times New Roman" w:hAnsi="Times New Roman" w:cs="Times New Roman"/>
          <w:sz w:val="20"/>
          <w:szCs w:val="20"/>
        </w:rPr>
      </w:pPr>
    </w:p>
    <w:p w:rsidR="00BA6228" w:rsidRPr="001F2666" w:rsidRDefault="00BA6228" w:rsidP="00BA6228">
      <w:pPr>
        <w:ind w:firstLine="708"/>
        <w:jc w:val="both"/>
        <w:rPr>
          <w:rFonts w:ascii="Times New Roman" w:hAnsi="Times New Roman" w:cs="Times New Roman"/>
          <w:sz w:val="20"/>
          <w:szCs w:val="20"/>
        </w:rPr>
      </w:pPr>
      <w:r w:rsidRPr="001F2666">
        <w:rPr>
          <w:rFonts w:ascii="Times New Roman" w:hAnsi="Times New Roman" w:cs="Times New Roman"/>
          <w:sz w:val="20"/>
          <w:szCs w:val="20"/>
        </w:rPr>
        <w:t>Cena etapy díla –část B v Kč bez DPH:</w:t>
      </w:r>
      <w:r w:rsidRPr="001F2666">
        <w:rPr>
          <w:rFonts w:ascii="Times New Roman" w:hAnsi="Times New Roman" w:cs="Times New Roman"/>
          <w:sz w:val="20"/>
          <w:szCs w:val="20"/>
        </w:rPr>
        <w:tab/>
      </w:r>
      <w:r w:rsidRPr="001F2666">
        <w:rPr>
          <w:rFonts w:ascii="Times New Roman" w:hAnsi="Times New Roman" w:cs="Times New Roman"/>
          <w:sz w:val="20"/>
          <w:szCs w:val="20"/>
        </w:rPr>
        <w:tab/>
      </w:r>
      <w:r w:rsidRPr="001F2666">
        <w:rPr>
          <w:rFonts w:ascii="Times New Roman" w:hAnsi="Times New Roman" w:cs="Times New Roman"/>
          <w:sz w:val="20"/>
          <w:szCs w:val="20"/>
        </w:rPr>
        <w:tab/>
      </w:r>
      <w:r w:rsidR="005A260B" w:rsidRPr="001F2666">
        <w:rPr>
          <w:rFonts w:ascii="Times New Roman" w:hAnsi="Times New Roman" w:cs="Times New Roman"/>
          <w:sz w:val="20"/>
          <w:szCs w:val="20"/>
        </w:rPr>
        <w:t>1 194 456,00,-</w:t>
      </w:r>
    </w:p>
    <w:p w:rsidR="004D0BBC" w:rsidRPr="001F2666" w:rsidRDefault="004D0BBC" w:rsidP="00BA6228">
      <w:pPr>
        <w:ind w:firstLine="708"/>
        <w:jc w:val="both"/>
        <w:rPr>
          <w:rFonts w:ascii="Times New Roman" w:hAnsi="Times New Roman" w:cs="Times New Roman"/>
          <w:sz w:val="24"/>
        </w:rPr>
      </w:pPr>
    </w:p>
    <w:p w:rsidR="00BA6228" w:rsidRPr="001F2666" w:rsidRDefault="00BA6228" w:rsidP="00BA6228">
      <w:pPr>
        <w:ind w:firstLine="708"/>
        <w:jc w:val="both"/>
        <w:rPr>
          <w:rFonts w:ascii="Times New Roman" w:hAnsi="Times New Roman" w:cs="Times New Roman"/>
          <w:sz w:val="20"/>
          <w:szCs w:val="20"/>
        </w:rPr>
      </w:pPr>
      <w:r w:rsidRPr="001F2666">
        <w:rPr>
          <w:rFonts w:ascii="Times New Roman" w:hAnsi="Times New Roman" w:cs="Times New Roman"/>
          <w:sz w:val="20"/>
          <w:szCs w:val="20"/>
        </w:rPr>
        <w:t>Cena etapy díla –část D v Kč bez DPH:</w:t>
      </w:r>
      <w:r w:rsidRPr="001F2666">
        <w:rPr>
          <w:rFonts w:ascii="Times New Roman" w:hAnsi="Times New Roman" w:cs="Times New Roman"/>
          <w:sz w:val="20"/>
          <w:szCs w:val="20"/>
        </w:rPr>
        <w:tab/>
      </w:r>
      <w:r w:rsidRPr="001F2666">
        <w:rPr>
          <w:rFonts w:ascii="Times New Roman" w:hAnsi="Times New Roman" w:cs="Times New Roman"/>
          <w:sz w:val="20"/>
          <w:szCs w:val="20"/>
        </w:rPr>
        <w:tab/>
      </w:r>
      <w:r w:rsidRPr="001F2666">
        <w:rPr>
          <w:rFonts w:ascii="Times New Roman" w:hAnsi="Times New Roman" w:cs="Times New Roman"/>
          <w:sz w:val="20"/>
          <w:szCs w:val="20"/>
        </w:rPr>
        <w:tab/>
      </w:r>
      <w:r w:rsidR="005A260B" w:rsidRPr="001F2666">
        <w:rPr>
          <w:rFonts w:ascii="Times New Roman" w:hAnsi="Times New Roman" w:cs="Times New Roman"/>
          <w:sz w:val="20"/>
          <w:szCs w:val="20"/>
        </w:rPr>
        <w:t>2 498 011,00,-</w:t>
      </w:r>
    </w:p>
    <w:p w:rsidR="00BA6228" w:rsidRPr="001F2666" w:rsidRDefault="00BA6228" w:rsidP="004D0BBC">
      <w:pPr>
        <w:pBdr>
          <w:bottom w:val="single" w:sz="4" w:space="1" w:color="auto"/>
        </w:pBdr>
        <w:ind w:firstLine="708"/>
        <w:jc w:val="both"/>
        <w:rPr>
          <w:rFonts w:ascii="Times New Roman" w:hAnsi="Times New Roman" w:cs="Times New Roman"/>
          <w:sz w:val="24"/>
        </w:rPr>
      </w:pPr>
    </w:p>
    <w:p w:rsidR="004D0BBC" w:rsidRPr="001F2666" w:rsidRDefault="004D0BBC" w:rsidP="004D0BBC">
      <w:pPr>
        <w:ind w:firstLine="708"/>
        <w:jc w:val="both"/>
        <w:rPr>
          <w:rFonts w:ascii="Times New Roman" w:hAnsi="Times New Roman" w:cs="Times New Roman"/>
          <w:sz w:val="24"/>
        </w:rPr>
      </w:pPr>
    </w:p>
    <w:p w:rsidR="004D0BBC" w:rsidRPr="001F2666" w:rsidRDefault="004D0BBC" w:rsidP="004D0BBC">
      <w:pPr>
        <w:ind w:firstLine="708"/>
        <w:jc w:val="both"/>
        <w:rPr>
          <w:rFonts w:ascii="Times New Roman" w:hAnsi="Times New Roman" w:cs="Times New Roman"/>
          <w:sz w:val="24"/>
        </w:rPr>
      </w:pPr>
      <w:r w:rsidRPr="001F2666">
        <w:rPr>
          <w:rFonts w:ascii="Times New Roman" w:hAnsi="Times New Roman" w:cs="Times New Roman"/>
          <w:sz w:val="24"/>
        </w:rPr>
        <w:t xml:space="preserve">Cena díla celkem </w:t>
      </w:r>
      <w:r w:rsidR="00BA6228" w:rsidRPr="001F2666">
        <w:rPr>
          <w:rFonts w:ascii="Times New Roman" w:hAnsi="Times New Roman" w:cs="Times New Roman"/>
          <w:sz w:val="24"/>
        </w:rPr>
        <w:t>část A až D</w:t>
      </w:r>
      <w:r w:rsidRPr="001F2666">
        <w:rPr>
          <w:rFonts w:ascii="Times New Roman" w:hAnsi="Times New Roman" w:cs="Times New Roman"/>
          <w:sz w:val="24"/>
        </w:rPr>
        <w:t xml:space="preserve"> v Kč bez DPH:</w:t>
      </w:r>
      <w:r w:rsidRPr="001F2666">
        <w:rPr>
          <w:rFonts w:ascii="Times New Roman" w:hAnsi="Times New Roman" w:cs="Times New Roman"/>
          <w:sz w:val="24"/>
        </w:rPr>
        <w:tab/>
      </w:r>
      <w:r w:rsidRPr="001F2666">
        <w:rPr>
          <w:rFonts w:ascii="Times New Roman" w:hAnsi="Times New Roman" w:cs="Times New Roman"/>
          <w:sz w:val="24"/>
        </w:rPr>
        <w:tab/>
      </w:r>
      <w:r w:rsidR="005A260B" w:rsidRPr="001F2666">
        <w:rPr>
          <w:rFonts w:ascii="Times New Roman" w:hAnsi="Times New Roman" w:cs="Times New Roman"/>
          <w:sz w:val="24"/>
        </w:rPr>
        <w:t>7 577 713,00,-</w:t>
      </w:r>
    </w:p>
    <w:p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Cena obsahuje předpokládaný vývoj cen ve stavebnictví max. po dobu 2 let ode dne uzavření této smlouvy. </w:t>
      </w:r>
    </w:p>
    <w:p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t xml:space="preserve">Cena jednotlivých dílčích dodávek a prací je uvedena v Položkovém rozpočtu díla, který vznikl z výkazů výměr jako součásti zadávací dokumentace, do kterých zhotovitel v rámci své nabídky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 uvedl ceny jednotlivých prací a dodávek a tento objednateli v rámci své nabídky předložil. Polož</w:t>
      </w:r>
      <w:r w:rsidR="00A33403">
        <w:rPr>
          <w:rFonts w:ascii="Times New Roman" w:hAnsi="Times New Roman" w:cs="Times New Roman"/>
          <w:sz w:val="24"/>
        </w:rPr>
        <w:t>kový rozpočet díla je nedílnou P</w:t>
      </w:r>
      <w:r w:rsidRPr="00675D14">
        <w:rPr>
          <w:rFonts w:ascii="Times New Roman" w:hAnsi="Times New Roman" w:cs="Times New Roman"/>
          <w:sz w:val="24"/>
        </w:rPr>
        <w:t>řílohou č.1 této smlouvy.</w:t>
      </w:r>
    </w:p>
    <w:p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 včetně nákla</w:t>
      </w:r>
      <w:r w:rsidRPr="00675D14">
        <w:rPr>
          <w:rFonts w:ascii="Times New Roman" w:hAnsi="Times New Roman" w:cs="Times New Roman"/>
          <w:sz w:val="24"/>
          <w:szCs w:val="20"/>
        </w:rPr>
        <w:softHyphen/>
        <w:t xml:space="preserve">dů souvisejících (jako např.: </w:t>
      </w:r>
      <w:r w:rsidRPr="00675D14">
        <w:rPr>
          <w:rFonts w:ascii="Times New Roman" w:eastAsia="MS Mincho" w:hAnsi="Times New Roman" w:cs="Times New Roman"/>
          <w:sz w:val="24"/>
          <w:szCs w:val="20"/>
        </w:rPr>
        <w:t>náklady na zařízení staveniště, elektrickou energii,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náklady na nutná či úřady stanovená opatření k realizaci díla, ubytování, stravné a dopravu pracovníků, náklady na provedení výrobních výkresů a jakékoliv další výdaje potřebné pro realizaci díla</w:t>
      </w:r>
      <w:r w:rsidRPr="00675D14">
        <w:rPr>
          <w:rFonts w:ascii="Times New Roman" w:hAnsi="Times New Roman" w:cs="Times New Roman"/>
          <w:sz w:val="24"/>
          <w:szCs w:val="20"/>
        </w:rPr>
        <w:t xml:space="preserve"> uvedeného v čl. </w:t>
      </w:r>
      <w:smartTag w:uri="urn:schemas-microsoft-com:office:smarttags" w:element="metricconverter">
        <w:smartTagPr>
          <w:attr w:name="ProductID" w:val="1.4 a"/>
        </w:smartTagPr>
        <w:r w:rsidRPr="00675D14">
          <w:rPr>
            <w:rFonts w:ascii="Times New Roman" w:hAnsi="Times New Roman" w:cs="Times New Roman"/>
            <w:sz w:val="24"/>
            <w:szCs w:val="20"/>
          </w:rPr>
          <w:t>1.4 a</w:t>
        </w:r>
      </w:smartTag>
      <w:r w:rsidRPr="00675D14">
        <w:rPr>
          <w:rFonts w:ascii="Times New Roman" w:hAnsi="Times New Roman" w:cs="Times New Roman"/>
          <w:sz w:val="24"/>
          <w:szCs w:val="20"/>
        </w:rPr>
        <w:t xml:space="preserve"> 1.5 smlouvy</w:t>
      </w:r>
      <w:r w:rsidR="00C92C59">
        <w:rPr>
          <w:rFonts w:ascii="Times New Roman" w:hAnsi="Times New Roman" w:cs="Times New Roman"/>
          <w:sz w:val="24"/>
          <w:szCs w:val="20"/>
        </w:rPr>
        <w:t xml:space="preserve"> včetně případného geodetického zaměření</w:t>
      </w:r>
      <w:r w:rsidR="00C92C59" w:rsidRPr="00675D14">
        <w:rPr>
          <w:rFonts w:ascii="Times New Roman" w:hAnsi="Times New Roman" w:cs="Times New Roman"/>
          <w:sz w:val="24"/>
          <w:szCs w:val="20"/>
        </w:rPr>
        <w:t>.</w:t>
      </w:r>
    </w:p>
    <w:p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t xml:space="preserve">3.4  Cenu díla lze měnit pouze za podmínek uvedených ve smlouvě. </w:t>
      </w:r>
    </w:p>
    <w:p w:rsidR="00675D14" w:rsidRPr="00675D14" w:rsidRDefault="00675D14" w:rsidP="00675D14">
      <w:pPr>
        <w:ind w:left="360"/>
        <w:jc w:val="both"/>
        <w:rPr>
          <w:rFonts w:ascii="Times New Roman" w:hAnsi="Times New Roman" w:cs="Times New Roman"/>
          <w:sz w:val="24"/>
        </w:rPr>
      </w:pPr>
      <w:r w:rsidRPr="00675D14">
        <w:rPr>
          <w:rFonts w:ascii="Times New Roman" w:hAnsi="Times New Roman" w:cs="Times New Roman"/>
          <w:sz w:val="24"/>
        </w:rPr>
        <w:t xml:space="preserve">Změna ceny díla je možná po uzavření příslušného </w:t>
      </w:r>
      <w:r w:rsidR="00834DC8">
        <w:rPr>
          <w:rFonts w:ascii="Times New Roman" w:hAnsi="Times New Roman" w:cs="Times New Roman"/>
          <w:sz w:val="24"/>
        </w:rPr>
        <w:t xml:space="preserve">písemného </w:t>
      </w:r>
      <w:r w:rsidRPr="00675D14">
        <w:rPr>
          <w:rFonts w:ascii="Times New Roman" w:hAnsi="Times New Roman" w:cs="Times New Roman"/>
          <w:sz w:val="24"/>
        </w:rPr>
        <w:t xml:space="preserve">dodatku smlouvy i při vzniku následujících okolností: </w:t>
      </w:r>
    </w:p>
    <w:p w:rsidR="00675D14" w:rsidRPr="00675D14" w:rsidRDefault="00675D14" w:rsidP="00922443">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675D14" w:rsidRPr="00675D14" w:rsidRDefault="00675D14" w:rsidP="00922443">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 xml:space="preserve"> b) </w:t>
      </w:r>
      <w:proofErr w:type="spellStart"/>
      <w:r w:rsidRPr="00675D14">
        <w:rPr>
          <w:rFonts w:ascii="Times New Roman" w:hAnsi="Times New Roman" w:cs="Times New Roman"/>
          <w:sz w:val="22"/>
          <w:szCs w:val="22"/>
        </w:rPr>
        <w:t>méněprací</w:t>
      </w:r>
      <w:proofErr w:type="spellEnd"/>
      <w:r w:rsidRPr="00675D14">
        <w:rPr>
          <w:rFonts w:ascii="Times New Roman" w:hAnsi="Times New Roman" w:cs="Times New Roman"/>
          <w:sz w:val="22"/>
          <w:szCs w:val="22"/>
        </w:rPr>
        <w:t xml:space="preserve"> – zhotovitel neprovede práce, dodávky nebo služby, které jsou zahrnuté v předmětu díla a ve sjednané ceně a objednatel jejich vyjmutí z předmětu díla požaduje, aniž by byl ohrožen výsledek sjednaných zkoušek a kompletnost díla,</w:t>
      </w:r>
    </w:p>
    <w:p w:rsidR="00FE0802" w:rsidRPr="00675D14" w:rsidRDefault="00675D14" w:rsidP="00FE0802">
      <w:pPr>
        <w:spacing w:after="120"/>
        <w:ind w:left="357" w:hanging="357"/>
        <w:jc w:val="both"/>
        <w:rPr>
          <w:rFonts w:ascii="Times New Roman" w:hAnsi="Times New Roman" w:cs="Times New Roman"/>
          <w:sz w:val="24"/>
        </w:rPr>
      </w:pPr>
      <w:r w:rsidRPr="00675D14">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w:t>
      </w:r>
      <w:r w:rsidRPr="00675D14">
        <w:rPr>
          <w:rFonts w:ascii="Times New Roman" w:hAnsi="Times New Roman" w:cs="Times New Roman"/>
          <w:sz w:val="24"/>
        </w:rPr>
        <w:lastRenderedPageBreak/>
        <w:t xml:space="preserve">prací-tedy osobou vykonávající </w:t>
      </w:r>
      <w:r w:rsidR="00C44FE0">
        <w:rPr>
          <w:rFonts w:ascii="Times New Roman" w:hAnsi="Times New Roman" w:cs="Times New Roman"/>
          <w:sz w:val="24"/>
        </w:rPr>
        <w:t xml:space="preserve">technický dozor </w:t>
      </w:r>
      <w:r w:rsidR="008978D2">
        <w:rPr>
          <w:rFonts w:ascii="Times New Roman" w:hAnsi="Times New Roman" w:cs="Times New Roman"/>
          <w:sz w:val="24"/>
        </w:rPr>
        <w:t>stavebníka</w:t>
      </w:r>
      <w:r w:rsidR="00CD2747">
        <w:rPr>
          <w:rFonts w:ascii="Times New Roman" w:hAnsi="Times New Roman" w:cs="Times New Roman"/>
          <w:sz w:val="24"/>
        </w:rPr>
        <w:t xml:space="preserve"> </w:t>
      </w:r>
      <w:r w:rsidR="008978D2">
        <w:rPr>
          <w:rFonts w:ascii="Times New Roman" w:hAnsi="Times New Roman" w:cs="Times New Roman"/>
          <w:sz w:val="24"/>
        </w:rPr>
        <w:t>(dále: „TDS</w:t>
      </w:r>
      <w:r w:rsidR="00C44FE0">
        <w:rPr>
          <w:rFonts w:ascii="Times New Roman" w:hAnsi="Times New Roman" w:cs="Times New Roman"/>
          <w:sz w:val="24"/>
        </w:rPr>
        <w:t>“)</w:t>
      </w:r>
      <w:r w:rsidRPr="00675D14">
        <w:rPr>
          <w:rFonts w:ascii="Times New Roman" w:hAnsi="Times New Roman" w:cs="Times New Roman"/>
          <w:sz w:val="24"/>
        </w:rPr>
        <w:t xml:space="preserve">, pokud objednatel nestanoví jinak. </w:t>
      </w:r>
      <w:r w:rsidR="00FE0802">
        <w:rPr>
          <w:rFonts w:ascii="Times New Roman" w:hAnsi="Times New Roman" w:cs="Times New Roman"/>
          <w:sz w:val="24"/>
        </w:rPr>
        <w:t>Cena bude stanovena v souladu s touto smlouvou, zejména dle čl.1.7.</w:t>
      </w:r>
    </w:p>
    <w:p w:rsidR="00C57CAD" w:rsidRDefault="00675D14" w:rsidP="00C57CAD">
      <w:pPr>
        <w:ind w:left="360" w:hanging="360"/>
        <w:jc w:val="both"/>
        <w:rPr>
          <w:rFonts w:ascii="Verdana" w:hAnsi="Verdana" w:cs="Times New Roman"/>
          <w:color w:val="000000"/>
          <w:sz w:val="18"/>
          <w:szCs w:val="18"/>
        </w:rPr>
      </w:pPr>
      <w:r w:rsidRPr="00675D14">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675D14">
        <w:rPr>
          <w:rFonts w:ascii="Verdana" w:hAnsi="Verdana" w:cs="Times New Roman"/>
          <w:color w:val="000000"/>
          <w:sz w:val="18"/>
          <w:szCs w:val="18"/>
        </w:rPr>
        <w:t xml:space="preserve"> </w:t>
      </w:r>
    </w:p>
    <w:p w:rsidR="00C57CAD" w:rsidRPr="00C57CAD" w:rsidRDefault="00675D14" w:rsidP="00C57CAD">
      <w:pPr>
        <w:ind w:left="360" w:hanging="360"/>
        <w:jc w:val="both"/>
        <w:rPr>
          <w:rFonts w:ascii="Times New Roman" w:hAnsi="Times New Roman" w:cs="Times New Roman"/>
          <w:sz w:val="22"/>
          <w:szCs w:val="22"/>
        </w:rPr>
      </w:pPr>
      <w:r w:rsidRPr="00675D14">
        <w:rPr>
          <w:rFonts w:ascii="Verdana" w:hAnsi="Verdana" w:cs="Times New Roman"/>
          <w:color w:val="000000"/>
          <w:sz w:val="18"/>
          <w:szCs w:val="18"/>
        </w:rPr>
        <w:br/>
      </w:r>
      <w:r w:rsidR="00C57CAD" w:rsidRPr="00C57CAD">
        <w:rPr>
          <w:rFonts w:ascii="Times New Roman" w:hAnsi="Times New Roman" w:cs="Times New Roman"/>
          <w:sz w:val="22"/>
          <w:szCs w:val="22"/>
        </w:rPr>
        <w:t>3.7.1 Pokud zhotovitel prokáže, že nárůst průměrných směrných cen stavebních prací a materiálů dle ceníků URS Praha, a.s. (případně či ceníků RTS Brno, a.s.) je za sledované období vyšší jak 5 % oproti průměrným směrným cenám těchto ceníků v roce podání nabídky zhotovitele, je právem zhotovitele podat návrh na uzavření dodatku ke smlouvě směřujícího k navýšení ceny stavebních prací či dodávek, které mají být v následném období realizovány. Toto právo zhotovitele však může vzniknout až po uplynutí 2 let ode dne uzavření této smlouvy. Dodatky smlouvy, jejímž předmětem je navýšení ceny díla či změny původních zadávacích podmínek musí být uzavřeny v souladu se zákonem o zadávání veřejných zakázek ve znění platném v době uzavření smlouvy.</w:t>
      </w:r>
    </w:p>
    <w:p w:rsidR="00C57CAD" w:rsidRDefault="00C57CAD" w:rsidP="00C57CAD">
      <w:pPr>
        <w:spacing w:before="120"/>
        <w:ind w:left="357"/>
        <w:jc w:val="both"/>
        <w:rPr>
          <w:rFonts w:ascii="Times New Roman" w:hAnsi="Times New Roman" w:cs="Times New Roman"/>
          <w:sz w:val="22"/>
          <w:szCs w:val="22"/>
        </w:rPr>
      </w:pPr>
      <w:r w:rsidRPr="00C57CAD">
        <w:rPr>
          <w:rFonts w:ascii="Times New Roman" w:hAnsi="Times New Roman" w:cs="Times New Roman"/>
          <w:sz w:val="22"/>
          <w:szCs w:val="22"/>
        </w:rPr>
        <w:t>3.7.2 Pokud objednatel prokáže, že snížení průměrných směrných cen stavebních prací a materiálů dle ceníků URS Praha, a.s. či ceníků RTS Brno, a.s. je za sledované období vyšší jak 5 % oproti průměrným směrným cenám těchto ceníků v roce podání nabídky zhotovitele, je právem objednatele podat návrh na uzavření dodatku ke smlouvě směřujícího k snížení ceny stavebních prací či dodávek, které mají být v následném období realizovány. Toto právo objednatele však může vzniknout až po uplynutí 2 let ode dne uzavření této smlouvy</w:t>
      </w:r>
    </w:p>
    <w:p w:rsidR="0039278E" w:rsidRPr="00C57CAD" w:rsidRDefault="0039278E" w:rsidP="00C57CAD">
      <w:pPr>
        <w:spacing w:before="120"/>
        <w:ind w:left="357"/>
        <w:jc w:val="both"/>
        <w:rPr>
          <w:rFonts w:ascii="Times New Roman" w:hAnsi="Times New Roman" w:cs="Times New Roman"/>
          <w:sz w:val="22"/>
          <w:szCs w:val="22"/>
        </w:rPr>
      </w:pPr>
    </w:p>
    <w:p w:rsidR="00675D14" w:rsidRPr="00675D14" w:rsidRDefault="00675D14" w:rsidP="00C57CAD">
      <w:pPr>
        <w:jc w:val="center"/>
        <w:rPr>
          <w:rFonts w:ascii="Times New Roman" w:hAnsi="Times New Roman" w:cs="Times New Roman"/>
          <w:sz w:val="24"/>
        </w:rPr>
      </w:pPr>
      <w:r w:rsidRPr="00675D14">
        <w:rPr>
          <w:rFonts w:ascii="Times New Roman" w:hAnsi="Times New Roman" w:cs="Times New Roman"/>
          <w:b/>
          <w:sz w:val="24"/>
        </w:rPr>
        <w:t>Článek 4.</w:t>
      </w: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rsidR="00675D14" w:rsidRPr="00675D14" w:rsidRDefault="00675D14" w:rsidP="00675D14">
      <w:pPr>
        <w:spacing w:after="120"/>
        <w:ind w:left="283"/>
        <w:jc w:val="center"/>
        <w:rPr>
          <w:rFonts w:ascii="Times New Roman" w:hAnsi="Times New Roman" w:cs="Times New Roman"/>
          <w:sz w:val="24"/>
        </w:rPr>
      </w:pPr>
    </w:p>
    <w:p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4.1 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w:t>
      </w:r>
      <w:r w:rsidR="008978D2">
        <w:rPr>
          <w:rFonts w:ascii="Times New Roman" w:hAnsi="Times New Roman" w:cs="Times New Roman"/>
          <w:sz w:val="24"/>
        </w:rPr>
        <w:t>stavebníka</w:t>
      </w:r>
      <w:r w:rsidRPr="00675D14">
        <w:rPr>
          <w:rFonts w:ascii="Times New Roman" w:hAnsi="Times New Roman" w:cs="Times New Roman"/>
          <w:sz w:val="24"/>
        </w:rPr>
        <w:t>-objednatele či jinou pověřenou osobou objednatele.</w:t>
      </w:r>
    </w:p>
    <w:p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t>4.2</w:t>
      </w:r>
      <w:r w:rsidR="00675D14" w:rsidRPr="00675D14">
        <w:rPr>
          <w:rFonts w:ascii="Times New Roman" w:hAnsi="Times New Roman" w:cs="Times New Roman"/>
          <w:sz w:val="24"/>
        </w:rPr>
        <w:t xml:space="preserve"> Doba splatnosti daňových dokladů je stanovena na 30 kalendářních dnů ode dne doručení daňového dokladu objednateli.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4.3 Zhotovitel bude objednateli účtovat </w:t>
      </w:r>
      <w:r w:rsidR="00E75AAE">
        <w:rPr>
          <w:rFonts w:ascii="Times New Roman" w:hAnsi="Times New Roman" w:cs="Times New Roman"/>
          <w:sz w:val="24"/>
        </w:rPr>
        <w:t xml:space="preserve">provedené </w:t>
      </w:r>
      <w:r w:rsidRPr="00675D14">
        <w:rPr>
          <w:rFonts w:ascii="Times New Roman" w:hAnsi="Times New Roman" w:cs="Times New Roman"/>
          <w:sz w:val="24"/>
        </w:rPr>
        <w:t>stavební práce na základě vzájemně odsouhlasených zjišťovacích protokolů nebo soupisů skutečně provedených prací a dodaných str</w:t>
      </w:r>
      <w:r w:rsidR="00BF27B8">
        <w:rPr>
          <w:rFonts w:ascii="Times New Roman" w:hAnsi="Times New Roman" w:cs="Times New Roman"/>
          <w:sz w:val="24"/>
        </w:rPr>
        <w:t>ojů, zařízení, konstrukcí apod.</w:t>
      </w:r>
      <w:r w:rsidRPr="00675D14">
        <w:rPr>
          <w:rFonts w:ascii="Times New Roman" w:hAnsi="Times New Roman" w:cs="Times New Roman"/>
          <w:sz w:val="24"/>
        </w:rPr>
        <w:t xml:space="preserve"> (dále jen „zjišťovací protokoly“). Zjišťovací protokol, jehož správnost je ověřena podpisem a souhlasem oprávněné osoby objednatele, je nezbytnou přílohou vystavené faktury-daňového dokladu zhotovitelem.</w:t>
      </w:r>
      <w:r w:rsidR="00E75AAE" w:rsidRPr="00E75AAE">
        <w:rPr>
          <w:rFonts w:ascii="Calibri" w:hAnsi="Calibri" w:cs="Calibri"/>
          <w:b/>
          <w:bCs/>
          <w:color w:val="1F497D"/>
          <w:sz w:val="28"/>
          <w:szCs w:val="28"/>
        </w:rPr>
        <w:t xml:space="preserve"> </w:t>
      </w:r>
      <w:r w:rsidR="00E75AAE" w:rsidRPr="00E75AAE">
        <w:rPr>
          <w:rFonts w:ascii="Times New Roman" w:hAnsi="Times New Roman" w:cs="Times New Roman"/>
          <w:sz w:val="24"/>
        </w:rPr>
        <w:t>Bez tohoto dokladu nebude zhotovitelem vystavená faktura objednatelem proplacena.</w:t>
      </w:r>
      <w:r w:rsidRPr="00675D14">
        <w:rPr>
          <w:rFonts w:ascii="Times New Roman" w:hAnsi="Times New Roman" w:cs="Times New Roman"/>
          <w:sz w:val="24"/>
        </w:rPr>
        <w:t xml:space="preserve"> Prov</w:t>
      </w:r>
      <w:r w:rsidR="00E75AAE">
        <w:rPr>
          <w:rFonts w:ascii="Times New Roman" w:hAnsi="Times New Roman" w:cs="Times New Roman"/>
          <w:sz w:val="24"/>
        </w:rPr>
        <w:t>edenými</w:t>
      </w:r>
      <w:r w:rsidRPr="00675D14">
        <w:rPr>
          <w:rFonts w:ascii="Times New Roman" w:hAnsi="Times New Roman" w:cs="Times New Roman"/>
          <w:sz w:val="24"/>
        </w:rPr>
        <w:t xml:space="preserve"> stavebními pracemi se rozumí veškeré provedené úkony na nedokončeném předmětu díla, a to i částečné, včetně prokazatelných nákladů uplatněných na plnění díla </w:t>
      </w:r>
      <w:r w:rsidR="00C57CAD">
        <w:rPr>
          <w:rFonts w:ascii="Times New Roman" w:hAnsi="Times New Roman" w:cs="Times New Roman"/>
          <w:sz w:val="24"/>
        </w:rPr>
        <w:t>pod</w:t>
      </w:r>
      <w:r w:rsidRPr="00675D14">
        <w:rPr>
          <w:rFonts w:ascii="Times New Roman" w:hAnsi="Times New Roman" w:cs="Times New Roman"/>
          <w:sz w:val="24"/>
        </w:rPr>
        <w:t xml:space="preserve">dodavateli zhotovitele. </w:t>
      </w:r>
    </w:p>
    <w:p w:rsidR="00F51CC4" w:rsidRDefault="00F51CC4" w:rsidP="00675D14">
      <w:pPr>
        <w:spacing w:before="120"/>
        <w:ind w:left="357"/>
        <w:jc w:val="both"/>
        <w:rPr>
          <w:rFonts w:ascii="Times New Roman" w:hAnsi="Times New Roman" w:cs="Times New Roman"/>
          <w:sz w:val="24"/>
        </w:rPr>
      </w:pPr>
      <w:r w:rsidRPr="00F51CC4">
        <w:rPr>
          <w:rFonts w:ascii="Times New Roman" w:hAnsi="Times New Roman" w:cs="Times New Roman"/>
          <w:sz w:val="24"/>
        </w:rPr>
        <w:t>Prov</w:t>
      </w:r>
      <w:r w:rsidR="00834DC8">
        <w:rPr>
          <w:rFonts w:ascii="Times New Roman" w:hAnsi="Times New Roman" w:cs="Times New Roman"/>
          <w:sz w:val="24"/>
        </w:rPr>
        <w:t>edené</w:t>
      </w:r>
      <w:r w:rsidRPr="00F51CC4">
        <w:rPr>
          <w:rFonts w:ascii="Times New Roman" w:hAnsi="Times New Roman" w:cs="Times New Roman"/>
          <w:sz w:val="24"/>
        </w:rPr>
        <w:t xml:space="preserve"> práce budou zhotovitelem objednateli účtovány na základě vzájemně odsouhlasených zjišťovacích protokolů, které budou zhotovitelem vyhotoveny a zástupcem objednate</w:t>
      </w:r>
      <w:r w:rsidR="008978D2">
        <w:rPr>
          <w:rFonts w:ascii="Times New Roman" w:hAnsi="Times New Roman" w:cs="Times New Roman"/>
          <w:sz w:val="24"/>
        </w:rPr>
        <w:t xml:space="preserve">le odsouhlaseny </w:t>
      </w:r>
      <w:r w:rsidR="003177C7">
        <w:rPr>
          <w:rFonts w:ascii="Times New Roman" w:hAnsi="Times New Roman" w:cs="Times New Roman"/>
          <w:sz w:val="24"/>
        </w:rPr>
        <w:t xml:space="preserve">minimálně </w:t>
      </w:r>
      <w:r w:rsidR="008978D2">
        <w:rPr>
          <w:rFonts w:ascii="Times New Roman" w:hAnsi="Times New Roman" w:cs="Times New Roman"/>
          <w:sz w:val="24"/>
        </w:rPr>
        <w:t xml:space="preserve">za </w:t>
      </w:r>
      <w:r w:rsidR="003177C7">
        <w:rPr>
          <w:rFonts w:ascii="Times New Roman" w:hAnsi="Times New Roman" w:cs="Times New Roman"/>
          <w:sz w:val="24"/>
        </w:rPr>
        <w:t>kalendářní</w:t>
      </w:r>
      <w:r w:rsidR="008978D2">
        <w:rPr>
          <w:rFonts w:ascii="Times New Roman" w:hAnsi="Times New Roman" w:cs="Times New Roman"/>
          <w:sz w:val="24"/>
        </w:rPr>
        <w:t xml:space="preserve"> měsíc.</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4.4</w:t>
      </w:r>
      <w:r w:rsidRPr="00675D14">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4.7 Konečná faktura bude zhotovitelem vystaven</w:t>
      </w:r>
      <w:r w:rsidR="0002351C">
        <w:rPr>
          <w:rFonts w:ascii="Times New Roman" w:hAnsi="Times New Roman" w:cs="Times New Roman"/>
          <w:sz w:val="24"/>
        </w:rPr>
        <w:t>a v termínu dle čl. 4.6 smlouvy.</w:t>
      </w:r>
      <w:r w:rsidRPr="00675D14">
        <w:rPr>
          <w:rFonts w:ascii="Times New Roman" w:hAnsi="Times New Roman" w:cs="Times New Roman"/>
          <w:sz w:val="24"/>
        </w:rPr>
        <w:t xml:space="preserve"> Zároveň s konečnou fakturou předá zhotovitel objednateli soupis (rekapitulaci) všech dosud zaplacených faktur na jednotlivá uskutečněná dílčí plnění. Konečná faktura musí dále obsahovat:</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 xml:space="preserve">-celkovou sjednanou cenu bez DPH </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 xml:space="preserve">-soupis všech uhrazených faktur </w:t>
      </w:r>
    </w:p>
    <w:p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 xml:space="preserve">-částku zbývající k úhradě </w:t>
      </w:r>
    </w:p>
    <w:p w:rsidR="001F2666" w:rsidRPr="001F2666" w:rsidRDefault="001F2666" w:rsidP="001F2666">
      <w:pPr>
        <w:spacing w:before="120"/>
        <w:ind w:left="357"/>
        <w:jc w:val="both"/>
        <w:rPr>
          <w:rFonts w:ascii="Times New Roman" w:hAnsi="Times New Roman" w:cs="Times New Roman"/>
          <w:sz w:val="24"/>
        </w:rPr>
      </w:pPr>
      <w:r w:rsidRPr="001F2666">
        <w:rPr>
          <w:rFonts w:ascii="Times New Roman" w:hAnsi="Times New Roman" w:cs="Times New Roman"/>
          <w:sz w:val="24"/>
        </w:rPr>
        <w:t>Na základě zákona č. 235/2004 Sb. o DPH bude zhotovitel jednorázové daňové doklady – faktury vystavovat bez DPH a objednatel bude v režimu přenesené daňové povinnosti částku DPH dopočítávat a odvádět příslušnému finančnímu úřadu.</w:t>
      </w:r>
    </w:p>
    <w:p w:rsidR="001F2666" w:rsidRDefault="001F2666" w:rsidP="00675D14">
      <w:pPr>
        <w:ind w:left="357" w:hanging="357"/>
        <w:jc w:val="both"/>
        <w:rPr>
          <w:rFonts w:ascii="Times New Roman" w:hAnsi="Times New Roman" w:cs="Times New Roman"/>
          <w:sz w:val="22"/>
          <w:szCs w:val="22"/>
        </w:rPr>
      </w:pPr>
    </w:p>
    <w:p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rsidR="003177C7" w:rsidRDefault="003177C7" w:rsidP="00675D14">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4.9 Předchozí ustanovení tohoto odstavce se vztahují na jednotlivé etapy díla přiměřeně.</w:t>
      </w:r>
    </w:p>
    <w:p w:rsidR="001F2666" w:rsidRDefault="001F2666">
      <w:pPr>
        <w:rPr>
          <w:rFonts w:ascii="Times New Roman" w:hAnsi="Times New Roman" w:cs="Times New Roman"/>
          <w:sz w:val="24"/>
          <w:szCs w:val="20"/>
        </w:rPr>
      </w:pPr>
      <w:r>
        <w:rPr>
          <w:rFonts w:ascii="Times New Roman" w:hAnsi="Times New Roman" w:cs="Times New Roman"/>
          <w:sz w:val="24"/>
          <w:szCs w:val="20"/>
        </w:rPr>
        <w:br w:type="page"/>
      </w: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lastRenderedPageBreak/>
        <w:t>Článek 5.</w:t>
      </w: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rsidR="00675D14" w:rsidRPr="00675D14" w:rsidRDefault="00675D14" w:rsidP="00675D14">
      <w:pPr>
        <w:jc w:val="center"/>
        <w:rPr>
          <w:rFonts w:ascii="Times New Roman" w:hAnsi="Times New Roman" w:cs="Times New Roman"/>
          <w:b/>
          <w:sz w:val="24"/>
        </w:rPr>
      </w:pPr>
    </w:p>
    <w:p w:rsidR="003C7915" w:rsidRDefault="003C7915" w:rsidP="003C7915">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3C7915" w:rsidRPr="006B6A69" w:rsidRDefault="003C7915" w:rsidP="003C7915">
      <w:pPr>
        <w:ind w:left="540" w:hanging="540"/>
        <w:jc w:val="both"/>
        <w:rPr>
          <w:rFonts w:ascii="Times New Roman" w:hAnsi="Times New Roman" w:cs="Times New Roman"/>
          <w:sz w:val="24"/>
          <w:szCs w:val="20"/>
        </w:rPr>
      </w:pPr>
    </w:p>
    <w:p w:rsidR="003C7915" w:rsidRDefault="003C7915" w:rsidP="003C7915">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rsidR="00893910" w:rsidRPr="006B6A69" w:rsidRDefault="00893910" w:rsidP="003C7915">
      <w:pPr>
        <w:ind w:left="540" w:hanging="540"/>
        <w:jc w:val="both"/>
        <w:rPr>
          <w:rFonts w:ascii="Times New Roman" w:hAnsi="Times New Roman" w:cs="Times New Roman"/>
          <w:sz w:val="24"/>
          <w:szCs w:val="20"/>
        </w:rPr>
      </w:pPr>
    </w:p>
    <w:p w:rsidR="003C7915" w:rsidRDefault="003C7915">
      <w:pPr>
        <w:rPr>
          <w:rFonts w:ascii="Times New Roman" w:eastAsia="Times New Roman" w:hAnsi="Times New Roman" w:cs="Times New Roman"/>
          <w:sz w:val="24"/>
        </w:rPr>
      </w:pPr>
    </w:p>
    <w:p w:rsidR="00675D14" w:rsidRPr="00675D14" w:rsidRDefault="00675D14" w:rsidP="00893910">
      <w:pPr>
        <w:jc w:val="center"/>
        <w:rPr>
          <w:rFonts w:ascii="Times New Roman" w:hAnsi="Times New Roman" w:cs="Times New Roman"/>
          <w:b/>
          <w:sz w:val="24"/>
        </w:rPr>
      </w:pPr>
      <w:r w:rsidRPr="00675D14">
        <w:rPr>
          <w:rFonts w:ascii="Times New Roman" w:hAnsi="Times New Roman" w:cs="Times New Roman"/>
          <w:b/>
          <w:sz w:val="24"/>
        </w:rPr>
        <w:t>Článek 6.</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rsidR="00675D14" w:rsidRPr="00675D14" w:rsidRDefault="00675D14" w:rsidP="00675D14">
      <w:pPr>
        <w:ind w:left="839" w:hanging="482"/>
        <w:jc w:val="both"/>
        <w:rPr>
          <w:rFonts w:ascii="Times New Roman" w:hAnsi="Times New Roman" w:cs="Times New Roman"/>
          <w:b/>
          <w:sz w:val="24"/>
          <w:szCs w:val="20"/>
        </w:rPr>
      </w:pPr>
    </w:p>
    <w:p w:rsidR="00675D14" w:rsidRPr="00675D14" w:rsidRDefault="00675D14" w:rsidP="00675D14">
      <w:pPr>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6.1. </w:t>
      </w:r>
      <w:r w:rsidRPr="00675D14">
        <w:rPr>
          <w:rFonts w:ascii="Times New Roman" w:hAnsi="Times New Roman" w:cs="Times New Roman"/>
          <w:sz w:val="24"/>
          <w:szCs w:val="20"/>
        </w:rPr>
        <w:tab/>
        <w:t xml:space="preserve">Dalšími oprávněnými zástupci objednatele při provádění a převzetí díla ve věcech technických je zástupce technického dozoru </w:t>
      </w:r>
      <w:r w:rsidR="008978D2">
        <w:rPr>
          <w:rFonts w:ascii="Times New Roman" w:hAnsi="Times New Roman" w:cs="Times New Roman"/>
          <w:sz w:val="24"/>
          <w:szCs w:val="20"/>
        </w:rPr>
        <w:t>stavebníka</w:t>
      </w:r>
      <w:r w:rsidRPr="00675D14">
        <w:rPr>
          <w:rFonts w:ascii="Times New Roman" w:hAnsi="Times New Roman" w:cs="Times New Roman"/>
          <w:sz w:val="24"/>
          <w:szCs w:val="20"/>
        </w:rPr>
        <w:t>, jehož jméno bude uvedeno v zápise ve stavebním deníku.</w:t>
      </w:r>
    </w:p>
    <w:p w:rsidR="00675D14" w:rsidRPr="00675D14" w:rsidRDefault="00675D14" w:rsidP="00675D14">
      <w:pPr>
        <w:ind w:left="540" w:hanging="540"/>
        <w:jc w:val="both"/>
        <w:rPr>
          <w:rFonts w:ascii="Times New Roman" w:hAnsi="Times New Roman" w:cs="Times New Roman"/>
          <w:sz w:val="24"/>
          <w:szCs w:val="20"/>
        </w:rPr>
      </w:pP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 xml:space="preserve">6.1.1 Povinnosti a pravomoc zástupce technického dozoru </w:t>
      </w:r>
      <w:r w:rsidR="008978D2">
        <w:rPr>
          <w:rFonts w:ascii="Times New Roman" w:hAnsi="Times New Roman" w:cs="Times New Roman"/>
          <w:sz w:val="24"/>
        </w:rPr>
        <w:t xml:space="preserve">stavebníka </w:t>
      </w:r>
      <w:r w:rsidRPr="00675D14">
        <w:rPr>
          <w:rFonts w:ascii="Times New Roman" w:hAnsi="Times New Roman" w:cs="Times New Roman"/>
          <w:sz w:val="24"/>
        </w:rPr>
        <w:t>(</w:t>
      </w:r>
      <w:r w:rsidR="008978D2">
        <w:rPr>
          <w:rFonts w:ascii="Times New Roman" w:hAnsi="Times New Roman" w:cs="Times New Roman"/>
          <w:sz w:val="24"/>
        </w:rPr>
        <w:t>TDS</w:t>
      </w:r>
      <w:r w:rsidRPr="00675D14">
        <w:rPr>
          <w:rFonts w:ascii="Times New Roman" w:hAnsi="Times New Roman" w:cs="Times New Roman"/>
          <w:sz w:val="24"/>
        </w:rPr>
        <w:t>):</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Za účelem zajištění odborného vedení a kontroly plnění podmínek smlouvy za</w:t>
      </w:r>
      <w:r w:rsidR="008978D2">
        <w:rPr>
          <w:rFonts w:ascii="Times New Roman" w:hAnsi="Times New Roman" w:cs="Times New Roman"/>
          <w:sz w:val="24"/>
        </w:rPr>
        <w:t>stupuje objednatele zástupce TDS</w:t>
      </w:r>
      <w:r w:rsidRPr="00675D14">
        <w:rPr>
          <w:rFonts w:ascii="Times New Roman" w:hAnsi="Times New Roman" w:cs="Times New Roman"/>
          <w:sz w:val="24"/>
        </w:rPr>
        <w:t xml:space="preserve">, který bude vykonávat činnosti a pravomoci objednatele dle smlouvy.  Kdykoli </w:t>
      </w:r>
      <w:r w:rsidR="008978D2">
        <w:rPr>
          <w:rFonts w:ascii="Times New Roman" w:hAnsi="Times New Roman" w:cs="Times New Roman"/>
          <w:sz w:val="24"/>
        </w:rPr>
        <w:t>zástupce TDS</w:t>
      </w:r>
      <w:r w:rsidRPr="00675D14">
        <w:rPr>
          <w:rFonts w:ascii="Times New Roman" w:hAnsi="Times New Roman" w:cs="Times New Roman"/>
          <w:sz w:val="24"/>
        </w:rPr>
        <w:t xml:space="preserve"> jako zástupce objednatele plní své povinnosti nebo vykonává pravomoc uvedenou ve smlouvě nebo z ní vyplývající, bude </w:t>
      </w:r>
      <w:r w:rsidR="008978D2">
        <w:rPr>
          <w:rFonts w:ascii="Times New Roman" w:hAnsi="Times New Roman" w:cs="Times New Roman"/>
          <w:sz w:val="24"/>
        </w:rPr>
        <w:t>se předpokládat, že zástupce TDS</w:t>
      </w:r>
      <w:r w:rsidRPr="00675D14">
        <w:rPr>
          <w:rFonts w:ascii="Times New Roman" w:hAnsi="Times New Roman" w:cs="Times New Roman"/>
          <w:sz w:val="24"/>
        </w:rPr>
        <w:t xml:space="preserve">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675D14" w:rsidRPr="00675D14" w:rsidRDefault="00AB5E03" w:rsidP="00675D14">
      <w:pPr>
        <w:spacing w:before="120"/>
        <w:jc w:val="both"/>
        <w:rPr>
          <w:rFonts w:ascii="Times New Roman" w:hAnsi="Times New Roman" w:cs="Times New Roman"/>
          <w:sz w:val="24"/>
        </w:rPr>
      </w:pPr>
      <w:r>
        <w:rPr>
          <w:rFonts w:ascii="Times New Roman" w:hAnsi="Times New Roman" w:cs="Times New Roman"/>
          <w:sz w:val="24"/>
        </w:rPr>
        <w:t>Zástupce TDS</w:t>
      </w:r>
      <w:r w:rsidR="00675D14" w:rsidRPr="00675D14">
        <w:rPr>
          <w:rFonts w:ascii="Times New Roman" w:hAnsi="Times New Roman" w:cs="Times New Roman"/>
          <w:sz w:val="24"/>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675D14" w:rsidRPr="00675D14" w:rsidRDefault="00675D14" w:rsidP="00675D14">
      <w:pPr>
        <w:spacing w:before="120"/>
        <w:jc w:val="both"/>
        <w:rPr>
          <w:rFonts w:ascii="Times New Roman" w:hAnsi="Times New Roman" w:cs="Times New Roman"/>
          <w:sz w:val="24"/>
          <w:highlight w:val="yellow"/>
        </w:rPr>
      </w:pPr>
      <w:r w:rsidRPr="00675D14">
        <w:rPr>
          <w:rFonts w:ascii="Times New Roman" w:hAnsi="Times New Roman" w:cs="Times New Roman"/>
          <w:sz w:val="24"/>
        </w:rPr>
        <w:t>Veškerá schválení, kontroly, potvrzení, souhlasy, ověření, prohlídky, pokyny, oznámení, návrhy, žádosti, zkoušky</w:t>
      </w:r>
      <w:r w:rsidR="00AB5E03">
        <w:rPr>
          <w:rFonts w:ascii="Times New Roman" w:hAnsi="Times New Roman" w:cs="Times New Roman"/>
          <w:sz w:val="24"/>
        </w:rPr>
        <w:t xml:space="preserve"> nebo podobné kroky zástupce TDS</w:t>
      </w:r>
      <w:r w:rsidRPr="00675D14">
        <w:rPr>
          <w:rFonts w:ascii="Times New Roman" w:hAnsi="Times New Roman" w:cs="Times New Roman"/>
          <w:sz w:val="24"/>
        </w:rPr>
        <w:t xml:space="preserve"> (včetně absence zamítnutí) nezbavují zhotovitele žádné odpovědnosti, kterou má podle smlouvy, včetně odpovědnosti za chyby, opomenutí, nesrovnalosti a neplnění.</w:t>
      </w:r>
    </w:p>
    <w:p w:rsidR="00675D14" w:rsidRPr="00675D14" w:rsidRDefault="00675D14" w:rsidP="00675D14">
      <w:pPr>
        <w:spacing w:before="120"/>
        <w:ind w:left="539" w:hanging="539"/>
        <w:jc w:val="both"/>
        <w:rPr>
          <w:rFonts w:ascii="Times New Roman" w:hAnsi="Times New Roman" w:cs="Times New Roman"/>
          <w:sz w:val="24"/>
          <w:szCs w:val="20"/>
        </w:rPr>
      </w:pPr>
      <w:r w:rsidRPr="00675D14">
        <w:rPr>
          <w:rFonts w:ascii="Times New Roman" w:hAnsi="Times New Roman" w:cs="Times New Roman"/>
          <w:sz w:val="24"/>
          <w:szCs w:val="20"/>
        </w:rPr>
        <w:t>6.2. Objednatel jmenuje koordinátora bezpečnosti práce na staveništi dle příslušných právních předpisů, jehož jméno bude uvedeno v zápise ve stavebním deníku.</w:t>
      </w:r>
    </w:p>
    <w:p w:rsidR="00675D14" w:rsidRDefault="00675D14" w:rsidP="00675D14">
      <w:pPr>
        <w:spacing w:before="120" w:after="120"/>
        <w:ind w:left="539"/>
        <w:jc w:val="both"/>
        <w:rPr>
          <w:rFonts w:ascii="Times New Roman" w:hAnsi="Times New Roman" w:cs="Times New Roman"/>
          <w:sz w:val="24"/>
        </w:rPr>
      </w:pPr>
      <w:r w:rsidRPr="00675D14">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w:t>
      </w:r>
      <w:r w:rsidR="00230FA7">
        <w:rPr>
          <w:rFonts w:ascii="Times New Roman" w:hAnsi="Times New Roman" w:cs="Times New Roman"/>
          <w:sz w:val="24"/>
        </w:rPr>
        <w:t xml:space="preserve"> to stanoví jiný právní předpis a dále zástupce autorského dozoru projektanta.</w:t>
      </w:r>
    </w:p>
    <w:p w:rsidR="00781FD3" w:rsidRDefault="00781FD3" w:rsidP="00675D14">
      <w:pPr>
        <w:ind w:left="284"/>
        <w:jc w:val="center"/>
        <w:rPr>
          <w:rFonts w:ascii="Times New Roman" w:hAnsi="Times New Roman" w:cs="Times New Roman"/>
          <w:b/>
          <w:sz w:val="24"/>
        </w:rPr>
      </w:pP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lastRenderedPageBreak/>
        <w:t>Článek 7</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 xml:space="preserve">Provádění díla a nebezpečí škody na díle </w:t>
      </w:r>
    </w:p>
    <w:p w:rsidR="00675D14" w:rsidRPr="00675D14" w:rsidRDefault="00675D14" w:rsidP="00675D14">
      <w:pPr>
        <w:rPr>
          <w:rFonts w:ascii="Times New Roman" w:hAnsi="Times New Roman" w:cs="Times New Roman"/>
          <w:sz w:val="24"/>
          <w:szCs w:val="20"/>
        </w:rPr>
      </w:pP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 Do doby převzetí díla objednatelem odpovídá zhotovitel za </w:t>
      </w:r>
      <w:r w:rsidR="00E75AAE">
        <w:rPr>
          <w:rFonts w:ascii="Times New Roman" w:hAnsi="Times New Roman" w:cs="Times New Roman"/>
          <w:sz w:val="24"/>
        </w:rPr>
        <w:t xml:space="preserve">veškeré </w:t>
      </w:r>
      <w:r w:rsidRPr="00675D14">
        <w:rPr>
          <w:rFonts w:ascii="Times New Roman" w:hAnsi="Times New Roman" w:cs="Times New Roman"/>
          <w:sz w:val="24"/>
        </w:rPr>
        <w:t xml:space="preserve">škody způsobené na díle, </w:t>
      </w:r>
      <w:r w:rsidR="00E75AAE">
        <w:rPr>
          <w:rFonts w:ascii="Times New Roman" w:hAnsi="Times New Roman" w:cs="Times New Roman"/>
          <w:sz w:val="24"/>
        </w:rPr>
        <w:t>mimo případů, kdy</w:t>
      </w:r>
      <w:r w:rsidR="00ED7B89">
        <w:rPr>
          <w:rFonts w:ascii="Times New Roman" w:hAnsi="Times New Roman" w:cs="Times New Roman"/>
          <w:sz w:val="24"/>
        </w:rPr>
        <w:t xml:space="preserve"> by prokázal, že </w:t>
      </w:r>
      <w:r w:rsidR="0036450C">
        <w:rPr>
          <w:rFonts w:ascii="Times New Roman" w:hAnsi="Times New Roman" w:cs="Times New Roman"/>
          <w:sz w:val="24"/>
        </w:rPr>
        <w:t xml:space="preserve">ke škodě </w:t>
      </w:r>
      <w:r w:rsidRPr="00675D14">
        <w:rPr>
          <w:rFonts w:ascii="Times New Roman" w:hAnsi="Times New Roman" w:cs="Times New Roman"/>
          <w:sz w:val="24"/>
        </w:rPr>
        <w:t xml:space="preserve">došlo  za okolností vylučujících jeho odpovědnost.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7.3 Zhotovitel při provádění díla postupuje samostatně, odborně a v souladu se svými povinno</w:t>
      </w:r>
      <w:r w:rsidR="00A560CE">
        <w:rPr>
          <w:rFonts w:ascii="Times New Roman" w:hAnsi="Times New Roman" w:cs="Times New Roman"/>
          <w:sz w:val="24"/>
        </w:rPr>
        <w:t xml:space="preserve">stmi, a to buď svými pracovníky </w:t>
      </w:r>
      <w:r w:rsidRPr="00675D14">
        <w:rPr>
          <w:rFonts w:ascii="Times New Roman" w:hAnsi="Times New Roman" w:cs="Times New Roman"/>
          <w:sz w:val="24"/>
        </w:rPr>
        <w:t>nebo pracovníky třetích osob. Zhotovitel se zavazuje při zhotovení díla postupovat podle smluvními stranami odsouhlasené projektové dokumentace, rozhodnutí příslušn</w:t>
      </w:r>
      <w:r w:rsidR="005C6DCB">
        <w:rPr>
          <w:rFonts w:ascii="Times New Roman" w:hAnsi="Times New Roman" w:cs="Times New Roman"/>
          <w:sz w:val="24"/>
        </w:rPr>
        <w:t>ých správních orgánů. Žádná ze s</w:t>
      </w:r>
      <w:r w:rsidRPr="00675D14">
        <w:rPr>
          <w:rFonts w:ascii="Times New Roman" w:hAnsi="Times New Roman" w:cs="Times New Roman"/>
          <w:sz w:val="24"/>
        </w:rPr>
        <w:t>mluvních stran není oprávněna postoupit práva, povinnosti a závazky ze smlouvy na třetí osobu bez předchozího písemného souhlasu druhé Smluvní strany.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7.4 Zhotovitel na sebe přejímá zodpovědnost za škody způsobené svojí činností nebo činností svých </w:t>
      </w:r>
      <w:r w:rsidR="002336BF">
        <w:rPr>
          <w:rFonts w:ascii="Times New Roman" w:hAnsi="Times New Roman" w:cs="Times New Roman"/>
          <w:sz w:val="24"/>
        </w:rPr>
        <w:t>pod</w:t>
      </w:r>
      <w:r w:rsidRPr="00675D14">
        <w:rPr>
          <w:rFonts w:ascii="Times New Roman" w:hAnsi="Times New Roman" w:cs="Times New Roman"/>
          <w:sz w:val="24"/>
        </w:rPr>
        <w:t xml:space="preserve">dodavatelů na zhotovovaném díle včetně jakýchkoliv škod způsobených činností zhotovitele nebo </w:t>
      </w:r>
      <w:r w:rsidR="00CD2747">
        <w:rPr>
          <w:rFonts w:ascii="Times New Roman" w:hAnsi="Times New Roman" w:cs="Times New Roman"/>
          <w:sz w:val="24"/>
        </w:rPr>
        <w:t>pod</w:t>
      </w:r>
      <w:r w:rsidRPr="00675D14">
        <w:rPr>
          <w:rFonts w:ascii="Times New Roman" w:hAnsi="Times New Roman" w:cs="Times New Roman"/>
          <w:sz w:val="24"/>
        </w:rPr>
        <w:t xml:space="preserve">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675D14" w:rsidRPr="00675D14" w:rsidRDefault="008240F6" w:rsidP="00675D14">
      <w:pPr>
        <w:spacing w:before="120"/>
        <w:ind w:left="357" w:hanging="357"/>
        <w:jc w:val="both"/>
        <w:rPr>
          <w:rFonts w:ascii="Times New Roman" w:hAnsi="Times New Roman" w:cs="Times New Roman"/>
          <w:sz w:val="24"/>
        </w:rPr>
      </w:pPr>
      <w:r>
        <w:rPr>
          <w:rFonts w:ascii="Times New Roman" w:hAnsi="Times New Roman" w:cs="Times New Roman"/>
          <w:sz w:val="24"/>
        </w:rPr>
        <w:t xml:space="preserve">7.5 Zhotovitel je </w:t>
      </w:r>
      <w:r w:rsidR="00ED7B89">
        <w:rPr>
          <w:rFonts w:ascii="Times New Roman" w:hAnsi="Times New Roman" w:cs="Times New Roman"/>
          <w:sz w:val="24"/>
        </w:rPr>
        <w:t xml:space="preserve">povinen </w:t>
      </w:r>
      <w:r w:rsidR="00675D14" w:rsidRPr="00675D14">
        <w:rPr>
          <w:rFonts w:ascii="Times New Roman" w:hAnsi="Times New Roman" w:cs="Times New Roman"/>
          <w:sz w:val="24"/>
        </w:rPr>
        <w:t>při provád</w:t>
      </w:r>
      <w:r w:rsidR="00A560CE">
        <w:rPr>
          <w:rFonts w:ascii="Times New Roman" w:hAnsi="Times New Roman" w:cs="Times New Roman"/>
          <w:sz w:val="24"/>
        </w:rPr>
        <w:t xml:space="preserve">ění stavebních prací dodržovat </w:t>
      </w:r>
      <w:r w:rsidR="00675D14" w:rsidRPr="00675D14">
        <w:rPr>
          <w:rFonts w:ascii="Times New Roman" w:hAnsi="Times New Roman" w:cs="Times New Roman"/>
          <w:sz w:val="24"/>
        </w:rPr>
        <w:t>ustanovení příslušných předpisů o bezpečnosti práce a ochraně zdraví při práci. Škody, způsobené nedodržením předpisů o bezpečnosti práce a ochraně zdraví při práci zhotovitelem způsobené, hradí zhotovitel.</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7.6 Zhotovitel odstraní na svůj náklad veškerý odpad ze své činnosti včetně </w:t>
      </w:r>
      <w:r w:rsidR="00E75AAE">
        <w:rPr>
          <w:rFonts w:ascii="Times New Roman" w:hAnsi="Times New Roman" w:cs="Times New Roman"/>
          <w:sz w:val="24"/>
        </w:rPr>
        <w:t xml:space="preserve">odpadu z </w:t>
      </w:r>
      <w:r w:rsidRPr="00675D14">
        <w:rPr>
          <w:rFonts w:ascii="Times New Roman" w:hAnsi="Times New Roman" w:cs="Times New Roman"/>
          <w:sz w:val="24"/>
        </w:rPr>
        <w:t>hrubého úklidu pracoviště.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7.10 Zhotovitel zajistí neodkladně úklid navazujících veřejných komunikací v případech znečištění způsobených činností na stavbě.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7.11 Zhotovitel zabezpečuje zařízení staveniště v souladu se svými potřebami, dokumentací předanou objednatelem a s požadavky objednatele. Zhotovitel vyklidí staveniště bezodkladně po dokončení díla, nejpozději však do 10ti kalendářních dnů a protokolárně je předá objednateli. Po uplynutí této lhůty může zhotovitel ponechat v místě určeném objednatelem (</w:t>
      </w:r>
      <w:proofErr w:type="spellStart"/>
      <w:r w:rsidRPr="00675D14">
        <w:rPr>
          <w:rFonts w:ascii="Times New Roman" w:hAnsi="Times New Roman" w:cs="Times New Roman"/>
          <w:sz w:val="24"/>
        </w:rPr>
        <w:t>dochozí</w:t>
      </w:r>
      <w:proofErr w:type="spellEnd"/>
      <w:r w:rsidRPr="00675D14">
        <w:rPr>
          <w:rFonts w:ascii="Times New Roman" w:hAnsi="Times New Roman" w:cs="Times New Roman"/>
          <w:sz w:val="24"/>
        </w:rPr>
        <w:t xml:space="preserve"> vzdálenost) jen stroje a zařízení, popř. materiál, potřebné k odstranění případných vad a nedodělků.</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CC4187" w:rsidRDefault="00675D14" w:rsidP="00675D14">
      <w:pPr>
        <w:spacing w:before="120"/>
        <w:ind w:left="357" w:hanging="357"/>
        <w:jc w:val="both"/>
        <w:rPr>
          <w:rFonts w:eastAsia="Times New Roman"/>
        </w:rPr>
      </w:pPr>
      <w:r w:rsidRPr="00675D14">
        <w:rPr>
          <w:rFonts w:ascii="Times New Roman" w:hAnsi="Times New Roman" w:cs="Times New Roman"/>
          <w:sz w:val="24"/>
        </w:rPr>
        <w:t xml:space="preserve">7.13 Zhotovitel je povinen poskytnout objednateli údaje a předat mu doklady související </w:t>
      </w:r>
      <w:r w:rsidRPr="00675D14">
        <w:rPr>
          <w:rFonts w:ascii="Times New Roman" w:hAnsi="Times New Roman" w:cs="Times New Roman"/>
          <w:sz w:val="24"/>
        </w:rPr>
        <w:br/>
        <w:t xml:space="preserve"> s prováděním díla, nutné k provedení kolaudačního řízení ve smyslu příslušného zákona. Na požádání objednatele je zhotovitel povinen předložit doklady o stavebních hmotách  a  ostatním  materiálu použitém pro zhotovení díla.</w:t>
      </w:r>
      <w:r w:rsidRPr="00675D14">
        <w:rPr>
          <w:rFonts w:eastAsia="Times New Roman"/>
        </w:rPr>
        <w:t xml:space="preserve">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7.14 </w:t>
      </w:r>
      <w:r w:rsidR="00EE02FA">
        <w:rPr>
          <w:rFonts w:ascii="Times New Roman" w:hAnsi="Times New Roman" w:cs="Times New Roman"/>
          <w:sz w:val="24"/>
        </w:rPr>
        <w:t xml:space="preserve">Kromě osoby vykonávající </w:t>
      </w:r>
      <w:r w:rsidR="00AB5E03">
        <w:rPr>
          <w:rFonts w:ascii="Times New Roman" w:hAnsi="Times New Roman" w:cs="Times New Roman"/>
          <w:sz w:val="24"/>
        </w:rPr>
        <w:t>TDS</w:t>
      </w:r>
      <w:r w:rsidR="00EE02FA">
        <w:rPr>
          <w:rFonts w:ascii="Times New Roman" w:hAnsi="Times New Roman" w:cs="Times New Roman"/>
          <w:sz w:val="24"/>
        </w:rPr>
        <w:t xml:space="preserve"> má i o</w:t>
      </w:r>
      <w:r w:rsidR="00EE02FA" w:rsidRPr="00DA661E">
        <w:rPr>
          <w:rFonts w:ascii="Times New Roman" w:hAnsi="Times New Roman" w:cs="Times New Roman"/>
          <w:sz w:val="24"/>
        </w:rPr>
        <w:t xml:space="preserve">bjednatel </w:t>
      </w:r>
      <w:r w:rsidR="00EE02FA">
        <w:rPr>
          <w:rFonts w:ascii="Times New Roman" w:hAnsi="Times New Roman" w:cs="Times New Roman"/>
          <w:sz w:val="24"/>
        </w:rPr>
        <w:t xml:space="preserve">a </w:t>
      </w:r>
      <w:r w:rsidR="00F552CD">
        <w:rPr>
          <w:rFonts w:ascii="Times New Roman" w:hAnsi="Times New Roman" w:cs="Times New Roman"/>
          <w:sz w:val="24"/>
        </w:rPr>
        <w:t xml:space="preserve">případně </w:t>
      </w:r>
      <w:r w:rsidR="00EE02FA">
        <w:rPr>
          <w:rFonts w:ascii="Times New Roman" w:hAnsi="Times New Roman" w:cs="Times New Roman"/>
          <w:sz w:val="24"/>
          <w:szCs w:val="20"/>
        </w:rPr>
        <w:t xml:space="preserve">osoba vykonávající autorský dozor a osoba vykonávající funkci koordinátora BOZP </w:t>
      </w:r>
      <w:r w:rsidR="00EE02FA" w:rsidRPr="00DA661E">
        <w:rPr>
          <w:rFonts w:ascii="Times New Roman" w:hAnsi="Times New Roman" w:cs="Times New Roman"/>
          <w:sz w:val="24"/>
        </w:rPr>
        <w:t>oprávněn</w:t>
      </w:r>
      <w:r w:rsidR="00EE02FA">
        <w:rPr>
          <w:rFonts w:ascii="Times New Roman" w:hAnsi="Times New Roman" w:cs="Times New Roman"/>
          <w:sz w:val="24"/>
        </w:rPr>
        <w:t>í kontrolovat provádění díla a tyto osoby mají</w:t>
      </w:r>
      <w:r w:rsidR="00EE02FA" w:rsidRPr="00DA661E">
        <w:rPr>
          <w:rFonts w:ascii="Times New Roman" w:hAnsi="Times New Roman" w:cs="Times New Roman"/>
          <w:sz w:val="24"/>
        </w:rPr>
        <w:t xml:space="preserve"> přístup na staveniště kdykoli v průběhu provádění díla. Zhotovitel je povinen objednateli </w:t>
      </w:r>
      <w:r w:rsidR="00EE02FA">
        <w:rPr>
          <w:rFonts w:ascii="Times New Roman" w:hAnsi="Times New Roman" w:cs="Times New Roman"/>
          <w:sz w:val="24"/>
        </w:rPr>
        <w:t xml:space="preserve">a uvedeným osobám </w:t>
      </w:r>
      <w:r w:rsidR="00EE02FA" w:rsidRPr="00DA661E">
        <w:rPr>
          <w:rFonts w:ascii="Times New Roman" w:hAnsi="Times New Roman" w:cs="Times New Roman"/>
          <w:sz w:val="24"/>
        </w:rPr>
        <w:t>dle jeho požadavků tuto kontrolu v plném rozsahu umožnit a poskytnout mu za tímto účelem potřebnou součinnost. O výsledku kontroly bude sepsán protokol, v němž budou uvedeny zjištěné nedostatky a stanoveny termíny k jejich odstranění.</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7.15 V souladu se stavebním zákonem bude objednatel provádět při provádění díla na staveništi technický dozor objednatele prostřednictvím osoby vykonávající </w:t>
      </w:r>
      <w:r w:rsidR="00AB5E03">
        <w:rPr>
          <w:rFonts w:ascii="Times New Roman" w:hAnsi="Times New Roman" w:cs="Times New Roman"/>
          <w:sz w:val="24"/>
        </w:rPr>
        <w:t xml:space="preserve">TDS nebo stavebníka </w:t>
      </w:r>
      <w:r w:rsidRPr="00675D14">
        <w:rPr>
          <w:rFonts w:ascii="Times New Roman" w:hAnsi="Times New Roman" w:cs="Times New Roman"/>
          <w:sz w:val="24"/>
        </w:rPr>
        <w:t>dle odstavce 6.1 této smlouvy.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7.16 </w:t>
      </w:r>
      <w:r w:rsidR="005853CD" w:rsidRPr="005853CD">
        <w:rPr>
          <w:rFonts w:ascii="Times New Roman" w:hAnsi="Times New Roman" w:cs="Times New Roman"/>
          <w:sz w:val="24"/>
        </w:rPr>
        <w:t>Zhotovitel je povinen zajistit objednateli či osobám uvedeným v odstavci 7.14 této smlouvy včetně osoby vykoná</w:t>
      </w:r>
      <w:r w:rsidR="005853CD">
        <w:rPr>
          <w:rFonts w:ascii="Times New Roman" w:hAnsi="Times New Roman" w:cs="Times New Roman"/>
          <w:sz w:val="24"/>
        </w:rPr>
        <w:t xml:space="preserve">vající </w:t>
      </w:r>
      <w:r w:rsidR="00AB5E03">
        <w:rPr>
          <w:rFonts w:ascii="Times New Roman" w:hAnsi="Times New Roman" w:cs="Times New Roman"/>
          <w:sz w:val="24"/>
        </w:rPr>
        <w:t>TDS</w:t>
      </w:r>
      <w:r w:rsidR="005853CD">
        <w:rPr>
          <w:rFonts w:ascii="Times New Roman" w:hAnsi="Times New Roman" w:cs="Times New Roman"/>
          <w:sz w:val="24"/>
        </w:rPr>
        <w:t xml:space="preserve"> přístup </w:t>
      </w:r>
      <w:r w:rsidR="005853CD" w:rsidRPr="005853CD">
        <w:rPr>
          <w:rFonts w:ascii="Times New Roman" w:hAnsi="Times New Roman" w:cs="Times New Roman"/>
          <w:sz w:val="24"/>
        </w:rPr>
        <w:t>ke stavebnímu deníku v průběhu provádění díla</w:t>
      </w:r>
      <w:r w:rsidR="005853CD">
        <w:rPr>
          <w:rFonts w:ascii="Times New Roman" w:hAnsi="Times New Roman" w:cs="Times New Roman"/>
          <w:sz w:val="24"/>
        </w:rPr>
        <w:t xml:space="preserve"> a </w:t>
      </w:r>
      <w:r w:rsidR="005853CD">
        <w:rPr>
          <w:rFonts w:ascii="Times New Roman" w:hAnsi="Times New Roman" w:cs="Times New Roman"/>
          <w:sz w:val="24"/>
        </w:rPr>
        <w:lastRenderedPageBreak/>
        <w:t>poskytnout na staveništi těmto osobám přiměřený prostor a podmínky k výkonu jejich práce</w:t>
      </w:r>
      <w:r w:rsidR="005853CD" w:rsidRPr="005853CD">
        <w:rPr>
          <w:rFonts w:ascii="Times New Roman" w:hAnsi="Times New Roman" w:cs="Times New Roman"/>
          <w:sz w:val="24"/>
        </w:rPr>
        <w:t xml:space="preserve">. Na požádání je zhotovitel povinen předložit objednateli a osobě vykonávající </w:t>
      </w:r>
      <w:r w:rsidR="00AB5E03">
        <w:rPr>
          <w:rFonts w:ascii="Times New Roman" w:hAnsi="Times New Roman" w:cs="Times New Roman"/>
          <w:sz w:val="24"/>
        </w:rPr>
        <w:t>TDS</w:t>
      </w:r>
      <w:r w:rsidR="005853CD" w:rsidRPr="005853CD">
        <w:rPr>
          <w:rFonts w:ascii="Times New Roman" w:hAnsi="Times New Roman" w:cs="Times New Roman"/>
          <w:sz w:val="24"/>
        </w:rPr>
        <w:t xml:space="preserve"> veškeré písemné doklady o provádění díla.</w:t>
      </w:r>
    </w:p>
    <w:p w:rsid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7.17 Zhotovitel je povinen při provádění vlastní stavby organizovat na staveništi nejméně 2x měsíčně kontrolní dny průběhu provádění díla za účasti oprávněného zástupce zhotovitele, objednatele a osoby vykonávající </w:t>
      </w:r>
      <w:r w:rsidR="00AB5E03">
        <w:rPr>
          <w:rFonts w:ascii="Times New Roman" w:hAnsi="Times New Roman" w:cs="Times New Roman"/>
          <w:sz w:val="24"/>
        </w:rPr>
        <w:t>TDS</w:t>
      </w:r>
      <w:r w:rsidRPr="00675D14">
        <w:rPr>
          <w:rFonts w:ascii="Times New Roman" w:hAnsi="Times New Roman" w:cs="Times New Roman"/>
          <w:sz w:val="24"/>
        </w:rPr>
        <w:t>.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CD2747" w:rsidRDefault="00CD2747">
      <w:pPr>
        <w:rPr>
          <w:rFonts w:ascii="Times New Roman" w:hAnsi="Times New Roman" w:cs="Times New Roman"/>
          <w:sz w:val="24"/>
        </w:rPr>
      </w:pPr>
    </w:p>
    <w:p w:rsidR="00675D14" w:rsidRPr="00675D14" w:rsidRDefault="00675D14" w:rsidP="0051260D">
      <w:pPr>
        <w:rPr>
          <w:rFonts w:ascii="Times New Roman" w:hAnsi="Times New Roman" w:cs="Times New Roman"/>
          <w:sz w:val="24"/>
        </w:rPr>
      </w:pPr>
      <w:r w:rsidRPr="00675D14">
        <w:rPr>
          <w:rFonts w:ascii="Times New Roman" w:hAnsi="Times New Roman" w:cs="Times New Roman"/>
          <w:sz w:val="24"/>
        </w:rPr>
        <w:t xml:space="preserve">7.18 </w:t>
      </w:r>
      <w:r w:rsidRPr="00675D14">
        <w:rPr>
          <w:rFonts w:ascii="Times New Roman" w:hAnsi="Times New Roman" w:cs="Times New Roman"/>
          <w:b/>
          <w:sz w:val="24"/>
        </w:rPr>
        <w:t>Pojištění zhotovitele:</w:t>
      </w:r>
      <w:r w:rsidRPr="00675D14">
        <w:rPr>
          <w:rFonts w:ascii="Times New Roman" w:hAnsi="Times New Roman" w:cs="Times New Roman"/>
          <w:sz w:val="24"/>
        </w:rPr>
        <w:t xml:space="preserve"> </w:t>
      </w:r>
    </w:p>
    <w:p w:rsidR="003C7915" w:rsidRPr="001B52D6" w:rsidRDefault="003C7915" w:rsidP="003C7915">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7.18.1 </w:t>
      </w:r>
      <w:r w:rsidRPr="00223620">
        <w:rPr>
          <w:rFonts w:ascii="Times New Roman" w:hAnsi="Times New Roman" w:cs="Times New Roman"/>
          <w:sz w:val="24"/>
        </w:rPr>
        <w:t xml:space="preserve">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na pojistnou částku minimálně </w:t>
      </w:r>
      <w:r w:rsidR="00893910">
        <w:rPr>
          <w:rFonts w:ascii="Times New Roman" w:hAnsi="Times New Roman" w:cs="Times New Roman"/>
          <w:sz w:val="24"/>
        </w:rPr>
        <w:t>5</w:t>
      </w:r>
      <w:r w:rsidRPr="00223620">
        <w:rPr>
          <w:rFonts w:ascii="Times New Roman" w:hAnsi="Times New Roman" w:cs="Times New Roman"/>
          <w:sz w:val="24"/>
        </w:rPr>
        <w:t xml:space="preserve"> milionů Kč na jednu pojistnou událost s fixní spoluúčastí max. 5%. Toto pojištění kryje újmy na věcech (vzniklé poškozením, zničením nebo pohřešováním) a na zdraví (úrazem nebo nemocí):</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a) způsobené provozní činností, </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b) způsobené vadným výrobkem, </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c) vzniklé v souvislosti s poskytovanými stavebními pracemi a službami,</w:t>
      </w:r>
    </w:p>
    <w:p w:rsidR="003C7915" w:rsidRPr="001B52D6" w:rsidRDefault="003C7915" w:rsidP="003C7915">
      <w:pPr>
        <w:ind w:left="357" w:hanging="357"/>
        <w:jc w:val="both"/>
        <w:rPr>
          <w:rFonts w:ascii="Times New Roman" w:hAnsi="Times New Roman" w:cs="Times New Roman"/>
          <w:sz w:val="22"/>
          <w:szCs w:val="22"/>
        </w:rPr>
      </w:pPr>
      <w:r>
        <w:rPr>
          <w:rFonts w:ascii="Times New Roman" w:hAnsi="Times New Roman" w:cs="Times New Roman"/>
          <w:sz w:val="22"/>
          <w:szCs w:val="22"/>
        </w:rPr>
        <w:t>d</w:t>
      </w:r>
      <w:r w:rsidRPr="001B52D6">
        <w:rPr>
          <w:rFonts w:ascii="Times New Roman" w:hAnsi="Times New Roman" w:cs="Times New Roman"/>
          <w:sz w:val="22"/>
          <w:szCs w:val="22"/>
        </w:rPr>
        <w:t>) vzniklé na věcech zaměstnanců.</w:t>
      </w:r>
    </w:p>
    <w:p w:rsidR="003C7915" w:rsidRDefault="003C7915" w:rsidP="003C7915">
      <w:pPr>
        <w:spacing w:before="120"/>
        <w:ind w:left="357" w:hanging="73"/>
        <w:jc w:val="both"/>
        <w:rPr>
          <w:rFonts w:ascii="Times New Roman" w:hAnsi="Times New Roman" w:cs="Times New Roman"/>
          <w:sz w:val="24"/>
        </w:rPr>
      </w:pPr>
      <w:r w:rsidRPr="00223620">
        <w:rPr>
          <w:rFonts w:ascii="Times New Roman" w:hAnsi="Times New Roman" w:cs="Times New Roman"/>
          <w:sz w:val="24"/>
        </w:rPr>
        <w:t xml:space="preserve">Zhotovitel se dále zavazuje zajistit, aby všichni poddodavatelé podílející se na stavbě měli uzavřeno pojištění odpovědnosti za újmu způsobenou objednateli anebo třetím osobám v rozsahu pojistného plnění přiměřeného možné výši způsobené újmy, kterou je možné s ohledem na činnost prováděnou poddodavatelem předpokládat, minimálně však ve výši odpovídající výši dodávky prováděné poddodavatelem. Na žádost objednatele je zhotovitel povinen prokázat objednateli pojištění poddodavatelů ve shora považovaném požadovaném rozsahu. </w:t>
      </w:r>
    </w:p>
    <w:p w:rsidR="003C7915" w:rsidRPr="00675D14" w:rsidRDefault="003C7915" w:rsidP="003C7915">
      <w:pPr>
        <w:spacing w:before="120"/>
        <w:ind w:left="357" w:hanging="357"/>
        <w:jc w:val="both"/>
        <w:rPr>
          <w:rFonts w:ascii="Times New Roman" w:hAnsi="Times New Roman" w:cs="Times New Roman"/>
          <w:sz w:val="24"/>
        </w:rPr>
      </w:pPr>
      <w:r w:rsidRPr="00675D14">
        <w:rPr>
          <w:rFonts w:ascii="Times New Roman" w:hAnsi="Times New Roman" w:cs="Times New Roman"/>
          <w:sz w:val="24"/>
        </w:rPr>
        <w:t>7.18.</w:t>
      </w:r>
      <w:r>
        <w:rPr>
          <w:rFonts w:ascii="Times New Roman" w:hAnsi="Times New Roman" w:cs="Times New Roman"/>
          <w:sz w:val="24"/>
        </w:rPr>
        <w:t>2</w:t>
      </w:r>
      <w:r w:rsidRPr="00675D14">
        <w:rPr>
          <w:rFonts w:ascii="Times New Roman" w:hAnsi="Times New Roman" w:cs="Times New Roman"/>
          <w:sz w:val="24"/>
        </w:rPr>
        <w:t xml:space="preserve"> Na žádost objednatele je zhotovitel povinen </w:t>
      </w:r>
      <w:r>
        <w:rPr>
          <w:rFonts w:ascii="Times New Roman" w:hAnsi="Times New Roman" w:cs="Times New Roman"/>
          <w:sz w:val="24"/>
        </w:rPr>
        <w:t>nejpozději ke dni zahájení stavebních prací</w:t>
      </w:r>
      <w:r w:rsidRPr="00675D14">
        <w:rPr>
          <w:rFonts w:ascii="Times New Roman" w:hAnsi="Times New Roman" w:cs="Times New Roman"/>
          <w:sz w:val="24"/>
        </w:rPr>
        <w:t xml:space="preserve">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7.19 Zhotovitel v plné míře zodpovídá za bezpečnost a ochranu zdraví všech osob v prostoru staveniště. Zhotovitel se dále zavazuje dodržovat platné hygienické předpisy. Zhotovitel se dále zavazuje zajistit, aby všichni pracovníci, včetně pracovníků </w:t>
      </w:r>
      <w:r w:rsidR="00562EA0">
        <w:rPr>
          <w:rFonts w:ascii="Times New Roman" w:hAnsi="Times New Roman" w:cs="Times New Roman"/>
          <w:sz w:val="24"/>
        </w:rPr>
        <w:t>pod</w:t>
      </w:r>
      <w:r w:rsidRPr="00675D14">
        <w:rPr>
          <w:rFonts w:ascii="Times New Roman" w:hAnsi="Times New Roman" w:cs="Times New Roman"/>
          <w:sz w:val="24"/>
        </w:rPr>
        <w:t>dodavatelů, splňovali veškeré pracovněprávní předpisy České republiky. Plnění těchto povinností jsou zástupci objednatele oprávněni kdykoliv kontrolovat.</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 xml:space="preserve">7.20 Zhotovitel může pověřit provedením části díla jiné osoby </w:t>
      </w:r>
      <w:r w:rsidR="002336BF">
        <w:rPr>
          <w:rFonts w:ascii="Times New Roman" w:hAnsi="Times New Roman" w:cs="Times New Roman"/>
          <w:sz w:val="24"/>
        </w:rPr>
        <w:t>-poddodavatele</w:t>
      </w:r>
      <w:r w:rsidRPr="00675D14">
        <w:rPr>
          <w:rFonts w:ascii="Times New Roman" w:hAnsi="Times New Roman" w:cs="Times New Roman"/>
          <w:sz w:val="24"/>
        </w:rPr>
        <w:t xml:space="preserve">, avšak výlučně v souladu se zadávacími podmínkami </w:t>
      </w:r>
      <w:r w:rsidR="007318C8">
        <w:rPr>
          <w:rFonts w:ascii="Times New Roman" w:hAnsi="Times New Roman" w:cs="Times New Roman"/>
          <w:sz w:val="24"/>
        </w:rPr>
        <w:t>zadávacího</w:t>
      </w:r>
      <w:r w:rsidRPr="00675D14">
        <w:rPr>
          <w:rFonts w:ascii="Times New Roman" w:hAnsi="Times New Roman" w:cs="Times New Roman"/>
          <w:sz w:val="24"/>
        </w:rPr>
        <w:t xml:space="preserve"> řízení, které předcházelo uzavření této smlouvy. Jeho výlučná odpovědnost vůči objednateli za koordinaci všech </w:t>
      </w:r>
      <w:r w:rsidR="002336BF">
        <w:rPr>
          <w:rFonts w:ascii="Times New Roman" w:hAnsi="Times New Roman" w:cs="Times New Roman"/>
          <w:sz w:val="24"/>
        </w:rPr>
        <w:t>pod</w:t>
      </w:r>
      <w:r w:rsidRPr="00675D14">
        <w:rPr>
          <w:rFonts w:ascii="Times New Roman" w:hAnsi="Times New Roman" w:cs="Times New Roman"/>
          <w:sz w:val="24"/>
        </w:rPr>
        <w:t xml:space="preserve">dodavatelů a řádné provedení díla tím však není dotčena. Zhotovitel se zavazuje informovat objednatele o všech změnách </w:t>
      </w:r>
      <w:r w:rsidR="002336BF">
        <w:rPr>
          <w:rFonts w:ascii="Times New Roman" w:hAnsi="Times New Roman" w:cs="Times New Roman"/>
          <w:sz w:val="24"/>
        </w:rPr>
        <w:t>pod</w:t>
      </w:r>
      <w:r w:rsidRPr="00675D14">
        <w:rPr>
          <w:rFonts w:ascii="Times New Roman" w:hAnsi="Times New Roman" w:cs="Times New Roman"/>
          <w:sz w:val="24"/>
        </w:rPr>
        <w:t xml:space="preserve">dodavatelů, kteří se budou podílet na realizaci díla. Objednatel si vyhrazuje právo spolurozhodovat o </w:t>
      </w:r>
      <w:r w:rsidR="002336BF">
        <w:rPr>
          <w:rFonts w:ascii="Times New Roman" w:hAnsi="Times New Roman" w:cs="Times New Roman"/>
          <w:sz w:val="24"/>
        </w:rPr>
        <w:t>pod</w:t>
      </w:r>
      <w:r w:rsidRPr="00675D14">
        <w:rPr>
          <w:rFonts w:ascii="Times New Roman" w:hAnsi="Times New Roman" w:cs="Times New Roman"/>
          <w:sz w:val="24"/>
        </w:rPr>
        <w:t xml:space="preserve">dodavatelích podílejících se na realizaci díla, a to tak, že je oprávněn v odůvodněných případech odmítnout účast </w:t>
      </w:r>
      <w:r w:rsidR="002336BF">
        <w:rPr>
          <w:rFonts w:ascii="Times New Roman" w:hAnsi="Times New Roman" w:cs="Times New Roman"/>
          <w:sz w:val="24"/>
        </w:rPr>
        <w:t>pod</w:t>
      </w:r>
      <w:r w:rsidRPr="00675D14">
        <w:rPr>
          <w:rFonts w:ascii="Times New Roman" w:hAnsi="Times New Roman" w:cs="Times New Roman"/>
          <w:sz w:val="24"/>
        </w:rPr>
        <w:t xml:space="preserve">dodavatele na realizaci díla. </w:t>
      </w:r>
    </w:p>
    <w:p w:rsidR="00442EE9"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7.21 </w:t>
      </w:r>
      <w:r w:rsidR="00442EE9" w:rsidRPr="00442EE9">
        <w:rPr>
          <w:rFonts w:ascii="Times New Roman" w:hAnsi="Times New Roman" w:cs="Times New Roman"/>
          <w:sz w:val="24"/>
          <w:szCs w:val="20"/>
        </w:rPr>
        <w:t>Veškeré odborné práce musí vykonávat pracovníci zhotovitele nebo jeho poddodavatelů mající příslušnou kvalifikaci. Doklad o kvalifikaci pracovníků je zhotovitel na požádání objednatele povinen doložit. Pokud v průběhu realizace díla dojde ke změně poddodavatelů, kterými dodavatel prokazoval svou kvalifikaci v nabídce pro prokázání kvalifikace, je dodavatel povinen neodkladně zajistit rovnocennou náhradu za tyto poddodavatele s odpovídající odbornou kvalifikací a tyto nechat odsouhlasit objednatelem v souladu s požadovanou úrovní kvalifikace vymezenou v zadávacích podmínkách. Pokud tak zhotovitel ani dodatečně ve stanovené přiměřené lhůtě objednatelem neučiní, může být toto považováno za důvod k odstoupení objednatele od smlouvy.</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7.22.  Zhotovitel je povinen zajistit a udržovat na své náklady veškeré dodávky a potřebné služby k provádění díla (např., přívod </w:t>
      </w:r>
      <w:r w:rsidR="00DF7664">
        <w:rPr>
          <w:rFonts w:ascii="Times New Roman" w:hAnsi="Times New Roman" w:cs="Times New Roman"/>
          <w:sz w:val="24"/>
          <w:szCs w:val="20"/>
        </w:rPr>
        <w:t>energií</w:t>
      </w:r>
      <w:r w:rsidRPr="00675D14">
        <w:rPr>
          <w:rFonts w:ascii="Times New Roman" w:hAnsi="Times New Roman" w:cs="Times New Roman"/>
          <w:sz w:val="24"/>
          <w:szCs w:val="20"/>
        </w:rPr>
        <w:t xml:space="preserve">, dočasné kabiny, dočasná hygienické zařízení, telefon apod.) a k tomuto potřebná povolení do doby dokončení díla, a to na místě předem odsouhlaseném objednatelem.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 xml:space="preserve">7.23 </w:t>
      </w:r>
      <w:r w:rsidRPr="00675D14">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7.24 Jakékoliv nápisy, plakáty, cedule, vývěsky apod. (dále jen nápisy) zhotovitele a </w:t>
      </w:r>
      <w:r w:rsidR="00442EE9">
        <w:rPr>
          <w:rFonts w:ascii="Times New Roman" w:hAnsi="Times New Roman" w:cs="Times New Roman"/>
          <w:sz w:val="24"/>
          <w:szCs w:val="20"/>
        </w:rPr>
        <w:t>pod</w:t>
      </w:r>
      <w:r w:rsidRPr="00675D14">
        <w:rPr>
          <w:rFonts w:ascii="Times New Roman" w:hAnsi="Times New Roman" w:cs="Times New Roman"/>
          <w:sz w:val="24"/>
          <w:szCs w:val="20"/>
        </w:rPr>
        <w:t>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FD02FC"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dodavatel upozornit i </w:t>
      </w:r>
      <w:r w:rsidR="00460034">
        <w:rPr>
          <w:rFonts w:ascii="Times New Roman" w:hAnsi="Times New Roman" w:cs="Times New Roman"/>
          <w:sz w:val="24"/>
          <w:szCs w:val="20"/>
        </w:rPr>
        <w:t>pod</w:t>
      </w:r>
      <w:r w:rsidRPr="00675D14">
        <w:rPr>
          <w:rFonts w:ascii="Times New Roman" w:hAnsi="Times New Roman" w:cs="Times New Roman"/>
          <w:sz w:val="24"/>
          <w:szCs w:val="20"/>
        </w:rPr>
        <w:t xml:space="preserve">dodavatele prací, dodávek a služeb včetně přepravců materiálu. Při provádění stavebních prací je zhotovitel povinen dodržovat zvláštní technické podmínky plnění této zakázky dle části 5.3 zadávací dokumentace </w:t>
      </w:r>
      <w:r w:rsidR="007318C8">
        <w:rPr>
          <w:rFonts w:ascii="Times New Roman" w:hAnsi="Times New Roman" w:cs="Times New Roman"/>
          <w:sz w:val="24"/>
          <w:szCs w:val="20"/>
        </w:rPr>
        <w:t>zadávacího</w:t>
      </w:r>
      <w:r w:rsidRPr="00675D14">
        <w:rPr>
          <w:rFonts w:ascii="Times New Roman" w:hAnsi="Times New Roman" w:cs="Times New Roman"/>
          <w:sz w:val="24"/>
          <w:szCs w:val="20"/>
        </w:rPr>
        <w:t xml:space="preserve"> řízení</w:t>
      </w:r>
      <w:r w:rsidR="00DF7664">
        <w:rPr>
          <w:rFonts w:ascii="Times New Roman" w:hAnsi="Times New Roman" w:cs="Times New Roman"/>
          <w:sz w:val="24"/>
          <w:szCs w:val="20"/>
        </w:rPr>
        <w:t xml:space="preserve"> včetně podmínek a opatření stanovených v Zásadách organizace výstavby obsažených v projektové dokumentaci</w:t>
      </w:r>
      <w:r w:rsidR="00FD02FC">
        <w:rPr>
          <w:rFonts w:ascii="Times New Roman" w:hAnsi="Times New Roman" w:cs="Times New Roman"/>
          <w:sz w:val="24"/>
          <w:szCs w:val="20"/>
        </w:rPr>
        <w:t xml:space="preserve"> a to včetně zabezpečení staveniště ze shora uvedených důvodů.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7.27 Zhotovitel je povinen proplácet oprávněně vystavené faktury </w:t>
      </w:r>
      <w:r w:rsidR="00460034">
        <w:rPr>
          <w:rFonts w:ascii="Times New Roman" w:hAnsi="Times New Roman" w:cs="Times New Roman"/>
          <w:sz w:val="24"/>
          <w:szCs w:val="20"/>
        </w:rPr>
        <w:t>poddodavatelů</w:t>
      </w:r>
      <w:r w:rsidRPr="00675D14">
        <w:rPr>
          <w:rFonts w:ascii="Times New Roman" w:hAnsi="Times New Roman" w:cs="Times New Roman"/>
          <w:sz w:val="24"/>
          <w:szCs w:val="20"/>
        </w:rPr>
        <w:t xml:space="preserve"> a to za podmínek sjednaných ve smlouvě s pod</w:t>
      </w:r>
      <w:r w:rsidR="00460034">
        <w:rPr>
          <w:rFonts w:ascii="Times New Roman" w:hAnsi="Times New Roman" w:cs="Times New Roman"/>
          <w:sz w:val="24"/>
          <w:szCs w:val="20"/>
        </w:rPr>
        <w:t>dodavatelem</w:t>
      </w:r>
      <w:r w:rsidRPr="00675D14">
        <w:rPr>
          <w:rFonts w:ascii="Times New Roman" w:hAnsi="Times New Roman" w:cs="Times New Roman"/>
          <w:sz w:val="24"/>
          <w:szCs w:val="20"/>
        </w:rPr>
        <w:t xml:space="preserve">. Jestliže zhotovitel nesplní tuto </w:t>
      </w:r>
      <w:r w:rsidRPr="00675D14">
        <w:rPr>
          <w:rFonts w:ascii="Times New Roman" w:hAnsi="Times New Roman" w:cs="Times New Roman"/>
          <w:sz w:val="24"/>
          <w:szCs w:val="20"/>
        </w:rPr>
        <w:lastRenderedPageBreak/>
        <w:t xml:space="preserve">povinnost, může objednatel (podle vlastního uvážení) na žádost jím schváleného </w:t>
      </w:r>
      <w:r w:rsidR="00460034">
        <w:rPr>
          <w:rFonts w:ascii="Times New Roman" w:hAnsi="Times New Roman" w:cs="Times New Roman"/>
          <w:sz w:val="24"/>
          <w:szCs w:val="20"/>
        </w:rPr>
        <w:t>poddodavatele</w:t>
      </w:r>
      <w:r w:rsidRPr="00675D14">
        <w:rPr>
          <w:rFonts w:ascii="Times New Roman" w:hAnsi="Times New Roman" w:cs="Times New Roman"/>
          <w:sz w:val="24"/>
          <w:szCs w:val="20"/>
        </w:rPr>
        <w:t>,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dlužnou částku (částečně nebo úplně) přímo. Částku vyplacenou </w:t>
      </w:r>
      <w:r w:rsidR="00460034">
        <w:rPr>
          <w:rFonts w:ascii="Times New Roman" w:hAnsi="Times New Roman" w:cs="Times New Roman"/>
          <w:sz w:val="24"/>
          <w:szCs w:val="20"/>
        </w:rPr>
        <w:t>poddodavateli</w:t>
      </w:r>
      <w:r w:rsidRPr="00675D14">
        <w:rPr>
          <w:rFonts w:ascii="Times New Roman" w:hAnsi="Times New Roman" w:cs="Times New Roman"/>
          <w:sz w:val="24"/>
          <w:szCs w:val="20"/>
        </w:rPr>
        <w:t xml:space="preserve">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nemá vliv na příslušná ustanovení smlouvy, týkajících se smluvních pokut.</w:t>
      </w:r>
    </w:p>
    <w:p w:rsidR="002E5E7B" w:rsidRDefault="002E5E7B">
      <w:pPr>
        <w:rPr>
          <w:rFonts w:ascii="Times New Roman" w:hAnsi="Times New Roman" w:cs="Times New Roman"/>
          <w:b/>
          <w:sz w:val="24"/>
          <w:szCs w:val="20"/>
        </w:rPr>
      </w:pPr>
    </w:p>
    <w:p w:rsidR="00893910" w:rsidRDefault="00893910">
      <w:pPr>
        <w:rPr>
          <w:rFonts w:ascii="Times New Roman" w:hAnsi="Times New Roman" w:cs="Times New Roman"/>
          <w:b/>
          <w:sz w:val="24"/>
          <w:szCs w:val="20"/>
        </w:rPr>
      </w:pPr>
    </w:p>
    <w:p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rsidR="00675D14" w:rsidRPr="00675D14" w:rsidRDefault="00675D14" w:rsidP="00675D14">
      <w:pPr>
        <w:ind w:left="360"/>
        <w:jc w:val="both"/>
        <w:rPr>
          <w:rFonts w:ascii="Times New Roman" w:hAnsi="Times New Roman" w:cs="Times New Roman"/>
          <w:sz w:val="24"/>
          <w:szCs w:val="20"/>
        </w:rPr>
      </w:pP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8.2.  Objednatel je povinen řádně a kvalitně provedené dílo či jeho ucelenou dílčí část převzít.</w:t>
      </w:r>
      <w:r w:rsidRPr="00675D14">
        <w:rPr>
          <w:rFonts w:eastAsia="Times New Roman"/>
        </w:rPr>
        <w:t xml:space="preserve"> </w:t>
      </w:r>
      <w:r w:rsidRPr="00675D14">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rsidR="00675D14" w:rsidRPr="00675D14" w:rsidRDefault="00675D14" w:rsidP="00675D14">
      <w:pPr>
        <w:ind w:left="540" w:hanging="540"/>
        <w:jc w:val="both"/>
        <w:rPr>
          <w:rFonts w:ascii="Times New Roman" w:hAnsi="Times New Roman" w:cs="Times New Roman"/>
          <w:sz w:val="24"/>
        </w:rPr>
      </w:pPr>
      <w:r w:rsidRPr="00675D14">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rsidR="006D1E56" w:rsidRPr="006D1E56" w:rsidRDefault="006D1E56" w:rsidP="006D1E56">
      <w:pPr>
        <w:spacing w:before="120"/>
        <w:ind w:left="539"/>
        <w:rPr>
          <w:rFonts w:ascii="Times New Roman" w:hAnsi="Times New Roman" w:cs="Times New Roman"/>
          <w:sz w:val="20"/>
          <w:szCs w:val="20"/>
        </w:rPr>
      </w:pPr>
      <w:r w:rsidRPr="006D1E56">
        <w:rPr>
          <w:rFonts w:ascii="Times New Roman" w:hAnsi="Times New Roman" w:cs="Times New Roman"/>
          <w:sz w:val="20"/>
          <w:szCs w:val="20"/>
        </w:rPr>
        <w:t>a) údaje o zhotoviteli, poddodavatelích a objednateli včetně seznamu osob účastnících se přejímacího řízení,</w:t>
      </w:r>
      <w:r w:rsidRPr="006D1E56">
        <w:rPr>
          <w:rFonts w:ascii="Times New Roman" w:hAnsi="Times New Roman" w:cs="Times New Roman"/>
          <w:sz w:val="20"/>
          <w:szCs w:val="20"/>
        </w:rPr>
        <w:br/>
        <w:t>b) stručný popis díla, které je předmětem předání a převzetí,</w:t>
      </w:r>
      <w:r w:rsidRPr="006D1E56">
        <w:rPr>
          <w:rFonts w:ascii="Times New Roman" w:hAnsi="Times New Roman" w:cs="Times New Roman"/>
          <w:sz w:val="20"/>
          <w:szCs w:val="20"/>
        </w:rPr>
        <w:br/>
        <w:t>c) dohoda o způsobu a termínu vyklizení staveniště,</w:t>
      </w:r>
      <w:r w:rsidRPr="006D1E56">
        <w:rPr>
          <w:rFonts w:ascii="Times New Roman" w:hAnsi="Times New Roman" w:cs="Times New Roman"/>
          <w:sz w:val="20"/>
          <w:szCs w:val="20"/>
        </w:rPr>
        <w:br/>
        <w:t>d) termín, od kterého počíná běžet záruční lhůta,</w:t>
      </w:r>
      <w:r w:rsidRPr="006D1E56">
        <w:rPr>
          <w:rFonts w:ascii="Times New Roman" w:hAnsi="Times New Roman" w:cs="Times New Roman"/>
          <w:sz w:val="20"/>
          <w:szCs w:val="20"/>
        </w:rPr>
        <w:br/>
        <w:t>e) seznam předaných dokladů a příloh protokolu,</w:t>
      </w:r>
    </w:p>
    <w:p w:rsidR="006D1E56" w:rsidRPr="006D1E56" w:rsidRDefault="006D1E56" w:rsidP="006D1E56">
      <w:pPr>
        <w:spacing w:after="120"/>
        <w:ind w:left="539"/>
        <w:rPr>
          <w:rFonts w:ascii="Times New Roman" w:hAnsi="Times New Roman" w:cs="Times New Roman"/>
          <w:sz w:val="20"/>
          <w:szCs w:val="20"/>
        </w:rPr>
      </w:pPr>
      <w:r w:rsidRPr="006D1E56">
        <w:rPr>
          <w:rFonts w:ascii="Times New Roman" w:hAnsi="Times New Roman" w:cs="Times New Roman"/>
          <w:sz w:val="20"/>
          <w:szCs w:val="20"/>
        </w:rPr>
        <w:t>f)</w:t>
      </w:r>
      <w:r w:rsidRPr="006D1E56">
        <w:rPr>
          <w:rFonts w:ascii="Times New Roman" w:hAnsi="Times New Roman" w:cs="Times New Roman"/>
          <w:sz w:val="20"/>
          <w:szCs w:val="20"/>
        </w:rPr>
        <w:tab/>
        <w:t>další dohody a vyjádření smluvních stran,</w:t>
      </w:r>
      <w:r w:rsidRPr="006D1E56">
        <w:rPr>
          <w:rFonts w:ascii="Times New Roman" w:hAnsi="Times New Roman" w:cs="Times New Roman"/>
          <w:sz w:val="20"/>
          <w:szCs w:val="20"/>
        </w:rPr>
        <w:br/>
        <w:t xml:space="preserve">g) prohlášení objednatele, zda dílo přejímá nebo nepřejímá. </w:t>
      </w:r>
    </w:p>
    <w:p w:rsidR="00675D14" w:rsidRPr="00675D14" w:rsidRDefault="00675D14" w:rsidP="00675D14">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rsidR="006D1E56" w:rsidRPr="006D1E56" w:rsidRDefault="006D1E56" w:rsidP="006D1E56">
      <w:pPr>
        <w:ind w:left="539"/>
        <w:rPr>
          <w:rFonts w:ascii="Times New Roman" w:hAnsi="Times New Roman" w:cs="Times New Roman"/>
          <w:sz w:val="20"/>
          <w:szCs w:val="20"/>
        </w:rPr>
      </w:pPr>
      <w:r w:rsidRPr="006D1E56">
        <w:rPr>
          <w:rFonts w:ascii="Times New Roman" w:hAnsi="Times New Roman" w:cs="Times New Roman"/>
          <w:sz w:val="20"/>
          <w:szCs w:val="20"/>
        </w:rPr>
        <w:t>a) soupis zjištěných vad a nedodělků,</w:t>
      </w:r>
    </w:p>
    <w:p w:rsidR="006D1E56" w:rsidRPr="006D1E56" w:rsidRDefault="006D1E56" w:rsidP="006D1E56">
      <w:pPr>
        <w:ind w:left="539"/>
        <w:rPr>
          <w:rFonts w:ascii="Times New Roman" w:hAnsi="Times New Roman" w:cs="Times New Roman"/>
          <w:sz w:val="20"/>
          <w:szCs w:val="20"/>
        </w:rPr>
      </w:pPr>
      <w:r w:rsidRPr="006D1E56">
        <w:rPr>
          <w:rFonts w:ascii="Times New Roman" w:hAnsi="Times New Roman" w:cs="Times New Roman"/>
          <w:sz w:val="20"/>
          <w:szCs w:val="20"/>
        </w:rPr>
        <w:t>b) dohodu o způsobu a termínech jejich odstranění, popřípadě o jiném způsobu narovnání,</w:t>
      </w:r>
    </w:p>
    <w:p w:rsidR="006D1E56" w:rsidRDefault="006D1E56" w:rsidP="006D1E56">
      <w:pPr>
        <w:spacing w:after="120"/>
        <w:ind w:left="539"/>
        <w:rPr>
          <w:rFonts w:ascii="Times New Roman" w:hAnsi="Times New Roman" w:cs="Times New Roman"/>
          <w:sz w:val="20"/>
          <w:szCs w:val="20"/>
        </w:rPr>
      </w:pPr>
      <w:r w:rsidRPr="006D1E56">
        <w:rPr>
          <w:rFonts w:ascii="Times New Roman" w:hAnsi="Times New Roman" w:cs="Times New Roman"/>
          <w:sz w:val="20"/>
          <w:szCs w:val="20"/>
        </w:rPr>
        <w:t>c) dohodu o zpřístupnění díla nebo jeho částí zhotoviteli za účelem odstranění vad nebo nedodělků.</w:t>
      </w:r>
    </w:p>
    <w:p w:rsidR="008C6F46" w:rsidRDefault="00675D14" w:rsidP="008C6F46">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8.4  </w:t>
      </w:r>
      <w:r w:rsidR="008C6F46" w:rsidRPr="00675D14">
        <w:rPr>
          <w:rFonts w:ascii="Times New Roman" w:hAnsi="Times New Roman" w:cs="Times New Roman"/>
          <w:sz w:val="24"/>
        </w:rPr>
        <w:t xml:space="preserve">Zhotovitel je povinen vyhotovit </w:t>
      </w:r>
      <w:r w:rsidR="008C6F46">
        <w:rPr>
          <w:rFonts w:ascii="Times New Roman" w:hAnsi="Times New Roman" w:cs="Times New Roman"/>
          <w:sz w:val="24"/>
        </w:rPr>
        <w:t>a při předání díla objednateli bezúplatně předat tyto dokumenty a listiny:</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originál stavebního deníku poté, kdy objednatel zhotoviteli vrátí jeho prvou kopii,</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stavební technická osvědčení materiálů a výrobků použitých při realizaci díla prokazující jejich jakost, fyzikální vlastnosti, vhodnost a nezávadnost,</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protokoly o provedených předepsaných zkouškách materiálů a instalací a o jejich revizích,</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pasporty zařízení, návody k obsluze, návody k údržbě, vše v českém jazyce,</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kopie záručních listů,</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doklady o nezávadné likvidaci stavebních sutí, odpadů a nebezpečných odpa</w:t>
      </w:r>
      <w:r w:rsidR="0039278E">
        <w:rPr>
          <w:rFonts w:ascii="Times New Roman" w:eastAsia="Times New Roman" w:hAnsi="Times New Roman" w:cs="Times New Roman"/>
          <w:snapToGrid w:val="0"/>
          <w:sz w:val="20"/>
          <w:szCs w:val="20"/>
        </w:rPr>
        <w:t>dů a přebytečné zeminy z výkopů.</w:t>
      </w:r>
    </w:p>
    <w:p w:rsidR="008C6F46" w:rsidRPr="00067C5B" w:rsidRDefault="008C6F46" w:rsidP="008C6F46">
      <w:pPr>
        <w:spacing w:after="120"/>
        <w:ind w:left="540"/>
        <w:jc w:val="both"/>
        <w:rPr>
          <w:rFonts w:ascii="Times New Roman" w:eastAsia="Times New Roman" w:hAnsi="Times New Roman" w:cs="Times New Roman"/>
          <w:snapToGrid w:val="0"/>
          <w:sz w:val="20"/>
          <w:szCs w:val="20"/>
        </w:rPr>
      </w:pPr>
      <w:r w:rsidRPr="00986577">
        <w:rPr>
          <w:rFonts w:ascii="Times New Roman" w:hAnsi="Times New Roman" w:cs="Times New Roman"/>
          <w:sz w:val="24"/>
        </w:rPr>
        <w:lastRenderedPageBreak/>
        <w:t>Nepředání některého z uvedených dokladů a dokumentů bude považováno za nedodělek.</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8.5 Objednatel není povinen dílo nebo jeho ucelenou část na základě protokolu </w:t>
      </w:r>
      <w:r w:rsidR="004A75F7">
        <w:rPr>
          <w:rFonts w:ascii="Times New Roman" w:hAnsi="Times New Roman" w:cs="Times New Roman"/>
          <w:sz w:val="24"/>
        </w:rPr>
        <w:t xml:space="preserve">či dílčího protokolu </w:t>
      </w:r>
      <w:r w:rsidRPr="00675D14">
        <w:rPr>
          <w:rFonts w:ascii="Times New Roman" w:hAnsi="Times New Roman" w:cs="Times New Roman"/>
          <w:sz w:val="24"/>
        </w:rPr>
        <w:t>převzít, jestliže není řádně a kvalitně dokončeno, má vady nebo nedodělky mající vliv na užívání díla nebo v případě nepředání všech či některého z písemných dokladů souvisejících s řádným provedením dle bodu 8.1 a</w:t>
      </w:r>
      <w:r w:rsidR="00F63566">
        <w:rPr>
          <w:rFonts w:ascii="Times New Roman" w:hAnsi="Times New Roman" w:cs="Times New Roman"/>
          <w:sz w:val="24"/>
        </w:rPr>
        <w:t>ž</w:t>
      </w:r>
      <w:r w:rsidRPr="00675D14">
        <w:rPr>
          <w:rFonts w:ascii="Times New Roman" w:hAnsi="Times New Roman" w:cs="Times New Roman"/>
          <w:sz w:val="24"/>
        </w:rPr>
        <w:t xml:space="preserve"> 8.</w:t>
      </w:r>
      <w:r w:rsidR="00F63566">
        <w:rPr>
          <w:rFonts w:ascii="Times New Roman" w:hAnsi="Times New Roman" w:cs="Times New Roman"/>
          <w:sz w:val="24"/>
        </w:rPr>
        <w:t>4</w:t>
      </w:r>
      <w:r w:rsidRPr="00675D14">
        <w:rPr>
          <w:rFonts w:ascii="Times New Roman" w:hAnsi="Times New Roman" w:cs="Times New Roman"/>
          <w:sz w:val="24"/>
        </w:rPr>
        <w:t xml:space="preserve"> této smlouvy. Jestliže se objednatel rozhodne nedokončené dílo převzít nebo ho převzít s vadami nebo nedodělky nebo při nepředání všech písemných dokladů souvisejících s řádným provedením díla dle bodu 8.3</w:t>
      </w:r>
      <w:r w:rsidR="00F63566">
        <w:rPr>
          <w:rFonts w:ascii="Times New Roman" w:hAnsi="Times New Roman" w:cs="Times New Roman"/>
          <w:sz w:val="24"/>
        </w:rPr>
        <w:t xml:space="preserve"> a 8.4</w:t>
      </w:r>
      <w:r w:rsidRPr="00675D14">
        <w:rPr>
          <w:rFonts w:ascii="Times New Roman" w:hAnsi="Times New Roman" w:cs="Times New Roman"/>
          <w:sz w:val="24"/>
        </w:rPr>
        <w:t>, jsou smluvní strany povinny v pro</w:t>
      </w:r>
      <w:r w:rsidR="00126C3F">
        <w:rPr>
          <w:rFonts w:ascii="Times New Roman" w:hAnsi="Times New Roman" w:cs="Times New Roman"/>
          <w:sz w:val="24"/>
        </w:rPr>
        <w:t xml:space="preserve">tokolu uvést tuto skutečnost a </w:t>
      </w:r>
      <w:r w:rsidR="006B7647">
        <w:rPr>
          <w:rFonts w:ascii="Times New Roman" w:hAnsi="Times New Roman" w:cs="Times New Roman"/>
          <w:sz w:val="24"/>
        </w:rPr>
        <w:t xml:space="preserve">uvést v něm soupis vad a </w:t>
      </w:r>
      <w:r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8.6</w:t>
      </w:r>
      <w:r w:rsidRPr="00675D14">
        <w:rPr>
          <w:rFonts w:ascii="Times New Roman" w:hAnsi="Times New Roman" w:cs="Times New Roman"/>
          <w:sz w:val="24"/>
        </w:rPr>
        <w:tab/>
        <w:t xml:space="preserve">K předání díla či jeho ucelené části na základě protokolu </w:t>
      </w:r>
      <w:r w:rsidR="004A75F7">
        <w:rPr>
          <w:rFonts w:ascii="Times New Roman" w:hAnsi="Times New Roman" w:cs="Times New Roman"/>
          <w:sz w:val="24"/>
        </w:rPr>
        <w:t xml:space="preserve">či dílčího protokolu </w:t>
      </w:r>
      <w:r w:rsidRPr="00675D14">
        <w:rPr>
          <w:rFonts w:ascii="Times New Roman" w:hAnsi="Times New Roman" w:cs="Times New Roman"/>
          <w:sz w:val="24"/>
        </w:rPr>
        <w:t>vyzve zhotovitel objednatele nejpozději 5 pracovních dnů přede dnem, kdy bude dílo</w:t>
      </w:r>
      <w:r w:rsidR="004A75F7">
        <w:rPr>
          <w:rFonts w:ascii="Times New Roman" w:hAnsi="Times New Roman" w:cs="Times New Roman"/>
          <w:sz w:val="24"/>
        </w:rPr>
        <w:t xml:space="preserve"> či jeho ucelená část</w:t>
      </w:r>
      <w:r w:rsidRPr="00675D14">
        <w:rPr>
          <w:rFonts w:ascii="Times New Roman" w:hAnsi="Times New Roman" w:cs="Times New Roman"/>
          <w:sz w:val="24"/>
        </w:rPr>
        <w:t xml:space="preserve"> připraveno k odevzdání.</w:t>
      </w:r>
      <w:r w:rsidR="0074137C">
        <w:rPr>
          <w:rFonts w:ascii="Times New Roman" w:hAnsi="Times New Roman" w:cs="Times New Roman"/>
          <w:sz w:val="24"/>
        </w:rPr>
        <w:t xml:space="preserve"> Objednatel organizuje předání a převzetí díla </w:t>
      </w:r>
      <w:r w:rsidR="004A75F7">
        <w:rPr>
          <w:rFonts w:ascii="Times New Roman" w:hAnsi="Times New Roman" w:cs="Times New Roman"/>
          <w:sz w:val="24"/>
        </w:rPr>
        <w:t xml:space="preserve">či jeho části </w:t>
      </w:r>
      <w:r w:rsidR="0074137C">
        <w:rPr>
          <w:rFonts w:ascii="Times New Roman" w:hAnsi="Times New Roman" w:cs="Times New Roman"/>
          <w:sz w:val="24"/>
        </w:rPr>
        <w:t xml:space="preserve">a sepisuje protokol </w:t>
      </w:r>
      <w:r w:rsidR="004A75F7">
        <w:rPr>
          <w:rFonts w:ascii="Times New Roman" w:hAnsi="Times New Roman" w:cs="Times New Roman"/>
          <w:sz w:val="24"/>
        </w:rPr>
        <w:t xml:space="preserve">či dílčí protokol </w:t>
      </w:r>
      <w:r w:rsidR="0074137C">
        <w:rPr>
          <w:rFonts w:ascii="Times New Roman" w:hAnsi="Times New Roman" w:cs="Times New Roman"/>
          <w:sz w:val="24"/>
        </w:rPr>
        <w:t>o předání a převzetí díla</w:t>
      </w:r>
      <w:r w:rsidR="004A75F7">
        <w:rPr>
          <w:rFonts w:ascii="Times New Roman" w:hAnsi="Times New Roman" w:cs="Times New Roman"/>
          <w:sz w:val="24"/>
        </w:rPr>
        <w:t xml:space="preserve"> či jeho části</w:t>
      </w:r>
      <w:r w:rsidR="0074137C">
        <w:rPr>
          <w:rFonts w:ascii="Times New Roman" w:hAnsi="Times New Roman" w:cs="Times New Roman"/>
          <w:sz w:val="24"/>
        </w:rPr>
        <w:t>.</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8.7</w:t>
      </w:r>
      <w:r w:rsidRPr="00675D14">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sidRPr="00675D14">
        <w:rPr>
          <w:rFonts w:ascii="Verdana" w:hAnsi="Verdana" w:cs="Times New Roman"/>
          <w:color w:val="000000"/>
          <w:sz w:val="18"/>
          <w:szCs w:val="18"/>
        </w:rPr>
        <w:t xml:space="preserve"> </w:t>
      </w:r>
      <w:r w:rsidRPr="00675D14">
        <w:rPr>
          <w:rFonts w:ascii="Times New Roman" w:hAnsi="Times New Roman" w:cs="Times New Roman"/>
          <w:sz w:val="24"/>
        </w:rPr>
        <w:t>Pro předávání díla po částech platí pro každou samostatně předávanou a přejímanou část díla všechna předchozí ustanovení obdobně.</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rsidR="0036450C" w:rsidRDefault="0036450C" w:rsidP="0036450C">
      <w:pPr>
        <w:rPr>
          <w:rFonts w:ascii="Times New Roman" w:hAnsi="Times New Roman" w:cs="Times New Roman"/>
          <w:b/>
          <w:sz w:val="24"/>
          <w:szCs w:val="20"/>
        </w:rPr>
      </w:pPr>
    </w:p>
    <w:p w:rsidR="00675D14" w:rsidRP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rsidR="00675D14" w:rsidRP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p>
    <w:p w:rsidR="00675D14" w:rsidRPr="00675D14" w:rsidRDefault="00675D14" w:rsidP="00675D14">
      <w:pPr>
        <w:spacing w:after="120"/>
        <w:ind w:left="283"/>
        <w:jc w:val="both"/>
        <w:rPr>
          <w:rFonts w:ascii="Times New Roman" w:hAnsi="Times New Roman" w:cs="Times New Roman"/>
          <w:sz w:val="24"/>
        </w:rPr>
      </w:pPr>
    </w:p>
    <w:p w:rsidR="00675D14" w:rsidRPr="00675D14" w:rsidRDefault="00675D14" w:rsidP="00675D14">
      <w:pPr>
        <w:spacing w:after="60"/>
        <w:ind w:left="540" w:hanging="360"/>
        <w:jc w:val="both"/>
        <w:rPr>
          <w:rFonts w:eastAsia="Times New Roman"/>
          <w:color w:val="FF0000"/>
        </w:rPr>
      </w:pPr>
      <w:r w:rsidRPr="00675D14">
        <w:rPr>
          <w:rFonts w:ascii="Times New Roman" w:eastAsia="Times New Roman" w:hAnsi="Times New Roman"/>
          <w:sz w:val="24"/>
        </w:rPr>
        <w:t xml:space="preserve">9.1 </w:t>
      </w:r>
      <w:r w:rsidR="00812630" w:rsidRPr="00675D14">
        <w:rPr>
          <w:rFonts w:ascii="Times New Roman" w:eastAsia="Times New Roman" w:hAnsi="Times New Roman"/>
          <w:sz w:val="24"/>
        </w:rPr>
        <w:t xml:space="preserve">Záruční lhůta na jakost provedení celého předmětu díla </w:t>
      </w:r>
      <w:r w:rsidR="00812630">
        <w:rPr>
          <w:rFonts w:ascii="Times New Roman" w:eastAsia="Times New Roman" w:hAnsi="Times New Roman"/>
          <w:sz w:val="24"/>
        </w:rPr>
        <w:t xml:space="preserve">pro každou etapu díla </w:t>
      </w:r>
      <w:r w:rsidR="00812630" w:rsidRPr="00675D14">
        <w:rPr>
          <w:rFonts w:ascii="Times New Roman" w:eastAsia="Times New Roman" w:hAnsi="Times New Roman"/>
          <w:sz w:val="24"/>
        </w:rPr>
        <w:t xml:space="preserve">činí </w:t>
      </w:r>
      <w:r w:rsidR="00812630" w:rsidRPr="00675D14">
        <w:rPr>
          <w:rFonts w:ascii="Times New Roman" w:eastAsia="Times New Roman" w:hAnsi="Times New Roman"/>
          <w:b/>
          <w:sz w:val="24"/>
        </w:rPr>
        <w:t>60 měsíců</w:t>
      </w:r>
      <w:r w:rsidR="00812630">
        <w:rPr>
          <w:rFonts w:ascii="Times New Roman" w:eastAsia="Times New Roman" w:hAnsi="Times New Roman"/>
          <w:sz w:val="24"/>
        </w:rPr>
        <w:t xml:space="preserve">.  </w:t>
      </w:r>
      <w:r w:rsidR="00812630" w:rsidRPr="00675D14">
        <w:rPr>
          <w:rFonts w:ascii="Times New Roman" w:eastAsia="Times New Roman" w:hAnsi="Times New Roman"/>
          <w:sz w:val="24"/>
        </w:rPr>
        <w:t>Záruční lhůta počíná běžet dnem protokolárního převzetí díla</w:t>
      </w:r>
      <w:r w:rsidR="00812630">
        <w:rPr>
          <w:rFonts w:ascii="Times New Roman" w:eastAsia="Times New Roman" w:hAnsi="Times New Roman"/>
          <w:sz w:val="24"/>
        </w:rPr>
        <w:t xml:space="preserve"> či jeho ucelené části</w:t>
      </w:r>
      <w:r w:rsidR="00812630" w:rsidRPr="00675D14">
        <w:rPr>
          <w:rFonts w:ascii="Times New Roman" w:eastAsia="Times New Roman" w:hAnsi="Times New Roman"/>
          <w:sz w:val="24"/>
        </w:rPr>
        <w:t xml:space="preserve"> objednatelem dle článku 8 smlouvy.  Zhotovitel odpovídá za případné jím způsobené vady po celou záruční dobu. Na specializované </w:t>
      </w:r>
      <w:r w:rsidR="00812630">
        <w:rPr>
          <w:rFonts w:ascii="Times New Roman" w:eastAsia="Times New Roman" w:hAnsi="Times New Roman"/>
          <w:sz w:val="24"/>
        </w:rPr>
        <w:t>pod</w:t>
      </w:r>
      <w:r w:rsidR="00812630" w:rsidRPr="00675D14">
        <w:rPr>
          <w:rFonts w:ascii="Times New Roman" w:eastAsia="Times New Roman" w:hAnsi="Times New Roman"/>
          <w:sz w:val="24"/>
        </w:rPr>
        <w:t>dodávky a zařízení poskytuje zhotovitel záruku dle záručních listů výrobců</w:t>
      </w:r>
      <w:r w:rsidR="00812630">
        <w:rPr>
          <w:rFonts w:ascii="Times New Roman" w:eastAsia="Times New Roman" w:hAnsi="Times New Roman"/>
          <w:sz w:val="24"/>
        </w:rPr>
        <w:t>.</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a technologických norem.</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lastRenderedPageBreak/>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9.4 Reklamace musí být uplatněna písemnou formou, a to doručením do datové schránky či e-mailem se zaručeným elektronickým podpisem či značkou nebo doporučeným dopisem. Zde je objednatel povinen vady popsat, případně uvést, jak se projevují. Havarijní vady / tj. vady bránící v řádném užívání části nebo celého díla/ je možné oznámit telefonicky </w:t>
      </w:r>
      <w:r w:rsidR="00FB789F">
        <w:rPr>
          <w:rFonts w:ascii="Times New Roman" w:eastAsia="Times New Roman" w:hAnsi="Times New Roman"/>
          <w:sz w:val="24"/>
        </w:rPr>
        <w:t xml:space="preserve">či elektronickou poštou, které </w:t>
      </w:r>
      <w:r w:rsidR="00D2639B">
        <w:rPr>
          <w:rFonts w:ascii="Times New Roman" w:eastAsia="Times New Roman" w:hAnsi="Times New Roman"/>
          <w:sz w:val="24"/>
        </w:rPr>
        <w:t xml:space="preserve">následně budou </w:t>
      </w:r>
      <w:r w:rsidRPr="00675D14">
        <w:rPr>
          <w:rFonts w:ascii="Times New Roman" w:eastAsia="Times New Roman" w:hAnsi="Times New Roman"/>
          <w:sz w:val="24"/>
        </w:rPr>
        <w:t>potvrzeny písemnou listinou formou.</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9.5 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9.6 V případě havarijní vady (tj. vady bránící užívání díla) zahájí zhotovitel práce na odstranění vady ihned (nejpozději do </w:t>
      </w:r>
      <w:r w:rsidR="00E9007A">
        <w:rPr>
          <w:rFonts w:ascii="Times New Roman" w:eastAsia="Times New Roman" w:hAnsi="Times New Roman"/>
          <w:sz w:val="24"/>
        </w:rPr>
        <w:t>72</w:t>
      </w:r>
      <w:r w:rsidRPr="00675D14">
        <w:rPr>
          <w:rFonts w:ascii="Times New Roman" w:eastAsia="Times New Roman" w:hAnsi="Times New Roman"/>
          <w:sz w:val="24"/>
        </w:rPr>
        <w:t xml:space="preserve"> hodin) po oznámení havarijní vady a práce provede ve lhůtě stanovené dohodou obou smluvních stran.</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9.8 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21-ti dnů po obdržení daňového dokladu (faktury). </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9.11. Zhotovitel neručí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rsidR="00D30D5D" w:rsidRDefault="00D30D5D">
      <w:pPr>
        <w:rPr>
          <w:rFonts w:ascii="Times New Roman" w:eastAsia="Times New Roman" w:hAnsi="Times New Roman"/>
          <w:sz w:val="24"/>
        </w:rPr>
      </w:pPr>
    </w:p>
    <w:p w:rsidR="00257D2A" w:rsidRDefault="00257D2A">
      <w:pPr>
        <w:rPr>
          <w:rFonts w:ascii="Times New Roman" w:eastAsia="Times New Roman" w:hAnsi="Times New Roman"/>
          <w:sz w:val="24"/>
        </w:rPr>
      </w:pP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10.</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rsidR="00675D14" w:rsidRPr="00675D14" w:rsidRDefault="00675D14" w:rsidP="00675D14">
      <w:pPr>
        <w:spacing w:after="120"/>
        <w:ind w:left="283"/>
        <w:jc w:val="center"/>
        <w:rPr>
          <w:rFonts w:ascii="Times New Roman" w:hAnsi="Times New Roman" w:cs="Times New Roman"/>
          <w:b/>
          <w:sz w:val="24"/>
        </w:rPr>
      </w:pP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Pokud bude objednatel v prodlení s úhradou plateb po dobu delší než 30 dní, má zhotovitel právo pozastavit práce na bodu, než dojde k úhradě plateb a má se za to, že </w:t>
      </w:r>
      <w:r w:rsidRPr="00675D14">
        <w:rPr>
          <w:rFonts w:ascii="Times New Roman" w:hAnsi="Times New Roman" w:cs="Times New Roman"/>
          <w:sz w:val="24"/>
        </w:rPr>
        <w:lastRenderedPageBreak/>
        <w:t>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zhotovitele se zahájením stavby delší než  20 dnů nebo</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předání díla delší než 30 dnů oproti sjednané době či termínu splnění díla</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-provádění díla v rozporu s ustanovením(i) smlouvy o dílo (vč. příloh) a/nebo jiných závazných dokumentů či předpisů, zadávací dokumentací, projektovou dokumentací a dokumentací pro stavební  povolení ověřenou stavebním úřadem.</w:t>
      </w:r>
    </w:p>
    <w:p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nárok na náhradu prokázaných nákladů, které vzniknou v souvislosti s náhradním řešením. Sem patří obzvlášť:</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-vícenáklady, které vzniknou v souvislosti s reorganizací celé smlouvy;</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-případné vícenáklady, které mohou vzniknout s pověřením jiných firem;</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-ztráty a vydání (placení náhrady škody), které vzniknou opožděnou možností užívat stavbu.</w:t>
      </w:r>
    </w:p>
    <w:p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Pr>
          <w:rFonts w:ascii="Times New Roman" w:hAnsi="Times New Roman" w:cs="Times New Roman"/>
          <w:sz w:val="24"/>
        </w:rPr>
        <w:t xml:space="preserve">e položkového rozpočtu. Částka </w:t>
      </w:r>
      <w:r w:rsidRPr="00675D14">
        <w:rPr>
          <w:rFonts w:ascii="Times New Roman" w:hAnsi="Times New Roman" w:cs="Times New Roman"/>
          <w:sz w:val="24"/>
        </w:rPr>
        <w:t>vyplývající z tohoto vyúčto</w:t>
      </w:r>
      <w:r w:rsidR="00DE6B31">
        <w:rPr>
          <w:rFonts w:ascii="Times New Roman" w:hAnsi="Times New Roman" w:cs="Times New Roman"/>
          <w:sz w:val="24"/>
        </w:rPr>
        <w:t xml:space="preserve">vání přísluší zhotoviteli jako </w:t>
      </w:r>
      <w:r w:rsidRPr="00675D14">
        <w:rPr>
          <w:rFonts w:ascii="Times New Roman" w:hAnsi="Times New Roman" w:cs="Times New Roman"/>
          <w:sz w:val="24"/>
        </w:rPr>
        <w:t xml:space="preserve">náhrada za vynaložené náklady. Náhrada za vynaložené náklady </w:t>
      </w:r>
      <w:r w:rsidR="00DE6B31">
        <w:rPr>
          <w:rFonts w:ascii="Times New Roman" w:hAnsi="Times New Roman" w:cs="Times New Roman"/>
          <w:sz w:val="24"/>
        </w:rPr>
        <w:t xml:space="preserve">se </w:t>
      </w:r>
      <w:r w:rsidRPr="00675D14">
        <w:rPr>
          <w:rFonts w:ascii="Times New Roman" w:hAnsi="Times New Roman" w:cs="Times New Roman"/>
          <w:sz w:val="24"/>
        </w:rPr>
        <w:t>započítá proti poskytnutým platbám a dalším nároků</w:t>
      </w:r>
      <w:r w:rsidR="00DE6B31">
        <w:rPr>
          <w:rFonts w:ascii="Times New Roman" w:hAnsi="Times New Roman" w:cs="Times New Roman"/>
          <w:sz w:val="24"/>
        </w:rPr>
        <w:t xml:space="preserve">m objednatele. Saldo, které ve </w:t>
      </w:r>
      <w:r w:rsidRPr="00675D14">
        <w:rPr>
          <w:rFonts w:ascii="Times New Roman" w:hAnsi="Times New Roman" w:cs="Times New Roman"/>
          <w:sz w:val="24"/>
        </w:rPr>
        <w:t>prospěch objednatele případ</w:t>
      </w:r>
      <w:r w:rsidR="00DE6B31">
        <w:rPr>
          <w:rFonts w:ascii="Times New Roman" w:hAnsi="Times New Roman" w:cs="Times New Roman"/>
          <w:sz w:val="24"/>
        </w:rPr>
        <w:t xml:space="preserve">ně vyplyne, zhotovitel do pěti </w:t>
      </w:r>
      <w:r w:rsidRPr="00675D14">
        <w:rPr>
          <w:rFonts w:ascii="Times New Roman" w:hAnsi="Times New Roman" w:cs="Times New Roman"/>
          <w:sz w:val="24"/>
        </w:rPr>
        <w:t>dnů vyrovná včetně na trhu</w:t>
      </w:r>
      <w:r w:rsidR="00DE6B31">
        <w:rPr>
          <w:rFonts w:ascii="Times New Roman" w:hAnsi="Times New Roman" w:cs="Times New Roman"/>
          <w:sz w:val="24"/>
        </w:rPr>
        <w:t xml:space="preserve"> běžných úroků. Případné saldo </w:t>
      </w:r>
      <w:r w:rsidRPr="00675D14">
        <w:rPr>
          <w:rFonts w:ascii="Times New Roman" w:hAnsi="Times New Roman" w:cs="Times New Roman"/>
          <w:sz w:val="24"/>
        </w:rPr>
        <w:t>vůči zhotoviteli se až do konečného vyjasnění vzájemných nároků použije k zajištění</w:t>
      </w:r>
      <w:r w:rsidR="00F813B3">
        <w:rPr>
          <w:rFonts w:ascii="Times New Roman" w:hAnsi="Times New Roman" w:cs="Times New Roman"/>
          <w:sz w:val="24"/>
        </w:rPr>
        <w:t xml:space="preserve"> nároků objednatele na náhradu </w:t>
      </w:r>
      <w:r w:rsidRPr="00675D14">
        <w:rPr>
          <w:rFonts w:ascii="Times New Roman" w:hAnsi="Times New Roman" w:cs="Times New Roman"/>
          <w:sz w:val="24"/>
        </w:rPr>
        <w:t>škody</w:t>
      </w:r>
      <w:r w:rsidR="00DE6B31">
        <w:rPr>
          <w:rFonts w:ascii="Times New Roman" w:hAnsi="Times New Roman" w:cs="Times New Roman"/>
          <w:sz w:val="24"/>
        </w:rPr>
        <w:t>,</w:t>
      </w:r>
      <w:r w:rsidRPr="00675D14">
        <w:rPr>
          <w:rFonts w:ascii="Times New Roman" w:hAnsi="Times New Roman" w:cs="Times New Roman"/>
          <w:sz w:val="24"/>
        </w:rPr>
        <w:t xml:space="preserve"> pokud se smluvní strany nedohodnou jinak.</w:t>
      </w:r>
    </w:p>
    <w:p w:rsidR="009600CD" w:rsidRDefault="009600CD" w:rsidP="0063076B">
      <w:pPr>
        <w:ind w:left="284"/>
        <w:jc w:val="center"/>
        <w:rPr>
          <w:rFonts w:ascii="Times New Roman" w:hAnsi="Times New Roman" w:cs="Times New Roman"/>
          <w:b/>
          <w:sz w:val="24"/>
        </w:rPr>
      </w:pPr>
    </w:p>
    <w:p w:rsidR="00A61CDA" w:rsidRDefault="00A61CDA" w:rsidP="0063076B">
      <w:pPr>
        <w:ind w:left="284"/>
        <w:jc w:val="center"/>
        <w:rPr>
          <w:rFonts w:ascii="Times New Roman" w:hAnsi="Times New Roman" w:cs="Times New Roman"/>
          <w:b/>
          <w:sz w:val="24"/>
        </w:rPr>
      </w:pPr>
    </w:p>
    <w:p w:rsidR="00675D14" w:rsidRPr="00675D14" w:rsidRDefault="00675D14" w:rsidP="0063076B">
      <w:pPr>
        <w:ind w:left="284"/>
        <w:jc w:val="center"/>
        <w:rPr>
          <w:rFonts w:ascii="Times New Roman" w:hAnsi="Times New Roman" w:cs="Times New Roman"/>
          <w:b/>
          <w:sz w:val="24"/>
        </w:rPr>
      </w:pPr>
      <w:r w:rsidRPr="00675D14">
        <w:rPr>
          <w:rFonts w:ascii="Times New Roman" w:hAnsi="Times New Roman" w:cs="Times New Roman"/>
          <w:b/>
          <w:sz w:val="24"/>
        </w:rPr>
        <w:t>Článek 11.</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Smluvní pokuty a úrok z prodlení</w:t>
      </w:r>
    </w:p>
    <w:p w:rsidR="00675D14" w:rsidRPr="00675D14" w:rsidRDefault="00675D14" w:rsidP="00675D14">
      <w:pPr>
        <w:spacing w:after="120"/>
        <w:ind w:left="283"/>
        <w:jc w:val="both"/>
        <w:rPr>
          <w:rFonts w:ascii="Times New Roman" w:hAnsi="Times New Roman" w:cs="Times New Roman"/>
          <w:b/>
          <w:sz w:val="24"/>
        </w:rPr>
      </w:pPr>
    </w:p>
    <w:p w:rsidR="00187E27" w:rsidRPr="00F97913" w:rsidRDefault="00675D14" w:rsidP="00187E27">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r>
      <w:r w:rsidR="00187E27" w:rsidRPr="00F97913">
        <w:rPr>
          <w:rFonts w:ascii="Times New Roman" w:hAnsi="Times New Roman" w:cs="Times New Roman"/>
          <w:iCs/>
          <w:sz w:val="24"/>
        </w:rPr>
        <w:t xml:space="preserve">V případě </w:t>
      </w:r>
      <w:r w:rsidR="00187E27">
        <w:rPr>
          <w:rFonts w:ascii="Times New Roman" w:hAnsi="Times New Roman" w:cs="Times New Roman"/>
          <w:iCs/>
          <w:sz w:val="24"/>
        </w:rPr>
        <w:t xml:space="preserve">nedodržení </w:t>
      </w:r>
      <w:r w:rsidR="00187E27" w:rsidRPr="00F97913">
        <w:rPr>
          <w:rFonts w:ascii="Times New Roman" w:hAnsi="Times New Roman" w:cs="Times New Roman"/>
          <w:iCs/>
          <w:sz w:val="24"/>
        </w:rPr>
        <w:t xml:space="preserve">termínu dokončení </w:t>
      </w:r>
      <w:r w:rsidR="00187E27">
        <w:rPr>
          <w:rFonts w:ascii="Times New Roman" w:hAnsi="Times New Roman" w:cs="Times New Roman"/>
          <w:iCs/>
          <w:sz w:val="24"/>
        </w:rPr>
        <w:t xml:space="preserve">ucelené části </w:t>
      </w:r>
      <w:r w:rsidR="00187E27" w:rsidRPr="00F97913">
        <w:rPr>
          <w:rFonts w:ascii="Times New Roman" w:hAnsi="Times New Roman" w:cs="Times New Roman"/>
          <w:iCs/>
          <w:sz w:val="24"/>
        </w:rPr>
        <w:t>díla</w:t>
      </w:r>
      <w:r w:rsidR="00187E27">
        <w:rPr>
          <w:rFonts w:ascii="Times New Roman" w:hAnsi="Times New Roman" w:cs="Times New Roman"/>
          <w:iCs/>
          <w:sz w:val="24"/>
        </w:rPr>
        <w:t>-etapy</w:t>
      </w:r>
      <w:r w:rsidR="00187E27" w:rsidRPr="00F97913">
        <w:rPr>
          <w:rFonts w:ascii="Times New Roman" w:hAnsi="Times New Roman" w:cs="Times New Roman"/>
          <w:iCs/>
          <w:sz w:val="24"/>
        </w:rPr>
        <w:t xml:space="preserve"> vinou ze strany zhotovitele </w:t>
      </w:r>
      <w:r w:rsidR="00187E27" w:rsidRPr="00F97913">
        <w:rPr>
          <w:rFonts w:ascii="Times New Roman" w:hAnsi="Times New Roman" w:cs="Times New Roman"/>
          <w:sz w:val="24"/>
        </w:rPr>
        <w:t xml:space="preserve">je objednatel oprávněn účtovat zhotoviteli </w:t>
      </w:r>
      <w:r w:rsidR="00187E27" w:rsidRPr="00F97913">
        <w:rPr>
          <w:rFonts w:ascii="Times New Roman" w:hAnsi="Times New Roman" w:cs="Times New Roman"/>
          <w:iCs/>
          <w:sz w:val="24"/>
        </w:rPr>
        <w:t xml:space="preserve">smluvní pokutu ve výši </w:t>
      </w:r>
      <w:r w:rsidR="00187E27">
        <w:rPr>
          <w:rFonts w:ascii="Times New Roman" w:hAnsi="Times New Roman" w:cs="Times New Roman"/>
          <w:sz w:val="24"/>
        </w:rPr>
        <w:t>20 </w:t>
      </w:r>
      <w:r w:rsidR="00187E27" w:rsidRPr="00F97913">
        <w:rPr>
          <w:rFonts w:ascii="Times New Roman" w:hAnsi="Times New Roman" w:cs="Times New Roman"/>
          <w:sz w:val="24"/>
        </w:rPr>
        <w:t>000</w:t>
      </w:r>
      <w:r w:rsidR="00187E27">
        <w:rPr>
          <w:rFonts w:ascii="Times New Roman" w:hAnsi="Times New Roman" w:cs="Times New Roman"/>
          <w:sz w:val="24"/>
        </w:rPr>
        <w:t>,-</w:t>
      </w:r>
      <w:r w:rsidR="00187E27" w:rsidRPr="00F97913">
        <w:rPr>
          <w:rFonts w:ascii="Times New Roman" w:hAnsi="Times New Roman" w:cs="Times New Roman"/>
          <w:sz w:val="24"/>
        </w:rPr>
        <w:t xml:space="preserve"> </w:t>
      </w:r>
      <w:r w:rsidR="00187E27" w:rsidRPr="00F97913">
        <w:rPr>
          <w:rFonts w:ascii="Times New Roman" w:hAnsi="Times New Roman" w:cs="Times New Roman"/>
          <w:iCs/>
          <w:sz w:val="24"/>
        </w:rPr>
        <w:t xml:space="preserve">Kč za každý započatý </w:t>
      </w:r>
      <w:r w:rsidR="00187E27">
        <w:rPr>
          <w:rFonts w:ascii="Times New Roman" w:hAnsi="Times New Roman" w:cs="Times New Roman"/>
          <w:iCs/>
          <w:sz w:val="24"/>
        </w:rPr>
        <w:t>týden</w:t>
      </w:r>
      <w:r w:rsidR="00187E27" w:rsidRPr="00F97913">
        <w:rPr>
          <w:rFonts w:ascii="Times New Roman" w:hAnsi="Times New Roman" w:cs="Times New Roman"/>
          <w:iCs/>
          <w:sz w:val="24"/>
        </w:rPr>
        <w:t xml:space="preserve"> prodlení. O tuto částku bude snížena úhrada konečného daňového dokladu při závěrečném finančním vyúčtování </w:t>
      </w:r>
      <w:r w:rsidR="00187E27">
        <w:rPr>
          <w:rFonts w:ascii="Times New Roman" w:hAnsi="Times New Roman" w:cs="Times New Roman"/>
          <w:iCs/>
          <w:sz w:val="24"/>
        </w:rPr>
        <w:t xml:space="preserve">části </w:t>
      </w:r>
      <w:r w:rsidR="00187E27" w:rsidRPr="00F97913">
        <w:rPr>
          <w:rFonts w:ascii="Times New Roman" w:hAnsi="Times New Roman" w:cs="Times New Roman"/>
          <w:iCs/>
          <w:sz w:val="24"/>
        </w:rPr>
        <w:t>díla.</w:t>
      </w:r>
    </w:p>
    <w:p w:rsidR="00675D14" w:rsidRPr="00675D14" w:rsidRDefault="00675D14" w:rsidP="00675D14">
      <w:pPr>
        <w:numPr>
          <w:ilvl w:val="12"/>
          <w:numId w:val="0"/>
        </w:numPr>
        <w:spacing w:after="120"/>
        <w:ind w:left="540" w:hanging="540"/>
        <w:jc w:val="both"/>
        <w:rPr>
          <w:rFonts w:ascii="Times New Roman" w:hAnsi="Times New Roman" w:cs="Times New Roman"/>
          <w:sz w:val="24"/>
        </w:rPr>
      </w:pPr>
      <w:r w:rsidRPr="00675D14">
        <w:rPr>
          <w:rFonts w:ascii="Times New Roman" w:hAnsi="Times New Roman" w:cs="Times New Roman"/>
          <w:iCs/>
          <w:sz w:val="24"/>
        </w:rPr>
        <w:t xml:space="preserve">11.2 </w:t>
      </w:r>
      <w:r w:rsidRPr="00675D14">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sidRPr="00675D14">
        <w:rPr>
          <w:rFonts w:ascii="Times New Roman" w:hAnsi="Times New Roman" w:cs="Times New Roman"/>
          <w:iCs/>
          <w:sz w:val="24"/>
        </w:rPr>
        <w:lastRenderedPageBreak/>
        <w:t xml:space="preserve">smluvní pokutu ve výši  </w:t>
      </w:r>
      <w:r w:rsidR="00C80BB2">
        <w:rPr>
          <w:rFonts w:ascii="Times New Roman" w:hAnsi="Times New Roman" w:cs="Times New Roman"/>
          <w:sz w:val="24"/>
        </w:rPr>
        <w:t>5</w:t>
      </w:r>
      <w:r w:rsidRPr="00675D14">
        <w:rPr>
          <w:rFonts w:ascii="Times New Roman" w:hAnsi="Times New Roman" w:cs="Times New Roman"/>
          <w:sz w:val="24"/>
        </w:rPr>
        <w:t> 000,- Kč za každou vadu a nedodělek a kalendářní den prodlení, která je splatná zhotovitelem do 30ti dnů ode dne doručení požadovaného uplatnění smluvní sankce objednatelem zhotoviteli.</w:t>
      </w:r>
    </w:p>
    <w:p w:rsidR="00675D14" w:rsidRPr="00675D14"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sidRPr="00675D14">
        <w:rPr>
          <w:rFonts w:ascii="Times New Roman" w:hAnsi="Times New Roman" w:cs="Times New Roman"/>
          <w:bCs/>
          <w:sz w:val="24"/>
          <w:szCs w:val="20"/>
        </w:rPr>
        <w:t xml:space="preserve">u vad bránících užívání </w:t>
      </w:r>
      <w:r w:rsidR="008A7836">
        <w:rPr>
          <w:rFonts w:ascii="Times New Roman" w:hAnsi="Times New Roman" w:cs="Times New Roman"/>
          <w:iCs/>
          <w:sz w:val="24"/>
          <w:szCs w:val="20"/>
        </w:rPr>
        <w:t xml:space="preserve">ve výši </w:t>
      </w:r>
      <w:r w:rsidR="00EE5E32">
        <w:rPr>
          <w:rFonts w:ascii="Times New Roman" w:hAnsi="Times New Roman" w:cs="Times New Roman"/>
          <w:bCs/>
          <w:sz w:val="24"/>
          <w:szCs w:val="20"/>
        </w:rPr>
        <w:t>5</w:t>
      </w:r>
      <w:r w:rsidR="00D438E5">
        <w:rPr>
          <w:rFonts w:ascii="Times New Roman" w:hAnsi="Times New Roman" w:cs="Times New Roman"/>
          <w:bCs/>
          <w:sz w:val="24"/>
          <w:szCs w:val="20"/>
        </w:rPr>
        <w:t xml:space="preserve"> </w:t>
      </w:r>
      <w:r w:rsidRPr="00675D14">
        <w:rPr>
          <w:rFonts w:ascii="Times New Roman" w:hAnsi="Times New Roman" w:cs="Times New Roman"/>
          <w:bCs/>
          <w:sz w:val="24"/>
          <w:szCs w:val="20"/>
        </w:rPr>
        <w:t xml:space="preserve">000,- Kč a u vad nebránících užívání díla </w:t>
      </w:r>
      <w:r w:rsidRPr="00675D14">
        <w:rPr>
          <w:rFonts w:ascii="Times New Roman" w:hAnsi="Times New Roman" w:cs="Times New Roman"/>
          <w:iCs/>
          <w:sz w:val="24"/>
          <w:szCs w:val="20"/>
        </w:rPr>
        <w:t xml:space="preserve">ve výši  </w:t>
      </w:r>
      <w:r w:rsidRPr="00675D14">
        <w:rPr>
          <w:rFonts w:ascii="Times New Roman" w:hAnsi="Times New Roman" w:cs="Times New Roman"/>
          <w:iCs/>
          <w:sz w:val="24"/>
          <w:szCs w:val="20"/>
        </w:rPr>
        <w:br/>
      </w:r>
      <w:r w:rsidR="00EE5E32">
        <w:rPr>
          <w:rFonts w:ascii="Times New Roman" w:hAnsi="Times New Roman" w:cs="Times New Roman"/>
          <w:bCs/>
          <w:sz w:val="24"/>
          <w:szCs w:val="20"/>
        </w:rPr>
        <w:t>2</w:t>
      </w:r>
      <w:r w:rsidRPr="00675D14">
        <w:rPr>
          <w:rFonts w:ascii="Times New Roman" w:hAnsi="Times New Roman" w:cs="Times New Roman"/>
          <w:bCs/>
          <w:sz w:val="24"/>
          <w:szCs w:val="20"/>
        </w:rPr>
        <w:t xml:space="preserve"> 000,-</w:t>
      </w:r>
      <w:r w:rsidRPr="00675D14">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11.4 Pro případ nedodržení stanovených technologických postupů a standardu kvality použitých materiálů a dodávek při realizaci díla vymezených projektovou dokumentací u změn předem neodsouhlasených zástupcem objednatele, </w:t>
      </w:r>
      <w:r w:rsidRPr="00675D14">
        <w:rPr>
          <w:rFonts w:ascii="Times New Roman" w:hAnsi="Times New Roman" w:cs="Times New Roman"/>
          <w:iCs/>
          <w:sz w:val="24"/>
        </w:rPr>
        <w:t>je právem objednatele účtovat zhotoviteli smluvní pokutu</w:t>
      </w:r>
      <w:r w:rsidRPr="00675D14">
        <w:rPr>
          <w:rFonts w:ascii="Times New Roman" w:hAnsi="Times New Roman" w:cs="Times New Roman"/>
          <w:sz w:val="24"/>
        </w:rPr>
        <w:t xml:space="preserve"> ve výši </w:t>
      </w:r>
      <w:r w:rsidR="008A7836">
        <w:rPr>
          <w:rFonts w:ascii="Times New Roman" w:hAnsi="Times New Roman" w:cs="Times New Roman"/>
          <w:sz w:val="24"/>
        </w:rPr>
        <w:t>10</w:t>
      </w:r>
      <w:r w:rsidRPr="00675D14">
        <w:rPr>
          <w:rFonts w:ascii="Times New Roman" w:hAnsi="Times New Roman" w:cs="Times New Roman"/>
          <w:sz w:val="24"/>
        </w:rPr>
        <w:t xml:space="preserve">0 000,-Kč za každý takovýto případ porušení, pokud věc nebude možno již napravit. Sankce bude uplatněna formou slevy z ceny díla. </w:t>
      </w:r>
    </w:p>
    <w:p w:rsidR="00E3289B" w:rsidRDefault="00675D14" w:rsidP="00675D14">
      <w:pPr>
        <w:spacing w:after="120"/>
        <w:ind w:left="540" w:hanging="540"/>
        <w:jc w:val="both"/>
        <w:rPr>
          <w:rFonts w:ascii="Times New Roman" w:eastAsia="Times New Roman" w:hAnsi="Times New Roman" w:cs="Times New Roman"/>
          <w:sz w:val="24"/>
        </w:rPr>
      </w:pPr>
      <w:r w:rsidRPr="00675D14">
        <w:rPr>
          <w:rFonts w:ascii="Times New Roman" w:eastAsia="Times New Roman" w:hAnsi="Times New Roman" w:cs="Times New Roman"/>
          <w:sz w:val="24"/>
        </w:rPr>
        <w:t xml:space="preserve">11.5 Pro případ  prodlení  se splněním  peněžitého  závazku ze strany objednatele </w:t>
      </w:r>
      <w:r w:rsidR="00E3289B">
        <w:rPr>
          <w:rFonts w:ascii="Times New Roman" w:eastAsia="Times New Roman" w:hAnsi="Times New Roman" w:cs="Times New Roman"/>
          <w:sz w:val="24"/>
        </w:rPr>
        <w:t>je právem zhotovitele uplatňovat vůči objednateli zákonný úrok z prodlení.</w:t>
      </w:r>
    </w:p>
    <w:p w:rsidR="00F40C45" w:rsidRDefault="00F40C45" w:rsidP="00675D14">
      <w:pPr>
        <w:spacing w:after="120"/>
        <w:ind w:left="540" w:hanging="540"/>
        <w:jc w:val="both"/>
        <w:rPr>
          <w:rFonts w:ascii="Times New Roman" w:eastAsia="Times New Roman" w:hAnsi="Times New Roman" w:cs="Times New Roman"/>
          <w:sz w:val="24"/>
        </w:rPr>
      </w:pPr>
      <w:r>
        <w:rPr>
          <w:rFonts w:ascii="Times New Roman" w:hAnsi="Times New Roman" w:cs="Times New Roman"/>
          <w:sz w:val="24"/>
          <w:szCs w:val="20"/>
        </w:rPr>
        <w:t>11.6 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rsid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11.</w:t>
      </w:r>
      <w:r w:rsidR="00F40C45">
        <w:rPr>
          <w:rFonts w:ascii="Times New Roman" w:hAnsi="Times New Roman" w:cs="Times New Roman"/>
          <w:sz w:val="24"/>
        </w:rPr>
        <w:t>7</w:t>
      </w:r>
      <w:r w:rsidRPr="00675D14">
        <w:rPr>
          <w:rFonts w:ascii="Times New Roman" w:hAnsi="Times New Roman" w:cs="Times New Roman"/>
          <w:sz w:val="24"/>
        </w:rPr>
        <w:t xml:space="preserve"> </w:t>
      </w:r>
      <w:r w:rsidR="00166BAF" w:rsidRPr="00166BAF">
        <w:rPr>
          <w:rFonts w:ascii="Times New Roman" w:hAnsi="Times New Roman" w:cs="Times New Roman"/>
          <w:sz w:val="24"/>
        </w:rPr>
        <w:t>Uplatněním smluvní pokuty objednatelem vůči zhotoviteli není dotčen nárok objednatele na úhradu vzniklé škody, a to ani v části převyšující smluvní pokutu.</w:t>
      </w:r>
    </w:p>
    <w:p w:rsidR="009600CD" w:rsidRDefault="00F40C45" w:rsidP="00CA1AF2">
      <w:pPr>
        <w:jc w:val="both"/>
        <w:rPr>
          <w:rFonts w:ascii="Times New Roman" w:hAnsi="Times New Roman" w:cs="Times New Roman"/>
          <w:sz w:val="24"/>
        </w:rPr>
      </w:pPr>
      <w:r w:rsidRPr="00F40C45">
        <w:rPr>
          <w:rFonts w:ascii="Times New Roman" w:hAnsi="Times New Roman" w:cs="Times New Roman"/>
          <w:sz w:val="24"/>
        </w:rPr>
        <w:t xml:space="preserve">11.8 </w:t>
      </w:r>
      <w:r>
        <w:rPr>
          <w:rFonts w:ascii="Times New Roman" w:hAnsi="Times New Roman" w:cs="Times New Roman"/>
          <w:sz w:val="24"/>
        </w:rPr>
        <w:t>Zaplacením smluvní pokuty není dotčeno právo na náhradu škody, a to ani v části přesahující výši smluvní pokuty.</w:t>
      </w:r>
    </w:p>
    <w:p w:rsidR="0039278E" w:rsidRDefault="0039278E" w:rsidP="00CA1AF2">
      <w:pPr>
        <w:jc w:val="both"/>
        <w:rPr>
          <w:rFonts w:ascii="Times New Roman" w:hAnsi="Times New Roman" w:cs="Times New Roman"/>
          <w:sz w:val="24"/>
        </w:rPr>
      </w:pPr>
    </w:p>
    <w:p w:rsidR="00BF412E" w:rsidRPr="00B33F81" w:rsidRDefault="00BF412E" w:rsidP="00BF412E">
      <w:pPr>
        <w:ind w:left="284"/>
        <w:jc w:val="center"/>
        <w:rPr>
          <w:rFonts w:ascii="Times New Roman" w:hAnsi="Times New Roman" w:cs="Times New Roman"/>
          <w:b/>
          <w:sz w:val="24"/>
        </w:rPr>
      </w:pPr>
      <w:r w:rsidRPr="00B33F81">
        <w:rPr>
          <w:rFonts w:ascii="Times New Roman" w:hAnsi="Times New Roman" w:cs="Times New Roman"/>
          <w:b/>
          <w:sz w:val="24"/>
        </w:rPr>
        <w:t>Článek 12.</w:t>
      </w:r>
    </w:p>
    <w:p w:rsidR="00187E27" w:rsidRDefault="00187E27" w:rsidP="00187E27">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Neobsazeno bez textu.</w:t>
      </w:r>
    </w:p>
    <w:p w:rsidR="006335FA" w:rsidRDefault="006335FA" w:rsidP="006335FA">
      <w:pPr>
        <w:rPr>
          <w:rFonts w:ascii="Times New Roman" w:hAnsi="Times New Roman" w:cs="Times New Roman"/>
          <w:b/>
          <w:sz w:val="24"/>
        </w:rPr>
      </w:pPr>
    </w:p>
    <w:p w:rsidR="006335FA" w:rsidRDefault="006335FA" w:rsidP="006335FA">
      <w:pPr>
        <w:rPr>
          <w:rFonts w:ascii="Times New Roman" w:hAnsi="Times New Roman" w:cs="Times New Roman"/>
          <w:b/>
          <w:sz w:val="24"/>
        </w:rPr>
      </w:pPr>
    </w:p>
    <w:p w:rsidR="00BF412E" w:rsidRPr="006335FA" w:rsidRDefault="00BF412E" w:rsidP="006335FA">
      <w:pPr>
        <w:ind w:left="284"/>
        <w:jc w:val="center"/>
        <w:rPr>
          <w:rFonts w:ascii="Times New Roman" w:eastAsia="Times New Roman" w:hAnsi="Times New Roman" w:cs="Times New Roman"/>
          <w:b/>
          <w:sz w:val="24"/>
        </w:rPr>
      </w:pPr>
      <w:r w:rsidRPr="006335FA">
        <w:rPr>
          <w:rFonts w:ascii="Times New Roman" w:eastAsia="Times New Roman" w:hAnsi="Times New Roman" w:cs="Times New Roman"/>
          <w:b/>
          <w:sz w:val="24"/>
        </w:rPr>
        <w:t>Článek 13.</w:t>
      </w:r>
    </w:p>
    <w:p w:rsidR="00BF412E" w:rsidRDefault="00BF412E" w:rsidP="00BF412E">
      <w:pPr>
        <w:ind w:left="284"/>
        <w:jc w:val="center"/>
        <w:rPr>
          <w:rFonts w:ascii="Times New Roman" w:eastAsia="Times New Roman" w:hAnsi="Times New Roman" w:cs="Times New Roman"/>
          <w:b/>
          <w:sz w:val="24"/>
        </w:rPr>
      </w:pPr>
      <w:r w:rsidRPr="006335FA">
        <w:rPr>
          <w:rFonts w:ascii="Times New Roman" w:eastAsia="Times New Roman" w:hAnsi="Times New Roman" w:cs="Times New Roman"/>
          <w:b/>
          <w:sz w:val="24"/>
        </w:rPr>
        <w:t>Ostatní ujednání</w:t>
      </w:r>
    </w:p>
    <w:p w:rsidR="00235AA4" w:rsidRPr="006335FA" w:rsidRDefault="00235AA4" w:rsidP="00BF412E">
      <w:pPr>
        <w:ind w:left="284"/>
        <w:jc w:val="center"/>
        <w:rPr>
          <w:rFonts w:ascii="Times New Roman" w:eastAsia="Times New Roman" w:hAnsi="Times New Roman" w:cs="Times New Roman"/>
          <w:b/>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 xml:space="preserve">13.1 </w:t>
      </w:r>
      <w:r>
        <w:rPr>
          <w:rFonts w:ascii="Times New Roman" w:hAnsi="Times New Roman" w:cs="Times New Roman"/>
          <w:sz w:val="24"/>
        </w:rPr>
        <w:t xml:space="preserve">Objednatel </w:t>
      </w:r>
      <w:r w:rsidRPr="00235AA4">
        <w:rPr>
          <w:rFonts w:ascii="Times New Roman" w:hAnsi="Times New Roman" w:cs="Times New Roman"/>
          <w:sz w:val="24"/>
        </w:rPr>
        <w:t>předpokládá, že tato veřejná zakázka bude v jejím průběhu spolufinancovaná z finančních zdrojů státního rozpočtu ČR prostřednictvím programu Ministerstva kultury ČR.</w:t>
      </w:r>
    </w:p>
    <w:p w:rsidR="00235AA4" w:rsidRPr="00235AA4" w:rsidRDefault="00235AA4" w:rsidP="00235AA4">
      <w:pPr>
        <w:jc w:val="both"/>
        <w:rPr>
          <w:rFonts w:ascii="Times New Roman" w:eastAsia="Times New Roman" w:hAnsi="Times New Roman" w:cs="Times New Roman"/>
          <w:b/>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13.2 Případně poskytnutá dotace bude upravena zejména vyhláškou Ministerstva financí ČR č.560/2006 Sb., o účasti státního rozpočtu na financování programů reprodukce majetku a dalšími právními předpisy ČR, ale i rovněž pravidly, která nemají povahu právních předpisů a jsou vydávána poskytovatelem dotace. Jedná se případně zejména o:</w:t>
      </w:r>
    </w:p>
    <w:p w:rsidR="00235AA4" w:rsidRPr="00235AA4" w:rsidRDefault="00235AA4" w:rsidP="00235AA4">
      <w:pPr>
        <w:numPr>
          <w:ilvl w:val="0"/>
          <w:numId w:val="7"/>
        </w:numPr>
        <w:jc w:val="both"/>
        <w:rPr>
          <w:rFonts w:ascii="Times New Roman" w:eastAsia="Times New Roman" w:hAnsi="Times New Roman" w:cs="Times New Roman"/>
          <w:sz w:val="24"/>
        </w:rPr>
      </w:pPr>
      <w:r w:rsidRPr="00235AA4">
        <w:rPr>
          <w:rFonts w:ascii="Times New Roman" w:eastAsia="Times New Roman" w:hAnsi="Times New Roman" w:cs="Times New Roman"/>
          <w:sz w:val="24"/>
        </w:rPr>
        <w:t>pokyny pro příjemce, které jsou součástí rozhodnutí o poskytnutí dotace a uvolnění finančních prostředků státního rozpočtu,</w:t>
      </w:r>
    </w:p>
    <w:p w:rsidR="00235AA4" w:rsidRPr="00235AA4" w:rsidRDefault="00235AA4" w:rsidP="00235AA4">
      <w:pPr>
        <w:numPr>
          <w:ilvl w:val="0"/>
          <w:numId w:val="7"/>
        </w:numPr>
        <w:jc w:val="both"/>
        <w:rPr>
          <w:rFonts w:ascii="Times New Roman" w:eastAsia="Times New Roman" w:hAnsi="Times New Roman" w:cs="Times New Roman"/>
          <w:sz w:val="24"/>
        </w:rPr>
      </w:pPr>
      <w:r w:rsidRPr="00235AA4">
        <w:rPr>
          <w:rFonts w:ascii="Times New Roman" w:eastAsia="Times New Roman" w:hAnsi="Times New Roman" w:cs="Times New Roman"/>
          <w:sz w:val="24"/>
        </w:rPr>
        <w:t>zásady platné pro daný program a výzvu včetně příslušných příruček a metodických pokynů pro žadatele a příjemce dotace včetně příslušného Metodického pokynu či pravidel pro výběr dodavatele pro příjemce dotace (dále: „Zásady a Pokyny“).</w:t>
      </w:r>
    </w:p>
    <w:p w:rsidR="00235AA4" w:rsidRPr="00235AA4" w:rsidRDefault="00235AA4" w:rsidP="00235AA4">
      <w:pPr>
        <w:jc w:val="both"/>
        <w:rPr>
          <w:rFonts w:ascii="Times New Roman" w:eastAsia="Times New Roman" w:hAnsi="Times New Roman" w:cs="Times New Roman"/>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 xml:space="preserve">13.3 V případě poskytnuté dotace je zhotovitel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oprávnění. </w:t>
      </w:r>
    </w:p>
    <w:p w:rsidR="00235AA4" w:rsidRPr="00235AA4" w:rsidRDefault="00235AA4" w:rsidP="00235AA4">
      <w:pPr>
        <w:jc w:val="both"/>
        <w:rPr>
          <w:rFonts w:ascii="Times New Roman" w:eastAsia="Times New Roman" w:hAnsi="Times New Roman" w:cs="Times New Roman"/>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 xml:space="preserve">13.4 Zhotovitel je dále povinen 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Zhotovitel je povinen poskytnout dle pokynů zadavatele takovou součinnost, aby objednatel jakožto příjemce dotace mohl splnit pro něho plynoucí povinnost na uchování veškeré dokumentace (tj. doklady a dokumenty) související s rozhodnutím o poskytnutí dotace, včetně účetnictví, po dobu určenou právními předpisy ČR, způsobem daným Pravidly příslušného programu a relevantními právními předpisy ČR, zejména zákonem č. 563/1991 Sb., o účetnictví, ve znění pozdějších předpisů, a zákonem č. 499/2004 Sb., o archivnictví a spisové službě a o změně některých zákonů, ve znění pozdějších předpisů. </w:t>
      </w:r>
    </w:p>
    <w:p w:rsidR="00235AA4" w:rsidRPr="00235AA4" w:rsidRDefault="00235AA4" w:rsidP="00235AA4">
      <w:pPr>
        <w:ind w:left="284" w:hanging="284"/>
        <w:jc w:val="both"/>
        <w:rPr>
          <w:rFonts w:ascii="Times New Roman" w:hAnsi="Times New Roman" w:cs="Times New Roman"/>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13.5 Zhotovitel bude dle pokynů a v součinnosti s objednatelem postupovat tak, aby objednatel mohl bez potíží a překážek plnit uvedené podmínky a požadavky vyplývající pro něj jako příjemce dotace.</w:t>
      </w:r>
    </w:p>
    <w:p w:rsidR="00235AA4" w:rsidRDefault="00235AA4">
      <w:pPr>
        <w:rPr>
          <w:rFonts w:ascii="Times New Roman" w:hAnsi="Times New Roman" w:cs="Times New Roman"/>
          <w:b/>
          <w:sz w:val="24"/>
        </w:rPr>
      </w:pPr>
    </w:p>
    <w:p w:rsidR="0039278E" w:rsidRDefault="0039278E">
      <w:pPr>
        <w:rPr>
          <w:rFonts w:ascii="Times New Roman" w:hAnsi="Times New Roman" w:cs="Times New Roman"/>
          <w:b/>
          <w:sz w:val="24"/>
        </w:rPr>
      </w:pPr>
    </w:p>
    <w:p w:rsidR="00BF412E" w:rsidRPr="009A1AE8" w:rsidRDefault="00BF412E" w:rsidP="00BF412E">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rsidR="00BF412E" w:rsidRPr="009A1AE8" w:rsidRDefault="00BF412E" w:rsidP="00BF412E">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rsidR="00BF412E" w:rsidRPr="009A1AE8" w:rsidRDefault="00BF412E" w:rsidP="00BF412E">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w:t>
      </w:r>
      <w:proofErr w:type="spellStart"/>
      <w:r w:rsidRPr="009A1AE8">
        <w:rPr>
          <w:rFonts w:ascii="Times New Roman" w:eastAsia="Times New Roman" w:hAnsi="Times New Roman" w:cs="Times New Roman"/>
          <w:sz w:val="24"/>
        </w:rPr>
        <w:t>Protection</w:t>
      </w:r>
      <w:proofErr w:type="spellEnd"/>
      <w:r w:rsidRPr="009A1AE8">
        <w:rPr>
          <w:rFonts w:ascii="Times New Roman" w:eastAsia="Times New Roman" w:hAnsi="Times New Roman" w:cs="Times New Roman"/>
          <w:sz w:val="24"/>
        </w:rPr>
        <w:t xml:space="preserve"> </w:t>
      </w:r>
      <w:proofErr w:type="spellStart"/>
      <w:r w:rsidRPr="009A1AE8">
        <w:rPr>
          <w:rFonts w:ascii="Times New Roman" w:eastAsia="Times New Roman" w:hAnsi="Times New Roman" w:cs="Times New Roman"/>
          <w:sz w:val="24"/>
        </w:rPr>
        <w:t>Regulation</w:t>
      </w:r>
      <w:proofErr w:type="spellEnd"/>
      <w:r w:rsidRPr="009A1AE8">
        <w:rPr>
          <w:rFonts w:ascii="Times New Roman" w:eastAsia="Times New Roman" w:hAnsi="Times New Roman" w:cs="Times New Roman"/>
          <w:sz w:val="22"/>
          <w:szCs w:val="22"/>
        </w:rPr>
        <w:t>).</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lastRenderedPageBreak/>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BF412E" w:rsidRPr="009A1AE8" w:rsidRDefault="00BF412E" w:rsidP="00BF412E">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rsidR="00BF412E" w:rsidRDefault="00BF412E" w:rsidP="00BF412E">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BF412E" w:rsidRDefault="00BF412E" w:rsidP="00BF412E">
      <w:pPr>
        <w:rPr>
          <w:rFonts w:ascii="Times New Roman" w:eastAsia="Times New Roman" w:hAnsi="Times New Roman" w:cs="Times New Roman"/>
          <w:sz w:val="24"/>
        </w:rPr>
      </w:pPr>
    </w:p>
    <w:p w:rsidR="006335FA" w:rsidRDefault="006335FA">
      <w:pPr>
        <w:rPr>
          <w:rFonts w:ascii="Times New Roman" w:hAnsi="Times New Roman" w:cs="Times New Roman"/>
          <w:b/>
          <w:sz w:val="24"/>
        </w:rPr>
      </w:pPr>
    </w:p>
    <w:p w:rsidR="00BF412E" w:rsidRPr="00B33F81" w:rsidRDefault="00BF412E" w:rsidP="00BF412E">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rsidR="00BF412E" w:rsidRDefault="00BF412E" w:rsidP="00BF412E">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rsidR="00BF412E" w:rsidRPr="00B33F81" w:rsidRDefault="00BF412E" w:rsidP="00BF412E">
      <w:pPr>
        <w:ind w:left="284"/>
        <w:jc w:val="center"/>
        <w:rPr>
          <w:rFonts w:ascii="Times New Roman" w:hAnsi="Times New Roman" w:cs="Times New Roman"/>
          <w:b/>
          <w:sz w:val="24"/>
        </w:rPr>
      </w:pP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Pr>
          <w:rFonts w:ascii="Times New Roman" w:hAnsi="Times New Roman" w:cs="Times New Roman"/>
          <w:sz w:val="24"/>
          <w:szCs w:val="20"/>
        </w:rPr>
        <w:t xml:space="preserve"> či elektronicky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Pr="009917D0">
        <w:rPr>
          <w:rFonts w:ascii="Times New Roman" w:hAnsi="Times New Roman" w:cs="Times New Roman"/>
          <w:sz w:val="24"/>
          <w:szCs w:val="20"/>
        </w:rPr>
        <w:t>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mezinárodní pravomoc (příslušnost) českých soudů, když jakýkoli soudní spor vedený v souvislosti s touto smlouvou, bude zahájen a veden u příslušného soudu České republiky</w:t>
      </w:r>
      <w:r>
        <w:rPr>
          <w:rFonts w:ascii="Times New Roman" w:hAnsi="Times New Roman" w:cs="Times New Roman"/>
          <w:sz w:val="24"/>
          <w:szCs w:val="20"/>
        </w:rPr>
        <w:t>.</w:t>
      </w:r>
      <w:r w:rsidRPr="009917D0">
        <w:rPr>
          <w:rFonts w:ascii="Times New Roman" w:hAnsi="Times New Roman" w:cs="Times New Roman"/>
          <w:sz w:val="24"/>
          <w:szCs w:val="20"/>
        </w:rPr>
        <w:t xml:space="preserve"> </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Pr="009917D0">
        <w:rPr>
          <w:rFonts w:ascii="Times New Roman" w:hAnsi="Times New Roman" w:cs="Times New Roman"/>
          <w:sz w:val="24"/>
          <w:szCs w:val="20"/>
        </w:rPr>
        <w:t xml:space="preserve">Objednatel je oprávněn i bez souhlasu zhotovitele převést svoje práva a povinnosti z této smlouvy vyplývající na jinou osobu. Zhotovitel je oprávněn převést svoje práva a </w:t>
      </w:r>
      <w:r w:rsidRPr="009917D0">
        <w:rPr>
          <w:rFonts w:ascii="Times New Roman" w:hAnsi="Times New Roman" w:cs="Times New Roman"/>
          <w:sz w:val="24"/>
          <w:szCs w:val="20"/>
        </w:rPr>
        <w:lastRenderedPageBreak/>
        <w:t>povinnosti z této smlouvy vyplývající na jinou osobu pouze s předchozím písemným souhlasem objednatele.</w:t>
      </w:r>
      <w:r>
        <w:rPr>
          <w:rFonts w:ascii="Times New Roman" w:hAnsi="Times New Roman" w:cs="Times New Roman"/>
          <w:sz w:val="24"/>
          <w:szCs w:val="20"/>
        </w:rPr>
        <w:t xml:space="preserve"> </w:t>
      </w:r>
    </w:p>
    <w:p w:rsidR="00BF412E" w:rsidRPr="00B33F81" w:rsidRDefault="00BF412E" w:rsidP="00BF412E">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rsidR="00BF412E" w:rsidRPr="000E18DC" w:rsidRDefault="00BF412E" w:rsidP="00BF412E">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15.7</w:t>
      </w:r>
      <w:r>
        <w:rPr>
          <w:rFonts w:ascii="Times New Roman" w:hAnsi="Times New Roman" w:cs="Times New Roman"/>
          <w:sz w:val="24"/>
          <w:szCs w:val="20"/>
        </w:rPr>
        <w:tab/>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r w:rsidR="00F0783C" w:rsidRPr="00F0783C">
        <w:t xml:space="preserve"> </w:t>
      </w:r>
      <w:r w:rsidR="00F0783C" w:rsidRPr="00F0783C">
        <w:rPr>
          <w:rFonts w:ascii="Times New Roman" w:hAnsi="Times New Roman" w:cs="Times New Roman"/>
          <w:sz w:val="24"/>
          <w:szCs w:val="20"/>
        </w:rPr>
        <w:t>Pro účely transparentnosti hospodaření s veřejnými prostředky Město Kutná Hora na svých webových stránkách zveřejní plnění předmětu díla v rozsahu: číslo faktury, IČO, název vystavitele, předmět plnění, datum doručení, datum uhrazení a částka plnění a to i pro dílčí plnění z této smlouvy.</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9</w:t>
      </w:r>
      <w:r w:rsidRPr="00B33F81">
        <w:rPr>
          <w:rFonts w:ascii="Times New Roman" w:hAnsi="Times New Roman" w:cs="Times New Roman"/>
          <w:sz w:val="24"/>
          <w:szCs w:val="20"/>
        </w:rPr>
        <w:t xml:space="preserve"> Tato smlouva má </w:t>
      </w:r>
      <w:r>
        <w:rPr>
          <w:rFonts w:ascii="Times New Roman" w:hAnsi="Times New Roman" w:cs="Times New Roman"/>
          <w:sz w:val="24"/>
          <w:szCs w:val="20"/>
        </w:rPr>
        <w:t>2</w:t>
      </w:r>
      <w:r w:rsidR="0039278E">
        <w:rPr>
          <w:rFonts w:ascii="Times New Roman" w:hAnsi="Times New Roman" w:cs="Times New Roman"/>
          <w:sz w:val="24"/>
          <w:szCs w:val="20"/>
        </w:rPr>
        <w:t>2</w:t>
      </w:r>
      <w:r>
        <w:rPr>
          <w:rFonts w:ascii="Times New Roman" w:hAnsi="Times New Roman" w:cs="Times New Roman"/>
          <w:sz w:val="24"/>
          <w:szCs w:val="20"/>
        </w:rPr>
        <w:t xml:space="preserve"> stran.</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10</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rsidR="00BF412E" w:rsidRPr="00B33F81" w:rsidRDefault="00BF412E" w:rsidP="00BF412E">
      <w:pPr>
        <w:spacing w:after="120"/>
        <w:ind w:left="540" w:hanging="540"/>
        <w:jc w:val="both"/>
        <w:rPr>
          <w:rFonts w:ascii="Times New Roman" w:hAnsi="Times New Roman" w:cs="Times New Roman"/>
          <w:sz w:val="24"/>
          <w:u w:val="single"/>
        </w:rPr>
      </w:pPr>
      <w:r w:rsidRPr="00B33F81">
        <w:rPr>
          <w:rFonts w:ascii="Times New Roman" w:hAnsi="Times New Roman" w:cs="Times New Roman"/>
          <w:sz w:val="24"/>
          <w:u w:val="single"/>
        </w:rPr>
        <w:t>Součástí této smlouvy je tato její příloha:</w:t>
      </w:r>
    </w:p>
    <w:p w:rsidR="00BF412E" w:rsidRDefault="00BF412E" w:rsidP="00BF412E">
      <w:pPr>
        <w:spacing w:before="40"/>
        <w:rPr>
          <w:rFonts w:ascii="Times New Roman" w:hAnsi="Times New Roman" w:cs="Times New Roman"/>
          <w:b/>
          <w:bCs/>
          <w:sz w:val="24"/>
          <w:szCs w:val="20"/>
        </w:rPr>
      </w:pPr>
      <w:r w:rsidRPr="00B33F81">
        <w:rPr>
          <w:rFonts w:ascii="Times New Roman" w:hAnsi="Times New Roman" w:cs="Times New Roman"/>
          <w:bCs/>
          <w:sz w:val="24"/>
          <w:szCs w:val="20"/>
        </w:rPr>
        <w:t xml:space="preserve">PŘÍLOHA SMLOUVY č.1 </w:t>
      </w:r>
      <w:r w:rsidRPr="00B33F81">
        <w:rPr>
          <w:rFonts w:ascii="Times New Roman" w:hAnsi="Times New Roman" w:cs="Times New Roman"/>
          <w:b/>
          <w:bCs/>
          <w:sz w:val="24"/>
          <w:szCs w:val="20"/>
        </w:rPr>
        <w:t>Položkový rozpočet díla</w:t>
      </w:r>
    </w:p>
    <w:p w:rsidR="00BF412E" w:rsidRDefault="00BF412E" w:rsidP="00BF412E">
      <w:pPr>
        <w:rPr>
          <w:rFonts w:ascii="Times New Roman" w:hAnsi="Times New Roman" w:cs="Times New Roman"/>
          <w:sz w:val="24"/>
          <w:szCs w:val="20"/>
        </w:rPr>
      </w:pPr>
    </w:p>
    <w:p w:rsidR="00BF412E" w:rsidRPr="00645381" w:rsidRDefault="00BF412E" w:rsidP="00BF412E">
      <w:pPr>
        <w:pBdr>
          <w:top w:val="single" w:sz="4" w:space="1" w:color="auto"/>
        </w:pBdr>
        <w:jc w:val="both"/>
        <w:rPr>
          <w:rFonts w:ascii="Times New Roman" w:hAnsi="Times New Roman" w:cs="Times New Roman"/>
          <w:b/>
          <w:sz w:val="24"/>
          <w:szCs w:val="20"/>
        </w:rPr>
      </w:pPr>
      <w:r w:rsidRPr="00645381">
        <w:rPr>
          <w:rFonts w:ascii="Times New Roman" w:hAnsi="Times New Roman" w:cs="Times New Roman"/>
          <w:b/>
          <w:sz w:val="24"/>
          <w:szCs w:val="20"/>
        </w:rPr>
        <w:t>Schvalovací doložka:</w:t>
      </w:r>
    </w:p>
    <w:p w:rsidR="001F2666" w:rsidRPr="001F2666" w:rsidRDefault="001F2666" w:rsidP="001F2666">
      <w:pPr>
        <w:jc w:val="both"/>
        <w:rPr>
          <w:rFonts w:ascii="Times New Roman" w:eastAsia="Times New Roman" w:hAnsi="Times New Roman" w:cs="Times New Roman"/>
          <w:sz w:val="24"/>
          <w:szCs w:val="20"/>
        </w:rPr>
      </w:pPr>
      <w:r w:rsidRPr="001F2666">
        <w:rPr>
          <w:rFonts w:ascii="Times New Roman" w:eastAsia="Times New Roman" w:hAnsi="Times New Roman" w:cs="Times New Roman"/>
          <w:sz w:val="24"/>
          <w:szCs w:val="20"/>
        </w:rPr>
        <w:t xml:space="preserve">Rada města Kutná Hora odsouhlasila uzavření této smlouvy o dílo usnesením č. 406/20 dne </w:t>
      </w:r>
    </w:p>
    <w:p w:rsidR="00BF412E" w:rsidRDefault="001F2666" w:rsidP="001F2666">
      <w:pPr>
        <w:jc w:val="both"/>
        <w:rPr>
          <w:rFonts w:ascii="Times New Roman" w:eastAsia="Times New Roman" w:hAnsi="Times New Roman" w:cs="Times New Roman"/>
          <w:sz w:val="24"/>
          <w:szCs w:val="20"/>
        </w:rPr>
      </w:pPr>
      <w:r w:rsidRPr="001F2666">
        <w:rPr>
          <w:rFonts w:ascii="Times New Roman" w:eastAsia="Times New Roman" w:hAnsi="Times New Roman" w:cs="Times New Roman"/>
          <w:sz w:val="24"/>
          <w:szCs w:val="20"/>
        </w:rPr>
        <w:t>10. 6. 2020</w:t>
      </w:r>
      <w:r>
        <w:rPr>
          <w:rFonts w:ascii="Times New Roman" w:eastAsia="Times New Roman" w:hAnsi="Times New Roman" w:cs="Times New Roman"/>
          <w:sz w:val="24"/>
          <w:szCs w:val="20"/>
        </w:rPr>
        <w:t>.</w:t>
      </w:r>
    </w:p>
    <w:p w:rsidR="001F2666" w:rsidRDefault="001F2666" w:rsidP="001F2666">
      <w:pPr>
        <w:jc w:val="both"/>
        <w:rPr>
          <w:rFonts w:ascii="Times New Roman" w:eastAsia="Times New Roman" w:hAnsi="Times New Roman" w:cs="Times New Roman"/>
          <w:sz w:val="24"/>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BF412E" w:rsidRPr="00D86CFB" w:rsidTr="00B965E9">
        <w:tc>
          <w:tcPr>
            <w:tcW w:w="4527" w:type="dxa"/>
          </w:tcPr>
          <w:p w:rsidR="00BF412E" w:rsidRDefault="00BF412E" w:rsidP="00B965E9">
            <w:pPr>
              <w:spacing w:line="260" w:lineRule="atLeast"/>
              <w:rPr>
                <w:rFonts w:ascii="Times New Roman" w:hAnsi="Times New Roman" w:cs="Times New Roman"/>
                <w:color w:val="000000"/>
                <w:sz w:val="24"/>
                <w:lang w:eastAsia="en-US"/>
              </w:rPr>
            </w:pPr>
            <w:r w:rsidRPr="000E18DC">
              <w:rPr>
                <w:rFonts w:ascii="Times New Roman" w:eastAsia="Times New Roman" w:hAnsi="Times New Roman" w:cs="Times New Roman"/>
                <w:sz w:val="24"/>
                <w:szCs w:val="20"/>
              </w:rPr>
              <w:t xml:space="preserve"> </w:t>
            </w:r>
            <w:r w:rsidRPr="00D86CFB">
              <w:rPr>
                <w:rFonts w:ascii="Times New Roman" w:hAnsi="Times New Roman" w:cs="Times New Roman"/>
                <w:b/>
                <w:color w:val="000000"/>
                <w:sz w:val="24"/>
                <w:lang w:eastAsia="en-US"/>
              </w:rPr>
              <w:t>Objednatel:</w:t>
            </w:r>
            <w:r w:rsidRPr="00D86CF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Město Kutná Hora</w:t>
            </w:r>
          </w:p>
          <w:p w:rsidR="00BF412E" w:rsidRDefault="00BF412E" w:rsidP="00B965E9">
            <w:pPr>
              <w:spacing w:line="260" w:lineRule="atLeast"/>
              <w:rPr>
                <w:rFonts w:ascii="Times New Roman" w:hAnsi="Times New Roman" w:cs="Times New Roman"/>
                <w:color w:val="000000"/>
                <w:sz w:val="24"/>
                <w:lang w:eastAsia="en-US"/>
              </w:rPr>
            </w:pPr>
            <w:r w:rsidRPr="00D86CFB">
              <w:rPr>
                <w:rFonts w:ascii="Times New Roman" w:hAnsi="Times New Roman" w:cs="Times New Roman"/>
                <w:color w:val="000000"/>
                <w:sz w:val="24"/>
                <w:lang w:eastAsia="en-US"/>
              </w:rPr>
              <w:t>V</w:t>
            </w:r>
            <w:r>
              <w:rPr>
                <w:rFonts w:ascii="Times New Roman" w:hAnsi="Times New Roman" w:cs="Times New Roman"/>
                <w:color w:val="000000"/>
                <w:sz w:val="24"/>
                <w:lang w:eastAsia="en-US"/>
              </w:rPr>
              <w:t xml:space="preserve"> Kutné Hoře </w:t>
            </w:r>
            <w:r w:rsidR="0056536A">
              <w:rPr>
                <w:rFonts w:ascii="Times New Roman" w:hAnsi="Times New Roman" w:cs="Times New Roman"/>
                <w:color w:val="000000"/>
                <w:sz w:val="24"/>
                <w:lang w:eastAsia="en-US"/>
              </w:rPr>
              <w:t xml:space="preserve">dne </w:t>
            </w:r>
            <w:proofErr w:type="gramStart"/>
            <w:r w:rsidR="0056536A">
              <w:rPr>
                <w:rFonts w:ascii="Times New Roman" w:hAnsi="Times New Roman" w:cs="Times New Roman"/>
                <w:color w:val="000000"/>
                <w:sz w:val="24"/>
                <w:lang w:eastAsia="en-US"/>
              </w:rPr>
              <w:t>30.6.2020</w:t>
            </w:r>
            <w:proofErr w:type="gramEnd"/>
          </w:p>
          <w:p w:rsidR="001F2666" w:rsidRDefault="001F2666" w:rsidP="00B965E9">
            <w:pPr>
              <w:spacing w:line="260" w:lineRule="atLeast"/>
              <w:rPr>
                <w:rFonts w:ascii="Times New Roman" w:hAnsi="Times New Roman" w:cs="Times New Roman"/>
                <w:color w:val="000000"/>
                <w:sz w:val="24"/>
                <w:lang w:eastAsia="en-US"/>
              </w:rPr>
            </w:pPr>
          </w:p>
          <w:p w:rsidR="001F2666" w:rsidRDefault="001F2666" w:rsidP="00B965E9">
            <w:pPr>
              <w:spacing w:line="260" w:lineRule="atLeast"/>
              <w:rPr>
                <w:rFonts w:ascii="Times New Roman" w:hAnsi="Times New Roman" w:cs="Times New Roman"/>
                <w:color w:val="000000"/>
                <w:sz w:val="24"/>
                <w:lang w:eastAsia="en-US"/>
              </w:rPr>
            </w:pPr>
          </w:p>
          <w:p w:rsidR="001F2666" w:rsidRDefault="001F2666" w:rsidP="00B965E9">
            <w:pPr>
              <w:spacing w:line="260" w:lineRule="atLeast"/>
              <w:rPr>
                <w:rFonts w:ascii="Times New Roman" w:hAnsi="Times New Roman" w:cs="Times New Roman"/>
                <w:color w:val="000000"/>
                <w:sz w:val="24"/>
                <w:lang w:eastAsia="en-US"/>
              </w:rPr>
            </w:pPr>
          </w:p>
          <w:p w:rsidR="001F2666" w:rsidRPr="00D86CFB" w:rsidRDefault="001F2666" w:rsidP="00B965E9">
            <w:pPr>
              <w:spacing w:line="260" w:lineRule="atLeast"/>
              <w:rPr>
                <w:rFonts w:ascii="Times New Roman" w:hAnsi="Times New Roman" w:cs="Times New Roman"/>
                <w:color w:val="000000"/>
                <w:sz w:val="24"/>
                <w:lang w:eastAsia="en-US"/>
              </w:rPr>
            </w:pPr>
          </w:p>
        </w:tc>
        <w:tc>
          <w:tcPr>
            <w:tcW w:w="4527" w:type="dxa"/>
          </w:tcPr>
          <w:p w:rsidR="00BF412E" w:rsidRDefault="00BF412E" w:rsidP="00B965E9">
            <w:pPr>
              <w:spacing w:line="260" w:lineRule="atLeast"/>
              <w:rPr>
                <w:rFonts w:ascii="Times New Roman" w:hAnsi="Times New Roman" w:cs="Times New Roman"/>
                <w:b/>
                <w:color w:val="000000"/>
                <w:sz w:val="24"/>
                <w:lang w:eastAsia="en-US"/>
              </w:rPr>
            </w:pPr>
            <w:r w:rsidRPr="00D86CFB">
              <w:rPr>
                <w:rFonts w:ascii="Times New Roman" w:hAnsi="Times New Roman" w:cs="Times New Roman"/>
                <w:b/>
                <w:color w:val="000000"/>
                <w:sz w:val="24"/>
                <w:lang w:val="x-none" w:eastAsia="en-US"/>
              </w:rPr>
              <w:t>Zhotovitel:</w:t>
            </w:r>
            <w:r w:rsidRPr="00D86CFB">
              <w:rPr>
                <w:rFonts w:ascii="Times New Roman" w:hAnsi="Times New Roman" w:cs="Times New Roman"/>
                <w:b/>
                <w:color w:val="000000"/>
                <w:sz w:val="24"/>
                <w:lang w:eastAsia="en-US"/>
              </w:rPr>
              <w:t xml:space="preserve"> </w:t>
            </w:r>
            <w:r w:rsidR="005A260B" w:rsidRPr="001F2666">
              <w:rPr>
                <w:rFonts w:ascii="Times New Roman" w:hAnsi="Times New Roman" w:cs="Times New Roman"/>
                <w:sz w:val="24"/>
                <w:lang w:val="x-none"/>
              </w:rPr>
              <w:t xml:space="preserve">WANDEL CZECH s.r.o. </w:t>
            </w:r>
          </w:p>
          <w:p w:rsidR="00BF412E" w:rsidRPr="009805A9" w:rsidRDefault="005A260B" w:rsidP="00B965E9">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V Ledči nad Sázavou dne </w:t>
            </w:r>
            <w:r w:rsidR="0056536A">
              <w:rPr>
                <w:rFonts w:ascii="Times New Roman" w:hAnsi="Times New Roman" w:cs="Times New Roman"/>
                <w:color w:val="000000"/>
                <w:sz w:val="24"/>
                <w:lang w:eastAsia="en-US"/>
              </w:rPr>
              <w:t>26.6.2020</w:t>
            </w:r>
            <w:bookmarkStart w:id="1" w:name="_GoBack"/>
            <w:bookmarkEnd w:id="1"/>
          </w:p>
          <w:p w:rsidR="00BF412E" w:rsidRPr="00D86CFB" w:rsidRDefault="00BF412E" w:rsidP="00B965E9">
            <w:pPr>
              <w:spacing w:line="260" w:lineRule="atLeast"/>
              <w:jc w:val="center"/>
              <w:rPr>
                <w:rFonts w:ascii="Times New Roman" w:hAnsi="Times New Roman" w:cs="Times New Roman"/>
                <w:color w:val="000000"/>
                <w:sz w:val="24"/>
                <w:lang w:eastAsia="en-US"/>
              </w:rPr>
            </w:pPr>
          </w:p>
          <w:p w:rsidR="00BF412E" w:rsidRPr="00D86CFB" w:rsidRDefault="00BF412E" w:rsidP="00B965E9">
            <w:pPr>
              <w:spacing w:line="260" w:lineRule="atLeast"/>
              <w:jc w:val="center"/>
              <w:rPr>
                <w:rFonts w:ascii="Times New Roman" w:hAnsi="Times New Roman" w:cs="Times New Roman"/>
                <w:color w:val="000000"/>
                <w:sz w:val="24"/>
                <w:lang w:eastAsia="en-US"/>
              </w:rPr>
            </w:pPr>
          </w:p>
        </w:tc>
      </w:tr>
      <w:tr w:rsidR="00BF412E" w:rsidRPr="00D86CFB" w:rsidTr="00B965E9">
        <w:tc>
          <w:tcPr>
            <w:tcW w:w="4527" w:type="dxa"/>
          </w:tcPr>
          <w:p w:rsidR="00BF412E" w:rsidRPr="00D86CFB" w:rsidRDefault="00BF412E" w:rsidP="00B965E9">
            <w:pPr>
              <w:spacing w:line="260" w:lineRule="atLeast"/>
              <w:rPr>
                <w:rFonts w:ascii="Times New Roman" w:hAnsi="Times New Roman" w:cs="Times New Roman"/>
                <w:color w:val="000000"/>
                <w:sz w:val="24"/>
                <w:lang w:eastAsia="en-US"/>
              </w:rPr>
            </w:pPr>
            <w:r w:rsidRPr="00D86CFB">
              <w:rPr>
                <w:rFonts w:ascii="Times New Roman" w:hAnsi="Times New Roman" w:cs="Times New Roman"/>
                <w:color w:val="000000"/>
                <w:sz w:val="24"/>
                <w:lang w:eastAsia="en-US"/>
              </w:rPr>
              <w:t>..........................................</w:t>
            </w:r>
          </w:p>
          <w:p w:rsidR="00BF412E" w:rsidRPr="00D86CFB" w:rsidRDefault="0056536A" w:rsidP="0056536A">
            <w:pPr>
              <w:spacing w:line="260" w:lineRule="atLeast"/>
              <w:rPr>
                <w:rFonts w:ascii="Times New Roman" w:hAnsi="Times New Roman" w:cs="Times New Roman"/>
                <w:color w:val="000000"/>
                <w:sz w:val="24"/>
                <w:lang w:eastAsia="en-US"/>
              </w:rPr>
            </w:pPr>
            <w:proofErr w:type="spellStart"/>
            <w:r>
              <w:rPr>
                <w:rFonts w:ascii="Times New Roman" w:hAnsi="Times New Roman" w:cs="Times New Roman"/>
                <w:color w:val="000000"/>
                <w:sz w:val="24"/>
                <w:lang w:eastAsia="en-US"/>
              </w:rPr>
              <w:t>xxxxxxxxxx</w:t>
            </w:r>
            <w:proofErr w:type="spellEnd"/>
            <w:r w:rsidR="00BF412E" w:rsidRPr="00C96395">
              <w:rPr>
                <w:rFonts w:ascii="Times New Roman" w:hAnsi="Times New Roman" w:cs="Times New Roman"/>
                <w:color w:val="000000"/>
                <w:sz w:val="24"/>
                <w:lang w:eastAsia="en-US"/>
              </w:rPr>
              <w:t>, starosta města</w:t>
            </w:r>
          </w:p>
        </w:tc>
        <w:tc>
          <w:tcPr>
            <w:tcW w:w="4527" w:type="dxa"/>
          </w:tcPr>
          <w:p w:rsidR="00BF412E" w:rsidRPr="00D86CFB" w:rsidRDefault="00BF412E" w:rsidP="00B965E9">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 xml:space="preserve">                ......................................</w:t>
            </w:r>
          </w:p>
          <w:p w:rsidR="00BF412E" w:rsidRPr="00D86CFB" w:rsidRDefault="0056536A" w:rsidP="00B965E9">
            <w:pPr>
              <w:jc w:val="center"/>
              <w:outlineLvl w:val="0"/>
              <w:rPr>
                <w:rFonts w:ascii="Times New Roman" w:hAnsi="Times New Roman" w:cs="Times New Roman"/>
                <w:color w:val="000000"/>
                <w:sz w:val="24"/>
                <w:lang w:eastAsia="en-US"/>
              </w:rPr>
            </w:pPr>
            <w:proofErr w:type="spellStart"/>
            <w:r>
              <w:rPr>
                <w:rFonts w:ascii="Times New Roman" w:hAnsi="Times New Roman" w:cs="Times New Roman"/>
                <w:color w:val="000000"/>
                <w:sz w:val="24"/>
                <w:lang w:eastAsia="en-US"/>
              </w:rPr>
              <w:t>xxxxxxxxxxx</w:t>
            </w:r>
            <w:proofErr w:type="spellEnd"/>
            <w:r w:rsidR="005A260B">
              <w:rPr>
                <w:rFonts w:ascii="Times New Roman" w:hAnsi="Times New Roman" w:cs="Times New Roman"/>
                <w:color w:val="000000"/>
                <w:sz w:val="24"/>
                <w:lang w:eastAsia="en-US"/>
              </w:rPr>
              <w:t>, jednatel</w:t>
            </w:r>
          </w:p>
        </w:tc>
      </w:tr>
    </w:tbl>
    <w:p w:rsidR="006909E4" w:rsidRPr="003B2E8D" w:rsidRDefault="006909E4" w:rsidP="00EF61C6">
      <w:pPr>
        <w:spacing w:after="120"/>
        <w:jc w:val="both"/>
        <w:rPr>
          <w:rFonts w:ascii="Times New Roman" w:eastAsia="Times New Roman" w:hAnsi="Times New Roman" w:cs="Times New Roman"/>
          <w:sz w:val="24"/>
        </w:rPr>
      </w:pPr>
    </w:p>
    <w:sectPr w:rsidR="006909E4" w:rsidRPr="003B2E8D" w:rsidSect="001E3534">
      <w:headerReference w:type="default" r:id="rId9"/>
      <w:footerReference w:type="default" r:id="rId10"/>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7E" w:rsidRDefault="0059247E">
      <w:r>
        <w:separator/>
      </w:r>
    </w:p>
  </w:endnote>
  <w:endnote w:type="continuationSeparator" w:id="0">
    <w:p w:rsidR="0059247E" w:rsidRDefault="0059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90945"/>
      <w:docPartObj>
        <w:docPartGallery w:val="Page Numbers (Bottom of Page)"/>
        <w:docPartUnique/>
      </w:docPartObj>
    </w:sdtPr>
    <w:sdtEndPr/>
    <w:sdtContent>
      <w:p w:rsidR="00645553" w:rsidRDefault="001E3534" w:rsidP="00792334">
        <w:pPr>
          <w:pStyle w:val="Zpat"/>
          <w:ind w:right="-864"/>
          <w:jc w:val="right"/>
        </w:pPr>
        <w:r>
          <w:rPr>
            <w:noProof/>
          </w:rPr>
          <mc:AlternateContent>
            <mc:Choice Requires="wpg">
              <w:drawing>
                <wp:inline distT="0" distB="0" distL="0" distR="0" wp14:anchorId="32C6073A" wp14:editId="721008DE">
                  <wp:extent cx="548640" cy="237490"/>
                  <wp:effectExtent l="9525" t="9525" r="13335" b="10160"/>
                  <wp:docPr id="2"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3"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4"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5"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34" w:rsidRDefault="00C7112A">
                                <w:pPr>
                                  <w:rPr>
                                    <w:color w:val="FFFFFF" w:themeColor="background1"/>
                                  </w:rPr>
                                </w:pPr>
                                <w:r>
                                  <w:fldChar w:fldCharType="begin"/>
                                </w:r>
                                <w:r w:rsidR="00792334">
                                  <w:instrText>PAGE    \* MERGEFORMAT</w:instrText>
                                </w:r>
                                <w:r>
                                  <w:fldChar w:fldCharType="separate"/>
                                </w:r>
                                <w:r w:rsidR="0056536A" w:rsidRPr="0056536A">
                                  <w:rPr>
                                    <w:b/>
                                    <w:bCs/>
                                    <w:noProof/>
                                    <w:color w:val="FFFFFF" w:themeColor="background1"/>
                                  </w:rPr>
                                  <w:t>22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DyOaOb/gMAALsMAAAOAAAAAAAAAAAAAAAA&#10;AC4CAABkcnMvZTJvRG9jLnhtbFBLAQItABQABgAIAAAAIQDX/7N/3AAAAAMBAAAPAAAAAAAAAAAA&#10;AAAAAFgGAABkcnMvZG93bnJldi54bWxQSwUGAAAAAAQABADzAAAAYQc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Gm8MA&#10;AADaAAAADwAAAGRycy9kb3ducmV2LnhtbESPT4vCMBTE74LfIbwFL6KpC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1Gm8MAAADaAAAADwAAAAAAAAAAAAAAAACYAgAAZHJzL2Rv&#10;d25yZXYueG1sUEsFBgAAAAAEAAQA9QAAAIgDA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xyMMA&#10;AADaAAAADwAAAGRycy9kb3ducmV2LnhtbESPQWsCMRSE74L/ITyhl6JZS62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Yxy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792334" w:rsidRDefault="00C7112A">
                          <w:pPr>
                            <w:rPr>
                              <w:color w:val="FFFFFF" w:themeColor="background1"/>
                            </w:rPr>
                          </w:pPr>
                          <w:r>
                            <w:fldChar w:fldCharType="begin"/>
                          </w:r>
                          <w:r w:rsidR="00792334">
                            <w:instrText>PAGE    \* MERGEFORMAT</w:instrText>
                          </w:r>
                          <w:r>
                            <w:fldChar w:fldCharType="separate"/>
                          </w:r>
                          <w:r w:rsidR="0056536A" w:rsidRPr="0056536A">
                            <w:rPr>
                              <w:b/>
                              <w:bCs/>
                              <w:noProof/>
                              <w:color w:val="FFFFFF" w:themeColor="background1"/>
                            </w:rPr>
                            <w:t>22</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7E" w:rsidRDefault="0059247E">
      <w:r>
        <w:separator/>
      </w:r>
    </w:p>
  </w:footnote>
  <w:footnote w:type="continuationSeparator" w:id="0">
    <w:p w:rsidR="0059247E" w:rsidRDefault="00592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53" w:rsidRDefault="00645553" w:rsidP="00F02F64">
    <w:pPr>
      <w:pStyle w:val="Zhlav"/>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55D4D8A"/>
    <w:multiLevelType w:val="hybridMultilevel"/>
    <w:tmpl w:val="10642A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4"/>
    <w:rsid w:val="0001474E"/>
    <w:rsid w:val="0002351C"/>
    <w:rsid w:val="00023EE6"/>
    <w:rsid w:val="000276D8"/>
    <w:rsid w:val="000329CB"/>
    <w:rsid w:val="00034F36"/>
    <w:rsid w:val="00037BAA"/>
    <w:rsid w:val="000443FD"/>
    <w:rsid w:val="0006196E"/>
    <w:rsid w:val="00065620"/>
    <w:rsid w:val="00065A15"/>
    <w:rsid w:val="000717F0"/>
    <w:rsid w:val="00080C0C"/>
    <w:rsid w:val="000846E8"/>
    <w:rsid w:val="00087D5D"/>
    <w:rsid w:val="00095E2B"/>
    <w:rsid w:val="00095E88"/>
    <w:rsid w:val="000A46A4"/>
    <w:rsid w:val="000B0F9C"/>
    <w:rsid w:val="000B3AA4"/>
    <w:rsid w:val="000E12CB"/>
    <w:rsid w:val="000E54B4"/>
    <w:rsid w:val="000E788B"/>
    <w:rsid w:val="000F3DB6"/>
    <w:rsid w:val="00100FC1"/>
    <w:rsid w:val="001035E1"/>
    <w:rsid w:val="0010734E"/>
    <w:rsid w:val="00112105"/>
    <w:rsid w:val="001126ED"/>
    <w:rsid w:val="0012017F"/>
    <w:rsid w:val="001262BC"/>
    <w:rsid w:val="00126978"/>
    <w:rsid w:val="00126C3F"/>
    <w:rsid w:val="0013115A"/>
    <w:rsid w:val="0013328D"/>
    <w:rsid w:val="00136409"/>
    <w:rsid w:val="0013644F"/>
    <w:rsid w:val="0014259E"/>
    <w:rsid w:val="00143201"/>
    <w:rsid w:val="00152589"/>
    <w:rsid w:val="001543ED"/>
    <w:rsid w:val="00163D40"/>
    <w:rsid w:val="00164331"/>
    <w:rsid w:val="00166BAF"/>
    <w:rsid w:val="00187E27"/>
    <w:rsid w:val="001A2E0E"/>
    <w:rsid w:val="001A5C2C"/>
    <w:rsid w:val="001B42E5"/>
    <w:rsid w:val="001B795A"/>
    <w:rsid w:val="001E3534"/>
    <w:rsid w:val="001F2666"/>
    <w:rsid w:val="001F5456"/>
    <w:rsid w:val="00205B5E"/>
    <w:rsid w:val="00206128"/>
    <w:rsid w:val="002174A0"/>
    <w:rsid w:val="00230FA7"/>
    <w:rsid w:val="0023298F"/>
    <w:rsid w:val="002336BF"/>
    <w:rsid w:val="00235AA4"/>
    <w:rsid w:val="0023640B"/>
    <w:rsid w:val="002430B1"/>
    <w:rsid w:val="00252C75"/>
    <w:rsid w:val="002542BC"/>
    <w:rsid w:val="00255B0E"/>
    <w:rsid w:val="00257D2A"/>
    <w:rsid w:val="002614C2"/>
    <w:rsid w:val="00274160"/>
    <w:rsid w:val="00274594"/>
    <w:rsid w:val="00274F50"/>
    <w:rsid w:val="0028622A"/>
    <w:rsid w:val="0028705C"/>
    <w:rsid w:val="002A0BB4"/>
    <w:rsid w:val="002A148F"/>
    <w:rsid w:val="002A32E1"/>
    <w:rsid w:val="002C29D5"/>
    <w:rsid w:val="002E073D"/>
    <w:rsid w:val="002E5E7B"/>
    <w:rsid w:val="002F1F66"/>
    <w:rsid w:val="002F4A85"/>
    <w:rsid w:val="002F65A4"/>
    <w:rsid w:val="0030369D"/>
    <w:rsid w:val="003177C7"/>
    <w:rsid w:val="0035198E"/>
    <w:rsid w:val="00351B99"/>
    <w:rsid w:val="00352595"/>
    <w:rsid w:val="00355089"/>
    <w:rsid w:val="003554AD"/>
    <w:rsid w:val="00361ADB"/>
    <w:rsid w:val="0036450C"/>
    <w:rsid w:val="00375DF1"/>
    <w:rsid w:val="00390B96"/>
    <w:rsid w:val="0039278E"/>
    <w:rsid w:val="003A3711"/>
    <w:rsid w:val="003B2E8D"/>
    <w:rsid w:val="003B3EFE"/>
    <w:rsid w:val="003B7751"/>
    <w:rsid w:val="003C039B"/>
    <w:rsid w:val="003C7915"/>
    <w:rsid w:val="003D55A6"/>
    <w:rsid w:val="003E1CA0"/>
    <w:rsid w:val="00400529"/>
    <w:rsid w:val="004149E2"/>
    <w:rsid w:val="00422F6A"/>
    <w:rsid w:val="00432380"/>
    <w:rsid w:val="00442EE9"/>
    <w:rsid w:val="00460034"/>
    <w:rsid w:val="00467482"/>
    <w:rsid w:val="00496823"/>
    <w:rsid w:val="004A169B"/>
    <w:rsid w:val="004A268E"/>
    <w:rsid w:val="004A6C79"/>
    <w:rsid w:val="004A75F7"/>
    <w:rsid w:val="004C125E"/>
    <w:rsid w:val="004D0BBC"/>
    <w:rsid w:val="004D6A48"/>
    <w:rsid w:val="004E3024"/>
    <w:rsid w:val="004E3E47"/>
    <w:rsid w:val="004F2A7E"/>
    <w:rsid w:val="004F395C"/>
    <w:rsid w:val="004F5BB0"/>
    <w:rsid w:val="005050A9"/>
    <w:rsid w:val="0051260D"/>
    <w:rsid w:val="00522C06"/>
    <w:rsid w:val="00524E6B"/>
    <w:rsid w:val="00542CD7"/>
    <w:rsid w:val="0054557E"/>
    <w:rsid w:val="005529B3"/>
    <w:rsid w:val="00552AF3"/>
    <w:rsid w:val="00562EA0"/>
    <w:rsid w:val="0056536A"/>
    <w:rsid w:val="00567A33"/>
    <w:rsid w:val="00570582"/>
    <w:rsid w:val="005853CD"/>
    <w:rsid w:val="0059247E"/>
    <w:rsid w:val="0059430E"/>
    <w:rsid w:val="005A260B"/>
    <w:rsid w:val="005C6DCB"/>
    <w:rsid w:val="005D4B6A"/>
    <w:rsid w:val="005E14C5"/>
    <w:rsid w:val="005E1DEC"/>
    <w:rsid w:val="005F7075"/>
    <w:rsid w:val="0060099A"/>
    <w:rsid w:val="006057FD"/>
    <w:rsid w:val="00605A8B"/>
    <w:rsid w:val="0063076B"/>
    <w:rsid w:val="00631B77"/>
    <w:rsid w:val="006335FA"/>
    <w:rsid w:val="00636A7F"/>
    <w:rsid w:val="00637950"/>
    <w:rsid w:val="00645553"/>
    <w:rsid w:val="00651E43"/>
    <w:rsid w:val="006578C5"/>
    <w:rsid w:val="0067591D"/>
    <w:rsid w:val="00675D14"/>
    <w:rsid w:val="00687AEC"/>
    <w:rsid w:val="006909E4"/>
    <w:rsid w:val="006A477F"/>
    <w:rsid w:val="006B2B88"/>
    <w:rsid w:val="006B5E6E"/>
    <w:rsid w:val="006B66B3"/>
    <w:rsid w:val="006B7647"/>
    <w:rsid w:val="006D1E56"/>
    <w:rsid w:val="006D4491"/>
    <w:rsid w:val="006D7258"/>
    <w:rsid w:val="006E0956"/>
    <w:rsid w:val="006E21CE"/>
    <w:rsid w:val="006F1C42"/>
    <w:rsid w:val="00700A5E"/>
    <w:rsid w:val="0073135E"/>
    <w:rsid w:val="007318C8"/>
    <w:rsid w:val="0074137C"/>
    <w:rsid w:val="00753BDD"/>
    <w:rsid w:val="007618C7"/>
    <w:rsid w:val="00777AB9"/>
    <w:rsid w:val="00781FD3"/>
    <w:rsid w:val="00792334"/>
    <w:rsid w:val="007A4B7A"/>
    <w:rsid w:val="007A5D27"/>
    <w:rsid w:val="007C3EC3"/>
    <w:rsid w:val="007D7F25"/>
    <w:rsid w:val="007E17BC"/>
    <w:rsid w:val="007F0302"/>
    <w:rsid w:val="00812630"/>
    <w:rsid w:val="008223FB"/>
    <w:rsid w:val="00823C27"/>
    <w:rsid w:val="008240F6"/>
    <w:rsid w:val="00830A29"/>
    <w:rsid w:val="00834DC8"/>
    <w:rsid w:val="0083795E"/>
    <w:rsid w:val="00886B8D"/>
    <w:rsid w:val="00890AE0"/>
    <w:rsid w:val="00893399"/>
    <w:rsid w:val="00893910"/>
    <w:rsid w:val="008978D2"/>
    <w:rsid w:val="008A5BE2"/>
    <w:rsid w:val="008A7836"/>
    <w:rsid w:val="008B2D5E"/>
    <w:rsid w:val="008B77B6"/>
    <w:rsid w:val="008C5B74"/>
    <w:rsid w:val="008C6F46"/>
    <w:rsid w:val="008D01D8"/>
    <w:rsid w:val="008F0E14"/>
    <w:rsid w:val="00907624"/>
    <w:rsid w:val="00913726"/>
    <w:rsid w:val="00922443"/>
    <w:rsid w:val="0092265D"/>
    <w:rsid w:val="0092310B"/>
    <w:rsid w:val="0092567E"/>
    <w:rsid w:val="00935FF9"/>
    <w:rsid w:val="00937455"/>
    <w:rsid w:val="0093780C"/>
    <w:rsid w:val="00943D32"/>
    <w:rsid w:val="009600CD"/>
    <w:rsid w:val="00974E6C"/>
    <w:rsid w:val="00976BCF"/>
    <w:rsid w:val="00982F9C"/>
    <w:rsid w:val="00983CA3"/>
    <w:rsid w:val="0098404B"/>
    <w:rsid w:val="0098516B"/>
    <w:rsid w:val="00994C3D"/>
    <w:rsid w:val="009C156B"/>
    <w:rsid w:val="009C7434"/>
    <w:rsid w:val="009F1676"/>
    <w:rsid w:val="00A04D57"/>
    <w:rsid w:val="00A0729B"/>
    <w:rsid w:val="00A07920"/>
    <w:rsid w:val="00A152B0"/>
    <w:rsid w:val="00A172E6"/>
    <w:rsid w:val="00A30CF5"/>
    <w:rsid w:val="00A33403"/>
    <w:rsid w:val="00A3594A"/>
    <w:rsid w:val="00A4183D"/>
    <w:rsid w:val="00A5028A"/>
    <w:rsid w:val="00A5494F"/>
    <w:rsid w:val="00A54B34"/>
    <w:rsid w:val="00A560CE"/>
    <w:rsid w:val="00A57A0A"/>
    <w:rsid w:val="00A61CDA"/>
    <w:rsid w:val="00A62FEC"/>
    <w:rsid w:val="00A82A9C"/>
    <w:rsid w:val="00A90CF1"/>
    <w:rsid w:val="00AA6EE9"/>
    <w:rsid w:val="00AA7EE1"/>
    <w:rsid w:val="00AB4C36"/>
    <w:rsid w:val="00AB5E03"/>
    <w:rsid w:val="00AF1EF4"/>
    <w:rsid w:val="00B27398"/>
    <w:rsid w:val="00B33F81"/>
    <w:rsid w:val="00B432DA"/>
    <w:rsid w:val="00B44977"/>
    <w:rsid w:val="00B46EC5"/>
    <w:rsid w:val="00B5206A"/>
    <w:rsid w:val="00B621AB"/>
    <w:rsid w:val="00B913F0"/>
    <w:rsid w:val="00B94832"/>
    <w:rsid w:val="00BA15EF"/>
    <w:rsid w:val="00BA6228"/>
    <w:rsid w:val="00BA6AE7"/>
    <w:rsid w:val="00BD15E7"/>
    <w:rsid w:val="00BD4DC6"/>
    <w:rsid w:val="00BE22DA"/>
    <w:rsid w:val="00BF27B8"/>
    <w:rsid w:val="00BF412E"/>
    <w:rsid w:val="00BF5584"/>
    <w:rsid w:val="00C07BC9"/>
    <w:rsid w:val="00C14F4D"/>
    <w:rsid w:val="00C15CDD"/>
    <w:rsid w:val="00C1765E"/>
    <w:rsid w:val="00C262D7"/>
    <w:rsid w:val="00C37A6A"/>
    <w:rsid w:val="00C44FE0"/>
    <w:rsid w:val="00C57CAD"/>
    <w:rsid w:val="00C62589"/>
    <w:rsid w:val="00C70DED"/>
    <w:rsid w:val="00C7112A"/>
    <w:rsid w:val="00C74096"/>
    <w:rsid w:val="00C80BB2"/>
    <w:rsid w:val="00C85772"/>
    <w:rsid w:val="00C91C62"/>
    <w:rsid w:val="00C92C59"/>
    <w:rsid w:val="00CA1AF2"/>
    <w:rsid w:val="00CC4187"/>
    <w:rsid w:val="00CD129B"/>
    <w:rsid w:val="00CD2747"/>
    <w:rsid w:val="00CD6814"/>
    <w:rsid w:val="00CE30DA"/>
    <w:rsid w:val="00CF237C"/>
    <w:rsid w:val="00CF7ED4"/>
    <w:rsid w:val="00D2183A"/>
    <w:rsid w:val="00D2639B"/>
    <w:rsid w:val="00D268BD"/>
    <w:rsid w:val="00D30D5D"/>
    <w:rsid w:val="00D438E5"/>
    <w:rsid w:val="00D45AB7"/>
    <w:rsid w:val="00D5400F"/>
    <w:rsid w:val="00D5407E"/>
    <w:rsid w:val="00D73661"/>
    <w:rsid w:val="00D7473A"/>
    <w:rsid w:val="00D74976"/>
    <w:rsid w:val="00D8368C"/>
    <w:rsid w:val="00D84711"/>
    <w:rsid w:val="00D93AC5"/>
    <w:rsid w:val="00DB1FAB"/>
    <w:rsid w:val="00DB44DB"/>
    <w:rsid w:val="00DC2614"/>
    <w:rsid w:val="00DE6B31"/>
    <w:rsid w:val="00DF7664"/>
    <w:rsid w:val="00E0058A"/>
    <w:rsid w:val="00E00C63"/>
    <w:rsid w:val="00E3289B"/>
    <w:rsid w:val="00E32B07"/>
    <w:rsid w:val="00E51406"/>
    <w:rsid w:val="00E5779B"/>
    <w:rsid w:val="00E627E7"/>
    <w:rsid w:val="00E717CB"/>
    <w:rsid w:val="00E71F58"/>
    <w:rsid w:val="00E75AAE"/>
    <w:rsid w:val="00E8709C"/>
    <w:rsid w:val="00E9007A"/>
    <w:rsid w:val="00E94B8C"/>
    <w:rsid w:val="00EA3EBD"/>
    <w:rsid w:val="00EB5026"/>
    <w:rsid w:val="00ED7B89"/>
    <w:rsid w:val="00EE02FA"/>
    <w:rsid w:val="00EE5E32"/>
    <w:rsid w:val="00EF3FC0"/>
    <w:rsid w:val="00EF61C6"/>
    <w:rsid w:val="00F02F64"/>
    <w:rsid w:val="00F0783C"/>
    <w:rsid w:val="00F11337"/>
    <w:rsid w:val="00F40C45"/>
    <w:rsid w:val="00F4195F"/>
    <w:rsid w:val="00F51CC4"/>
    <w:rsid w:val="00F53835"/>
    <w:rsid w:val="00F552CD"/>
    <w:rsid w:val="00F63566"/>
    <w:rsid w:val="00F70DAB"/>
    <w:rsid w:val="00F759D7"/>
    <w:rsid w:val="00F813B3"/>
    <w:rsid w:val="00F827AE"/>
    <w:rsid w:val="00F9075A"/>
    <w:rsid w:val="00F93CE4"/>
    <w:rsid w:val="00F94CEF"/>
    <w:rsid w:val="00F97913"/>
    <w:rsid w:val="00FB302D"/>
    <w:rsid w:val="00FB69DD"/>
    <w:rsid w:val="00FB789F"/>
    <w:rsid w:val="00FC1729"/>
    <w:rsid w:val="00FD02FC"/>
    <w:rsid w:val="00FE0802"/>
    <w:rsid w:val="00FE6B7E"/>
    <w:rsid w:val="00FE725F"/>
    <w:rsid w:val="00FF1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331"/>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rsid w:val="00EA3EBD"/>
    <w:rPr>
      <w:sz w:val="16"/>
      <w:szCs w:val="16"/>
    </w:rPr>
  </w:style>
  <w:style w:type="paragraph" w:styleId="Textkomente">
    <w:name w:val="annotation text"/>
    <w:basedOn w:val="Normln"/>
    <w:link w:val="TextkomenteChar"/>
    <w:rsid w:val="00EA3EBD"/>
    <w:rPr>
      <w:sz w:val="20"/>
      <w:szCs w:val="20"/>
    </w:rPr>
  </w:style>
  <w:style w:type="character" w:customStyle="1" w:styleId="TextkomenteChar">
    <w:name w:val="Text komentáře Char"/>
    <w:basedOn w:val="Standardnpsmoodstavce"/>
    <w:link w:val="Textkomente"/>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basedOn w:val="Normln"/>
    <w:uiPriority w:val="34"/>
    <w:qFormat/>
    <w:rsid w:val="00BE22DA"/>
    <w:pPr>
      <w:ind w:left="720"/>
      <w:contextualSpacing/>
    </w:pPr>
  </w:style>
  <w:style w:type="character" w:styleId="Hypertextovodkaz">
    <w:name w:val="Hyperlink"/>
    <w:basedOn w:val="Standardnpsmoodstavce"/>
    <w:unhideWhenUsed/>
    <w:rsid w:val="005A260B"/>
    <w:rPr>
      <w:color w:val="0000FF" w:themeColor="hyperlink"/>
      <w:u w:val="single"/>
    </w:rPr>
  </w:style>
  <w:style w:type="character" w:customStyle="1" w:styleId="UnresolvedMention">
    <w:name w:val="Unresolved Mention"/>
    <w:basedOn w:val="Standardnpsmoodstavce"/>
    <w:uiPriority w:val="99"/>
    <w:semiHidden/>
    <w:unhideWhenUsed/>
    <w:rsid w:val="005A26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331"/>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rsid w:val="00EA3EBD"/>
    <w:rPr>
      <w:sz w:val="16"/>
      <w:szCs w:val="16"/>
    </w:rPr>
  </w:style>
  <w:style w:type="paragraph" w:styleId="Textkomente">
    <w:name w:val="annotation text"/>
    <w:basedOn w:val="Normln"/>
    <w:link w:val="TextkomenteChar"/>
    <w:rsid w:val="00EA3EBD"/>
    <w:rPr>
      <w:sz w:val="20"/>
      <w:szCs w:val="20"/>
    </w:rPr>
  </w:style>
  <w:style w:type="character" w:customStyle="1" w:styleId="TextkomenteChar">
    <w:name w:val="Text komentáře Char"/>
    <w:basedOn w:val="Standardnpsmoodstavce"/>
    <w:link w:val="Textkomente"/>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basedOn w:val="Normln"/>
    <w:uiPriority w:val="34"/>
    <w:qFormat/>
    <w:rsid w:val="00BE22DA"/>
    <w:pPr>
      <w:ind w:left="720"/>
      <w:contextualSpacing/>
    </w:pPr>
  </w:style>
  <w:style w:type="character" w:styleId="Hypertextovodkaz">
    <w:name w:val="Hyperlink"/>
    <w:basedOn w:val="Standardnpsmoodstavce"/>
    <w:unhideWhenUsed/>
    <w:rsid w:val="005A260B"/>
    <w:rPr>
      <w:color w:val="0000FF" w:themeColor="hyperlink"/>
      <w:u w:val="single"/>
    </w:rPr>
  </w:style>
  <w:style w:type="character" w:customStyle="1" w:styleId="UnresolvedMention">
    <w:name w:val="Unresolved Mention"/>
    <w:basedOn w:val="Standardnpsmoodstavce"/>
    <w:uiPriority w:val="99"/>
    <w:semiHidden/>
    <w:unhideWhenUsed/>
    <w:rsid w:val="005A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30363">
      <w:bodyDiv w:val="1"/>
      <w:marLeft w:val="0"/>
      <w:marRight w:val="0"/>
      <w:marTop w:val="0"/>
      <w:marBottom w:val="0"/>
      <w:divBdr>
        <w:top w:val="none" w:sz="0" w:space="0" w:color="auto"/>
        <w:left w:val="none" w:sz="0" w:space="0" w:color="auto"/>
        <w:bottom w:val="none" w:sz="0" w:space="0" w:color="auto"/>
        <w:right w:val="none" w:sz="0" w:space="0" w:color="auto"/>
      </w:divBdr>
    </w:div>
    <w:div w:id="17489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F2B4-5F3D-4E09-9BA0-2945BCC5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9471</Words>
  <Characters>55880</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65221</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Josef bárta</dc:creator>
  <cp:lastModifiedBy>Věra Janatová</cp:lastModifiedBy>
  <cp:revision>3</cp:revision>
  <cp:lastPrinted>2020-04-29T08:50:00Z</cp:lastPrinted>
  <dcterms:created xsi:type="dcterms:W3CDTF">2020-07-15T14:07:00Z</dcterms:created>
  <dcterms:modified xsi:type="dcterms:W3CDTF">2020-07-15T14:26:00Z</dcterms:modified>
</cp:coreProperties>
</file>