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BC7" w:rsidRPr="00226333" w:rsidRDefault="00A33BC7" w:rsidP="00A33BC7">
      <w:pPr>
        <w:pStyle w:val="Nzev"/>
        <w:rPr>
          <w:rFonts w:cs="Arial"/>
        </w:rPr>
      </w:pPr>
      <w:r w:rsidRPr="00226333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56E4DB23" wp14:editId="24B7AD53">
                <wp:simplePos x="0" y="0"/>
                <wp:positionH relativeFrom="page">
                  <wp:posOffset>1296035</wp:posOffset>
                </wp:positionH>
                <wp:positionV relativeFrom="page">
                  <wp:posOffset>8989695</wp:posOffset>
                </wp:positionV>
                <wp:extent cx="5363845" cy="801370"/>
                <wp:effectExtent l="0" t="0" r="8255" b="1778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226333" w:rsidRDefault="00A33BC7" w:rsidP="00A33BC7">
                            <w:pPr>
                              <w:tabs>
                                <w:tab w:val="left" w:pos="3261"/>
                              </w:tabs>
                            </w:pPr>
                            <w:r w:rsidRPr="00226333">
                              <w:t>číslo smlouvy Nabyvatele:</w:t>
                            </w:r>
                            <w:r w:rsidR="00EF45D9">
                              <w:t xml:space="preserve"> 20/S/410/0093</w:t>
                            </w:r>
                          </w:p>
                          <w:p w:rsidR="00A33BC7" w:rsidRPr="00226333" w:rsidRDefault="00A33BC7" w:rsidP="00A33BC7">
                            <w:pPr>
                              <w:tabs>
                                <w:tab w:val="left" w:pos="3261"/>
                              </w:tabs>
                            </w:pPr>
                            <w:r w:rsidRPr="00226333">
                              <w:t>číslo smlouvy Poskytovatele: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4DB2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05pt;margin-top:707.85pt;width:422.35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" o:allowoverlap="f" filled="f" fillcolor="#e7f4fa" stroked="f">
                <v:textbox inset="0,0,0,0">
                  <w:txbxContent>
                    <w:p w:rsidR="00A33BC7" w:rsidRPr="00226333" w:rsidRDefault="00A33BC7" w:rsidP="00A33BC7">
                      <w:pPr>
                        <w:tabs>
                          <w:tab w:val="left" w:pos="3261"/>
                        </w:tabs>
                      </w:pPr>
                      <w:r w:rsidRPr="00226333">
                        <w:t>číslo smlouvy Nabyvatele:</w:t>
                      </w:r>
                      <w:r w:rsidR="00EF45D9">
                        <w:t xml:space="preserve"> 20/S/410/0093</w:t>
                      </w:r>
                    </w:p>
                    <w:p w:rsidR="00A33BC7" w:rsidRPr="00226333" w:rsidRDefault="00A33BC7" w:rsidP="00A33BC7">
                      <w:pPr>
                        <w:tabs>
                          <w:tab w:val="left" w:pos="3261"/>
                        </w:tabs>
                      </w:pPr>
                      <w:r w:rsidRPr="00226333">
                        <w:t>číslo smlouvy Poskytovatele: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26333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35811A4D" wp14:editId="34DACAF3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226333" w:rsidRDefault="00A33BC7" w:rsidP="00A33BC7">
                            <w:pPr>
                              <w:pStyle w:val="Nzev"/>
                              <w:rPr>
                                <w:rFonts w:cs="Arial"/>
                              </w:rPr>
                            </w:pPr>
                            <w:r w:rsidRPr="00226333">
                              <w:rPr>
                                <w:rFonts w:cs="Arial"/>
                              </w:rPr>
                              <w:t xml:space="preserve">Česká centrála cestovního ruchu – CzechTourism </w:t>
                            </w:r>
                          </w:p>
                          <w:p w:rsidR="00A33BC7" w:rsidRPr="00226333" w:rsidRDefault="00A33BC7" w:rsidP="00A33B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33BC7" w:rsidRPr="00226333" w:rsidRDefault="00A33BC7" w:rsidP="00A33BC7">
                            <w:pPr>
                              <w:pStyle w:val="Nzev"/>
                              <w:rPr>
                                <w:rFonts w:cs="Arial"/>
                              </w:rPr>
                            </w:pPr>
                            <w:r w:rsidRPr="00226333">
                              <w:rPr>
                                <w:rFonts w:cs="Arial"/>
                              </w:rPr>
                              <w:t>a</w:t>
                            </w:r>
                          </w:p>
                          <w:p w:rsidR="00A33BC7" w:rsidRPr="00226333" w:rsidRDefault="00A33BC7" w:rsidP="00A33B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33BC7" w:rsidRPr="00904963" w:rsidRDefault="00904963" w:rsidP="00904963">
                            <w:pP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4963">
                              <w:rPr>
                                <w:rStyle w:val="Siln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„Spolek Třeboňská no</w:t>
                            </w:r>
                            <w:r>
                              <w:rPr>
                                <w:rStyle w:val="Siln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c</w:t>
                            </w:r>
                            <w:r w:rsidRPr="00904963">
                              <w:rPr>
                                <w:rStyle w:val="Siln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turna“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11A4D" id="Text Box 5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" o:allowoverlap="f" filled="f" fillcolor="#e7f4fa" stroked="f">
                <v:textbox inset="0,0,0,0">
                  <w:txbxContent>
                    <w:p w:rsidR="00A33BC7" w:rsidRPr="00226333" w:rsidRDefault="00A33BC7" w:rsidP="00A33BC7">
                      <w:pPr>
                        <w:pStyle w:val="Nzev"/>
                        <w:rPr>
                          <w:rFonts w:cs="Arial"/>
                        </w:rPr>
                      </w:pPr>
                      <w:r w:rsidRPr="00226333">
                        <w:rPr>
                          <w:rFonts w:cs="Arial"/>
                        </w:rPr>
                        <w:t xml:space="preserve">Česká centrála cestovního ruchu – CzechTourism </w:t>
                      </w:r>
                    </w:p>
                    <w:p w:rsidR="00A33BC7" w:rsidRPr="00226333" w:rsidRDefault="00A33BC7" w:rsidP="00A33BC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33BC7" w:rsidRPr="00226333" w:rsidRDefault="00A33BC7" w:rsidP="00A33BC7">
                      <w:pPr>
                        <w:pStyle w:val="Nzev"/>
                        <w:rPr>
                          <w:rFonts w:cs="Arial"/>
                        </w:rPr>
                      </w:pPr>
                      <w:r w:rsidRPr="00226333">
                        <w:rPr>
                          <w:rFonts w:cs="Arial"/>
                        </w:rPr>
                        <w:t>a</w:t>
                      </w:r>
                    </w:p>
                    <w:p w:rsidR="00A33BC7" w:rsidRPr="00226333" w:rsidRDefault="00A33BC7" w:rsidP="00A33BC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33BC7" w:rsidRPr="00904963" w:rsidRDefault="00904963" w:rsidP="00904963">
                      <w:pP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</w:rPr>
                      </w:pPr>
                      <w:r w:rsidRPr="00904963">
                        <w:rPr>
                          <w:rStyle w:val="Siln"/>
                          <w:b w:val="0"/>
                          <w:bCs w:val="0"/>
                          <w:sz w:val="32"/>
                          <w:szCs w:val="32"/>
                        </w:rPr>
                        <w:t>„Spolek Třeboňská no</w:t>
                      </w:r>
                      <w:r>
                        <w:rPr>
                          <w:rStyle w:val="Siln"/>
                          <w:b w:val="0"/>
                          <w:bCs w:val="0"/>
                          <w:sz w:val="32"/>
                          <w:szCs w:val="32"/>
                        </w:rPr>
                        <w:t>c</w:t>
                      </w:r>
                      <w:r w:rsidRPr="00904963">
                        <w:rPr>
                          <w:rStyle w:val="Siln"/>
                          <w:b w:val="0"/>
                          <w:bCs w:val="0"/>
                          <w:sz w:val="32"/>
                          <w:szCs w:val="32"/>
                        </w:rPr>
                        <w:t>turna“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26333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8A890FD" wp14:editId="05CF030B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226333" w:rsidRDefault="00A33BC7" w:rsidP="00A33BC7">
                            <w:pPr>
                              <w:rPr>
                                <w:b/>
                              </w:rPr>
                            </w:pPr>
                            <w:r w:rsidRPr="00226333">
                              <w:rPr>
                                <w:b/>
                              </w:rPr>
                              <w:t>Licenční smlouva</w:t>
                            </w:r>
                          </w:p>
                          <w:p w:rsidR="00A33BC7" w:rsidRPr="00A33BC7" w:rsidRDefault="00A33BC7" w:rsidP="00A33BC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890FD" id="Text Box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" o:allowoverlap="f" filled="f" fillcolor="#e7f4fa" stroked="f">
                <v:textbox inset="0,0,0,0">
                  <w:txbxContent>
                    <w:p w:rsidR="00A33BC7" w:rsidRPr="00226333" w:rsidRDefault="00A33BC7" w:rsidP="00A33BC7">
                      <w:pPr>
                        <w:rPr>
                          <w:b/>
                        </w:rPr>
                      </w:pPr>
                      <w:r w:rsidRPr="00226333">
                        <w:rPr>
                          <w:b/>
                        </w:rPr>
                        <w:t>Licenční smlouva</w:t>
                      </w:r>
                    </w:p>
                    <w:p w:rsidR="00A33BC7" w:rsidRPr="00A33BC7" w:rsidRDefault="00A33BC7" w:rsidP="00A33BC7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26333">
        <w:rPr>
          <w:rFonts w:cs="Arial"/>
        </w:rPr>
        <w:br w:type="page"/>
      </w:r>
    </w:p>
    <w:p w:rsidR="00A33BC7" w:rsidRPr="00226333" w:rsidRDefault="00A33BC7" w:rsidP="00A33BC7">
      <w:pPr>
        <w:pStyle w:val="Heading1CzechTourism"/>
        <w:numPr>
          <w:ilvl w:val="0"/>
          <w:numId w:val="0"/>
        </w:numPr>
        <w:rPr>
          <w:rFonts w:cs="Arial"/>
        </w:rPr>
      </w:pPr>
      <w:r w:rsidRPr="00226333">
        <w:rPr>
          <w:rFonts w:cs="Arial"/>
        </w:rPr>
        <w:lastRenderedPageBreak/>
        <w:t>Licenční smlouva</w:t>
      </w:r>
    </w:p>
    <w:p w:rsidR="00A33BC7" w:rsidRPr="00226333" w:rsidRDefault="00A33BC7" w:rsidP="00A33BC7">
      <w:pPr>
        <w:pStyle w:val="Heading1CzechTourism"/>
        <w:numPr>
          <w:ilvl w:val="0"/>
          <w:numId w:val="0"/>
        </w:numPr>
        <w:rPr>
          <w:rFonts w:cs="Arial"/>
        </w:rPr>
      </w:pPr>
    </w:p>
    <w:p w:rsidR="00A33BC7" w:rsidRPr="00226333" w:rsidRDefault="00A33BC7" w:rsidP="00A33BC7">
      <w:pPr>
        <w:jc w:val="both"/>
      </w:pPr>
      <w:r w:rsidRPr="00226333">
        <w:t>uzavřená v souladu s ust. § 2358 a násl. zákona č. 89/2012 Sb., občanského zákoníku (dále jen „občanský zákoník“), ve spojení se zákonem č. 121/2000 Sb., o právu autorském, o právech souvisejících s právem autorským a o změně některých zákonů (dále jen „autorský zákon“).</w:t>
      </w:r>
    </w:p>
    <w:p w:rsidR="00A33BC7" w:rsidRPr="00226333" w:rsidRDefault="00A33BC7" w:rsidP="00A33BC7">
      <w:pPr>
        <w:widowControl w:val="0"/>
        <w:tabs>
          <w:tab w:val="left" w:pos="720"/>
        </w:tabs>
        <w:ind w:left="566" w:right="566"/>
        <w:rPr>
          <w:szCs w:val="24"/>
        </w:rPr>
      </w:pPr>
    </w:p>
    <w:p w:rsidR="00A33BC7" w:rsidRPr="00226333" w:rsidRDefault="00A33BC7" w:rsidP="00A33BC7">
      <w:pPr>
        <w:rPr>
          <w:i/>
          <w:szCs w:val="24"/>
        </w:rPr>
      </w:pPr>
      <w:r w:rsidRPr="00226333">
        <w:rPr>
          <w:b/>
          <w:szCs w:val="24"/>
        </w:rPr>
        <w:t xml:space="preserve">                                                                                                               </w:t>
      </w:r>
    </w:p>
    <w:p w:rsidR="00A33BC7" w:rsidRPr="00226333" w:rsidRDefault="00A33BC7" w:rsidP="00A33BC7">
      <w:pPr>
        <w:pStyle w:val="Heading1-Number-FollowNumberCzechTourism"/>
        <w:spacing w:before="0" w:after="0"/>
        <w:rPr>
          <w:rFonts w:cs="Arial"/>
        </w:rPr>
      </w:pPr>
      <w:r w:rsidRPr="00226333">
        <w:rPr>
          <w:rFonts w:cs="Arial"/>
        </w:rPr>
        <w:t>I.</w:t>
      </w:r>
    </w:p>
    <w:p w:rsidR="00A33BC7" w:rsidRPr="00226333" w:rsidRDefault="00A33BC7" w:rsidP="00A33BC7">
      <w:pPr>
        <w:pStyle w:val="Heading1-Number-FollowNumberCzechTourism"/>
        <w:spacing w:before="0"/>
        <w:rPr>
          <w:rFonts w:cs="Arial"/>
        </w:rPr>
      </w:pPr>
      <w:r w:rsidRPr="00226333">
        <w:rPr>
          <w:rFonts w:cs="Arial"/>
        </w:rPr>
        <w:t>Smluvní strany</w:t>
      </w:r>
    </w:p>
    <w:p w:rsidR="00A33BC7" w:rsidRPr="00226333" w:rsidRDefault="00A33BC7" w:rsidP="00A33BC7">
      <w:pPr>
        <w:pStyle w:val="Heading2CzechTourism"/>
        <w:numPr>
          <w:ilvl w:val="1"/>
          <w:numId w:val="0"/>
        </w:numPr>
        <w:rPr>
          <w:rFonts w:cs="Arial"/>
        </w:rPr>
      </w:pPr>
      <w:r w:rsidRPr="00226333">
        <w:rPr>
          <w:rFonts w:cs="Arial"/>
        </w:rPr>
        <w:t xml:space="preserve">Česká centrála cestovního ruchu – CzechTourism </w:t>
      </w:r>
    </w:p>
    <w:p w:rsidR="00A33BC7" w:rsidRPr="00226333" w:rsidRDefault="00A33BC7" w:rsidP="00A33BC7">
      <w:r w:rsidRPr="00226333">
        <w:t>příspěvková organizace Ministerstva pro místní rozvoj České republiky</w:t>
      </w:r>
    </w:p>
    <w:p w:rsidR="00A33BC7" w:rsidRPr="00226333" w:rsidRDefault="00A33BC7" w:rsidP="00A33BC7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33BC7" w:rsidRPr="00226333" w:rsidTr="00501D9C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>sídlo: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>Vinohradská 46, 120 41 Praha 2</w:t>
            </w:r>
          </w:p>
        </w:tc>
      </w:tr>
      <w:tr w:rsidR="00A33BC7" w:rsidRPr="00226333" w:rsidTr="00501D9C">
        <w:tc>
          <w:tcPr>
            <w:tcW w:w="3969" w:type="dxa"/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>IČO:</w:t>
            </w:r>
          </w:p>
        </w:tc>
        <w:tc>
          <w:tcPr>
            <w:tcW w:w="4478" w:type="dxa"/>
          </w:tcPr>
          <w:p w:rsidR="00A33BC7" w:rsidRPr="00226333" w:rsidRDefault="00A33BC7" w:rsidP="00501D9C">
            <w:pPr>
              <w:rPr>
                <w:sz w:val="20"/>
              </w:rPr>
            </w:pPr>
            <w:r w:rsidRPr="00226333">
              <w:rPr>
                <w:sz w:val="20"/>
              </w:rPr>
              <w:t>49277600</w:t>
            </w:r>
          </w:p>
        </w:tc>
      </w:tr>
      <w:tr w:rsidR="00A33BC7" w:rsidRPr="00226333" w:rsidTr="00501D9C">
        <w:tc>
          <w:tcPr>
            <w:tcW w:w="3969" w:type="dxa"/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>DIČ:</w:t>
            </w:r>
          </w:p>
        </w:tc>
        <w:tc>
          <w:tcPr>
            <w:tcW w:w="4478" w:type="dxa"/>
          </w:tcPr>
          <w:p w:rsidR="00A33BC7" w:rsidRPr="00226333" w:rsidRDefault="00A33BC7" w:rsidP="00501D9C">
            <w:pPr>
              <w:rPr>
                <w:sz w:val="20"/>
              </w:rPr>
            </w:pPr>
            <w:r w:rsidRPr="00226333">
              <w:rPr>
                <w:sz w:val="20"/>
              </w:rPr>
              <w:t>CZ49277600</w:t>
            </w:r>
          </w:p>
        </w:tc>
      </w:tr>
      <w:tr w:rsidR="00A33BC7" w:rsidRPr="00226333" w:rsidTr="00501D9C">
        <w:tc>
          <w:tcPr>
            <w:tcW w:w="3969" w:type="dxa"/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 xml:space="preserve">bankovní spojení:  </w:t>
            </w:r>
          </w:p>
        </w:tc>
        <w:tc>
          <w:tcPr>
            <w:tcW w:w="4478" w:type="dxa"/>
          </w:tcPr>
          <w:p w:rsidR="00A33BC7" w:rsidRPr="00226333" w:rsidRDefault="00A33BC7" w:rsidP="00501D9C">
            <w:pPr>
              <w:tabs>
                <w:tab w:val="left" w:pos="335"/>
              </w:tabs>
              <w:rPr>
                <w:sz w:val="20"/>
              </w:rPr>
            </w:pPr>
            <w:r w:rsidRPr="00226333">
              <w:rPr>
                <w:sz w:val="20"/>
              </w:rPr>
              <w:tab/>
            </w:r>
            <w:r w:rsidRPr="00226333">
              <w:rPr>
                <w:sz w:val="20"/>
              </w:rPr>
              <w:tab/>
            </w:r>
          </w:p>
        </w:tc>
      </w:tr>
      <w:tr w:rsidR="00A33BC7" w:rsidRPr="00226333" w:rsidTr="00501D9C">
        <w:tc>
          <w:tcPr>
            <w:tcW w:w="3969" w:type="dxa"/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>zastoupená:</w:t>
            </w:r>
          </w:p>
        </w:tc>
        <w:tc>
          <w:tcPr>
            <w:tcW w:w="4478" w:type="dxa"/>
          </w:tcPr>
          <w:p w:rsidR="00A33BC7" w:rsidRPr="00226333" w:rsidRDefault="00EF45D9" w:rsidP="00501D9C">
            <w:pPr>
              <w:rPr>
                <w:sz w:val="20"/>
              </w:rPr>
            </w:pPr>
            <w:r>
              <w:rPr>
                <w:sz w:val="20"/>
              </w:rPr>
              <w:t>XXX</w:t>
            </w:r>
            <w:r w:rsidR="00A33BC7" w:rsidRPr="00226333">
              <w:rPr>
                <w:sz w:val="20"/>
              </w:rPr>
              <w:t>, ředitelem ČCCR - CzechTourism</w:t>
            </w:r>
          </w:p>
        </w:tc>
      </w:tr>
    </w:tbl>
    <w:p w:rsidR="00A33BC7" w:rsidRPr="00226333" w:rsidRDefault="00A33BC7" w:rsidP="00A33BC7"/>
    <w:p w:rsidR="00A33BC7" w:rsidRPr="00226333" w:rsidRDefault="00A33BC7" w:rsidP="00A33BC7">
      <w:pPr>
        <w:pStyle w:val="Zhlavzprvy"/>
        <w:rPr>
          <w:rFonts w:cs="Arial"/>
        </w:rPr>
      </w:pPr>
      <w:r w:rsidRPr="00226333">
        <w:rPr>
          <w:rFonts w:cs="Arial"/>
        </w:rPr>
        <w:t>(dále jen „Nabyvatel“)</w:t>
      </w:r>
    </w:p>
    <w:p w:rsidR="00A33BC7" w:rsidRPr="00226333" w:rsidRDefault="00A33BC7" w:rsidP="00A33BC7"/>
    <w:p w:rsidR="00904963" w:rsidRDefault="00904963" w:rsidP="00A33BC7">
      <w:pPr>
        <w:rPr>
          <w:rStyle w:val="Siln"/>
          <w:szCs w:val="22"/>
        </w:rPr>
      </w:pPr>
    </w:p>
    <w:p w:rsidR="00A33BC7" w:rsidRDefault="00904963" w:rsidP="00A33BC7">
      <w:pPr>
        <w:rPr>
          <w:rStyle w:val="Siln"/>
          <w:szCs w:val="22"/>
        </w:rPr>
      </w:pPr>
      <w:r>
        <w:rPr>
          <w:rStyle w:val="Siln"/>
          <w:szCs w:val="22"/>
        </w:rPr>
        <w:t>„Spolek Třeboňská nocturna“</w:t>
      </w:r>
    </w:p>
    <w:p w:rsidR="00904963" w:rsidRPr="00226333" w:rsidRDefault="00904963" w:rsidP="00A33BC7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33BC7" w:rsidRPr="00226333" w:rsidTr="00501D9C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 xml:space="preserve">sídlo: 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226333" w:rsidRDefault="00904963" w:rsidP="00501D9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Vrchlického 939, Třeboň II, 379 01</w:t>
            </w:r>
          </w:p>
        </w:tc>
      </w:tr>
      <w:tr w:rsidR="00A33BC7" w:rsidRPr="00226333" w:rsidTr="00501D9C">
        <w:tc>
          <w:tcPr>
            <w:tcW w:w="3969" w:type="dxa"/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>IČO:</w:t>
            </w:r>
            <w:r w:rsidRPr="00226333">
              <w:rPr>
                <w:b/>
                <w:sz w:val="20"/>
              </w:rPr>
              <w:t xml:space="preserve"> </w:t>
            </w:r>
          </w:p>
        </w:tc>
        <w:tc>
          <w:tcPr>
            <w:tcW w:w="4478" w:type="dxa"/>
          </w:tcPr>
          <w:p w:rsidR="00A33BC7" w:rsidRPr="00226333" w:rsidRDefault="00904963" w:rsidP="00501D9C">
            <w:pPr>
              <w:rPr>
                <w:sz w:val="20"/>
              </w:rPr>
            </w:pPr>
            <w:r>
              <w:rPr>
                <w:sz w:val="20"/>
              </w:rPr>
              <w:t>270 40 721</w:t>
            </w:r>
          </w:p>
        </w:tc>
      </w:tr>
      <w:tr w:rsidR="00A33BC7" w:rsidRPr="00226333" w:rsidTr="00501D9C">
        <w:tc>
          <w:tcPr>
            <w:tcW w:w="3969" w:type="dxa"/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>DIČ:</w:t>
            </w:r>
          </w:p>
        </w:tc>
        <w:tc>
          <w:tcPr>
            <w:tcW w:w="4478" w:type="dxa"/>
          </w:tcPr>
          <w:p w:rsidR="00A33BC7" w:rsidRPr="00226333" w:rsidRDefault="00904963" w:rsidP="00282A01">
            <w:pPr>
              <w:rPr>
                <w:sz w:val="20"/>
              </w:rPr>
            </w:pPr>
            <w:r>
              <w:rPr>
                <w:sz w:val="20"/>
              </w:rPr>
              <w:t>CZ270 40 721</w:t>
            </w:r>
          </w:p>
        </w:tc>
      </w:tr>
      <w:tr w:rsidR="00A33BC7" w:rsidRPr="00226333" w:rsidTr="00501D9C">
        <w:tc>
          <w:tcPr>
            <w:tcW w:w="3969" w:type="dxa"/>
          </w:tcPr>
          <w:p w:rsidR="00A33BC7" w:rsidRPr="00226333" w:rsidRDefault="00904963" w:rsidP="00501D9C">
            <w:pPr>
              <w:rPr>
                <w:sz w:val="20"/>
              </w:rPr>
            </w:pPr>
            <w:r>
              <w:rPr>
                <w:sz w:val="20"/>
              </w:rPr>
              <w:t>zastoupená:</w:t>
            </w:r>
          </w:p>
        </w:tc>
        <w:tc>
          <w:tcPr>
            <w:tcW w:w="4478" w:type="dxa"/>
          </w:tcPr>
          <w:p w:rsidR="00A33BC7" w:rsidRPr="00226333" w:rsidRDefault="00EF45D9" w:rsidP="00501D9C">
            <w:pPr>
              <w:rPr>
                <w:sz w:val="20"/>
              </w:rPr>
            </w:pPr>
            <w:r>
              <w:rPr>
                <w:sz w:val="20"/>
              </w:rPr>
              <w:t>XXX</w:t>
            </w:r>
            <w:r w:rsidR="00904963">
              <w:rPr>
                <w:sz w:val="20"/>
              </w:rPr>
              <w:t>, předsedou</w:t>
            </w:r>
          </w:p>
        </w:tc>
      </w:tr>
    </w:tbl>
    <w:p w:rsidR="00A33BC7" w:rsidRPr="00226333" w:rsidRDefault="00A33BC7" w:rsidP="00A33BC7">
      <w:pPr>
        <w:pStyle w:val="Zhlavzprvy"/>
        <w:rPr>
          <w:rFonts w:cs="Arial"/>
        </w:rPr>
      </w:pPr>
    </w:p>
    <w:p w:rsidR="00A33BC7" w:rsidRPr="00226333" w:rsidRDefault="00A33BC7" w:rsidP="00A33BC7">
      <w:pPr>
        <w:pStyle w:val="Zhlavzprvy"/>
        <w:rPr>
          <w:rFonts w:cs="Arial"/>
        </w:rPr>
      </w:pPr>
      <w:r w:rsidRPr="00226333">
        <w:rPr>
          <w:rFonts w:cs="Arial"/>
        </w:rPr>
        <w:t>(dále jen „Poskytovatel“)</w:t>
      </w:r>
    </w:p>
    <w:p w:rsidR="00A33BC7" w:rsidRPr="00226333" w:rsidRDefault="00A33BC7" w:rsidP="00A33BC7"/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  <w:color w:val="888888"/>
          <w:shd w:val="clear" w:color="auto" w:fill="000000"/>
        </w:rPr>
        <w:br w:type="page"/>
      </w:r>
      <w:r w:rsidRPr="00226333">
        <w:rPr>
          <w:rFonts w:cs="Arial"/>
        </w:rPr>
        <w:lastRenderedPageBreak/>
        <w:t xml:space="preserve">II. </w:t>
      </w: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>Předmět smlouvy, prohlášení Poskytovatele</w:t>
      </w:r>
    </w:p>
    <w:p w:rsidR="00A33BC7" w:rsidRPr="00226333" w:rsidRDefault="00A33BC7" w:rsidP="00A33BC7">
      <w:pPr>
        <w:rPr>
          <w:b/>
        </w:rPr>
      </w:pPr>
    </w:p>
    <w:p w:rsidR="00A33BC7" w:rsidRPr="00226333" w:rsidRDefault="00A33BC7" w:rsidP="00A33BC7">
      <w:pPr>
        <w:numPr>
          <w:ilvl w:val="0"/>
          <w:numId w:val="2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 xml:space="preserve">Předmětem této smlouvy je závazek Poskytovatele poskytnout Nabyvateli oprávnění k výkonu práva užít autorské dílo sjednaným způsobem, a to ve vztahu k fotografiím a videím specifikovaných v </w:t>
      </w:r>
      <w:r w:rsidRPr="00226333">
        <w:rPr>
          <w:b/>
          <w:bCs/>
        </w:rPr>
        <w:t>Příloze č. 1</w:t>
      </w:r>
      <w:r w:rsidRPr="00226333">
        <w:t xml:space="preserve"> Smlouvy (dále jen „dílo“). Specifikace díla je provedena uvedením náhledu, názvu, jména autora jednotlivých fotografií a videí.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226333" w:rsidRDefault="00A33BC7" w:rsidP="00A33BC7">
      <w:pPr>
        <w:numPr>
          <w:ilvl w:val="0"/>
          <w:numId w:val="2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Poskytovatel licence prohlašuje, že je nositelem autorských práv k dílu specifikovanému v článku II. odst. 1 této smlouvy a že je oprávněn s dílem disponovat v rozsahu sjednaném v této smlouvě a že toto dílo bude nedotčeno právy jiných osob. Poskytovatel se dále pro případ, že součástí poskytnutého díla budou díla jiných autorů, zavazuje se s těmito autory řádně vypořádat v souladu s autorským zákonem a v souladu s občanským zákoníkem.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 xml:space="preserve">III. </w:t>
      </w: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>Licence, oprávnění poskytovat podlicence</w:t>
      </w:r>
    </w:p>
    <w:p w:rsidR="00A33BC7" w:rsidRPr="00226333" w:rsidRDefault="00A33BC7" w:rsidP="00A33BC7">
      <w:pPr>
        <w:rPr>
          <w:b/>
        </w:rPr>
      </w:pPr>
    </w:p>
    <w:p w:rsidR="00A33BC7" w:rsidRPr="00226333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Poskytovatel se ve vztahu k dílu specifikovanému v čl. II. odst. 1 této smlouvy zavazuje poskytnout Nabyvateli nevýhradní licenci ve smyslu ustanovení § 2360 a násl. občanského zákoníku. Územní rozsah licence je neomezený, licence může být použita v celosvětovém rozsahu. Časový rozsah licence je také neomezený. Licence není omezena způsobem užití. Licence může být využita opakovaně. Podlicence poskytovaná Nabyvatelem na základě čl. III odst. 4 této smlouvy může být udělena ve stejném rozsahu, v jakém je na základě tohoto ujednání (čl. III. odst. 1 této smlouvy) Nabyvateli poskytnuta licence Poskytovatelem.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226333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Nabyvatel je oprávněn dílo užít ke komerčním i nekomerčním účelům.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226333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226333">
        <w:t>Poskytovatel tímto uděluje Nabyvateli výslovný souhlas se zařazením fotografií a videí tvořících dílo do databáze Nabyvatele (fotobanky/videobanky) a s následným použitím těchto fotografií a videí Nabyvatelem. Poskytovatel dále opravňuje Nabyvatele umístit fotografie a videa tvořící dílo do veřejné sekce fotobanky/videobanky a umožnit uživatelům veřejné sekce fotobanky/videobanky stažení těchto fotografií a videí prostřednictvím datových sítí a jejich následné užití (i ke komerčním účelům).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226333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226333">
        <w:t>Nabyvatel je oprávněn udělit oprávnění dílo užít třetí osobě (podlicence), a to i ke komerčním účelům.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</w:pPr>
    </w:p>
    <w:p w:rsidR="00A33BC7" w:rsidRPr="00226333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226333">
        <w:t>Nabyvatel není povinen licenci využít.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226333" w:rsidRDefault="00A33BC7" w:rsidP="00A33BC7"/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 xml:space="preserve">IV. </w:t>
      </w: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>Práva a povinnosti smluvních stran</w:t>
      </w: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</w:p>
    <w:p w:rsidR="00A33BC7" w:rsidRPr="00226333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226333">
        <w:t xml:space="preserve">Poskytovatel předá Nabyvateli dílo specifikované v článku II. odst. 1. této smlouvy formou uložení ve virtuálním uložišti. Poskytovatel umožní Nabyvateli přístup ke stažení uložených dat, údaje potřebné ke stažení dat zašle Poskytovatel na e-mail </w:t>
      </w:r>
      <w:hyperlink r:id="rId7" w:history="1">
        <w:r w:rsidR="00EF45D9">
          <w:rPr>
            <w:rStyle w:val="Hypertextovodkaz"/>
            <w:rFonts w:cs="Arial"/>
          </w:rPr>
          <w:t>XXX</w:t>
        </w:r>
      </w:hyperlink>
      <w:r w:rsidRPr="00226333">
        <w:t>. Soubor bude obsahovat složku s videi a s náhledy ve velikosti 1000 b delší strana a složku s fotografiemi v maximálním tiskovém rozlišení ve formátu raw (minimální velikost fotografie je A3 při tisku 300 dpi).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226333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226333">
        <w:t>Poskytovatel odpovídá Nabyvateli za právní bezvadnost díla. Pokud by Nabyvateli vznikla jakákoliv újma z důvodu právních vad díla, je Poskytovatel povinen tuto újmu Nabyvateli nahradit v plné výši.</w:t>
      </w:r>
    </w:p>
    <w:p w:rsidR="00A33BC7" w:rsidRPr="00226333" w:rsidRDefault="00A33BC7" w:rsidP="00A33BC7">
      <w:pPr>
        <w:pStyle w:val="Odstavecseseznamem"/>
      </w:pPr>
    </w:p>
    <w:p w:rsidR="00A33BC7" w:rsidRPr="00226333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226333">
        <w:t>Nabyvatel nenese žádnou odpovědnost za jakékoliv nároky třetích osob v souvislosti s užíváním díla. Veškerou odpovědnost za nároky třetích osob nese Poskytovatel.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 w:hanging="360"/>
        <w:jc w:val="both"/>
      </w:pPr>
    </w:p>
    <w:p w:rsidR="00A33BC7" w:rsidRPr="00226333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226333">
        <w:t>Dojde-li k ohrožení nebo porušení Nabyvatelovy licence, zpraví o tom Nabyvatel Poskytovatele bez zbytečného odkladu, jakmile se o takové skutečnosti dozví. Poskytovatel je následně povinen poskytnout Nabyvateli součinnost k právní ochraně jeho licence.</w:t>
      </w:r>
    </w:p>
    <w:p w:rsidR="00A33BC7" w:rsidRPr="00226333" w:rsidRDefault="00A33BC7" w:rsidP="00A33BC7">
      <w:pPr>
        <w:pStyle w:val="Nzev"/>
        <w:rPr>
          <w:rFonts w:cs="Arial"/>
          <w:sz w:val="22"/>
          <w:szCs w:val="22"/>
        </w:rPr>
      </w:pPr>
    </w:p>
    <w:p w:rsidR="00A33BC7" w:rsidRPr="00226333" w:rsidRDefault="00A33BC7" w:rsidP="00A33BC7"/>
    <w:p w:rsidR="00A33BC7" w:rsidRPr="00226333" w:rsidRDefault="00A33BC7" w:rsidP="00A33BC7">
      <w:pPr>
        <w:pStyle w:val="Heading1-Number-FollowNumberCzechTourism"/>
        <w:tabs>
          <w:tab w:val="clear" w:pos="680"/>
        </w:tabs>
        <w:spacing w:before="0" w:after="0"/>
        <w:ind w:left="28" w:firstLine="114"/>
        <w:rPr>
          <w:rFonts w:cs="Arial"/>
        </w:rPr>
      </w:pPr>
      <w:r w:rsidRPr="00226333">
        <w:rPr>
          <w:rFonts w:cs="Arial"/>
        </w:rPr>
        <w:t xml:space="preserve">V. </w:t>
      </w:r>
    </w:p>
    <w:p w:rsidR="00A33BC7" w:rsidRPr="00226333" w:rsidRDefault="00A33BC7" w:rsidP="00A33BC7">
      <w:pPr>
        <w:pStyle w:val="Heading1-Number-FollowNumberCzechTourism"/>
        <w:tabs>
          <w:tab w:val="clear" w:pos="680"/>
        </w:tabs>
        <w:spacing w:before="0" w:after="0"/>
        <w:ind w:left="28" w:firstLine="114"/>
        <w:rPr>
          <w:rFonts w:cs="Arial"/>
        </w:rPr>
      </w:pPr>
      <w:r w:rsidRPr="00226333">
        <w:rPr>
          <w:rFonts w:cs="Arial"/>
        </w:rPr>
        <w:t>Ustanovení o vzniku a zániku smlouvy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226333" w:rsidRDefault="00A33BC7" w:rsidP="00A33BC7">
      <w:pPr>
        <w:numPr>
          <w:ilvl w:val="0"/>
          <w:numId w:val="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226333">
        <w:t>Tato smlouva nabývá účinnosti dnem jejího uzavření. Dnem uzavření této smlouvy je den označený datem u podpisů smluvních stran. Je-li takto označeno více dní, je dnem uzavření této smlouvy den z označených dnů nejpozdější.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226333" w:rsidRDefault="00A33BC7" w:rsidP="00A33BC7">
      <w:pPr>
        <w:numPr>
          <w:ilvl w:val="0"/>
          <w:numId w:val="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226333">
        <w:t>V případě hrubého porušení kterékoliv z povinností uvedených v této smlouvě některou ze smluvních stran je druhá smluvní strana oprávněna od této smlouvy odstoupit. Odstoupení musí být písemné a musí být doručeno druhé smluvní straně.</w:t>
      </w:r>
    </w:p>
    <w:p w:rsidR="00A33BC7" w:rsidRPr="00226333" w:rsidRDefault="00A33BC7" w:rsidP="00A33BC7">
      <w:pPr>
        <w:pStyle w:val="Odstavecseseznamem"/>
      </w:pP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>VI.</w:t>
      </w: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>Odměna</w:t>
      </w:r>
    </w:p>
    <w:p w:rsidR="00A33BC7" w:rsidRPr="00226333" w:rsidRDefault="00A33BC7" w:rsidP="00A33BC7">
      <w:pPr>
        <w:pStyle w:val="Nzev"/>
        <w:rPr>
          <w:rFonts w:cs="Arial"/>
          <w:sz w:val="22"/>
          <w:szCs w:val="22"/>
        </w:rPr>
      </w:pPr>
    </w:p>
    <w:p w:rsidR="00A33BC7" w:rsidRPr="00226333" w:rsidRDefault="00A33BC7" w:rsidP="00A33BC7">
      <w:pPr>
        <w:pStyle w:val="Odstavecseseznamem"/>
        <w:ind w:left="388" w:hanging="360"/>
        <w:rPr>
          <w:szCs w:val="22"/>
        </w:rPr>
      </w:pPr>
      <w:r w:rsidRPr="00226333">
        <w:t>1.</w:t>
      </w:r>
      <w:r w:rsidRPr="00226333">
        <w:rPr>
          <w:sz w:val="14"/>
          <w:szCs w:val="14"/>
        </w:rPr>
        <w:t>    </w:t>
      </w:r>
      <w:r w:rsidRPr="00226333">
        <w:t>Smluvní strany se dohodly, že celková odměna za poskytnutí licence k veškerým fotografiím a videím uvedeným v příloze č. 1 Smlouvy je již zcela zahrnuta v celkové odměně Poskytovatele stanovené v bodu III.  Smlouvy</w:t>
      </w:r>
      <w:bookmarkStart w:id="0" w:name="_Hlk22048612"/>
      <w:bookmarkEnd w:id="0"/>
      <w:r w:rsidRPr="00226333">
        <w:t>.</w:t>
      </w:r>
    </w:p>
    <w:p w:rsidR="00A33BC7" w:rsidRPr="00226333" w:rsidRDefault="00A33BC7" w:rsidP="00A33BC7"/>
    <w:p w:rsidR="00A33BC7" w:rsidRPr="00226333" w:rsidRDefault="00A33BC7" w:rsidP="00A33BC7">
      <w:pPr>
        <w:rPr>
          <w:highlight w:val="yellow"/>
        </w:rPr>
      </w:pPr>
    </w:p>
    <w:p w:rsidR="00A33BC7" w:rsidRPr="00226333" w:rsidRDefault="00A33BC7" w:rsidP="00A33BC7">
      <w:pPr>
        <w:pStyle w:val="Heading1-Number-FollowNumberCzechTourism"/>
        <w:spacing w:before="0" w:after="0"/>
        <w:rPr>
          <w:rFonts w:cs="Arial"/>
        </w:rPr>
      </w:pPr>
      <w:r w:rsidRPr="00226333">
        <w:rPr>
          <w:rFonts w:cs="Arial"/>
        </w:rPr>
        <w:t>VII.</w:t>
      </w: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>Závěrečná ustanovení</w:t>
      </w:r>
    </w:p>
    <w:p w:rsidR="00A33BC7" w:rsidRPr="00226333" w:rsidRDefault="00A33BC7" w:rsidP="00A33BC7"/>
    <w:p w:rsidR="00A33BC7" w:rsidRPr="00226333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Právní vztahy vzniklé z této smlouvy a v souvislosti s ní se řídí ustanoveními autorského zákona a občanského zákoníku.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226333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Všechny spory, které vzniknou z této smlouvy nebo v souvislosti s ní a které se nepodaří vyřešit přednostně smírnou cestou, budou rozhodovány obecnými soudy v souladu s ustanoveními zákona č. 99/1963 Sb., občanského soudního řádu.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226333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Smluvní strany se zavazují vzájemně respektovat své oprávněné zájmy související s touto smlouvou a poskytnout si veškerou nutnou součinnost, kterou lze spravedlivě požadovat k tomu, aby bylo dosaženo účelu této smlouvy, zejména učinit veškerá právní a jiná jednání k tomu nezbytná.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226333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Tato smlouva může být měněna pouze formou písemných dodatků k této smlouvě. Dodatky musí být číslovány vzestupně a podepsány oprávněnými zástupci smluvních stran.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226333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rPr>
          <w:szCs w:val="22"/>
        </w:rPr>
        <w:lastRenderedPageBreak/>
        <w:t>Vztahuje-li se důvod neplatnosti jen na některé ujednání této smlouvy, je neplatným pouze toto ujednání, pokud z jeho povahy nebo obsahu anebo z okolností, za nichž bylo sjednáno, nevyplývá, že jej nelze oddělit od ostatního obsahu smlouvy.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226333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Tato smlouva je vyhotovena ve dvou stejnopisech, přičemž každá ze smluvních stran obdrží po jednom z nich.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226333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Nedílnou součástí této smlouvy je příloha č. 1 Smlouvy, kterou tvoří specifikace jednotlivých fotografií a videí, z nichž dílo sestává, a to uvedením jejich náhledu, názvu, jména autora.</w:t>
      </w:r>
    </w:p>
    <w:p w:rsidR="00A33BC7" w:rsidRPr="00226333" w:rsidRDefault="00A33BC7" w:rsidP="00A33BC7">
      <w:pPr>
        <w:spacing w:line="240" w:lineRule="auto"/>
        <w:rPr>
          <w:szCs w:val="22"/>
        </w:rPr>
      </w:pPr>
    </w:p>
    <w:p w:rsidR="00A33BC7" w:rsidRPr="00226333" w:rsidRDefault="00A33BC7" w:rsidP="00A33BC7">
      <w:pPr>
        <w:spacing w:line="240" w:lineRule="auto"/>
        <w:rPr>
          <w:szCs w:val="22"/>
        </w:rPr>
      </w:pPr>
    </w:p>
    <w:p w:rsidR="00A33BC7" w:rsidRPr="00226333" w:rsidRDefault="00A33BC7" w:rsidP="00A33BC7">
      <w:pPr>
        <w:spacing w:line="240" w:lineRule="auto"/>
        <w:rPr>
          <w:szCs w:val="22"/>
        </w:rPr>
      </w:pPr>
    </w:p>
    <w:p w:rsidR="00A33BC7" w:rsidRPr="00226333" w:rsidRDefault="00A33BC7" w:rsidP="00A33BC7"/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077"/>
        <w:gridCol w:w="1843"/>
        <w:gridCol w:w="1843"/>
      </w:tblGrid>
      <w:tr w:rsidR="00A33BC7" w:rsidRPr="00226333" w:rsidTr="00501D9C">
        <w:tc>
          <w:tcPr>
            <w:tcW w:w="3685" w:type="dxa"/>
          </w:tcPr>
          <w:p w:rsidR="00A33BC7" w:rsidRPr="00226333" w:rsidRDefault="00A33BC7" w:rsidP="00501D9C">
            <w:r w:rsidRPr="00226333">
              <w:t>V Praze dne</w:t>
            </w:r>
          </w:p>
        </w:tc>
        <w:tc>
          <w:tcPr>
            <w:tcW w:w="1077" w:type="dxa"/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</w:pPr>
          </w:p>
        </w:tc>
        <w:tc>
          <w:tcPr>
            <w:tcW w:w="1843" w:type="dxa"/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 w:rsidRPr="00226333">
              <w:t xml:space="preserve">V </w:t>
            </w:r>
          </w:p>
        </w:tc>
        <w:tc>
          <w:tcPr>
            <w:tcW w:w="1843" w:type="dxa"/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 w:rsidRPr="00226333">
              <w:t>dne</w:t>
            </w:r>
          </w:p>
        </w:tc>
      </w:tr>
      <w:tr w:rsidR="00A33BC7" w:rsidRPr="00226333" w:rsidTr="00501D9C">
        <w:tc>
          <w:tcPr>
            <w:tcW w:w="3685" w:type="dxa"/>
          </w:tcPr>
          <w:p w:rsidR="00A33BC7" w:rsidRPr="00226333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226333">
              <w:rPr>
                <w:rFonts w:cs="Arial"/>
              </w:rPr>
              <w:t>Nabyvatel:</w:t>
            </w:r>
          </w:p>
        </w:tc>
        <w:tc>
          <w:tcPr>
            <w:tcW w:w="1077" w:type="dxa"/>
          </w:tcPr>
          <w:p w:rsidR="00A33BC7" w:rsidRPr="00226333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  <w:rPr>
                <w:rFonts w:cs="Arial"/>
              </w:rPr>
            </w:pPr>
          </w:p>
        </w:tc>
        <w:tc>
          <w:tcPr>
            <w:tcW w:w="1843" w:type="dxa"/>
          </w:tcPr>
          <w:p w:rsidR="00A33BC7" w:rsidRPr="00226333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226333">
              <w:rPr>
                <w:rFonts w:cs="Arial"/>
              </w:rPr>
              <w:t>Poskytovatel:</w:t>
            </w:r>
          </w:p>
        </w:tc>
        <w:tc>
          <w:tcPr>
            <w:tcW w:w="1843" w:type="dxa"/>
          </w:tcPr>
          <w:p w:rsidR="00A33BC7" w:rsidRPr="00226333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</w:p>
        </w:tc>
      </w:tr>
    </w:tbl>
    <w:p w:rsidR="00D15DF4" w:rsidRDefault="00D15DF4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D15DF4" w:rsidRDefault="00D15DF4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D15DF4" w:rsidRDefault="00D15DF4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D15DF4" w:rsidRDefault="00D15DF4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D15DF4" w:rsidRPr="00904963" w:rsidRDefault="00EF45D9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Cs/>
          <w:szCs w:val="22"/>
        </w:rPr>
      </w:pPr>
      <w:r>
        <w:rPr>
          <w:bCs/>
          <w:szCs w:val="22"/>
        </w:rPr>
        <w:t>XXX</w:t>
      </w:r>
      <w:bookmarkStart w:id="1" w:name="_GoBack"/>
      <w:bookmarkEnd w:id="1"/>
    </w:p>
    <w:p w:rsidR="00A33BC7" w:rsidRPr="00226333" w:rsidRDefault="00D15DF4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  <w:r w:rsidRPr="00904963">
        <w:rPr>
          <w:bCs/>
          <w:szCs w:val="22"/>
        </w:rPr>
        <w:t>ředitel ČCCR – CzechTourism</w:t>
      </w:r>
      <w:r w:rsidR="00A33BC7" w:rsidRPr="00226333">
        <w:rPr>
          <w:b/>
          <w:sz w:val="26"/>
          <w:szCs w:val="26"/>
        </w:rPr>
        <w:br w:type="page"/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9720F5" w:rsidRPr="00226333" w:rsidRDefault="009720F5"/>
    <w:sectPr w:rsidR="009720F5" w:rsidRPr="00226333" w:rsidSect="00A33BC7">
      <w:footerReference w:type="default" r:id="rId8"/>
      <w:headerReference w:type="first" r:id="rId9"/>
      <w:pgSz w:w="11906" w:h="16838" w:code="9"/>
      <w:pgMar w:top="1071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37F" w:rsidRDefault="00C8237F">
      <w:pPr>
        <w:spacing w:line="240" w:lineRule="auto"/>
      </w:pPr>
      <w:r>
        <w:separator/>
      </w:r>
    </w:p>
  </w:endnote>
  <w:endnote w:type="continuationSeparator" w:id="0">
    <w:p w:rsidR="00C8237F" w:rsidRDefault="00C82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DE" w:rsidRDefault="00A33BC7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3B9555AE" wp14:editId="6B04BCD0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Default="00A33BC7" w:rsidP="00A01F07">
                          <w:r>
                            <w:t>Poskytovatel: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555A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" o:allowoverlap="f" filled="f" fillcolor="#e7f4fa" stroked="f">
              <v:textbox inset="0,0,0,.2mm">
                <w:txbxContent>
                  <w:p w:rsidR="00A74ADE" w:rsidRDefault="00A33BC7" w:rsidP="00A01F07">
                    <w:r>
                      <w:t>Poskytovatel: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2FCC7824" wp14:editId="5229CB3A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Default="00A33BC7" w:rsidP="00A01F07">
                          <w:r>
                            <w:t>Nabyvatel: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C7824" id="Text Box 11" o:spid="_x0000_s1030" type="#_x0000_t202" style="position:absolute;margin-left:102.05pt;margin-top:785.3pt;width:184.2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" o:allowoverlap="f" filled="f" fillcolor="#e7f4fa" stroked="f">
              <v:textbox inset="0,0,0,.2mm">
                <w:txbxContent>
                  <w:p w:rsidR="00A74ADE" w:rsidRDefault="00A33BC7" w:rsidP="00A01F07">
                    <w:r>
                      <w:t>Nabyvatel: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8665B38" wp14:editId="79C64370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6350" b="635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Pr="00301F9F" w:rsidRDefault="00A33BC7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226333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26333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665B38" id="_x0000_s1031" type="#_x0000_t202" style="position:absolute;margin-left:34pt;margin-top:799.45pt;width:34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Fubsw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" filled="f" stroked="f">
              <v:textbox inset="0,0,0,0">
                <w:txbxContent>
                  <w:p w:rsidR="00A74ADE" w:rsidRPr="00301F9F" w:rsidRDefault="00A33BC7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226333">
                      <w:rPr>
                        <w:noProof/>
                      </w:rPr>
                      <w:t>6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26333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37F" w:rsidRDefault="00C8237F">
      <w:pPr>
        <w:spacing w:line="240" w:lineRule="auto"/>
      </w:pPr>
      <w:r>
        <w:separator/>
      </w:r>
    </w:p>
  </w:footnote>
  <w:footnote w:type="continuationSeparator" w:id="0">
    <w:p w:rsidR="00C8237F" w:rsidRDefault="00C823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DE" w:rsidRDefault="00C8237F" w:rsidP="004A5274">
    <w:pPr>
      <w:pStyle w:val="Zhlav"/>
    </w:pPr>
  </w:p>
  <w:p w:rsidR="00A74ADE" w:rsidRDefault="00A33BC7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4616268F" wp14:editId="5AD213FD">
          <wp:simplePos x="0" y="0"/>
          <wp:positionH relativeFrom="page">
            <wp:posOffset>892810</wp:posOffset>
          </wp:positionH>
          <wp:positionV relativeFrom="page">
            <wp:posOffset>4445</wp:posOffset>
          </wp:positionV>
          <wp:extent cx="2842895" cy="1187450"/>
          <wp:effectExtent l="0" t="0" r="0" b="0"/>
          <wp:wrapNone/>
          <wp:docPr id="4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55BB29" wp14:editId="1BF9DD1A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Pr="006C7931" w:rsidRDefault="00A33BC7" w:rsidP="006C7931">
                          <w:pPr>
                            <w:pStyle w:val="DocumentTypeCzechTourism"/>
                          </w:pPr>
                          <w:r>
                            <w:t>Licenční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5BB2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NVsw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" filled="f" stroked="f">
              <v:textbox inset="0,0,0,0">
                <w:txbxContent>
                  <w:p w:rsidR="00A74ADE" w:rsidRPr="006C7931" w:rsidRDefault="00A33BC7" w:rsidP="006C7931">
                    <w:pPr>
                      <w:pStyle w:val="DocumentTypeCzechTourism"/>
                    </w:pPr>
                    <w:r>
                      <w:t>Licenční 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3B4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5A81096"/>
    <w:multiLevelType w:val="hybridMultilevel"/>
    <w:tmpl w:val="EC9015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Heading1CzechTourism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Heading2CzechTourism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Heading3CzechTourism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5BEE7E21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5971815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A432590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BC7"/>
    <w:rsid w:val="00226333"/>
    <w:rsid w:val="00282A01"/>
    <w:rsid w:val="003F3182"/>
    <w:rsid w:val="00497BBD"/>
    <w:rsid w:val="006A15B9"/>
    <w:rsid w:val="00904963"/>
    <w:rsid w:val="00913413"/>
    <w:rsid w:val="009720F5"/>
    <w:rsid w:val="00A174A6"/>
    <w:rsid w:val="00A33BC7"/>
    <w:rsid w:val="00C8237F"/>
    <w:rsid w:val="00D15DF4"/>
    <w:rsid w:val="00E95C95"/>
    <w:rsid w:val="00E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ADA1"/>
  <w15:docId w15:val="{A4A7AF49-4065-1547-8821-24025D4F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33BC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33B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3B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rsid w:val="00A33BC7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33BC7"/>
    <w:rPr>
      <w:rFonts w:ascii="Arial" w:eastAsia="Calibri" w:hAnsi="Arial" w:cs="Times New Roman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rsid w:val="00A33BC7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33BC7"/>
    <w:rPr>
      <w:rFonts w:ascii="Arial" w:eastAsia="Calibri" w:hAnsi="Arial" w:cs="Times New Roman"/>
      <w:sz w:val="16"/>
      <w:szCs w:val="16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A33BC7"/>
    <w:pPr>
      <w:spacing w:line="340" w:lineRule="exact"/>
    </w:pPr>
    <w:rPr>
      <w:rFonts w:cs="Times New Roman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A33BC7"/>
    <w:rPr>
      <w:rFonts w:ascii="Georgia" w:eastAsia="Calibri" w:hAnsi="Georgia" w:cs="Times New Roman"/>
      <w:sz w:val="32"/>
      <w:szCs w:val="32"/>
    </w:rPr>
  </w:style>
  <w:style w:type="paragraph" w:styleId="Odstavecseseznamem">
    <w:name w:val="List Paragraph"/>
    <w:aliases w:val="List Paragraph (Czech Tourism)"/>
    <w:basedOn w:val="Normln"/>
    <w:uiPriority w:val="99"/>
    <w:qFormat/>
    <w:rsid w:val="00A33BC7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A33BC7"/>
    <w:pPr>
      <w:spacing w:line="260" w:lineRule="exact"/>
    </w:pPr>
    <w:rPr>
      <w:rFonts w:cs="Times New Roman"/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A33BC7"/>
    <w:rPr>
      <w:rFonts w:ascii="Georgia" w:eastAsia="Calibri" w:hAnsi="Georgia" w:cs="Times New Roman"/>
      <w:b/>
      <w:sz w:val="22"/>
      <w:szCs w:val="20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A33BC7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sid w:val="00A33BC7"/>
    <w:rPr>
      <w:rFonts w:ascii="Georgia" w:eastAsia="Calibri" w:hAnsi="Georgia" w:cs="Times New Roman"/>
      <w:b/>
      <w:sz w:val="22"/>
      <w:szCs w:val="20"/>
    </w:rPr>
  </w:style>
  <w:style w:type="character" w:styleId="Hypertextovodkaz">
    <w:name w:val="Hyperlink"/>
    <w:uiPriority w:val="99"/>
    <w:rsid w:val="00A33BC7"/>
    <w:rPr>
      <w:rFonts w:cs="Times New Roman"/>
      <w:u w:val="single"/>
    </w:rPr>
  </w:style>
  <w:style w:type="paragraph" w:customStyle="1" w:styleId="DocumentTypeCzechTourism">
    <w:name w:val="Document Type (Czech Tourism)"/>
    <w:basedOn w:val="Normln"/>
    <w:uiPriority w:val="99"/>
    <w:rsid w:val="00A33BC7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Heading2CzechTourism">
    <w:name w:val="Heading 2 (Czech Tourism)"/>
    <w:basedOn w:val="Nadpis2"/>
    <w:next w:val="Normln"/>
    <w:uiPriority w:val="99"/>
    <w:rsid w:val="00A33BC7"/>
    <w:pPr>
      <w:keepNext w:val="0"/>
      <w:keepLines w:val="0"/>
      <w:numPr>
        <w:ilvl w:val="1"/>
        <w:numId w:val="1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Times New Roman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A33BC7"/>
    <w:pPr>
      <w:keepNext w:val="0"/>
      <w:keepLines w:val="0"/>
      <w:numPr>
        <w:ilvl w:val="2"/>
        <w:numId w:val="1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Times New Roman"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A33BC7"/>
    <w:pPr>
      <w:keepNext w:val="0"/>
      <w:keepLines w:val="0"/>
      <w:numPr>
        <w:numId w:val="1"/>
      </w:numPr>
      <w:tabs>
        <w:tab w:val="clear" w:pos="227"/>
        <w:tab w:val="clear" w:pos="454"/>
        <w:tab w:val="num" w:pos="360"/>
      </w:tabs>
      <w:spacing w:before="260" w:line="280" w:lineRule="exact"/>
      <w:ind w:left="0" w:firstLine="0"/>
      <w:jc w:val="center"/>
    </w:pPr>
    <w:rPr>
      <w:rFonts w:ascii="Georgia" w:eastAsia="Calibri" w:hAnsi="Georgia" w:cs="Times New Roman"/>
      <w:b/>
      <w:color w:val="auto"/>
      <w:sz w:val="26"/>
      <w:szCs w:val="26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A33BC7"/>
    <w:pPr>
      <w:keepNext w:val="0"/>
      <w:keepLines w:val="0"/>
      <w:tabs>
        <w:tab w:val="clear" w:pos="227"/>
        <w:tab w:val="clear" w:pos="454"/>
      </w:tabs>
      <w:spacing w:before="260" w:after="260" w:line="280" w:lineRule="exact"/>
      <w:jc w:val="center"/>
    </w:pPr>
    <w:rPr>
      <w:rFonts w:ascii="Georgia" w:eastAsia="Calibri" w:hAnsi="Georgia" w:cs="Times New Roman"/>
      <w:b/>
      <w:color w:val="auto"/>
      <w:sz w:val="26"/>
      <w:szCs w:val="26"/>
    </w:rPr>
  </w:style>
  <w:style w:type="numbering" w:customStyle="1" w:styleId="Headings-Number">
    <w:name w:val="Headings - Number"/>
    <w:rsid w:val="00A33BC7"/>
    <w:pPr>
      <w:numPr>
        <w:numId w:val="1"/>
      </w:numPr>
    </w:pPr>
  </w:style>
  <w:style w:type="paragraph" w:styleId="Bezmezer">
    <w:name w:val="No Spacing"/>
    <w:uiPriority w:val="1"/>
    <w:qFormat/>
    <w:rsid w:val="00A33BC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</w:pPr>
    <w:rPr>
      <w:rFonts w:ascii="Georgia" w:eastAsia="Calibri" w:hAnsi="Georgia" w:cs="Arial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3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3B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">
    <w:name w:val="Nadpis 1 Char"/>
    <w:basedOn w:val="Standardnpsmoodstavce"/>
    <w:link w:val="Nadpis1"/>
    <w:uiPriority w:val="9"/>
    <w:rsid w:val="00A33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aliases w:val="Strong (Czech Tourism)"/>
    <w:uiPriority w:val="22"/>
    <w:qFormat/>
    <w:rsid w:val="00282A0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1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1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jer@czechtouris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Kopecna</dc:creator>
  <cp:lastModifiedBy>Krušberská Eliška</cp:lastModifiedBy>
  <cp:revision>3</cp:revision>
  <cp:lastPrinted>2020-07-07T10:45:00Z</cp:lastPrinted>
  <dcterms:created xsi:type="dcterms:W3CDTF">2020-07-07T15:00:00Z</dcterms:created>
  <dcterms:modified xsi:type="dcterms:W3CDTF">2020-07-16T04:54:00Z</dcterms:modified>
</cp:coreProperties>
</file>