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976"/>
        <w:gridCol w:w="976"/>
        <w:gridCol w:w="146"/>
      </w:tblGrid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5438775" cy="1209675"/>
                  <wp:effectExtent l="0" t="0" r="0" b="9525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808F9-46A2-43F2-97D6-98E2BB927F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2EE808F9-46A2-43F2-97D6-98E2BB927F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8941" r="15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84" cy="120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0B10" w:rsidRPr="00590B1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0B10" w:rsidRPr="00590B10" w:rsidRDefault="00590B10" w:rsidP="00590B1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1019 / 2020</w:t>
            </w: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STUDIO PRESS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cs-CZ"/>
              </w:rPr>
            </w:pPr>
            <w:r w:rsidRPr="00590B10"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cs-CZ"/>
              </w:rPr>
              <w:t>V Kapslovně 2770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cs-CZ"/>
              </w:rPr>
            </w:pPr>
            <w:r w:rsidRPr="00590B10"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cs-CZ"/>
              </w:rPr>
              <w:t>130 00 Praha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IČo</w:t>
            </w:r>
            <w:proofErr w:type="spellEnd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: 61682331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DIČ: CZ 61682331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14.07.2020</w:t>
            </w: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black"/>
                <w:lang w:eastAsia="cs-CZ"/>
              </w:rPr>
              <w:t>xxxxxxxxxxxxx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28.07.2020</w:t>
            </w: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č.p.3</w:t>
            </w:r>
          </w:p>
        </w:tc>
      </w:tr>
      <w:tr w:rsidR="00590B10" w:rsidRPr="00590B10" w:rsidTr="00590B1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</w:tr>
      <w:tr w:rsidR="00590B10" w:rsidRPr="00590B10" w:rsidTr="00590B10">
        <w:trPr>
          <w:gridAfter w:val="1"/>
          <w:wAfter w:w="16" w:type="dxa"/>
          <w:trHeight w:val="408"/>
        </w:trPr>
        <w:tc>
          <w:tcPr>
            <w:tcW w:w="39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</w:tr>
      <w:tr w:rsidR="00590B10" w:rsidRPr="00590B10" w:rsidTr="00590B10">
        <w:trPr>
          <w:trHeight w:val="300"/>
        </w:trPr>
        <w:tc>
          <w:tcPr>
            <w:tcW w:w="39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15"/>
        </w:trPr>
        <w:tc>
          <w:tcPr>
            <w:tcW w:w="39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15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tisk publikace pro děti: Pět století na zubra nestačí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lang w:eastAsia="cs-CZ"/>
              </w:rPr>
              <w:t>V1: 12+4 str celkem tedy 16 str, A4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OB: 300 g KM, 4/4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počet výtisků celkem: 8.000 ks, ISBN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laminací obálky 1/0 lamino mat. - 7,30 kč/ks + </w:t>
            </w:r>
            <w:proofErr w:type="gramStart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10%</w:t>
            </w:r>
            <w:proofErr w:type="gramEnd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 = 8,03 kč/ks </w:t>
            </w:r>
            <w:proofErr w:type="spellStart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vč.DPH</w:t>
            </w:r>
            <w:proofErr w:type="spellEnd"/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celková cena za </w:t>
            </w:r>
            <w:proofErr w:type="gramStart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tisk :</w:t>
            </w:r>
            <w:proofErr w:type="gramEnd"/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58 400,- Kč bez DPH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64 240,- Kč včetně DPH</w:t>
            </w:r>
          </w:p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Hana Řeháková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15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15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Potvrzení </w:t>
            </w:r>
            <w:proofErr w:type="gramStart"/>
            <w:r w:rsidRPr="00590B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přijetí: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 15.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7. 2020</w:t>
            </w: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0B1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67325" cy="1123950"/>
                  <wp:effectExtent l="0" t="0" r="0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A3354F-E8D3-401A-98B0-9E351AD88C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A3354F-E8D3-401A-98B0-9E351AD88C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128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0B10" w:rsidRPr="00590B1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0B10" w:rsidRPr="00590B10" w:rsidRDefault="00590B10" w:rsidP="00590B1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90B10" w:rsidRPr="00590B10" w:rsidRDefault="00590B10" w:rsidP="0059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0B10" w:rsidRPr="00590B10" w:rsidTr="00590B1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vAlign w:val="center"/>
            <w:hideMark/>
          </w:tcPr>
          <w:p w:rsidR="00590B10" w:rsidRPr="00590B10" w:rsidRDefault="00590B10" w:rsidP="0059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22C68" w:rsidRDefault="00C22C68"/>
    <w:sectPr w:rsidR="00C2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0"/>
    <w:rsid w:val="00590B10"/>
    <w:rsid w:val="00C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F448"/>
  <w15:chartTrackingRefBased/>
  <w15:docId w15:val="{C322E1A3-B6E9-4C4B-92A5-8FC8EDC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Rehakova</dc:creator>
  <cp:keywords/>
  <dc:description/>
  <cp:lastModifiedBy>Rehakova</cp:lastModifiedBy>
  <cp:revision>2</cp:revision>
  <dcterms:created xsi:type="dcterms:W3CDTF">2020-07-15T12:54:00Z</dcterms:created>
  <dcterms:modified xsi:type="dcterms:W3CDTF">2020-07-15T12:56:00Z</dcterms:modified>
</cp:coreProperties>
</file>