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8B8" w:rsidRPr="00443612" w:rsidRDefault="006A68B8" w:rsidP="00B96F77">
      <w:pPr>
        <w:pStyle w:val="Nzev"/>
        <w:rPr>
          <w:rFonts w:ascii="Times New Roman" w:hAnsi="Times New Roman"/>
          <w:b/>
          <w:sz w:val="56"/>
          <w:szCs w:val="24"/>
        </w:rPr>
      </w:pPr>
      <w:r w:rsidRPr="00443612">
        <w:rPr>
          <w:rFonts w:ascii="Times New Roman" w:hAnsi="Times New Roman"/>
          <w:b/>
          <w:sz w:val="56"/>
          <w:szCs w:val="24"/>
        </w:rPr>
        <w:t>SMLOUVA O DÍLO</w:t>
      </w:r>
    </w:p>
    <w:p w:rsidR="006A68B8" w:rsidRPr="006A68B8" w:rsidRDefault="006A68B8" w:rsidP="00B96F77">
      <w:pPr>
        <w:jc w:val="center"/>
        <w:rPr>
          <w:rFonts w:ascii="Times New Roman" w:hAnsi="Times New Roman"/>
          <w:b/>
        </w:rPr>
      </w:pPr>
    </w:p>
    <w:p w:rsidR="006A68B8" w:rsidRPr="004D1A89" w:rsidRDefault="006A68B8" w:rsidP="00B96F77">
      <w:pPr>
        <w:jc w:val="center"/>
        <w:rPr>
          <w:rFonts w:ascii="Times New Roman" w:hAnsi="Times New Roman"/>
          <w:b/>
          <w:sz w:val="28"/>
        </w:rPr>
      </w:pPr>
      <w:r w:rsidRPr="004D1A89">
        <w:rPr>
          <w:rFonts w:ascii="Times New Roman" w:hAnsi="Times New Roman"/>
          <w:b/>
          <w:sz w:val="28"/>
        </w:rPr>
        <w:t>na provádění projekční a inženýrské činnosti</w:t>
      </w:r>
    </w:p>
    <w:p w:rsidR="006A68B8" w:rsidRPr="004D1A89" w:rsidRDefault="006A68B8" w:rsidP="00B96F77">
      <w:pPr>
        <w:jc w:val="center"/>
        <w:rPr>
          <w:rFonts w:ascii="Times New Roman" w:hAnsi="Times New Roman"/>
          <w:b/>
          <w:sz w:val="28"/>
        </w:rPr>
      </w:pPr>
      <w:r w:rsidRPr="004D1A89">
        <w:rPr>
          <w:rFonts w:ascii="Times New Roman" w:hAnsi="Times New Roman"/>
          <w:b/>
          <w:sz w:val="28"/>
        </w:rPr>
        <w:t>pro veřejnou zakázku</w:t>
      </w:r>
    </w:p>
    <w:p w:rsidR="006A68B8" w:rsidRDefault="006A68B8" w:rsidP="00B96F77">
      <w:pPr>
        <w:jc w:val="center"/>
        <w:rPr>
          <w:rFonts w:ascii="Times New Roman" w:hAnsi="Times New Roman"/>
          <w:b/>
          <w:sz w:val="24"/>
        </w:rPr>
      </w:pPr>
    </w:p>
    <w:p w:rsidR="006A68B8" w:rsidRPr="006A68B8" w:rsidRDefault="006A68B8" w:rsidP="00B96F77">
      <w:pPr>
        <w:jc w:val="center"/>
        <w:rPr>
          <w:rFonts w:ascii="Times New Roman" w:hAnsi="Times New Roman"/>
          <w:b/>
          <w:sz w:val="24"/>
        </w:rPr>
      </w:pPr>
      <w:r w:rsidRPr="006A68B8">
        <w:rPr>
          <w:rFonts w:ascii="Times New Roman" w:hAnsi="Times New Roman"/>
          <w:b/>
          <w:sz w:val="28"/>
          <w:szCs w:val="28"/>
        </w:rPr>
        <w:t>„</w:t>
      </w:r>
      <w:r w:rsidR="006D01C4">
        <w:rPr>
          <w:rFonts w:ascii="Times New Roman" w:hAnsi="Times New Roman"/>
          <w:b/>
          <w:sz w:val="28"/>
          <w:szCs w:val="28"/>
        </w:rPr>
        <w:t xml:space="preserve">Nástavba </w:t>
      </w:r>
      <w:r w:rsidRPr="006A68B8">
        <w:rPr>
          <w:rFonts w:ascii="Times New Roman" w:hAnsi="Times New Roman"/>
          <w:b/>
          <w:sz w:val="28"/>
          <w:szCs w:val="28"/>
        </w:rPr>
        <w:t>budovy školy Gymnázia, Praha 9, Českolipská 373“</w:t>
      </w:r>
    </w:p>
    <w:p w:rsidR="006A68B8" w:rsidRPr="006A68B8" w:rsidRDefault="006A68B8" w:rsidP="00B96F77">
      <w:pPr>
        <w:contextualSpacing/>
        <w:jc w:val="center"/>
        <w:rPr>
          <w:rFonts w:ascii="Times New Roman" w:hAnsi="Times New Roman"/>
          <w:b/>
          <w:bCs/>
          <w:sz w:val="28"/>
          <w:szCs w:val="28"/>
        </w:rPr>
      </w:pPr>
    </w:p>
    <w:p w:rsidR="006A68B8" w:rsidRPr="006A68B8" w:rsidRDefault="006A68B8" w:rsidP="00B96F77">
      <w:pPr>
        <w:contextualSpacing/>
        <w:jc w:val="center"/>
        <w:rPr>
          <w:rFonts w:ascii="Times New Roman" w:hAnsi="Times New Roman"/>
          <w:b/>
          <w:bCs/>
          <w:sz w:val="28"/>
          <w:szCs w:val="28"/>
        </w:rPr>
      </w:pPr>
      <w:r w:rsidRPr="006A68B8">
        <w:rPr>
          <w:rFonts w:ascii="Times New Roman" w:hAnsi="Times New Roman"/>
          <w:b/>
          <w:bCs/>
          <w:sz w:val="28"/>
          <w:szCs w:val="28"/>
        </w:rPr>
        <w:t xml:space="preserve">číslo smlouvy zhotovitele:  </w:t>
      </w:r>
      <w:r w:rsidR="00743AF2">
        <w:rPr>
          <w:rFonts w:ascii="Times New Roman" w:hAnsi="Times New Roman"/>
          <w:b/>
          <w:bCs/>
          <w:sz w:val="28"/>
          <w:szCs w:val="28"/>
        </w:rPr>
        <w:t>0920200087</w:t>
      </w:r>
    </w:p>
    <w:p w:rsidR="006A68B8" w:rsidRPr="006A68B8" w:rsidRDefault="006A68B8" w:rsidP="00B96F77">
      <w:pPr>
        <w:contextualSpacing/>
        <w:jc w:val="center"/>
        <w:rPr>
          <w:rFonts w:ascii="Times New Roman" w:hAnsi="Times New Roman"/>
          <w:b/>
          <w:bCs/>
          <w:sz w:val="28"/>
          <w:szCs w:val="28"/>
        </w:rPr>
      </w:pPr>
      <w:r w:rsidRPr="006A68B8">
        <w:rPr>
          <w:rFonts w:ascii="Times New Roman" w:hAnsi="Times New Roman"/>
          <w:b/>
          <w:bCs/>
          <w:sz w:val="28"/>
          <w:szCs w:val="28"/>
        </w:rPr>
        <w:t xml:space="preserve">číslo smlouvy objednatele:  </w:t>
      </w:r>
      <w:r w:rsidR="00E368A7">
        <w:rPr>
          <w:rFonts w:ascii="Times New Roman" w:hAnsi="Times New Roman"/>
          <w:b/>
          <w:bCs/>
          <w:sz w:val="28"/>
          <w:szCs w:val="28"/>
        </w:rPr>
        <w:t>VZ 002/2020</w:t>
      </w:r>
    </w:p>
    <w:p w:rsidR="006A68B8" w:rsidRPr="006A68B8" w:rsidRDefault="006A68B8" w:rsidP="00B96F77">
      <w:pPr>
        <w:contextualSpacing/>
        <w:jc w:val="center"/>
        <w:rPr>
          <w:rFonts w:ascii="Times New Roman" w:hAnsi="Times New Roman"/>
          <w:b/>
          <w:bCs/>
          <w:sz w:val="28"/>
          <w:szCs w:val="28"/>
        </w:rPr>
      </w:pPr>
    </w:p>
    <w:p w:rsidR="006A68B8" w:rsidRPr="004D1A89" w:rsidRDefault="006A68B8" w:rsidP="00B96F77">
      <w:pPr>
        <w:pStyle w:val="Zkladntext"/>
        <w:spacing w:after="0"/>
        <w:contextualSpacing/>
        <w:rPr>
          <w:rFonts w:ascii="Times New Roman" w:hAnsi="Times New Roman"/>
          <w:sz w:val="24"/>
        </w:rPr>
      </w:pPr>
      <w:r w:rsidRPr="004D1A89">
        <w:rPr>
          <w:rFonts w:ascii="Times New Roman" w:hAnsi="Times New Roman"/>
          <w:sz w:val="24"/>
        </w:rPr>
        <w:t>uzavřená níže psaného dne měsíce a roku podle ustanovení § 2586 a násl. zák. č. 89/2012 Sb. (občanský zákoník), v platném znění, mezi smluvními stranami:</w:t>
      </w:r>
    </w:p>
    <w:p w:rsidR="006A68B8" w:rsidRPr="004D1A89" w:rsidRDefault="006A68B8" w:rsidP="00B96F77">
      <w:pPr>
        <w:pStyle w:val="Zkladntext"/>
        <w:spacing w:after="0"/>
        <w:contextualSpacing/>
        <w:rPr>
          <w:rFonts w:ascii="Times New Roman" w:hAnsi="Times New Roman"/>
          <w:sz w:val="24"/>
        </w:rPr>
      </w:pPr>
    </w:p>
    <w:p w:rsidR="006A68B8" w:rsidRPr="004D1A89" w:rsidRDefault="006A68B8" w:rsidP="00B96F77">
      <w:pPr>
        <w:contextualSpacing/>
        <w:rPr>
          <w:rFonts w:ascii="Times New Roman" w:hAnsi="Times New Roman"/>
          <w:b/>
          <w:sz w:val="24"/>
        </w:rPr>
      </w:pPr>
      <w:r w:rsidRPr="004D1A89">
        <w:rPr>
          <w:rFonts w:ascii="Times New Roman" w:hAnsi="Times New Roman"/>
          <w:sz w:val="24"/>
        </w:rPr>
        <w:t xml:space="preserve">objednatel: </w:t>
      </w:r>
      <w:r w:rsidRPr="004D1A89">
        <w:rPr>
          <w:rFonts w:ascii="Times New Roman" w:hAnsi="Times New Roman"/>
          <w:sz w:val="24"/>
        </w:rPr>
        <w:tab/>
      </w:r>
      <w:r w:rsidRPr="004D1A89">
        <w:rPr>
          <w:rFonts w:ascii="Times New Roman" w:hAnsi="Times New Roman"/>
          <w:sz w:val="24"/>
        </w:rPr>
        <w:tab/>
      </w:r>
      <w:r w:rsidRPr="004D1A89">
        <w:rPr>
          <w:rFonts w:ascii="Times New Roman" w:hAnsi="Times New Roman"/>
          <w:b/>
          <w:sz w:val="24"/>
        </w:rPr>
        <w:t>Gymnázium, Praha 9, Českolipská 373</w:t>
      </w:r>
    </w:p>
    <w:p w:rsidR="006A68B8" w:rsidRPr="004D1A89" w:rsidRDefault="006A68B8" w:rsidP="00B96F77">
      <w:pPr>
        <w:contextualSpacing/>
        <w:rPr>
          <w:rFonts w:ascii="Times New Roman" w:hAnsi="Times New Roman"/>
          <w:sz w:val="24"/>
        </w:rPr>
      </w:pPr>
      <w:r w:rsidRPr="004D1A89">
        <w:rPr>
          <w:rFonts w:ascii="Times New Roman" w:hAnsi="Times New Roman"/>
          <w:sz w:val="24"/>
        </w:rPr>
        <w:t xml:space="preserve">se sídlem:    </w:t>
      </w:r>
      <w:r w:rsidRPr="004D1A89">
        <w:rPr>
          <w:rFonts w:ascii="Times New Roman" w:hAnsi="Times New Roman"/>
          <w:sz w:val="24"/>
        </w:rPr>
        <w:tab/>
      </w:r>
      <w:r w:rsidRPr="004D1A89">
        <w:rPr>
          <w:rFonts w:ascii="Times New Roman" w:hAnsi="Times New Roman"/>
          <w:sz w:val="24"/>
        </w:rPr>
        <w:tab/>
        <w:t>Českolipská 373, 190 00 Praha 9</w:t>
      </w:r>
    </w:p>
    <w:p w:rsidR="006A68B8" w:rsidRPr="004D1A89" w:rsidRDefault="006A68B8" w:rsidP="00B96F77">
      <w:pPr>
        <w:contextualSpacing/>
        <w:rPr>
          <w:rFonts w:ascii="Times New Roman" w:hAnsi="Times New Roman"/>
          <w:sz w:val="24"/>
        </w:rPr>
      </w:pPr>
      <w:r w:rsidRPr="004D1A89">
        <w:rPr>
          <w:rFonts w:ascii="Times New Roman" w:hAnsi="Times New Roman"/>
          <w:sz w:val="24"/>
        </w:rPr>
        <w:t xml:space="preserve">zastoupený:  </w:t>
      </w:r>
      <w:r w:rsidRPr="004D1A89">
        <w:rPr>
          <w:rFonts w:ascii="Times New Roman" w:hAnsi="Times New Roman"/>
          <w:sz w:val="24"/>
        </w:rPr>
        <w:tab/>
      </w:r>
      <w:r w:rsidRPr="004D1A89">
        <w:rPr>
          <w:rFonts w:ascii="Times New Roman" w:hAnsi="Times New Roman"/>
          <w:sz w:val="24"/>
        </w:rPr>
        <w:tab/>
        <w:t>PaedDr. Věrou Ježkovou – ředitelkou školy</w:t>
      </w:r>
    </w:p>
    <w:p w:rsidR="006A68B8" w:rsidRPr="004D1A89" w:rsidRDefault="006A68B8" w:rsidP="00B96F77">
      <w:pPr>
        <w:contextualSpacing/>
        <w:rPr>
          <w:rFonts w:ascii="Times New Roman" w:hAnsi="Times New Roman"/>
          <w:sz w:val="24"/>
        </w:rPr>
      </w:pPr>
      <w:r w:rsidRPr="004D1A89">
        <w:rPr>
          <w:rFonts w:ascii="Times New Roman" w:hAnsi="Times New Roman"/>
          <w:sz w:val="24"/>
        </w:rPr>
        <w:t xml:space="preserve">IČ: </w:t>
      </w:r>
      <w:r w:rsidRPr="004D1A89">
        <w:rPr>
          <w:rFonts w:ascii="Times New Roman" w:hAnsi="Times New Roman"/>
          <w:sz w:val="24"/>
        </w:rPr>
        <w:tab/>
      </w:r>
      <w:r w:rsidRPr="004D1A89">
        <w:rPr>
          <w:rFonts w:ascii="Times New Roman" w:hAnsi="Times New Roman"/>
          <w:sz w:val="24"/>
        </w:rPr>
        <w:tab/>
      </w:r>
      <w:r w:rsidRPr="004D1A89">
        <w:rPr>
          <w:rFonts w:ascii="Times New Roman" w:hAnsi="Times New Roman"/>
          <w:sz w:val="24"/>
        </w:rPr>
        <w:tab/>
        <w:t>60445475</w:t>
      </w:r>
    </w:p>
    <w:p w:rsidR="006A68B8" w:rsidRPr="004D1A89" w:rsidRDefault="006A68B8" w:rsidP="00B96F77">
      <w:pPr>
        <w:contextualSpacing/>
        <w:rPr>
          <w:rFonts w:ascii="Times New Roman" w:hAnsi="Times New Roman"/>
          <w:sz w:val="24"/>
        </w:rPr>
      </w:pPr>
      <w:r w:rsidRPr="004D1A89">
        <w:rPr>
          <w:rFonts w:ascii="Times New Roman" w:hAnsi="Times New Roman"/>
          <w:sz w:val="24"/>
        </w:rPr>
        <w:t xml:space="preserve">DIČ:                        </w:t>
      </w:r>
      <w:r w:rsidRPr="004D1A89">
        <w:rPr>
          <w:rFonts w:ascii="Times New Roman" w:hAnsi="Times New Roman"/>
          <w:sz w:val="24"/>
        </w:rPr>
        <w:tab/>
        <w:t>CZ 60445475</w:t>
      </w:r>
    </w:p>
    <w:p w:rsidR="006A68B8" w:rsidRPr="004D1A89" w:rsidRDefault="006A68B8" w:rsidP="00B96F77">
      <w:pPr>
        <w:pStyle w:val="Zkladntext"/>
        <w:spacing w:after="0"/>
        <w:contextualSpacing/>
        <w:jc w:val="left"/>
        <w:rPr>
          <w:rFonts w:ascii="Times New Roman" w:hAnsi="Times New Roman"/>
          <w:sz w:val="24"/>
        </w:rPr>
      </w:pPr>
      <w:r w:rsidRPr="004D1A89">
        <w:rPr>
          <w:rFonts w:ascii="Times New Roman" w:hAnsi="Times New Roman"/>
          <w:sz w:val="24"/>
        </w:rPr>
        <w:t>bankovní spojení:</w:t>
      </w:r>
      <w:r w:rsidRPr="004D1A89">
        <w:rPr>
          <w:rFonts w:ascii="Times New Roman" w:hAnsi="Times New Roman"/>
          <w:sz w:val="24"/>
        </w:rPr>
        <w:tab/>
      </w:r>
      <w:r w:rsidR="00743AF2">
        <w:t>xxxxx</w:t>
      </w:r>
    </w:p>
    <w:p w:rsidR="006A68B8" w:rsidRPr="004D1A89" w:rsidRDefault="006A68B8" w:rsidP="00B96F77">
      <w:pPr>
        <w:contextualSpacing/>
        <w:rPr>
          <w:rFonts w:ascii="Times New Roman" w:hAnsi="Times New Roman"/>
          <w:sz w:val="24"/>
        </w:rPr>
      </w:pPr>
      <w:r w:rsidRPr="004D1A89">
        <w:rPr>
          <w:rFonts w:ascii="Times New Roman" w:hAnsi="Times New Roman"/>
          <w:sz w:val="24"/>
        </w:rPr>
        <w:t xml:space="preserve">číslo účtu:                </w:t>
      </w:r>
      <w:r w:rsidRPr="004D1A89">
        <w:rPr>
          <w:rFonts w:ascii="Times New Roman" w:hAnsi="Times New Roman"/>
          <w:sz w:val="24"/>
        </w:rPr>
        <w:tab/>
      </w:r>
      <w:r w:rsidR="00743AF2">
        <w:t>xxxxx</w:t>
      </w:r>
    </w:p>
    <w:p w:rsidR="006A68B8" w:rsidRDefault="006A68B8" w:rsidP="00B96F77">
      <w:pPr>
        <w:contextualSpacing/>
        <w:rPr>
          <w:rFonts w:ascii="Times New Roman" w:hAnsi="Times New Roman"/>
          <w:sz w:val="24"/>
        </w:rPr>
      </w:pPr>
      <w:r w:rsidRPr="004D1A89">
        <w:rPr>
          <w:rFonts w:ascii="Times New Roman" w:hAnsi="Times New Roman"/>
          <w:sz w:val="24"/>
        </w:rPr>
        <w:t>e-mail:</w:t>
      </w:r>
      <w:r w:rsidRPr="004D1A89">
        <w:rPr>
          <w:rFonts w:ascii="Times New Roman" w:hAnsi="Times New Roman"/>
          <w:sz w:val="24"/>
        </w:rPr>
        <w:tab/>
      </w:r>
      <w:r w:rsidRPr="004D1A89">
        <w:rPr>
          <w:rFonts w:ascii="Times New Roman" w:hAnsi="Times New Roman"/>
          <w:sz w:val="24"/>
        </w:rPr>
        <w:tab/>
      </w:r>
      <w:r w:rsidRPr="004D1A89">
        <w:rPr>
          <w:rFonts w:ascii="Times New Roman" w:hAnsi="Times New Roman"/>
          <w:sz w:val="24"/>
        </w:rPr>
        <w:tab/>
        <w:t>info@ceskolipska.cz</w:t>
      </w:r>
    </w:p>
    <w:p w:rsidR="00FC28EC" w:rsidRPr="004D1A89" w:rsidRDefault="00FC28EC" w:rsidP="00B96F77">
      <w:pPr>
        <w:contextualSpacing/>
        <w:rPr>
          <w:rFonts w:ascii="Times New Roman" w:hAnsi="Times New Roman"/>
          <w:sz w:val="24"/>
        </w:rPr>
      </w:pPr>
      <w:r>
        <w:rPr>
          <w:rFonts w:ascii="Times New Roman" w:hAnsi="Times New Roman"/>
          <w:sz w:val="24"/>
        </w:rPr>
        <w:t>datová schránka:</w:t>
      </w:r>
      <w:r>
        <w:rPr>
          <w:rFonts w:ascii="Times New Roman" w:hAnsi="Times New Roman"/>
          <w:sz w:val="24"/>
        </w:rPr>
        <w:tab/>
      </w:r>
      <w:r w:rsidRPr="00FC28EC">
        <w:rPr>
          <w:rFonts w:ascii="Times New Roman" w:hAnsi="Times New Roman"/>
          <w:sz w:val="24"/>
        </w:rPr>
        <w:t>pngyipg</w:t>
      </w:r>
    </w:p>
    <w:p w:rsidR="006A68B8" w:rsidRPr="004D1A89" w:rsidRDefault="006A68B8" w:rsidP="00B96F77">
      <w:pPr>
        <w:contextualSpacing/>
        <w:rPr>
          <w:rFonts w:ascii="Times New Roman" w:hAnsi="Times New Roman"/>
          <w:sz w:val="24"/>
        </w:rPr>
      </w:pPr>
      <w:r w:rsidRPr="004D1A89">
        <w:rPr>
          <w:rFonts w:ascii="Times New Roman" w:hAnsi="Times New Roman"/>
          <w:sz w:val="24"/>
        </w:rPr>
        <w:t>(dále jen "objednatel")</w:t>
      </w:r>
    </w:p>
    <w:p w:rsidR="006A68B8" w:rsidRPr="004D1A89" w:rsidRDefault="006A68B8" w:rsidP="00B96F77">
      <w:pPr>
        <w:spacing w:before="120" w:after="120"/>
        <w:jc w:val="center"/>
        <w:rPr>
          <w:rFonts w:ascii="Times New Roman" w:hAnsi="Times New Roman"/>
          <w:sz w:val="24"/>
        </w:rPr>
      </w:pPr>
      <w:r w:rsidRPr="004D1A89">
        <w:rPr>
          <w:rFonts w:ascii="Times New Roman" w:hAnsi="Times New Roman"/>
          <w:sz w:val="24"/>
        </w:rPr>
        <w:t>a</w:t>
      </w:r>
    </w:p>
    <w:p w:rsidR="006A68B8" w:rsidRPr="005215E9" w:rsidRDefault="006A68B8" w:rsidP="00B96F77">
      <w:pPr>
        <w:contextualSpacing/>
        <w:rPr>
          <w:rFonts w:ascii="Times New Roman" w:hAnsi="Times New Roman"/>
          <w:sz w:val="24"/>
        </w:rPr>
      </w:pPr>
      <w:r w:rsidRPr="005215E9">
        <w:rPr>
          <w:rFonts w:ascii="Times New Roman" w:hAnsi="Times New Roman"/>
          <w:sz w:val="24"/>
        </w:rPr>
        <w:t xml:space="preserve">zhotovitel: </w:t>
      </w:r>
      <w:r w:rsidRPr="005215E9">
        <w:rPr>
          <w:rFonts w:ascii="Times New Roman" w:hAnsi="Times New Roman"/>
          <w:sz w:val="24"/>
        </w:rPr>
        <w:tab/>
        <w:t xml:space="preserve">         </w:t>
      </w:r>
      <w:r w:rsidRPr="005215E9">
        <w:rPr>
          <w:rFonts w:ascii="Times New Roman" w:hAnsi="Times New Roman"/>
          <w:sz w:val="24"/>
        </w:rPr>
        <w:tab/>
      </w:r>
      <w:r w:rsidR="005215E9" w:rsidRPr="005215E9">
        <w:rPr>
          <w:rFonts w:ascii="Times New Roman" w:hAnsi="Times New Roman"/>
          <w:b/>
          <w:sz w:val="24"/>
        </w:rPr>
        <w:t>TECHNISERV, spol. s r. o.</w:t>
      </w:r>
    </w:p>
    <w:p w:rsidR="006A68B8" w:rsidRPr="005215E9" w:rsidRDefault="006A68B8" w:rsidP="00B96F77">
      <w:pPr>
        <w:contextualSpacing/>
        <w:rPr>
          <w:rFonts w:ascii="Times New Roman" w:hAnsi="Times New Roman"/>
          <w:sz w:val="24"/>
        </w:rPr>
      </w:pPr>
      <w:r w:rsidRPr="005215E9">
        <w:rPr>
          <w:rFonts w:ascii="Times New Roman" w:hAnsi="Times New Roman"/>
          <w:sz w:val="24"/>
        </w:rPr>
        <w:t xml:space="preserve">se sídlem: </w:t>
      </w:r>
      <w:r w:rsidRPr="005215E9">
        <w:rPr>
          <w:rFonts w:ascii="Times New Roman" w:hAnsi="Times New Roman"/>
          <w:sz w:val="24"/>
        </w:rPr>
        <w:tab/>
        <w:t xml:space="preserve">        </w:t>
      </w:r>
      <w:r w:rsidRPr="005215E9">
        <w:rPr>
          <w:rFonts w:ascii="Times New Roman" w:hAnsi="Times New Roman"/>
          <w:sz w:val="24"/>
        </w:rPr>
        <w:tab/>
      </w:r>
      <w:r w:rsidR="005215E9" w:rsidRPr="005215E9">
        <w:rPr>
          <w:rFonts w:ascii="Times New Roman" w:hAnsi="Times New Roman"/>
          <w:sz w:val="24"/>
        </w:rPr>
        <w:t>Baarova 231/36, 140 00 Praha 4</w:t>
      </w:r>
    </w:p>
    <w:p w:rsidR="005215E9" w:rsidRPr="005215E9" w:rsidRDefault="005215E9" w:rsidP="00B96F77">
      <w:pPr>
        <w:contextualSpacing/>
        <w:rPr>
          <w:rFonts w:ascii="Times New Roman" w:hAnsi="Times New Roman"/>
          <w:sz w:val="24"/>
        </w:rPr>
      </w:pPr>
      <w:r w:rsidRPr="005215E9">
        <w:rPr>
          <w:rFonts w:ascii="Times New Roman" w:hAnsi="Times New Roman"/>
          <w:sz w:val="24"/>
        </w:rPr>
        <w:t>koresp. adresa:</w:t>
      </w:r>
      <w:r w:rsidRPr="005215E9">
        <w:rPr>
          <w:rFonts w:ascii="Times New Roman" w:hAnsi="Times New Roman"/>
          <w:sz w:val="24"/>
        </w:rPr>
        <w:tab/>
        <w:t>Moskevská 86, 1</w:t>
      </w:r>
      <w:r w:rsidR="00743AF2">
        <w:rPr>
          <w:rFonts w:ascii="Times New Roman" w:hAnsi="Times New Roman"/>
          <w:sz w:val="24"/>
        </w:rPr>
        <w:t>0</w:t>
      </w:r>
      <w:r w:rsidRPr="005215E9">
        <w:rPr>
          <w:rFonts w:ascii="Times New Roman" w:hAnsi="Times New Roman"/>
          <w:sz w:val="24"/>
        </w:rPr>
        <w:t>1 00 Praha 1</w:t>
      </w:r>
      <w:r w:rsidR="00743AF2">
        <w:rPr>
          <w:rFonts w:ascii="Times New Roman" w:hAnsi="Times New Roman"/>
          <w:sz w:val="24"/>
        </w:rPr>
        <w:t>0</w:t>
      </w:r>
    </w:p>
    <w:p w:rsidR="006A68B8" w:rsidRPr="005215E9" w:rsidRDefault="006A68B8" w:rsidP="00B96F77">
      <w:pPr>
        <w:contextualSpacing/>
        <w:rPr>
          <w:rFonts w:ascii="Times New Roman" w:hAnsi="Times New Roman"/>
          <w:sz w:val="24"/>
        </w:rPr>
      </w:pPr>
      <w:r w:rsidRPr="005215E9">
        <w:rPr>
          <w:rFonts w:ascii="Times New Roman" w:hAnsi="Times New Roman"/>
          <w:sz w:val="24"/>
        </w:rPr>
        <w:t>zapsán v OR:</w:t>
      </w:r>
      <w:r w:rsidRPr="005215E9">
        <w:rPr>
          <w:rFonts w:ascii="Times New Roman" w:hAnsi="Times New Roman"/>
          <w:sz w:val="24"/>
        </w:rPr>
        <w:tab/>
      </w:r>
      <w:r w:rsidRPr="005215E9">
        <w:rPr>
          <w:rFonts w:ascii="Times New Roman" w:hAnsi="Times New Roman"/>
          <w:sz w:val="24"/>
        </w:rPr>
        <w:tab/>
      </w:r>
      <w:r w:rsidR="005215E9" w:rsidRPr="005215E9">
        <w:rPr>
          <w:rFonts w:ascii="Times New Roman" w:hAnsi="Times New Roman"/>
          <w:sz w:val="24"/>
        </w:rPr>
        <w:t>vedeném Městským soudem v Praze- odd. C vložka 5239</w:t>
      </w:r>
    </w:p>
    <w:p w:rsidR="006A68B8" w:rsidRPr="005215E9" w:rsidRDefault="006A68B8" w:rsidP="00B96F77">
      <w:pPr>
        <w:contextualSpacing/>
        <w:rPr>
          <w:rFonts w:ascii="Times New Roman" w:hAnsi="Times New Roman"/>
          <w:sz w:val="24"/>
        </w:rPr>
      </w:pPr>
      <w:r w:rsidRPr="005215E9">
        <w:rPr>
          <w:rFonts w:ascii="Times New Roman" w:hAnsi="Times New Roman"/>
          <w:sz w:val="24"/>
        </w:rPr>
        <w:t xml:space="preserve">zastoupený: </w:t>
      </w:r>
      <w:r w:rsidRPr="005215E9">
        <w:rPr>
          <w:rFonts w:ascii="Times New Roman" w:hAnsi="Times New Roman"/>
          <w:sz w:val="24"/>
        </w:rPr>
        <w:tab/>
      </w:r>
      <w:r w:rsidRPr="005215E9">
        <w:rPr>
          <w:rFonts w:ascii="Times New Roman" w:hAnsi="Times New Roman"/>
          <w:sz w:val="24"/>
        </w:rPr>
        <w:tab/>
      </w:r>
      <w:r w:rsidR="005215E9" w:rsidRPr="005215E9">
        <w:rPr>
          <w:rFonts w:ascii="Times New Roman" w:hAnsi="Times New Roman"/>
          <w:sz w:val="24"/>
        </w:rPr>
        <w:t>Ing. Ctiborem Fornůskem - jednatelem společnosti</w:t>
      </w:r>
    </w:p>
    <w:p w:rsidR="006A68B8" w:rsidRPr="005215E9" w:rsidRDefault="006A68B8" w:rsidP="00B96F77">
      <w:pPr>
        <w:contextualSpacing/>
        <w:rPr>
          <w:rFonts w:ascii="Times New Roman" w:hAnsi="Times New Roman"/>
          <w:sz w:val="24"/>
        </w:rPr>
      </w:pPr>
      <w:r w:rsidRPr="005215E9">
        <w:rPr>
          <w:rFonts w:ascii="Times New Roman" w:hAnsi="Times New Roman"/>
          <w:sz w:val="24"/>
        </w:rPr>
        <w:t>IČ:</w:t>
      </w:r>
      <w:r w:rsidRPr="005215E9">
        <w:rPr>
          <w:rFonts w:ascii="Times New Roman" w:hAnsi="Times New Roman"/>
          <w:sz w:val="24"/>
        </w:rPr>
        <w:tab/>
      </w:r>
      <w:r w:rsidRPr="005215E9">
        <w:rPr>
          <w:rFonts w:ascii="Times New Roman" w:hAnsi="Times New Roman"/>
          <w:sz w:val="24"/>
        </w:rPr>
        <w:tab/>
      </w:r>
      <w:r w:rsidRPr="005215E9">
        <w:rPr>
          <w:rFonts w:ascii="Times New Roman" w:hAnsi="Times New Roman"/>
          <w:sz w:val="24"/>
        </w:rPr>
        <w:tab/>
      </w:r>
      <w:r w:rsidR="005215E9" w:rsidRPr="005215E9">
        <w:rPr>
          <w:rFonts w:ascii="Times New Roman" w:hAnsi="Times New Roman"/>
          <w:sz w:val="24"/>
        </w:rPr>
        <w:t>44264020</w:t>
      </w:r>
    </w:p>
    <w:p w:rsidR="006A68B8" w:rsidRPr="005215E9" w:rsidRDefault="006A68B8" w:rsidP="00B96F77">
      <w:pPr>
        <w:contextualSpacing/>
        <w:rPr>
          <w:rFonts w:ascii="Times New Roman" w:hAnsi="Times New Roman"/>
          <w:sz w:val="24"/>
        </w:rPr>
      </w:pPr>
      <w:r w:rsidRPr="005215E9">
        <w:rPr>
          <w:rFonts w:ascii="Times New Roman" w:hAnsi="Times New Roman"/>
          <w:sz w:val="24"/>
        </w:rPr>
        <w:t xml:space="preserve">DIČ: </w:t>
      </w:r>
      <w:r w:rsidRPr="005215E9">
        <w:rPr>
          <w:rFonts w:ascii="Times New Roman" w:hAnsi="Times New Roman"/>
          <w:sz w:val="24"/>
        </w:rPr>
        <w:tab/>
      </w:r>
      <w:r w:rsidRPr="005215E9">
        <w:rPr>
          <w:rFonts w:ascii="Times New Roman" w:hAnsi="Times New Roman"/>
          <w:sz w:val="24"/>
        </w:rPr>
        <w:tab/>
      </w:r>
      <w:r w:rsidRPr="005215E9">
        <w:rPr>
          <w:rFonts w:ascii="Times New Roman" w:hAnsi="Times New Roman"/>
          <w:sz w:val="24"/>
        </w:rPr>
        <w:tab/>
      </w:r>
      <w:r w:rsidR="005215E9" w:rsidRPr="005215E9">
        <w:rPr>
          <w:rFonts w:ascii="Times New Roman" w:hAnsi="Times New Roman"/>
          <w:sz w:val="24"/>
        </w:rPr>
        <w:t>CZ44264020</w:t>
      </w:r>
    </w:p>
    <w:p w:rsidR="006A68B8" w:rsidRPr="005215E9" w:rsidRDefault="006A68B8" w:rsidP="00B96F77">
      <w:pPr>
        <w:contextualSpacing/>
        <w:rPr>
          <w:rFonts w:ascii="Times New Roman" w:hAnsi="Times New Roman"/>
          <w:sz w:val="24"/>
        </w:rPr>
      </w:pPr>
      <w:r w:rsidRPr="005215E9">
        <w:rPr>
          <w:rFonts w:ascii="Times New Roman" w:hAnsi="Times New Roman"/>
          <w:sz w:val="24"/>
        </w:rPr>
        <w:t>bankovní spojení:</w:t>
      </w:r>
      <w:r w:rsidRPr="005215E9">
        <w:rPr>
          <w:rFonts w:ascii="Times New Roman" w:hAnsi="Times New Roman"/>
          <w:sz w:val="24"/>
        </w:rPr>
        <w:tab/>
      </w:r>
      <w:r w:rsidR="00743AF2" w:rsidRPr="00743AF2">
        <w:rPr>
          <w:rFonts w:ascii="Times New Roman" w:hAnsi="Times New Roman"/>
          <w:sz w:val="24"/>
        </w:rPr>
        <w:t>xxxxx</w:t>
      </w:r>
    </w:p>
    <w:p w:rsidR="006A68B8" w:rsidRPr="005215E9" w:rsidRDefault="006A68B8" w:rsidP="00B96F77">
      <w:pPr>
        <w:contextualSpacing/>
        <w:rPr>
          <w:rFonts w:ascii="Times New Roman" w:hAnsi="Times New Roman"/>
          <w:sz w:val="24"/>
        </w:rPr>
      </w:pPr>
      <w:r w:rsidRPr="005215E9">
        <w:rPr>
          <w:rFonts w:ascii="Times New Roman" w:hAnsi="Times New Roman"/>
          <w:sz w:val="24"/>
        </w:rPr>
        <w:t>číslo účtu:</w:t>
      </w:r>
      <w:r w:rsidRPr="005215E9">
        <w:rPr>
          <w:rFonts w:ascii="Times New Roman" w:hAnsi="Times New Roman"/>
          <w:sz w:val="24"/>
        </w:rPr>
        <w:tab/>
      </w:r>
      <w:r w:rsidRPr="005215E9">
        <w:rPr>
          <w:rFonts w:ascii="Times New Roman" w:hAnsi="Times New Roman"/>
          <w:sz w:val="24"/>
        </w:rPr>
        <w:tab/>
      </w:r>
      <w:r w:rsidR="00743AF2" w:rsidRPr="00743AF2">
        <w:rPr>
          <w:rFonts w:ascii="Times New Roman" w:hAnsi="Times New Roman"/>
          <w:sz w:val="24"/>
        </w:rPr>
        <w:t>xxxxx</w:t>
      </w:r>
    </w:p>
    <w:p w:rsidR="006A68B8" w:rsidRPr="005215E9" w:rsidRDefault="006A68B8" w:rsidP="00B96F77">
      <w:pPr>
        <w:contextualSpacing/>
        <w:rPr>
          <w:rFonts w:ascii="Times New Roman" w:hAnsi="Times New Roman"/>
          <w:sz w:val="24"/>
        </w:rPr>
      </w:pPr>
      <w:r w:rsidRPr="005215E9">
        <w:rPr>
          <w:rFonts w:ascii="Times New Roman" w:hAnsi="Times New Roman"/>
          <w:sz w:val="24"/>
        </w:rPr>
        <w:t>e-mail:</w:t>
      </w:r>
      <w:r w:rsidRPr="005215E9">
        <w:rPr>
          <w:rFonts w:ascii="Times New Roman" w:hAnsi="Times New Roman"/>
          <w:sz w:val="24"/>
        </w:rPr>
        <w:tab/>
      </w:r>
      <w:r w:rsidRPr="005215E9">
        <w:rPr>
          <w:rFonts w:ascii="Times New Roman" w:hAnsi="Times New Roman"/>
          <w:sz w:val="24"/>
        </w:rPr>
        <w:tab/>
      </w:r>
      <w:r w:rsidRPr="005215E9">
        <w:rPr>
          <w:rFonts w:ascii="Times New Roman" w:hAnsi="Times New Roman"/>
          <w:sz w:val="24"/>
        </w:rPr>
        <w:tab/>
      </w:r>
      <w:r w:rsidR="00743AF2" w:rsidRPr="00743AF2">
        <w:rPr>
          <w:rFonts w:ascii="Times New Roman" w:hAnsi="Times New Roman"/>
          <w:sz w:val="24"/>
        </w:rPr>
        <w:t>xxxxx</w:t>
      </w:r>
    </w:p>
    <w:p w:rsidR="00FC28EC" w:rsidRPr="005215E9" w:rsidRDefault="00FC28EC" w:rsidP="00B96F77">
      <w:pPr>
        <w:contextualSpacing/>
        <w:rPr>
          <w:rFonts w:ascii="Times New Roman" w:hAnsi="Times New Roman"/>
          <w:sz w:val="24"/>
        </w:rPr>
      </w:pPr>
      <w:r w:rsidRPr="005215E9">
        <w:rPr>
          <w:rFonts w:ascii="Times New Roman" w:hAnsi="Times New Roman"/>
          <w:sz w:val="24"/>
        </w:rPr>
        <w:t>datová schránka:</w:t>
      </w:r>
      <w:r w:rsidRPr="005215E9">
        <w:rPr>
          <w:rFonts w:ascii="Times New Roman" w:hAnsi="Times New Roman"/>
          <w:sz w:val="24"/>
        </w:rPr>
        <w:tab/>
      </w:r>
      <w:r w:rsidR="00743AF2" w:rsidRPr="00743AF2">
        <w:rPr>
          <w:rFonts w:ascii="Times New Roman" w:hAnsi="Times New Roman"/>
          <w:sz w:val="24"/>
        </w:rPr>
        <w:t>xxxxx</w:t>
      </w:r>
    </w:p>
    <w:p w:rsidR="006A68B8" w:rsidRPr="004D1A89" w:rsidRDefault="006A68B8" w:rsidP="00B96F77">
      <w:pPr>
        <w:contextualSpacing/>
        <w:rPr>
          <w:rFonts w:ascii="Times New Roman" w:hAnsi="Times New Roman"/>
          <w:sz w:val="24"/>
        </w:rPr>
      </w:pPr>
      <w:r w:rsidRPr="005215E9">
        <w:rPr>
          <w:rFonts w:ascii="Times New Roman" w:hAnsi="Times New Roman"/>
          <w:sz w:val="24"/>
        </w:rPr>
        <w:t>(dále jen "zhotovitel")</w:t>
      </w:r>
    </w:p>
    <w:p w:rsidR="006A68B8" w:rsidRPr="004D1A89" w:rsidRDefault="006A68B8" w:rsidP="00B96F77">
      <w:pPr>
        <w:numPr>
          <w:ilvl w:val="12"/>
          <w:numId w:val="0"/>
        </w:numPr>
        <w:contextualSpacing/>
        <w:jc w:val="center"/>
        <w:rPr>
          <w:rFonts w:ascii="Times New Roman" w:hAnsi="Times New Roman"/>
          <w:sz w:val="24"/>
        </w:rPr>
      </w:pPr>
    </w:p>
    <w:p w:rsidR="006A68B8" w:rsidRPr="004D1A89" w:rsidRDefault="006A68B8" w:rsidP="00B96F77">
      <w:pPr>
        <w:numPr>
          <w:ilvl w:val="12"/>
          <w:numId w:val="0"/>
        </w:numPr>
        <w:contextualSpacing/>
        <w:jc w:val="center"/>
        <w:rPr>
          <w:rFonts w:ascii="Times New Roman" w:hAnsi="Times New Roman"/>
          <w:b/>
          <w:sz w:val="24"/>
        </w:rPr>
      </w:pPr>
      <w:r w:rsidRPr="004D1A89">
        <w:rPr>
          <w:rFonts w:ascii="Times New Roman" w:hAnsi="Times New Roman"/>
          <w:sz w:val="24"/>
        </w:rPr>
        <w:t>takto</w:t>
      </w:r>
      <w:r w:rsidRPr="004D1A89">
        <w:rPr>
          <w:rFonts w:ascii="Times New Roman" w:hAnsi="Times New Roman"/>
          <w:b/>
          <w:sz w:val="24"/>
        </w:rPr>
        <w:t>:</w:t>
      </w:r>
    </w:p>
    <w:p w:rsidR="006A68B8" w:rsidRPr="004D1A89" w:rsidRDefault="006A68B8" w:rsidP="00B96F77">
      <w:pPr>
        <w:contextualSpacing/>
        <w:rPr>
          <w:rFonts w:ascii="Times New Roman" w:hAnsi="Times New Roman"/>
          <w:b/>
          <w:sz w:val="24"/>
        </w:rPr>
      </w:pPr>
      <w:r w:rsidRPr="004D1A89">
        <w:rPr>
          <w:rFonts w:ascii="Times New Roman" w:hAnsi="Times New Roman"/>
          <w:b/>
          <w:sz w:val="24"/>
        </w:rPr>
        <w:tab/>
      </w:r>
      <w:r w:rsidRPr="004D1A89">
        <w:rPr>
          <w:rFonts w:ascii="Times New Roman" w:hAnsi="Times New Roman"/>
          <w:b/>
          <w:sz w:val="24"/>
        </w:rPr>
        <w:tab/>
      </w:r>
      <w:r w:rsidRPr="004D1A89">
        <w:rPr>
          <w:rFonts w:ascii="Times New Roman" w:hAnsi="Times New Roman"/>
          <w:b/>
          <w:sz w:val="24"/>
        </w:rPr>
        <w:tab/>
      </w:r>
      <w:r w:rsidRPr="004D1A89">
        <w:rPr>
          <w:rFonts w:ascii="Times New Roman" w:hAnsi="Times New Roman"/>
          <w:b/>
          <w:sz w:val="24"/>
        </w:rPr>
        <w:tab/>
      </w:r>
      <w:r w:rsidRPr="004D1A89">
        <w:rPr>
          <w:rFonts w:ascii="Times New Roman" w:hAnsi="Times New Roman"/>
          <w:b/>
          <w:sz w:val="24"/>
        </w:rPr>
        <w:tab/>
      </w:r>
      <w:r w:rsidRPr="004D1A89">
        <w:rPr>
          <w:rFonts w:ascii="Times New Roman" w:hAnsi="Times New Roman"/>
          <w:b/>
          <w:sz w:val="24"/>
        </w:rPr>
        <w:tab/>
      </w:r>
    </w:p>
    <w:p w:rsidR="006A68B8" w:rsidRPr="00483EEC" w:rsidRDefault="006A68B8" w:rsidP="002F09C3">
      <w:pPr>
        <w:pStyle w:val="Odstavecseseznamem"/>
        <w:numPr>
          <w:ilvl w:val="0"/>
          <w:numId w:val="26"/>
        </w:numPr>
        <w:contextualSpacing/>
        <w:jc w:val="center"/>
        <w:rPr>
          <w:rFonts w:ascii="Times New Roman" w:hAnsi="Times New Roman"/>
          <w:b/>
          <w:sz w:val="24"/>
        </w:rPr>
      </w:pPr>
    </w:p>
    <w:p w:rsidR="006A68B8" w:rsidRPr="004D1A89" w:rsidRDefault="006A68B8" w:rsidP="00B96F77">
      <w:pPr>
        <w:numPr>
          <w:ilvl w:val="12"/>
          <w:numId w:val="0"/>
        </w:numPr>
        <w:spacing w:after="120"/>
        <w:jc w:val="center"/>
        <w:rPr>
          <w:rFonts w:ascii="Times New Roman" w:hAnsi="Times New Roman"/>
          <w:b/>
          <w:sz w:val="24"/>
        </w:rPr>
      </w:pPr>
      <w:r w:rsidRPr="004D1A89">
        <w:rPr>
          <w:rFonts w:ascii="Times New Roman" w:hAnsi="Times New Roman"/>
          <w:b/>
          <w:sz w:val="24"/>
        </w:rPr>
        <w:t xml:space="preserve"> I D E N T I F I K A Č N Í   Ú D A J E   O   S T A V B Ě</w:t>
      </w:r>
    </w:p>
    <w:p w:rsidR="00A65DCE" w:rsidRPr="005A50CF" w:rsidRDefault="006A68B8" w:rsidP="005A50CF">
      <w:pPr>
        <w:pStyle w:val="Odstavecseseznamem"/>
        <w:numPr>
          <w:ilvl w:val="0"/>
          <w:numId w:val="32"/>
        </w:numPr>
        <w:ind w:left="357" w:hanging="357"/>
        <w:jc w:val="left"/>
        <w:rPr>
          <w:rFonts w:ascii="Times New Roman" w:hAnsi="Times New Roman"/>
          <w:b/>
          <w:sz w:val="24"/>
        </w:rPr>
      </w:pPr>
      <w:r w:rsidRPr="005A50CF">
        <w:rPr>
          <w:rFonts w:ascii="Times New Roman" w:hAnsi="Times New Roman"/>
          <w:sz w:val="24"/>
        </w:rPr>
        <w:t>Název stavby</w:t>
      </w:r>
      <w:r w:rsidRPr="005A50CF">
        <w:rPr>
          <w:rFonts w:ascii="Times New Roman" w:hAnsi="Times New Roman"/>
          <w:b/>
          <w:bCs/>
          <w:sz w:val="24"/>
        </w:rPr>
        <w:t xml:space="preserve">: </w:t>
      </w:r>
      <w:r w:rsidR="00A65DCE" w:rsidRPr="005A50CF">
        <w:rPr>
          <w:rFonts w:ascii="Times New Roman" w:hAnsi="Times New Roman"/>
          <w:b/>
          <w:sz w:val="24"/>
        </w:rPr>
        <w:t>„</w:t>
      </w:r>
      <w:r w:rsidR="006D01C4">
        <w:rPr>
          <w:rFonts w:ascii="Times New Roman" w:hAnsi="Times New Roman"/>
          <w:b/>
          <w:sz w:val="24"/>
        </w:rPr>
        <w:t>Nástavba</w:t>
      </w:r>
      <w:r w:rsidR="00A65DCE" w:rsidRPr="005A50CF">
        <w:rPr>
          <w:rFonts w:ascii="Times New Roman" w:hAnsi="Times New Roman"/>
          <w:b/>
          <w:sz w:val="24"/>
        </w:rPr>
        <w:t xml:space="preserve"> budovy školy Gymnázia, Praha 9, Českolipská 373“</w:t>
      </w:r>
    </w:p>
    <w:p w:rsidR="006A68B8" w:rsidRPr="005A50CF" w:rsidRDefault="006A68B8" w:rsidP="005A50CF">
      <w:pPr>
        <w:pStyle w:val="Odstavecseseznamem"/>
        <w:numPr>
          <w:ilvl w:val="0"/>
          <w:numId w:val="32"/>
        </w:numPr>
        <w:ind w:left="357" w:hanging="357"/>
        <w:jc w:val="left"/>
        <w:rPr>
          <w:rFonts w:ascii="Times New Roman" w:hAnsi="Times New Roman"/>
          <w:sz w:val="24"/>
        </w:rPr>
      </w:pPr>
      <w:r w:rsidRPr="004D1A89">
        <w:rPr>
          <w:rFonts w:ascii="Times New Roman" w:hAnsi="Times New Roman"/>
          <w:sz w:val="24"/>
        </w:rPr>
        <w:t>Místo stavby: objekt Gymnázia, Praha 9, Českolipská 373, 190 00 Praha 9</w:t>
      </w:r>
      <w:r w:rsidRPr="004D1A89">
        <w:rPr>
          <w:rFonts w:ascii="Times New Roman" w:hAnsi="Times New Roman"/>
          <w:sz w:val="24"/>
        </w:rPr>
        <w:tab/>
      </w:r>
    </w:p>
    <w:p w:rsidR="006A68B8" w:rsidRPr="004D1A89" w:rsidRDefault="006A68B8" w:rsidP="005A50CF">
      <w:pPr>
        <w:pStyle w:val="Odstavecseseznamem"/>
        <w:numPr>
          <w:ilvl w:val="0"/>
          <w:numId w:val="32"/>
        </w:numPr>
        <w:ind w:left="357" w:hanging="357"/>
        <w:jc w:val="left"/>
        <w:rPr>
          <w:rFonts w:ascii="Times New Roman" w:hAnsi="Times New Roman"/>
          <w:sz w:val="24"/>
        </w:rPr>
      </w:pPr>
      <w:r w:rsidRPr="004D1A89">
        <w:rPr>
          <w:rFonts w:ascii="Times New Roman" w:hAnsi="Times New Roman"/>
          <w:sz w:val="24"/>
        </w:rPr>
        <w:t xml:space="preserve">Zadavatel a investor: </w:t>
      </w:r>
      <w:r w:rsidRPr="005A50CF">
        <w:rPr>
          <w:rFonts w:ascii="Times New Roman" w:hAnsi="Times New Roman"/>
          <w:sz w:val="24"/>
        </w:rPr>
        <w:t>Gymnázium, Praha 9, Českolipská 373, 190 00 Praha 9</w:t>
      </w:r>
    </w:p>
    <w:p w:rsidR="00A65DCE" w:rsidRDefault="006A68B8" w:rsidP="00483EEC">
      <w:pPr>
        <w:numPr>
          <w:ilvl w:val="12"/>
          <w:numId w:val="0"/>
        </w:numPr>
        <w:contextualSpacing/>
        <w:jc w:val="center"/>
        <w:rPr>
          <w:rFonts w:ascii="Times New Roman" w:hAnsi="Times New Roman"/>
          <w:b/>
          <w:sz w:val="24"/>
        </w:rPr>
      </w:pPr>
      <w:r w:rsidRPr="004D1A89">
        <w:rPr>
          <w:rFonts w:ascii="Times New Roman" w:hAnsi="Times New Roman"/>
          <w:b/>
          <w:sz w:val="24"/>
        </w:rPr>
        <w:t xml:space="preserve"> </w:t>
      </w:r>
    </w:p>
    <w:p w:rsidR="00FC28EC" w:rsidRDefault="00FC28EC" w:rsidP="00483EEC">
      <w:pPr>
        <w:numPr>
          <w:ilvl w:val="12"/>
          <w:numId w:val="0"/>
        </w:numPr>
        <w:contextualSpacing/>
        <w:jc w:val="center"/>
        <w:rPr>
          <w:rFonts w:ascii="Times New Roman" w:hAnsi="Times New Roman"/>
          <w:b/>
          <w:sz w:val="24"/>
        </w:rPr>
      </w:pPr>
    </w:p>
    <w:p w:rsidR="00FC28EC" w:rsidRDefault="00FC28EC" w:rsidP="00483EEC">
      <w:pPr>
        <w:numPr>
          <w:ilvl w:val="12"/>
          <w:numId w:val="0"/>
        </w:numPr>
        <w:contextualSpacing/>
        <w:jc w:val="center"/>
        <w:rPr>
          <w:rFonts w:ascii="Times New Roman" w:hAnsi="Times New Roman"/>
          <w:b/>
          <w:sz w:val="24"/>
        </w:rPr>
      </w:pPr>
    </w:p>
    <w:p w:rsidR="006A68B8" w:rsidRPr="004D1A89" w:rsidRDefault="006A68B8" w:rsidP="00B96F77">
      <w:pPr>
        <w:numPr>
          <w:ilvl w:val="12"/>
          <w:numId w:val="0"/>
        </w:numPr>
        <w:contextualSpacing/>
        <w:jc w:val="center"/>
        <w:rPr>
          <w:rFonts w:ascii="Times New Roman" w:hAnsi="Times New Roman"/>
          <w:b/>
          <w:sz w:val="24"/>
        </w:rPr>
      </w:pPr>
      <w:r w:rsidRPr="004D1A89">
        <w:rPr>
          <w:rFonts w:ascii="Times New Roman" w:hAnsi="Times New Roman"/>
          <w:b/>
          <w:sz w:val="24"/>
        </w:rPr>
        <w:lastRenderedPageBreak/>
        <w:t>II.</w:t>
      </w:r>
    </w:p>
    <w:p w:rsidR="006A68B8" w:rsidRPr="004D1A89" w:rsidRDefault="006A68B8" w:rsidP="00B96F77">
      <w:pPr>
        <w:numPr>
          <w:ilvl w:val="12"/>
          <w:numId w:val="0"/>
        </w:numPr>
        <w:spacing w:after="120"/>
        <w:jc w:val="center"/>
        <w:rPr>
          <w:rFonts w:ascii="Times New Roman" w:hAnsi="Times New Roman"/>
          <w:b/>
          <w:sz w:val="24"/>
        </w:rPr>
      </w:pPr>
      <w:r w:rsidRPr="004D1A89">
        <w:rPr>
          <w:rFonts w:ascii="Times New Roman" w:hAnsi="Times New Roman"/>
          <w:b/>
          <w:sz w:val="24"/>
        </w:rPr>
        <w:t>P Ř E D M Ě T   S M L O U V Y</w:t>
      </w:r>
    </w:p>
    <w:p w:rsidR="006A68B8" w:rsidRPr="003A49B4" w:rsidRDefault="006A68B8" w:rsidP="002F09C3">
      <w:pPr>
        <w:numPr>
          <w:ilvl w:val="0"/>
          <w:numId w:val="4"/>
        </w:numPr>
        <w:tabs>
          <w:tab w:val="clear" w:pos="900"/>
        </w:tabs>
        <w:ind w:left="357" w:hanging="357"/>
        <w:contextualSpacing/>
        <w:rPr>
          <w:rFonts w:ascii="Times New Roman" w:hAnsi="Times New Roman"/>
          <w:sz w:val="24"/>
        </w:rPr>
      </w:pPr>
      <w:r w:rsidRPr="004D1A89">
        <w:rPr>
          <w:rFonts w:ascii="Times New Roman" w:hAnsi="Times New Roman"/>
          <w:sz w:val="24"/>
        </w:rPr>
        <w:t xml:space="preserve">Předmětem smlouvy je závazek zhotovitele </w:t>
      </w:r>
      <w:r w:rsidR="003A49B4">
        <w:rPr>
          <w:rFonts w:ascii="Times New Roman" w:hAnsi="Times New Roman"/>
          <w:sz w:val="24"/>
        </w:rPr>
        <w:t>provádět</w:t>
      </w:r>
      <w:r w:rsidRPr="004D1A89">
        <w:rPr>
          <w:rFonts w:ascii="Times New Roman" w:hAnsi="Times New Roman"/>
          <w:sz w:val="24"/>
        </w:rPr>
        <w:t xml:space="preserve"> pro objednatele </w:t>
      </w:r>
      <w:r w:rsidR="003A49B4">
        <w:rPr>
          <w:rFonts w:ascii="Times New Roman" w:hAnsi="Times New Roman"/>
          <w:sz w:val="24"/>
        </w:rPr>
        <w:t xml:space="preserve">projekční a inženýrskou činnost v rámci stavební akce </w:t>
      </w:r>
      <w:r w:rsidR="003A49B4" w:rsidRPr="003A49B4">
        <w:rPr>
          <w:rFonts w:ascii="Times New Roman" w:hAnsi="Times New Roman"/>
          <w:sz w:val="24"/>
        </w:rPr>
        <w:t>„</w:t>
      </w:r>
      <w:r w:rsidR="006D01C4">
        <w:rPr>
          <w:rFonts w:ascii="Times New Roman" w:hAnsi="Times New Roman"/>
          <w:sz w:val="24"/>
        </w:rPr>
        <w:t>Nástavba</w:t>
      </w:r>
      <w:r w:rsidR="003A49B4" w:rsidRPr="003A49B4">
        <w:rPr>
          <w:rFonts w:ascii="Times New Roman" w:hAnsi="Times New Roman"/>
          <w:sz w:val="24"/>
        </w:rPr>
        <w:t xml:space="preserve"> budovy školy Gymnázia, Praha 9, Českolipská 373“</w:t>
      </w:r>
      <w:r w:rsidR="003A49B4">
        <w:rPr>
          <w:rFonts w:ascii="Times New Roman" w:hAnsi="Times New Roman"/>
          <w:sz w:val="24"/>
        </w:rPr>
        <w:t xml:space="preserve"> </w:t>
      </w:r>
      <w:r w:rsidRPr="00AF1275">
        <w:rPr>
          <w:rFonts w:ascii="Times New Roman" w:hAnsi="Times New Roman"/>
          <w:sz w:val="24"/>
        </w:rPr>
        <w:t xml:space="preserve">a to v rozsahu </w:t>
      </w:r>
      <w:r w:rsidR="003A49B4" w:rsidRPr="00AF1275">
        <w:rPr>
          <w:rFonts w:ascii="Times New Roman" w:hAnsi="Times New Roman"/>
          <w:sz w:val="24"/>
        </w:rPr>
        <w:t>Výzvy k podání nabídky</w:t>
      </w:r>
      <w:r w:rsidR="00B96F77" w:rsidRPr="00AF1275">
        <w:rPr>
          <w:rFonts w:ascii="Times New Roman" w:hAnsi="Times New Roman"/>
          <w:sz w:val="24"/>
        </w:rPr>
        <w:t xml:space="preserve"> ze dne </w:t>
      </w:r>
      <w:r w:rsidR="00A835A3">
        <w:rPr>
          <w:rFonts w:ascii="Times New Roman" w:hAnsi="Times New Roman"/>
          <w:sz w:val="24"/>
        </w:rPr>
        <w:t>23</w:t>
      </w:r>
      <w:r w:rsidR="00AF1275" w:rsidRPr="00AF1275">
        <w:rPr>
          <w:rFonts w:ascii="Times New Roman" w:hAnsi="Times New Roman"/>
          <w:sz w:val="24"/>
        </w:rPr>
        <w:t xml:space="preserve">. </w:t>
      </w:r>
      <w:r w:rsidR="00A835A3">
        <w:rPr>
          <w:rFonts w:ascii="Times New Roman" w:hAnsi="Times New Roman"/>
          <w:sz w:val="24"/>
        </w:rPr>
        <w:t>4</w:t>
      </w:r>
      <w:r w:rsidR="00AF1275" w:rsidRPr="00AF1275">
        <w:rPr>
          <w:rFonts w:ascii="Times New Roman" w:hAnsi="Times New Roman"/>
          <w:sz w:val="24"/>
        </w:rPr>
        <w:t>. 2020</w:t>
      </w:r>
      <w:r w:rsidR="00CB18B9" w:rsidRPr="00AF1275">
        <w:rPr>
          <w:rFonts w:ascii="Times New Roman" w:hAnsi="Times New Roman"/>
          <w:sz w:val="24"/>
        </w:rPr>
        <w:t xml:space="preserve"> </w:t>
      </w:r>
      <w:r w:rsidRPr="00AF1275">
        <w:rPr>
          <w:rFonts w:ascii="Times New Roman" w:hAnsi="Times New Roman"/>
          <w:sz w:val="24"/>
        </w:rPr>
        <w:t>a za podmínek dohodnutých touto</w:t>
      </w:r>
      <w:r w:rsidRPr="003A49B4">
        <w:rPr>
          <w:rFonts w:ascii="Times New Roman" w:hAnsi="Times New Roman"/>
          <w:sz w:val="24"/>
        </w:rPr>
        <w:t xml:space="preserve"> smlouvou v souladu s vyhodnocením veřejné zakázky a rozhodnutí</w:t>
      </w:r>
      <w:r w:rsidR="003A49B4" w:rsidRPr="003A49B4">
        <w:rPr>
          <w:rFonts w:ascii="Times New Roman" w:hAnsi="Times New Roman"/>
          <w:sz w:val="24"/>
        </w:rPr>
        <w:t>m</w:t>
      </w:r>
      <w:r w:rsidRPr="003A49B4">
        <w:rPr>
          <w:rFonts w:ascii="Times New Roman" w:hAnsi="Times New Roman"/>
          <w:sz w:val="24"/>
        </w:rPr>
        <w:t xml:space="preserve"> objednatele o zadání veřejné zakázky na dílo ze dne </w:t>
      </w:r>
      <w:r w:rsidR="008C6F62">
        <w:rPr>
          <w:rFonts w:ascii="Times New Roman" w:hAnsi="Times New Roman"/>
          <w:sz w:val="24"/>
        </w:rPr>
        <w:t>22. 5. 2020.</w:t>
      </w:r>
    </w:p>
    <w:p w:rsidR="00B96F77" w:rsidRPr="00B96F77" w:rsidRDefault="00B96F77" w:rsidP="002F09C3">
      <w:pPr>
        <w:numPr>
          <w:ilvl w:val="0"/>
          <w:numId w:val="4"/>
        </w:numPr>
        <w:tabs>
          <w:tab w:val="clear" w:pos="900"/>
        </w:tabs>
        <w:ind w:left="357" w:hanging="357"/>
        <w:contextualSpacing/>
        <w:rPr>
          <w:rFonts w:ascii="Times New Roman" w:hAnsi="Times New Roman"/>
          <w:sz w:val="24"/>
        </w:rPr>
      </w:pPr>
      <w:r w:rsidRPr="00B96F77">
        <w:rPr>
          <w:rFonts w:ascii="Times New Roman" w:hAnsi="Times New Roman"/>
          <w:sz w:val="24"/>
        </w:rPr>
        <w:t>Projektová dokumentace bude zpracována v rozsahu dle vyhlášky č. 499/2006 sb., o dokumentaci staveb a v souladu se zákonem č. 183/2006 sb. (Stavební zákon)</w:t>
      </w:r>
      <w:r>
        <w:rPr>
          <w:rFonts w:ascii="Times New Roman" w:hAnsi="Times New Roman"/>
          <w:sz w:val="24"/>
        </w:rPr>
        <w:t>, v platném znění</w:t>
      </w:r>
      <w:r w:rsidRPr="00B96F77">
        <w:rPr>
          <w:rFonts w:ascii="Times New Roman" w:hAnsi="Times New Roman"/>
          <w:sz w:val="24"/>
        </w:rPr>
        <w:t xml:space="preserve">. </w:t>
      </w:r>
    </w:p>
    <w:p w:rsidR="00C07172" w:rsidRPr="004D1A89" w:rsidRDefault="00C07172" w:rsidP="002F09C3">
      <w:pPr>
        <w:numPr>
          <w:ilvl w:val="0"/>
          <w:numId w:val="4"/>
        </w:numPr>
        <w:tabs>
          <w:tab w:val="clear" w:pos="900"/>
        </w:tabs>
        <w:ind w:left="357" w:hanging="357"/>
        <w:contextualSpacing/>
        <w:rPr>
          <w:rFonts w:ascii="Times New Roman" w:hAnsi="Times New Roman"/>
          <w:sz w:val="24"/>
        </w:rPr>
      </w:pPr>
      <w:r w:rsidRPr="004D1A89">
        <w:rPr>
          <w:rFonts w:ascii="Times New Roman" w:hAnsi="Times New Roman"/>
          <w:sz w:val="24"/>
        </w:rPr>
        <w:t>Zhotovitel zhotoví dílo svým jménem a na vlastní odpovědnost.  Provedením části díla může zhotovitel pověřit třetí osobu, za výsledek těchto činností však odpovídá objednateli stejně, jako by je provedl sám.</w:t>
      </w:r>
    </w:p>
    <w:p w:rsidR="00B96F77" w:rsidRPr="008C6F62" w:rsidRDefault="00B96F77" w:rsidP="002F09C3">
      <w:pPr>
        <w:numPr>
          <w:ilvl w:val="0"/>
          <w:numId w:val="4"/>
        </w:numPr>
        <w:tabs>
          <w:tab w:val="clear" w:pos="900"/>
        </w:tabs>
        <w:ind w:left="357" w:hanging="357"/>
        <w:contextualSpacing/>
        <w:rPr>
          <w:rFonts w:ascii="Times New Roman" w:hAnsi="Times New Roman"/>
          <w:sz w:val="24"/>
        </w:rPr>
      </w:pPr>
      <w:r w:rsidRPr="004D1A89">
        <w:rPr>
          <w:rFonts w:ascii="Times New Roman" w:hAnsi="Times New Roman"/>
          <w:sz w:val="24"/>
        </w:rPr>
        <w:t>Zhotovitel</w:t>
      </w:r>
      <w:r w:rsidR="00C07172">
        <w:rPr>
          <w:rFonts w:ascii="Times New Roman" w:hAnsi="Times New Roman"/>
          <w:sz w:val="24"/>
        </w:rPr>
        <w:t xml:space="preserve"> nebo jím pověřená osoba</w:t>
      </w:r>
      <w:r w:rsidRPr="004D1A89">
        <w:rPr>
          <w:rFonts w:ascii="Times New Roman" w:hAnsi="Times New Roman"/>
          <w:sz w:val="24"/>
        </w:rPr>
        <w:t xml:space="preserve"> je autorizovaným architektem </w:t>
      </w:r>
      <w:r w:rsidR="008C7AC4">
        <w:rPr>
          <w:rFonts w:ascii="Times New Roman" w:hAnsi="Times New Roman"/>
          <w:sz w:val="24"/>
        </w:rPr>
        <w:t xml:space="preserve">nebo inženýrem s autorizací v oboru pozemní stavby </w:t>
      </w:r>
      <w:r w:rsidRPr="004D1A89">
        <w:rPr>
          <w:rFonts w:ascii="Times New Roman" w:hAnsi="Times New Roman"/>
          <w:sz w:val="24"/>
        </w:rPr>
        <w:t>ve smyslu ustanovení §4</w:t>
      </w:r>
      <w:r w:rsidR="008C7AC4">
        <w:rPr>
          <w:rFonts w:ascii="Times New Roman" w:hAnsi="Times New Roman"/>
          <w:sz w:val="24"/>
        </w:rPr>
        <w:t xml:space="preserve"> nebo §5</w:t>
      </w:r>
      <w:r w:rsidRPr="004D1A89">
        <w:rPr>
          <w:rFonts w:ascii="Times New Roman" w:hAnsi="Times New Roman"/>
          <w:sz w:val="24"/>
        </w:rPr>
        <w:t xml:space="preserve"> zákona č. 360/1992 Sb., o výkonu povolání autorizovaných architektů a o výkonu povolání autorizovaných inženýrů a </w:t>
      </w:r>
      <w:r w:rsidRPr="008C6F62">
        <w:rPr>
          <w:rFonts w:ascii="Times New Roman" w:hAnsi="Times New Roman"/>
          <w:sz w:val="24"/>
        </w:rPr>
        <w:t xml:space="preserve">techniků činných ve výstavbě, zapsaným v seznamu autorizovaných architektů </w:t>
      </w:r>
      <w:r w:rsidR="008C7AC4" w:rsidRPr="008C6F62">
        <w:rPr>
          <w:rFonts w:ascii="Times New Roman" w:hAnsi="Times New Roman"/>
          <w:sz w:val="24"/>
        </w:rPr>
        <w:t xml:space="preserve">nebo inženýrů </w:t>
      </w:r>
      <w:r w:rsidRPr="008C6F62">
        <w:rPr>
          <w:rFonts w:ascii="Times New Roman" w:hAnsi="Times New Roman"/>
          <w:sz w:val="24"/>
        </w:rPr>
        <w:t xml:space="preserve">pod číslem autorizace </w:t>
      </w:r>
      <w:r w:rsidR="008C6F62" w:rsidRPr="008C6F62">
        <w:rPr>
          <w:rFonts w:ascii="Times New Roman" w:hAnsi="Times New Roman"/>
          <w:sz w:val="24"/>
        </w:rPr>
        <w:t>0000887 (</w:t>
      </w:r>
      <w:r w:rsidR="008C6F62">
        <w:rPr>
          <w:rFonts w:ascii="Times New Roman" w:hAnsi="Times New Roman"/>
          <w:sz w:val="24"/>
        </w:rPr>
        <w:t>I</w:t>
      </w:r>
      <w:r w:rsidR="008C6F62" w:rsidRPr="008C6F62">
        <w:rPr>
          <w:rFonts w:ascii="Times New Roman" w:hAnsi="Times New Roman"/>
          <w:sz w:val="24"/>
        </w:rPr>
        <w:t>ng. Jiří Jaroš).</w:t>
      </w:r>
    </w:p>
    <w:p w:rsidR="00B96F77" w:rsidRPr="004D1A89" w:rsidRDefault="00B96F77" w:rsidP="002F09C3">
      <w:pPr>
        <w:numPr>
          <w:ilvl w:val="0"/>
          <w:numId w:val="4"/>
        </w:numPr>
        <w:tabs>
          <w:tab w:val="clear" w:pos="900"/>
        </w:tabs>
        <w:ind w:left="357" w:hanging="357"/>
        <w:contextualSpacing/>
        <w:rPr>
          <w:rFonts w:ascii="Times New Roman" w:hAnsi="Times New Roman"/>
          <w:sz w:val="24"/>
        </w:rPr>
      </w:pPr>
      <w:r w:rsidRPr="008C6F62">
        <w:rPr>
          <w:rFonts w:ascii="Times New Roman" w:hAnsi="Times New Roman"/>
          <w:sz w:val="24"/>
        </w:rPr>
        <w:t>Zhotovitel</w:t>
      </w:r>
      <w:r w:rsidRPr="004D1A89">
        <w:rPr>
          <w:rFonts w:ascii="Times New Roman" w:hAnsi="Times New Roman"/>
          <w:sz w:val="24"/>
        </w:rPr>
        <w:t xml:space="preserve"> se zavazuje provést pro objednatele dílo v souladu s touto smlouvou, tedy zejména ve smluveném termínu, svým jménem, bez nedodělků a vad a v kvalitě požadované objednatelem, na své náklady a na své nebezpečí. </w:t>
      </w:r>
    </w:p>
    <w:p w:rsidR="00B96F77" w:rsidRDefault="00B96F77" w:rsidP="002F09C3">
      <w:pPr>
        <w:numPr>
          <w:ilvl w:val="0"/>
          <w:numId w:val="4"/>
        </w:numPr>
        <w:tabs>
          <w:tab w:val="clear" w:pos="900"/>
        </w:tabs>
        <w:ind w:left="357" w:hanging="357"/>
        <w:contextualSpacing/>
        <w:rPr>
          <w:rFonts w:ascii="Times New Roman" w:hAnsi="Times New Roman"/>
          <w:sz w:val="24"/>
        </w:rPr>
      </w:pPr>
      <w:r w:rsidRPr="004D1A89">
        <w:rPr>
          <w:rFonts w:ascii="Times New Roman" w:hAnsi="Times New Roman"/>
          <w:sz w:val="24"/>
        </w:rPr>
        <w:t xml:space="preserve">Zhotovitel se zavazuje provést dílo v následujícím rozsahu: </w:t>
      </w:r>
    </w:p>
    <w:p w:rsidR="00701305" w:rsidRPr="00701305" w:rsidRDefault="00701305" w:rsidP="00701305">
      <w:pPr>
        <w:pStyle w:val="Odstavecseseznamem"/>
        <w:numPr>
          <w:ilvl w:val="0"/>
          <w:numId w:val="33"/>
        </w:numPr>
        <w:contextualSpacing/>
        <w:rPr>
          <w:rFonts w:ascii="Times New Roman" w:hAnsi="Times New Roman"/>
          <w:sz w:val="24"/>
        </w:rPr>
      </w:pPr>
      <w:r w:rsidRPr="00701305">
        <w:rPr>
          <w:rFonts w:ascii="Times New Roman" w:hAnsi="Times New Roman"/>
          <w:sz w:val="24"/>
        </w:rPr>
        <w:t>zpracování kompletní projektové dokumentace pro společné územní a stavební řízení v rozsahu dle vyhlášky č. 499/2006 sb., o dokumentaci staveb a v souladu se zákonem č. 183/2006 sb., Stavební zákon, v platném znění, která bude současně projektovou dokumentací pro výběr zhotovitele vč. kalkulace ceny (oceněný soupis prací a dodávek) a slepého výkazu výměr.</w:t>
      </w:r>
    </w:p>
    <w:p w:rsidR="00701305" w:rsidRPr="00701305" w:rsidRDefault="00701305" w:rsidP="00701305">
      <w:pPr>
        <w:pStyle w:val="Odstavecseseznamem"/>
        <w:numPr>
          <w:ilvl w:val="0"/>
          <w:numId w:val="33"/>
        </w:numPr>
        <w:contextualSpacing/>
        <w:rPr>
          <w:rFonts w:ascii="Times New Roman" w:hAnsi="Times New Roman"/>
          <w:sz w:val="24"/>
        </w:rPr>
      </w:pPr>
      <w:r w:rsidRPr="00701305">
        <w:rPr>
          <w:rFonts w:ascii="Times New Roman" w:hAnsi="Times New Roman"/>
          <w:sz w:val="24"/>
        </w:rPr>
        <w:t>podání žádosti o společné územní rozhodnutí a stavební povolení na příslušný stavební úřad vč. zajištění všech nezbytných vyjádření a stanovisek dotčených orgánů a souvisejících úkonů až po získání stavebního povolení</w:t>
      </w:r>
    </w:p>
    <w:p w:rsidR="00701305" w:rsidRPr="00701305" w:rsidRDefault="00701305" w:rsidP="00701305">
      <w:pPr>
        <w:pStyle w:val="Odstavecseseznamem"/>
        <w:numPr>
          <w:ilvl w:val="0"/>
          <w:numId w:val="33"/>
        </w:numPr>
        <w:contextualSpacing/>
        <w:rPr>
          <w:rFonts w:ascii="Times New Roman" w:hAnsi="Times New Roman"/>
          <w:sz w:val="24"/>
        </w:rPr>
      </w:pPr>
      <w:r w:rsidRPr="00701305">
        <w:rPr>
          <w:rFonts w:ascii="Times New Roman" w:hAnsi="Times New Roman"/>
          <w:sz w:val="24"/>
        </w:rPr>
        <w:t>zpracování kompletní projektové dokumentace pro realizaci stavby v rozsahu dle vyhlášky č. 499/2006 sb., o dokumentaci staveb a v souladu se zákonem č. 183/2006 sb., Stavební zákon, v platném znění.</w:t>
      </w:r>
    </w:p>
    <w:p w:rsidR="00701305" w:rsidRPr="00701305" w:rsidRDefault="00701305" w:rsidP="00701305">
      <w:pPr>
        <w:pStyle w:val="Odstavecseseznamem"/>
        <w:numPr>
          <w:ilvl w:val="0"/>
          <w:numId w:val="33"/>
        </w:numPr>
        <w:contextualSpacing/>
        <w:rPr>
          <w:rFonts w:ascii="Times New Roman" w:hAnsi="Times New Roman"/>
          <w:sz w:val="24"/>
        </w:rPr>
      </w:pPr>
      <w:r w:rsidRPr="00701305">
        <w:rPr>
          <w:rFonts w:ascii="Times New Roman" w:hAnsi="Times New Roman"/>
          <w:sz w:val="24"/>
        </w:rPr>
        <w:t>autorský dozor při realizaci stavby</w:t>
      </w:r>
    </w:p>
    <w:p w:rsidR="006D01C4" w:rsidRPr="006D01C4" w:rsidRDefault="006D01C4" w:rsidP="00701305">
      <w:pPr>
        <w:numPr>
          <w:ilvl w:val="0"/>
          <w:numId w:val="4"/>
        </w:numPr>
        <w:tabs>
          <w:tab w:val="clear" w:pos="900"/>
        </w:tabs>
        <w:ind w:left="357" w:hanging="357"/>
        <w:contextualSpacing/>
        <w:rPr>
          <w:rFonts w:ascii="Times New Roman" w:hAnsi="Times New Roman"/>
          <w:sz w:val="24"/>
        </w:rPr>
      </w:pPr>
      <w:r w:rsidRPr="006D01C4">
        <w:rPr>
          <w:rFonts w:ascii="Times New Roman" w:hAnsi="Times New Roman"/>
          <w:sz w:val="24"/>
        </w:rPr>
        <w:t>Rozsah stavebních prací spočívá v realizaci stavby – nástavbě dalšího podlaží s učebnami a kabinety na dvoupodlažní křídlo části budovy školy (SO 03 dle PD budovy školy – příl. č. 1</w:t>
      </w:r>
      <w:r>
        <w:rPr>
          <w:rFonts w:ascii="Times New Roman" w:hAnsi="Times New Roman"/>
          <w:sz w:val="24"/>
        </w:rPr>
        <w:t xml:space="preserve"> výzvy k podání nabídky</w:t>
      </w:r>
      <w:r w:rsidRPr="006D01C4">
        <w:rPr>
          <w:rFonts w:ascii="Times New Roman" w:hAnsi="Times New Roman"/>
          <w:sz w:val="24"/>
        </w:rPr>
        <w:t>) v souladu s vypracovanou studií (příl. č. 2</w:t>
      </w:r>
      <w:r>
        <w:rPr>
          <w:rFonts w:ascii="Times New Roman" w:hAnsi="Times New Roman"/>
          <w:sz w:val="24"/>
        </w:rPr>
        <w:t xml:space="preserve"> výzvy k podání nabídky</w:t>
      </w:r>
      <w:r w:rsidRPr="006D01C4">
        <w:rPr>
          <w:rFonts w:ascii="Times New Roman" w:hAnsi="Times New Roman"/>
          <w:sz w:val="24"/>
        </w:rPr>
        <w:t>) a geodetickým zaměřením (příl. č. 3</w:t>
      </w:r>
      <w:r>
        <w:rPr>
          <w:rFonts w:ascii="Times New Roman" w:hAnsi="Times New Roman"/>
          <w:sz w:val="24"/>
        </w:rPr>
        <w:t xml:space="preserve"> výzvy k podání nabídky</w:t>
      </w:r>
      <w:r w:rsidRPr="006D01C4">
        <w:rPr>
          <w:rFonts w:ascii="Times New Roman" w:hAnsi="Times New Roman"/>
          <w:sz w:val="24"/>
        </w:rPr>
        <w:t>)</w:t>
      </w:r>
    </w:p>
    <w:p w:rsidR="00034AA9" w:rsidRPr="004D1A89" w:rsidRDefault="00034AA9" w:rsidP="00701305">
      <w:pPr>
        <w:numPr>
          <w:ilvl w:val="0"/>
          <w:numId w:val="4"/>
        </w:numPr>
        <w:tabs>
          <w:tab w:val="clear" w:pos="900"/>
        </w:tabs>
        <w:ind w:left="357" w:hanging="357"/>
        <w:contextualSpacing/>
        <w:rPr>
          <w:rFonts w:ascii="Times New Roman" w:hAnsi="Times New Roman"/>
          <w:sz w:val="24"/>
        </w:rPr>
      </w:pPr>
      <w:r w:rsidRPr="004D1A89">
        <w:rPr>
          <w:rFonts w:ascii="Times New Roman" w:hAnsi="Times New Roman"/>
          <w:sz w:val="24"/>
        </w:rPr>
        <w:t xml:space="preserve">Objednatel obdrží projektovou dokumentaci v počtu šesti kompletních paré a </w:t>
      </w:r>
      <w:r>
        <w:rPr>
          <w:rFonts w:ascii="Times New Roman" w:hAnsi="Times New Roman"/>
          <w:sz w:val="24"/>
        </w:rPr>
        <w:t xml:space="preserve">dvakrát </w:t>
      </w:r>
      <w:r w:rsidRPr="004D1A89">
        <w:rPr>
          <w:rFonts w:ascii="Times New Roman" w:hAnsi="Times New Roman"/>
          <w:sz w:val="24"/>
        </w:rPr>
        <w:t>kompletní projektovou dokumentaci na multimediálním nosiči</w:t>
      </w:r>
      <w:r>
        <w:rPr>
          <w:rFonts w:ascii="Times New Roman" w:hAnsi="Times New Roman"/>
          <w:sz w:val="24"/>
        </w:rPr>
        <w:t xml:space="preserve"> </w:t>
      </w:r>
      <w:r w:rsidRPr="004D1A89">
        <w:rPr>
          <w:rFonts w:ascii="Times New Roman" w:hAnsi="Times New Roman"/>
          <w:sz w:val="24"/>
        </w:rPr>
        <w:t xml:space="preserve">ve formátu dwg, docx, xlsx, pdf. Technická dokumentace bude zpracována v prostředí CAD, popřípadě dalších specializovaných SW, textové a tabulkové části v prostředí Microsoft Office. </w:t>
      </w:r>
    </w:p>
    <w:p w:rsidR="006A68B8" w:rsidRPr="00034AA9" w:rsidRDefault="006A68B8" w:rsidP="00701305">
      <w:pPr>
        <w:numPr>
          <w:ilvl w:val="0"/>
          <w:numId w:val="4"/>
        </w:numPr>
        <w:tabs>
          <w:tab w:val="clear" w:pos="900"/>
        </w:tabs>
        <w:ind w:left="357" w:hanging="357"/>
        <w:contextualSpacing/>
        <w:rPr>
          <w:rFonts w:ascii="Times New Roman" w:hAnsi="Times New Roman"/>
          <w:sz w:val="24"/>
        </w:rPr>
      </w:pPr>
      <w:r w:rsidRPr="00034AA9">
        <w:rPr>
          <w:rFonts w:ascii="Times New Roman" w:hAnsi="Times New Roman"/>
          <w:sz w:val="24"/>
        </w:rPr>
        <w:t>Objednatel se zavazuje dílo prosté vad a nedodělků převzít a zaplatit zhotoviteli cenu za jeho provedení za podmínek uvedených v této smlouvě.</w:t>
      </w:r>
    </w:p>
    <w:p w:rsidR="006A68B8" w:rsidRPr="004D1A89" w:rsidRDefault="006A68B8" w:rsidP="00B96F77">
      <w:pPr>
        <w:numPr>
          <w:ilvl w:val="12"/>
          <w:numId w:val="0"/>
        </w:numPr>
        <w:contextualSpacing/>
        <w:jc w:val="center"/>
        <w:rPr>
          <w:rFonts w:ascii="Times New Roman" w:hAnsi="Times New Roman"/>
          <w:b/>
          <w:sz w:val="24"/>
        </w:rPr>
      </w:pPr>
    </w:p>
    <w:p w:rsidR="006A68B8" w:rsidRPr="004D1A89" w:rsidRDefault="00C069D7" w:rsidP="00B96F77">
      <w:pPr>
        <w:numPr>
          <w:ilvl w:val="12"/>
          <w:numId w:val="0"/>
        </w:numPr>
        <w:contextualSpacing/>
        <w:jc w:val="center"/>
        <w:rPr>
          <w:rFonts w:ascii="Times New Roman" w:hAnsi="Times New Roman"/>
          <w:b/>
          <w:sz w:val="24"/>
        </w:rPr>
      </w:pPr>
      <w:r>
        <w:rPr>
          <w:rFonts w:ascii="Times New Roman" w:hAnsi="Times New Roman"/>
          <w:b/>
          <w:sz w:val="24"/>
        </w:rPr>
        <w:t xml:space="preserve"> </w:t>
      </w:r>
      <w:r w:rsidR="006A68B8" w:rsidRPr="004D1A89">
        <w:rPr>
          <w:rFonts w:ascii="Times New Roman" w:hAnsi="Times New Roman"/>
          <w:b/>
          <w:sz w:val="24"/>
        </w:rPr>
        <w:t>III.</w:t>
      </w:r>
    </w:p>
    <w:p w:rsidR="006A68B8" w:rsidRPr="004D1A89" w:rsidRDefault="006A68B8" w:rsidP="001E6D09">
      <w:pPr>
        <w:numPr>
          <w:ilvl w:val="12"/>
          <w:numId w:val="0"/>
        </w:numPr>
        <w:spacing w:after="120"/>
        <w:jc w:val="center"/>
        <w:rPr>
          <w:rFonts w:ascii="Times New Roman" w:hAnsi="Times New Roman"/>
          <w:b/>
          <w:sz w:val="24"/>
        </w:rPr>
      </w:pPr>
      <w:r w:rsidRPr="004D1A89">
        <w:rPr>
          <w:rFonts w:ascii="Times New Roman" w:hAnsi="Times New Roman"/>
          <w:b/>
          <w:sz w:val="24"/>
        </w:rPr>
        <w:t xml:space="preserve"> D O B A   P L N Ě N Í</w:t>
      </w:r>
    </w:p>
    <w:p w:rsidR="006A68B8" w:rsidRPr="004D1A89" w:rsidRDefault="006A68B8" w:rsidP="002F09C3">
      <w:pPr>
        <w:numPr>
          <w:ilvl w:val="0"/>
          <w:numId w:val="8"/>
        </w:numPr>
        <w:tabs>
          <w:tab w:val="clear" w:pos="900"/>
        </w:tabs>
        <w:ind w:left="357" w:hanging="357"/>
        <w:contextualSpacing/>
        <w:rPr>
          <w:rFonts w:ascii="Times New Roman" w:hAnsi="Times New Roman"/>
          <w:sz w:val="24"/>
        </w:rPr>
      </w:pPr>
      <w:r w:rsidRPr="004D1A89">
        <w:rPr>
          <w:rFonts w:ascii="Times New Roman" w:hAnsi="Times New Roman"/>
          <w:sz w:val="24"/>
        </w:rPr>
        <w:t xml:space="preserve">Dílo bude realizováno v těchto termínech: </w:t>
      </w:r>
    </w:p>
    <w:p w:rsidR="006A68B8" w:rsidRPr="004D1A89" w:rsidRDefault="006A68B8" w:rsidP="00B96F77">
      <w:pPr>
        <w:contextualSpacing/>
        <w:rPr>
          <w:rFonts w:ascii="Times New Roman" w:hAnsi="Times New Roman"/>
          <w:sz w:val="24"/>
        </w:rPr>
      </w:pPr>
      <w:r w:rsidRPr="004D1A89">
        <w:rPr>
          <w:rFonts w:ascii="Times New Roman" w:hAnsi="Times New Roman"/>
          <w:sz w:val="24"/>
        </w:rPr>
        <w:t xml:space="preserve">     - </w:t>
      </w:r>
      <w:r w:rsidR="0005225D">
        <w:rPr>
          <w:rFonts w:ascii="Times New Roman" w:hAnsi="Times New Roman"/>
          <w:sz w:val="24"/>
        </w:rPr>
        <w:t>zahájení prací</w:t>
      </w:r>
      <w:r w:rsidRPr="004D1A89">
        <w:rPr>
          <w:rFonts w:ascii="Times New Roman" w:hAnsi="Times New Roman"/>
          <w:sz w:val="24"/>
        </w:rPr>
        <w:t xml:space="preserve"> </w:t>
      </w:r>
      <w:r w:rsidR="0005225D">
        <w:rPr>
          <w:rFonts w:ascii="Times New Roman" w:hAnsi="Times New Roman"/>
          <w:sz w:val="24"/>
        </w:rPr>
        <w:t>–</w:t>
      </w:r>
      <w:r w:rsidRPr="004D1A89">
        <w:rPr>
          <w:rFonts w:ascii="Times New Roman" w:hAnsi="Times New Roman"/>
          <w:sz w:val="24"/>
        </w:rPr>
        <w:t xml:space="preserve"> </w:t>
      </w:r>
      <w:r w:rsidR="00443612">
        <w:rPr>
          <w:rFonts w:ascii="Times New Roman" w:hAnsi="Times New Roman"/>
          <w:sz w:val="24"/>
        </w:rPr>
        <w:t>bezprostředně po podpisu smlouvy</w:t>
      </w:r>
    </w:p>
    <w:p w:rsidR="0005225D" w:rsidRDefault="006A68B8" w:rsidP="00B96F77">
      <w:pPr>
        <w:contextualSpacing/>
        <w:rPr>
          <w:rFonts w:ascii="Times New Roman" w:hAnsi="Times New Roman"/>
          <w:sz w:val="24"/>
        </w:rPr>
      </w:pPr>
      <w:r w:rsidRPr="004D1A89">
        <w:rPr>
          <w:rFonts w:ascii="Times New Roman" w:hAnsi="Times New Roman"/>
          <w:sz w:val="24"/>
        </w:rPr>
        <w:lastRenderedPageBreak/>
        <w:t xml:space="preserve">     - dokončení prací </w:t>
      </w:r>
    </w:p>
    <w:p w:rsidR="00941704" w:rsidRPr="00941704" w:rsidRDefault="00941704" w:rsidP="00941704">
      <w:pPr>
        <w:pStyle w:val="Odstavecseseznamem"/>
        <w:numPr>
          <w:ilvl w:val="0"/>
          <w:numId w:val="35"/>
        </w:numPr>
        <w:contextualSpacing/>
        <w:rPr>
          <w:rFonts w:ascii="Times New Roman" w:hAnsi="Times New Roman"/>
          <w:sz w:val="24"/>
        </w:rPr>
      </w:pPr>
      <w:r w:rsidRPr="00941704">
        <w:rPr>
          <w:rFonts w:ascii="Times New Roman" w:hAnsi="Times New Roman"/>
          <w:sz w:val="24"/>
        </w:rPr>
        <w:t>předání projektové dokumentace pro společné územní a stavební řízení – nejpozději do 110 dnů od podpisu smlouvy</w:t>
      </w:r>
    </w:p>
    <w:p w:rsidR="00941704" w:rsidRPr="00941704" w:rsidRDefault="00941704" w:rsidP="00941704">
      <w:pPr>
        <w:pStyle w:val="Odstavecseseznamem"/>
        <w:numPr>
          <w:ilvl w:val="0"/>
          <w:numId w:val="35"/>
        </w:numPr>
        <w:contextualSpacing/>
        <w:rPr>
          <w:rFonts w:ascii="Times New Roman" w:hAnsi="Times New Roman"/>
          <w:sz w:val="24"/>
        </w:rPr>
      </w:pPr>
      <w:r w:rsidRPr="00941704">
        <w:rPr>
          <w:rFonts w:ascii="Times New Roman" w:hAnsi="Times New Roman"/>
          <w:sz w:val="24"/>
        </w:rPr>
        <w:t>podání žádosti o společné územní rozhodnutí a stavební povolení – nejpozději do 50 dnů od předání dokumentace dle bodu a)</w:t>
      </w:r>
    </w:p>
    <w:p w:rsidR="00941704" w:rsidRPr="00941704" w:rsidRDefault="00941704" w:rsidP="00941704">
      <w:pPr>
        <w:pStyle w:val="Odstavecseseznamem"/>
        <w:numPr>
          <w:ilvl w:val="0"/>
          <w:numId w:val="35"/>
        </w:numPr>
        <w:contextualSpacing/>
        <w:rPr>
          <w:rFonts w:ascii="Times New Roman" w:hAnsi="Times New Roman"/>
          <w:sz w:val="24"/>
        </w:rPr>
      </w:pPr>
      <w:r w:rsidRPr="00941704">
        <w:rPr>
          <w:rFonts w:ascii="Times New Roman" w:hAnsi="Times New Roman"/>
          <w:sz w:val="24"/>
        </w:rPr>
        <w:t>předání projektové dokumentace pro realizaci stavby – nejpozději do 110 dnů od podání žádosti dle bodu b)</w:t>
      </w:r>
    </w:p>
    <w:p w:rsidR="00941704" w:rsidRPr="00941704" w:rsidRDefault="00941704" w:rsidP="00941704">
      <w:pPr>
        <w:pStyle w:val="Odstavecseseznamem"/>
        <w:numPr>
          <w:ilvl w:val="0"/>
          <w:numId w:val="35"/>
        </w:numPr>
        <w:contextualSpacing/>
        <w:rPr>
          <w:rFonts w:ascii="Times New Roman" w:hAnsi="Times New Roman"/>
          <w:sz w:val="24"/>
        </w:rPr>
      </w:pPr>
      <w:r w:rsidRPr="00941704">
        <w:rPr>
          <w:rFonts w:ascii="Times New Roman" w:hAnsi="Times New Roman"/>
          <w:sz w:val="24"/>
        </w:rPr>
        <w:t>autorský dozor při realizaci stavby – do vydání kolaudačního rozhodnutí</w:t>
      </w:r>
    </w:p>
    <w:p w:rsidR="001E6D09" w:rsidRPr="004D1A89" w:rsidRDefault="001E6D09" w:rsidP="002F09C3">
      <w:pPr>
        <w:numPr>
          <w:ilvl w:val="0"/>
          <w:numId w:val="8"/>
        </w:numPr>
        <w:tabs>
          <w:tab w:val="clear" w:pos="900"/>
        </w:tabs>
        <w:ind w:left="357" w:hanging="357"/>
        <w:contextualSpacing/>
        <w:rPr>
          <w:rFonts w:ascii="Times New Roman" w:hAnsi="Times New Roman"/>
          <w:sz w:val="24"/>
        </w:rPr>
      </w:pPr>
      <w:r w:rsidRPr="004D1A89">
        <w:rPr>
          <w:rFonts w:ascii="Times New Roman" w:hAnsi="Times New Roman"/>
          <w:sz w:val="24"/>
        </w:rPr>
        <w:t xml:space="preserve">Objednatel je oprávněn kdykoli nařídit zhotoviteli přerušení provádění díla nebo jakékoli jeho části. V případě, že provádění díla či části bude takto pozastaveno z důvodů na straně objednatele, má zhotovitel právo na prodloužení termínu pro dokončení a předání díla, a to o dobu pozastavení provádění díla. </w:t>
      </w:r>
    </w:p>
    <w:p w:rsidR="001E6D09" w:rsidRPr="004D1A89" w:rsidRDefault="001E6D09" w:rsidP="002F09C3">
      <w:pPr>
        <w:numPr>
          <w:ilvl w:val="0"/>
          <w:numId w:val="8"/>
        </w:numPr>
        <w:tabs>
          <w:tab w:val="clear" w:pos="900"/>
        </w:tabs>
        <w:ind w:left="357" w:hanging="357"/>
        <w:contextualSpacing/>
        <w:rPr>
          <w:rFonts w:ascii="Times New Roman" w:hAnsi="Times New Roman"/>
          <w:sz w:val="24"/>
        </w:rPr>
      </w:pPr>
      <w:r w:rsidRPr="004D1A89">
        <w:rPr>
          <w:rFonts w:ascii="Times New Roman" w:hAnsi="Times New Roman"/>
          <w:sz w:val="24"/>
        </w:rPr>
        <w:t>Zhotovitel se zavazuje bezodkladně písemně informovat objednatele o veškerých okolnostech, které mohou mít vliv na termín provedení díla.</w:t>
      </w:r>
    </w:p>
    <w:p w:rsidR="005A50CF" w:rsidRDefault="005A50CF" w:rsidP="00B96F77">
      <w:pPr>
        <w:numPr>
          <w:ilvl w:val="12"/>
          <w:numId w:val="0"/>
        </w:numPr>
        <w:contextualSpacing/>
        <w:jc w:val="center"/>
        <w:rPr>
          <w:rFonts w:ascii="Times New Roman" w:hAnsi="Times New Roman"/>
          <w:b/>
          <w:sz w:val="24"/>
        </w:rPr>
      </w:pPr>
    </w:p>
    <w:p w:rsidR="006A68B8" w:rsidRPr="004D1A89" w:rsidRDefault="006A68B8" w:rsidP="00B96F77">
      <w:pPr>
        <w:numPr>
          <w:ilvl w:val="12"/>
          <w:numId w:val="0"/>
        </w:numPr>
        <w:contextualSpacing/>
        <w:jc w:val="center"/>
        <w:rPr>
          <w:rFonts w:ascii="Times New Roman" w:hAnsi="Times New Roman"/>
          <w:b/>
          <w:sz w:val="24"/>
        </w:rPr>
      </w:pPr>
      <w:r w:rsidRPr="004D1A89">
        <w:rPr>
          <w:rFonts w:ascii="Times New Roman" w:hAnsi="Times New Roman"/>
          <w:b/>
          <w:sz w:val="24"/>
        </w:rPr>
        <w:t>IV.</w:t>
      </w:r>
    </w:p>
    <w:p w:rsidR="006A68B8" w:rsidRPr="004D1A89" w:rsidRDefault="006A68B8" w:rsidP="001E6D09">
      <w:pPr>
        <w:numPr>
          <w:ilvl w:val="12"/>
          <w:numId w:val="0"/>
        </w:numPr>
        <w:spacing w:after="120"/>
        <w:jc w:val="center"/>
        <w:rPr>
          <w:rFonts w:ascii="Times New Roman" w:hAnsi="Times New Roman"/>
          <w:b/>
          <w:sz w:val="24"/>
        </w:rPr>
      </w:pPr>
      <w:r w:rsidRPr="004D1A89">
        <w:rPr>
          <w:rFonts w:ascii="Times New Roman" w:hAnsi="Times New Roman"/>
          <w:b/>
          <w:sz w:val="24"/>
        </w:rPr>
        <w:t xml:space="preserve"> C E N A   D Í L A   A   P L A T E B N Í   P O D M Í N K Y</w:t>
      </w:r>
    </w:p>
    <w:p w:rsidR="006A68B8" w:rsidRPr="00BF2BC0" w:rsidRDefault="006A68B8" w:rsidP="002D0BC2">
      <w:pPr>
        <w:numPr>
          <w:ilvl w:val="0"/>
          <w:numId w:val="10"/>
        </w:numPr>
        <w:tabs>
          <w:tab w:val="clear" w:pos="900"/>
        </w:tabs>
        <w:spacing w:after="120"/>
        <w:ind w:left="357" w:hanging="357"/>
        <w:rPr>
          <w:rFonts w:ascii="Times New Roman" w:hAnsi="Times New Roman"/>
          <w:sz w:val="24"/>
        </w:rPr>
      </w:pPr>
      <w:r w:rsidRPr="004D1A89">
        <w:rPr>
          <w:rFonts w:ascii="Times New Roman" w:hAnsi="Times New Roman"/>
          <w:sz w:val="24"/>
        </w:rPr>
        <w:t>Celková cena (základní cena díla) za zhotovení díla a další činnost</w:t>
      </w:r>
      <w:r w:rsidR="00001A3C">
        <w:rPr>
          <w:rFonts w:ascii="Times New Roman" w:hAnsi="Times New Roman"/>
          <w:sz w:val="24"/>
        </w:rPr>
        <w:t>i</w:t>
      </w:r>
      <w:r w:rsidRPr="004D1A89">
        <w:rPr>
          <w:rFonts w:ascii="Times New Roman" w:hAnsi="Times New Roman"/>
          <w:sz w:val="24"/>
        </w:rPr>
        <w:t xml:space="preserve"> zhotovitele v rozsahu čl. II. této smlouvy je stanovena na základě rozhodnutí objednatele o výběru nejvhodnější nabídky na dílo ze dne </w:t>
      </w:r>
      <w:r w:rsidR="008C6F62">
        <w:rPr>
          <w:rFonts w:ascii="Times New Roman" w:hAnsi="Times New Roman"/>
          <w:sz w:val="24"/>
        </w:rPr>
        <w:t>22. 5. 2020</w:t>
      </w:r>
      <w:r w:rsidRPr="004D1A89">
        <w:rPr>
          <w:rFonts w:ascii="Times New Roman" w:hAnsi="Times New Roman"/>
          <w:sz w:val="24"/>
        </w:rPr>
        <w:t xml:space="preserve"> jako cena nejvýše přípustná a činí: </w:t>
      </w:r>
    </w:p>
    <w:tbl>
      <w:tblPr>
        <w:tblW w:w="8670"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51"/>
        <w:gridCol w:w="1559"/>
        <w:gridCol w:w="1559"/>
        <w:gridCol w:w="1701"/>
      </w:tblGrid>
      <w:tr w:rsidR="002D0BC2" w:rsidRPr="002D0BC2" w:rsidTr="002D0BC2">
        <w:trPr>
          <w:trHeight w:val="397"/>
        </w:trPr>
        <w:tc>
          <w:tcPr>
            <w:tcW w:w="3851" w:type="dxa"/>
            <w:shd w:val="clear" w:color="auto" w:fill="auto"/>
            <w:noWrap/>
            <w:vAlign w:val="center"/>
          </w:tcPr>
          <w:p w:rsidR="002D0BC2" w:rsidRPr="002D0BC2" w:rsidRDefault="002D0BC2" w:rsidP="00554A71">
            <w:pPr>
              <w:jc w:val="center"/>
              <w:rPr>
                <w:rFonts w:ascii="Times New Roman" w:eastAsia="Calibri" w:hAnsi="Times New Roman"/>
                <w:b/>
                <w:sz w:val="24"/>
              </w:rPr>
            </w:pPr>
          </w:p>
        </w:tc>
        <w:tc>
          <w:tcPr>
            <w:tcW w:w="1559" w:type="dxa"/>
            <w:vAlign w:val="center"/>
          </w:tcPr>
          <w:p w:rsidR="002D0BC2" w:rsidRPr="002D0BC2" w:rsidRDefault="002D0BC2" w:rsidP="00554A71">
            <w:pPr>
              <w:jc w:val="center"/>
              <w:rPr>
                <w:rFonts w:ascii="Times New Roman" w:eastAsia="Calibri" w:hAnsi="Times New Roman"/>
                <w:b/>
              </w:rPr>
            </w:pPr>
            <w:r w:rsidRPr="002D0BC2">
              <w:rPr>
                <w:rFonts w:ascii="Times New Roman" w:eastAsia="Calibri" w:hAnsi="Times New Roman"/>
                <w:b/>
              </w:rPr>
              <w:t>cena bez DPH</w:t>
            </w:r>
          </w:p>
        </w:tc>
        <w:tc>
          <w:tcPr>
            <w:tcW w:w="1559" w:type="dxa"/>
            <w:shd w:val="clear" w:color="auto" w:fill="auto"/>
            <w:noWrap/>
            <w:vAlign w:val="center"/>
          </w:tcPr>
          <w:p w:rsidR="002D0BC2" w:rsidRPr="002D0BC2" w:rsidRDefault="002D0BC2" w:rsidP="00554A71">
            <w:pPr>
              <w:jc w:val="center"/>
              <w:rPr>
                <w:rFonts w:ascii="Times New Roman" w:eastAsia="Calibri" w:hAnsi="Times New Roman"/>
                <w:b/>
              </w:rPr>
            </w:pPr>
            <w:r w:rsidRPr="002D0BC2">
              <w:rPr>
                <w:rFonts w:ascii="Times New Roman" w:eastAsia="Calibri" w:hAnsi="Times New Roman"/>
                <w:b/>
              </w:rPr>
              <w:t>DPH</w:t>
            </w:r>
          </w:p>
        </w:tc>
        <w:tc>
          <w:tcPr>
            <w:tcW w:w="1701" w:type="dxa"/>
            <w:shd w:val="clear" w:color="auto" w:fill="auto"/>
            <w:noWrap/>
            <w:vAlign w:val="center"/>
          </w:tcPr>
          <w:p w:rsidR="002D0BC2" w:rsidRPr="002D0BC2" w:rsidRDefault="002D0BC2" w:rsidP="00554A71">
            <w:pPr>
              <w:jc w:val="center"/>
              <w:rPr>
                <w:rFonts w:ascii="Times New Roman" w:eastAsia="Calibri" w:hAnsi="Times New Roman"/>
                <w:b/>
                <w:bCs/>
              </w:rPr>
            </w:pPr>
            <w:r w:rsidRPr="002D0BC2">
              <w:rPr>
                <w:rFonts w:ascii="Times New Roman" w:eastAsia="Calibri" w:hAnsi="Times New Roman"/>
                <w:b/>
                <w:bCs/>
              </w:rPr>
              <w:t>cena celkem s DPH</w:t>
            </w:r>
          </w:p>
        </w:tc>
      </w:tr>
      <w:tr w:rsidR="002D0BC2" w:rsidRPr="002D0BC2" w:rsidTr="002D0BC2">
        <w:trPr>
          <w:trHeight w:val="397"/>
        </w:trPr>
        <w:tc>
          <w:tcPr>
            <w:tcW w:w="3851" w:type="dxa"/>
            <w:shd w:val="clear" w:color="auto" w:fill="auto"/>
            <w:noWrap/>
            <w:vAlign w:val="center"/>
          </w:tcPr>
          <w:p w:rsidR="002D0BC2" w:rsidRPr="002D0BC2" w:rsidRDefault="002D0BC2" w:rsidP="00554A71">
            <w:pPr>
              <w:rPr>
                <w:rFonts w:ascii="Times New Roman" w:eastAsia="Calibri" w:hAnsi="Times New Roman"/>
                <w:b/>
                <w:sz w:val="24"/>
              </w:rPr>
            </w:pPr>
            <w:r w:rsidRPr="002D0BC2">
              <w:rPr>
                <w:rFonts w:ascii="Times New Roman" w:eastAsia="Calibri" w:hAnsi="Times New Roman"/>
                <w:b/>
                <w:bCs/>
                <w:sz w:val="24"/>
              </w:rPr>
              <w:t xml:space="preserve">cena </w:t>
            </w:r>
            <w:r>
              <w:rPr>
                <w:rFonts w:ascii="Times New Roman" w:eastAsia="Calibri" w:hAnsi="Times New Roman"/>
                <w:b/>
                <w:bCs/>
                <w:sz w:val="24"/>
              </w:rPr>
              <w:t xml:space="preserve">díla </w:t>
            </w:r>
            <w:r w:rsidRPr="002D0BC2">
              <w:rPr>
                <w:rFonts w:ascii="Times New Roman" w:eastAsia="Calibri" w:hAnsi="Times New Roman"/>
                <w:b/>
                <w:bCs/>
                <w:sz w:val="24"/>
              </w:rPr>
              <w:t>celkem:</w:t>
            </w:r>
          </w:p>
        </w:tc>
        <w:tc>
          <w:tcPr>
            <w:tcW w:w="1559" w:type="dxa"/>
            <w:vAlign w:val="center"/>
          </w:tcPr>
          <w:p w:rsidR="002D0BC2" w:rsidRPr="002D0BC2" w:rsidRDefault="008C6F62" w:rsidP="008C6F62">
            <w:pPr>
              <w:jc w:val="center"/>
              <w:rPr>
                <w:rFonts w:ascii="Times New Roman" w:eastAsia="Calibri" w:hAnsi="Times New Roman"/>
                <w:b/>
                <w:sz w:val="24"/>
              </w:rPr>
            </w:pPr>
            <w:r>
              <w:rPr>
                <w:rFonts w:ascii="Times New Roman" w:eastAsia="Calibri" w:hAnsi="Times New Roman"/>
                <w:b/>
                <w:sz w:val="24"/>
              </w:rPr>
              <w:t>799 990,00</w:t>
            </w:r>
          </w:p>
        </w:tc>
        <w:tc>
          <w:tcPr>
            <w:tcW w:w="1559" w:type="dxa"/>
            <w:shd w:val="clear" w:color="auto" w:fill="auto"/>
            <w:noWrap/>
            <w:vAlign w:val="center"/>
          </w:tcPr>
          <w:p w:rsidR="002D0BC2" w:rsidRPr="002D0BC2" w:rsidRDefault="008C6F62" w:rsidP="008C6F62">
            <w:pPr>
              <w:jc w:val="center"/>
              <w:rPr>
                <w:rFonts w:ascii="Times New Roman" w:eastAsia="Calibri" w:hAnsi="Times New Roman"/>
                <w:b/>
                <w:sz w:val="24"/>
              </w:rPr>
            </w:pPr>
            <w:r>
              <w:rPr>
                <w:rFonts w:ascii="Times New Roman" w:eastAsia="Calibri" w:hAnsi="Times New Roman"/>
                <w:b/>
                <w:sz w:val="24"/>
              </w:rPr>
              <w:t>167 997,90</w:t>
            </w:r>
          </w:p>
        </w:tc>
        <w:tc>
          <w:tcPr>
            <w:tcW w:w="1701" w:type="dxa"/>
            <w:shd w:val="clear" w:color="auto" w:fill="auto"/>
            <w:noWrap/>
            <w:vAlign w:val="center"/>
          </w:tcPr>
          <w:p w:rsidR="002D0BC2" w:rsidRPr="002D0BC2" w:rsidRDefault="008C6F62" w:rsidP="008C6F62">
            <w:pPr>
              <w:jc w:val="center"/>
              <w:rPr>
                <w:rFonts w:ascii="Times New Roman" w:eastAsia="Calibri" w:hAnsi="Times New Roman"/>
                <w:b/>
                <w:bCs/>
                <w:sz w:val="24"/>
              </w:rPr>
            </w:pPr>
            <w:r>
              <w:rPr>
                <w:rFonts w:ascii="Times New Roman" w:eastAsia="Calibri" w:hAnsi="Times New Roman"/>
                <w:b/>
                <w:bCs/>
                <w:sz w:val="24"/>
              </w:rPr>
              <w:t>967 987,90</w:t>
            </w:r>
          </w:p>
        </w:tc>
      </w:tr>
      <w:tr w:rsidR="002D0BC2" w:rsidRPr="002D0BC2" w:rsidTr="002D0BC2">
        <w:trPr>
          <w:trHeight w:val="397"/>
        </w:trPr>
        <w:tc>
          <w:tcPr>
            <w:tcW w:w="3851" w:type="dxa"/>
            <w:shd w:val="clear" w:color="auto" w:fill="auto"/>
            <w:noWrap/>
            <w:vAlign w:val="center"/>
          </w:tcPr>
          <w:p w:rsidR="002D0BC2" w:rsidRPr="002D0BC2" w:rsidRDefault="002D0BC2" w:rsidP="002D0BC2">
            <w:pPr>
              <w:spacing w:before="60" w:after="60"/>
              <w:ind w:left="170"/>
              <w:jc w:val="left"/>
              <w:rPr>
                <w:rFonts w:ascii="Times New Roman" w:eastAsia="Calibri" w:hAnsi="Times New Roman"/>
                <w:b/>
              </w:rPr>
            </w:pPr>
            <w:r w:rsidRPr="002D0BC2">
              <w:rPr>
                <w:rFonts w:ascii="Times New Roman" w:eastAsia="Calibri" w:hAnsi="Times New Roman"/>
                <w:bCs/>
              </w:rPr>
              <w:t xml:space="preserve">z toho zpracování projektové dokumentace pro </w:t>
            </w:r>
            <w:r w:rsidR="00941704" w:rsidRPr="00941704">
              <w:rPr>
                <w:rFonts w:ascii="Times New Roman" w:eastAsia="Calibri" w:hAnsi="Times New Roman"/>
                <w:bCs/>
              </w:rPr>
              <w:t>společné územní a stavební řízení</w:t>
            </w:r>
            <w:r w:rsidR="00941704">
              <w:rPr>
                <w:rFonts w:ascii="Times New Roman" w:eastAsia="Calibri" w:hAnsi="Times New Roman"/>
                <w:bCs/>
              </w:rPr>
              <w:t xml:space="preserve"> dle čl. III odst. 1a)</w:t>
            </w:r>
          </w:p>
        </w:tc>
        <w:tc>
          <w:tcPr>
            <w:tcW w:w="1559" w:type="dxa"/>
            <w:vAlign w:val="center"/>
          </w:tcPr>
          <w:p w:rsidR="002D0BC2" w:rsidRPr="008C6F62" w:rsidRDefault="008C6F62" w:rsidP="008C6F62">
            <w:pPr>
              <w:jc w:val="center"/>
              <w:rPr>
                <w:rFonts w:ascii="Times New Roman" w:eastAsia="Calibri" w:hAnsi="Times New Roman"/>
                <w:sz w:val="24"/>
              </w:rPr>
            </w:pPr>
            <w:r w:rsidRPr="008C6F62">
              <w:rPr>
                <w:rFonts w:ascii="Times New Roman" w:eastAsia="Calibri" w:hAnsi="Times New Roman"/>
                <w:sz w:val="24"/>
              </w:rPr>
              <w:t>344 000,00</w:t>
            </w:r>
          </w:p>
        </w:tc>
        <w:tc>
          <w:tcPr>
            <w:tcW w:w="1559" w:type="dxa"/>
            <w:shd w:val="clear" w:color="auto" w:fill="auto"/>
            <w:noWrap/>
            <w:vAlign w:val="center"/>
          </w:tcPr>
          <w:p w:rsidR="002D0BC2" w:rsidRPr="008C6F62" w:rsidRDefault="008C6F62" w:rsidP="008C6F62">
            <w:pPr>
              <w:jc w:val="center"/>
              <w:rPr>
                <w:rFonts w:ascii="Times New Roman" w:eastAsia="Calibri" w:hAnsi="Times New Roman"/>
                <w:sz w:val="24"/>
              </w:rPr>
            </w:pPr>
            <w:r w:rsidRPr="008C6F62">
              <w:rPr>
                <w:rFonts w:ascii="Times New Roman" w:eastAsia="Calibri" w:hAnsi="Times New Roman"/>
                <w:sz w:val="24"/>
              </w:rPr>
              <w:t>72 240,00</w:t>
            </w:r>
          </w:p>
        </w:tc>
        <w:tc>
          <w:tcPr>
            <w:tcW w:w="1701" w:type="dxa"/>
            <w:shd w:val="clear" w:color="auto" w:fill="auto"/>
            <w:noWrap/>
            <w:vAlign w:val="center"/>
          </w:tcPr>
          <w:p w:rsidR="002D0BC2" w:rsidRPr="008C6F62" w:rsidRDefault="008C6F62" w:rsidP="008C6F62">
            <w:pPr>
              <w:jc w:val="center"/>
              <w:rPr>
                <w:rFonts w:ascii="Times New Roman" w:eastAsia="Calibri" w:hAnsi="Times New Roman"/>
                <w:bCs/>
                <w:sz w:val="24"/>
              </w:rPr>
            </w:pPr>
            <w:r w:rsidRPr="008C6F62">
              <w:rPr>
                <w:rFonts w:ascii="Times New Roman" w:eastAsia="Calibri" w:hAnsi="Times New Roman"/>
                <w:bCs/>
                <w:sz w:val="24"/>
              </w:rPr>
              <w:t>416 240,00</w:t>
            </w:r>
          </w:p>
        </w:tc>
      </w:tr>
      <w:tr w:rsidR="002D0BC2" w:rsidRPr="002D0BC2" w:rsidTr="002D0BC2">
        <w:trPr>
          <w:trHeight w:val="397"/>
        </w:trPr>
        <w:tc>
          <w:tcPr>
            <w:tcW w:w="3851" w:type="dxa"/>
            <w:shd w:val="clear" w:color="auto" w:fill="auto"/>
            <w:noWrap/>
            <w:vAlign w:val="center"/>
          </w:tcPr>
          <w:p w:rsidR="002D0BC2" w:rsidRPr="002D0BC2" w:rsidRDefault="002D0BC2" w:rsidP="002D0BC2">
            <w:pPr>
              <w:spacing w:before="60" w:after="60"/>
              <w:ind w:left="170"/>
              <w:jc w:val="left"/>
              <w:rPr>
                <w:rFonts w:ascii="Times New Roman" w:eastAsia="Calibri" w:hAnsi="Times New Roman"/>
                <w:b/>
              </w:rPr>
            </w:pPr>
            <w:r w:rsidRPr="002D0BC2">
              <w:rPr>
                <w:rFonts w:ascii="Times New Roman" w:eastAsia="Calibri" w:hAnsi="Times New Roman"/>
                <w:bCs/>
              </w:rPr>
              <w:t>z toho inženýrská činnost</w:t>
            </w:r>
            <w:r w:rsidR="00941704">
              <w:rPr>
                <w:rFonts w:ascii="Times New Roman" w:eastAsia="Calibri" w:hAnsi="Times New Roman"/>
                <w:bCs/>
              </w:rPr>
              <w:t xml:space="preserve"> dle čl. III odst. 1b)</w:t>
            </w:r>
          </w:p>
        </w:tc>
        <w:tc>
          <w:tcPr>
            <w:tcW w:w="1559" w:type="dxa"/>
            <w:vAlign w:val="center"/>
          </w:tcPr>
          <w:p w:rsidR="002D0BC2" w:rsidRPr="008C6F62" w:rsidRDefault="008C6F62" w:rsidP="008C6F62">
            <w:pPr>
              <w:jc w:val="center"/>
              <w:rPr>
                <w:rFonts w:ascii="Times New Roman" w:eastAsia="Calibri" w:hAnsi="Times New Roman"/>
                <w:sz w:val="24"/>
              </w:rPr>
            </w:pPr>
            <w:r w:rsidRPr="008C6F62">
              <w:rPr>
                <w:rFonts w:ascii="Times New Roman" w:eastAsia="Calibri" w:hAnsi="Times New Roman"/>
                <w:sz w:val="24"/>
              </w:rPr>
              <w:t>35 990,00</w:t>
            </w:r>
          </w:p>
        </w:tc>
        <w:tc>
          <w:tcPr>
            <w:tcW w:w="1559" w:type="dxa"/>
            <w:shd w:val="clear" w:color="auto" w:fill="auto"/>
            <w:noWrap/>
            <w:vAlign w:val="center"/>
          </w:tcPr>
          <w:p w:rsidR="002D0BC2" w:rsidRPr="008C6F62" w:rsidRDefault="008C6F62" w:rsidP="008C6F62">
            <w:pPr>
              <w:jc w:val="center"/>
              <w:rPr>
                <w:rFonts w:ascii="Times New Roman" w:eastAsia="Calibri" w:hAnsi="Times New Roman"/>
                <w:sz w:val="24"/>
              </w:rPr>
            </w:pPr>
            <w:r w:rsidRPr="008C6F62">
              <w:rPr>
                <w:rFonts w:ascii="Times New Roman" w:eastAsia="Calibri" w:hAnsi="Times New Roman"/>
                <w:sz w:val="24"/>
              </w:rPr>
              <w:t>7 557,90</w:t>
            </w:r>
          </w:p>
        </w:tc>
        <w:tc>
          <w:tcPr>
            <w:tcW w:w="1701" w:type="dxa"/>
            <w:shd w:val="clear" w:color="auto" w:fill="auto"/>
            <w:noWrap/>
            <w:vAlign w:val="center"/>
          </w:tcPr>
          <w:p w:rsidR="002D0BC2" w:rsidRPr="008C6F62" w:rsidRDefault="008C6F62" w:rsidP="008C6F62">
            <w:pPr>
              <w:jc w:val="center"/>
              <w:rPr>
                <w:rFonts w:ascii="Times New Roman" w:eastAsia="Calibri" w:hAnsi="Times New Roman"/>
                <w:bCs/>
                <w:sz w:val="24"/>
              </w:rPr>
            </w:pPr>
            <w:r w:rsidRPr="008C6F62">
              <w:rPr>
                <w:rFonts w:ascii="Times New Roman" w:eastAsia="Calibri" w:hAnsi="Times New Roman"/>
                <w:bCs/>
                <w:sz w:val="24"/>
              </w:rPr>
              <w:t>43547,90</w:t>
            </w:r>
          </w:p>
        </w:tc>
      </w:tr>
      <w:tr w:rsidR="002D0BC2" w:rsidRPr="002D0BC2" w:rsidTr="002D0BC2">
        <w:trPr>
          <w:trHeight w:val="397"/>
        </w:trPr>
        <w:tc>
          <w:tcPr>
            <w:tcW w:w="3851" w:type="dxa"/>
            <w:shd w:val="clear" w:color="auto" w:fill="auto"/>
            <w:noWrap/>
            <w:vAlign w:val="center"/>
          </w:tcPr>
          <w:p w:rsidR="002D0BC2" w:rsidRPr="002D0BC2" w:rsidRDefault="002D0BC2" w:rsidP="002D0BC2">
            <w:pPr>
              <w:spacing w:before="60" w:after="60"/>
              <w:ind w:left="170"/>
              <w:jc w:val="left"/>
              <w:rPr>
                <w:rFonts w:ascii="Times New Roman" w:eastAsia="Calibri" w:hAnsi="Times New Roman"/>
                <w:b/>
              </w:rPr>
            </w:pPr>
            <w:r w:rsidRPr="002D0BC2">
              <w:rPr>
                <w:rFonts w:ascii="Times New Roman" w:eastAsia="Calibri" w:hAnsi="Times New Roman"/>
                <w:bCs/>
              </w:rPr>
              <w:t>z toho zpracování projektové dokumentace pro realizaci stavby</w:t>
            </w:r>
            <w:r w:rsidR="00941704">
              <w:rPr>
                <w:rFonts w:ascii="Times New Roman" w:eastAsia="Calibri" w:hAnsi="Times New Roman"/>
                <w:bCs/>
              </w:rPr>
              <w:t xml:space="preserve"> dle čl. III odst. 1c)</w:t>
            </w:r>
          </w:p>
        </w:tc>
        <w:tc>
          <w:tcPr>
            <w:tcW w:w="1559" w:type="dxa"/>
            <w:vAlign w:val="center"/>
          </w:tcPr>
          <w:p w:rsidR="002D0BC2" w:rsidRPr="008C6F62" w:rsidRDefault="008C6F62" w:rsidP="008C6F62">
            <w:pPr>
              <w:jc w:val="center"/>
              <w:rPr>
                <w:rFonts w:ascii="Times New Roman" w:eastAsia="Calibri" w:hAnsi="Times New Roman"/>
                <w:sz w:val="24"/>
              </w:rPr>
            </w:pPr>
            <w:r w:rsidRPr="008C6F62">
              <w:rPr>
                <w:rFonts w:ascii="Times New Roman" w:eastAsia="Calibri" w:hAnsi="Times New Roman"/>
                <w:sz w:val="24"/>
              </w:rPr>
              <w:t>384 000,00</w:t>
            </w:r>
          </w:p>
        </w:tc>
        <w:tc>
          <w:tcPr>
            <w:tcW w:w="1559" w:type="dxa"/>
            <w:shd w:val="clear" w:color="auto" w:fill="auto"/>
            <w:noWrap/>
            <w:vAlign w:val="center"/>
          </w:tcPr>
          <w:p w:rsidR="002D0BC2" w:rsidRPr="008C6F62" w:rsidRDefault="008C6F62" w:rsidP="008C6F62">
            <w:pPr>
              <w:jc w:val="center"/>
              <w:rPr>
                <w:rFonts w:ascii="Times New Roman" w:eastAsia="Calibri" w:hAnsi="Times New Roman"/>
                <w:sz w:val="24"/>
              </w:rPr>
            </w:pPr>
            <w:r w:rsidRPr="008C6F62">
              <w:rPr>
                <w:rFonts w:ascii="Times New Roman" w:eastAsia="Calibri" w:hAnsi="Times New Roman"/>
                <w:sz w:val="24"/>
              </w:rPr>
              <w:t>80 640,00</w:t>
            </w:r>
          </w:p>
        </w:tc>
        <w:tc>
          <w:tcPr>
            <w:tcW w:w="1701" w:type="dxa"/>
            <w:shd w:val="clear" w:color="auto" w:fill="auto"/>
            <w:noWrap/>
            <w:vAlign w:val="center"/>
          </w:tcPr>
          <w:p w:rsidR="002D0BC2" w:rsidRPr="008C6F62" w:rsidRDefault="008C6F62" w:rsidP="008C6F62">
            <w:pPr>
              <w:jc w:val="center"/>
              <w:rPr>
                <w:rFonts w:ascii="Times New Roman" w:eastAsia="Calibri" w:hAnsi="Times New Roman"/>
                <w:bCs/>
                <w:sz w:val="24"/>
              </w:rPr>
            </w:pPr>
            <w:r w:rsidRPr="008C6F62">
              <w:rPr>
                <w:rFonts w:ascii="Times New Roman" w:eastAsia="Calibri" w:hAnsi="Times New Roman"/>
                <w:bCs/>
                <w:sz w:val="24"/>
              </w:rPr>
              <w:t>464 640,00</w:t>
            </w:r>
          </w:p>
        </w:tc>
      </w:tr>
      <w:tr w:rsidR="002D0BC2" w:rsidRPr="002D0BC2" w:rsidTr="00AF1275">
        <w:trPr>
          <w:trHeight w:val="508"/>
        </w:trPr>
        <w:tc>
          <w:tcPr>
            <w:tcW w:w="3851" w:type="dxa"/>
            <w:shd w:val="clear" w:color="auto" w:fill="auto"/>
            <w:noWrap/>
            <w:vAlign w:val="center"/>
          </w:tcPr>
          <w:p w:rsidR="002D0BC2" w:rsidRPr="002D0BC2" w:rsidRDefault="002D0BC2" w:rsidP="002D0BC2">
            <w:pPr>
              <w:spacing w:before="60" w:after="60"/>
              <w:ind w:left="170"/>
              <w:jc w:val="left"/>
              <w:rPr>
                <w:rFonts w:ascii="Times New Roman" w:eastAsia="Calibri" w:hAnsi="Times New Roman"/>
                <w:bCs/>
              </w:rPr>
            </w:pPr>
            <w:r w:rsidRPr="002D0BC2">
              <w:rPr>
                <w:rFonts w:ascii="Times New Roman" w:eastAsia="Calibri" w:hAnsi="Times New Roman"/>
                <w:bCs/>
              </w:rPr>
              <w:t>z toho autorský dozor</w:t>
            </w:r>
            <w:r w:rsidR="00941704">
              <w:rPr>
                <w:rFonts w:ascii="Times New Roman" w:eastAsia="Calibri" w:hAnsi="Times New Roman"/>
                <w:bCs/>
              </w:rPr>
              <w:t xml:space="preserve"> dle čl. III odst. 1d)</w:t>
            </w:r>
          </w:p>
        </w:tc>
        <w:tc>
          <w:tcPr>
            <w:tcW w:w="1559" w:type="dxa"/>
            <w:vAlign w:val="center"/>
          </w:tcPr>
          <w:p w:rsidR="002D0BC2" w:rsidRPr="008C6F62" w:rsidRDefault="008C6F62" w:rsidP="008C6F62">
            <w:pPr>
              <w:jc w:val="center"/>
              <w:rPr>
                <w:rFonts w:ascii="Times New Roman" w:eastAsia="Calibri" w:hAnsi="Times New Roman"/>
                <w:sz w:val="24"/>
              </w:rPr>
            </w:pPr>
            <w:r w:rsidRPr="008C6F62">
              <w:rPr>
                <w:rFonts w:ascii="Times New Roman" w:eastAsia="Calibri" w:hAnsi="Times New Roman"/>
                <w:sz w:val="24"/>
              </w:rPr>
              <w:t>36 000,00</w:t>
            </w:r>
          </w:p>
        </w:tc>
        <w:tc>
          <w:tcPr>
            <w:tcW w:w="1559" w:type="dxa"/>
            <w:shd w:val="clear" w:color="auto" w:fill="auto"/>
            <w:noWrap/>
            <w:vAlign w:val="center"/>
          </w:tcPr>
          <w:p w:rsidR="002D0BC2" w:rsidRPr="008C6F62" w:rsidRDefault="008C6F62" w:rsidP="008C6F62">
            <w:pPr>
              <w:jc w:val="center"/>
              <w:rPr>
                <w:rFonts w:ascii="Times New Roman" w:eastAsia="Calibri" w:hAnsi="Times New Roman"/>
                <w:sz w:val="24"/>
              </w:rPr>
            </w:pPr>
            <w:r w:rsidRPr="008C6F62">
              <w:rPr>
                <w:rFonts w:ascii="Times New Roman" w:eastAsia="Calibri" w:hAnsi="Times New Roman"/>
                <w:sz w:val="24"/>
              </w:rPr>
              <w:t>7560,00</w:t>
            </w:r>
          </w:p>
        </w:tc>
        <w:tc>
          <w:tcPr>
            <w:tcW w:w="1701" w:type="dxa"/>
            <w:shd w:val="clear" w:color="auto" w:fill="auto"/>
            <w:noWrap/>
            <w:vAlign w:val="center"/>
          </w:tcPr>
          <w:p w:rsidR="002D0BC2" w:rsidRPr="008C6F62" w:rsidRDefault="008C6F62" w:rsidP="008C6F62">
            <w:pPr>
              <w:jc w:val="center"/>
              <w:rPr>
                <w:rFonts w:ascii="Times New Roman" w:eastAsia="Calibri" w:hAnsi="Times New Roman"/>
                <w:bCs/>
                <w:sz w:val="24"/>
              </w:rPr>
            </w:pPr>
            <w:r w:rsidRPr="008C6F62">
              <w:rPr>
                <w:rFonts w:ascii="Times New Roman" w:eastAsia="Calibri" w:hAnsi="Times New Roman"/>
                <w:bCs/>
                <w:sz w:val="24"/>
              </w:rPr>
              <w:t>43 560,00</w:t>
            </w:r>
          </w:p>
        </w:tc>
      </w:tr>
    </w:tbl>
    <w:p w:rsidR="006A68B8" w:rsidRPr="004D1A89" w:rsidRDefault="006A68B8" w:rsidP="002D0BC2">
      <w:pPr>
        <w:numPr>
          <w:ilvl w:val="12"/>
          <w:numId w:val="0"/>
        </w:numPr>
        <w:spacing w:before="120"/>
        <w:ind w:left="357"/>
        <w:rPr>
          <w:rFonts w:ascii="Times New Roman" w:hAnsi="Times New Roman"/>
          <w:sz w:val="24"/>
        </w:rPr>
      </w:pPr>
      <w:r w:rsidRPr="004D1A89">
        <w:rPr>
          <w:rFonts w:ascii="Times New Roman" w:hAnsi="Times New Roman"/>
          <w:sz w:val="24"/>
        </w:rPr>
        <w:t xml:space="preserve">Zhotovitel je povinen účtovat DPH v zákonem stanovené výši platné v den uskutečnění zdanitelného plnění. </w:t>
      </w:r>
      <w:r w:rsidRPr="004D1A89">
        <w:rPr>
          <w:rFonts w:ascii="Times New Roman" w:hAnsi="Times New Roman"/>
          <w:sz w:val="24"/>
        </w:rPr>
        <w:tab/>
      </w:r>
    </w:p>
    <w:p w:rsidR="005F3E9A" w:rsidRDefault="006A68B8" w:rsidP="002F09C3">
      <w:pPr>
        <w:numPr>
          <w:ilvl w:val="0"/>
          <w:numId w:val="10"/>
        </w:numPr>
        <w:tabs>
          <w:tab w:val="clear" w:pos="900"/>
        </w:tabs>
        <w:ind w:left="357" w:hanging="357"/>
        <w:contextualSpacing/>
        <w:rPr>
          <w:rFonts w:ascii="Times New Roman" w:hAnsi="Times New Roman"/>
          <w:sz w:val="24"/>
        </w:rPr>
      </w:pPr>
      <w:r w:rsidRPr="00B469AB">
        <w:rPr>
          <w:rFonts w:ascii="Times New Roman" w:hAnsi="Times New Roman"/>
          <w:sz w:val="24"/>
        </w:rPr>
        <w:t xml:space="preserve">Smluvní strany se dohodly, že </w:t>
      </w:r>
      <w:r w:rsidR="00B469AB">
        <w:rPr>
          <w:rFonts w:ascii="Times New Roman" w:hAnsi="Times New Roman"/>
          <w:sz w:val="24"/>
        </w:rPr>
        <w:t xml:space="preserve">cena za dílo dle předchozího odstavce bude fakturována po dokončení ucelených částí dle čl. III. odst. 1) v souladu s krycím listem </w:t>
      </w:r>
      <w:r w:rsidR="005A50CF">
        <w:rPr>
          <w:rFonts w:ascii="Times New Roman" w:hAnsi="Times New Roman"/>
          <w:sz w:val="24"/>
        </w:rPr>
        <w:t>nabídky</w:t>
      </w:r>
      <w:r w:rsidR="00B469AB">
        <w:rPr>
          <w:rFonts w:ascii="Times New Roman" w:hAnsi="Times New Roman"/>
          <w:sz w:val="24"/>
        </w:rPr>
        <w:t xml:space="preserve"> – příloha č. 1 této smlouvy</w:t>
      </w:r>
      <w:r w:rsidR="005F3E9A">
        <w:rPr>
          <w:rFonts w:ascii="Times New Roman" w:hAnsi="Times New Roman"/>
          <w:sz w:val="24"/>
        </w:rPr>
        <w:t>.</w:t>
      </w:r>
    </w:p>
    <w:p w:rsidR="005F7AA1" w:rsidRPr="005F3E9A" w:rsidRDefault="006A68B8" w:rsidP="002F09C3">
      <w:pPr>
        <w:numPr>
          <w:ilvl w:val="0"/>
          <w:numId w:val="10"/>
        </w:numPr>
        <w:tabs>
          <w:tab w:val="clear" w:pos="900"/>
        </w:tabs>
        <w:ind w:left="357" w:hanging="357"/>
        <w:contextualSpacing/>
        <w:rPr>
          <w:rFonts w:ascii="Times New Roman" w:hAnsi="Times New Roman"/>
          <w:sz w:val="24"/>
        </w:rPr>
      </w:pPr>
      <w:r w:rsidRPr="00B469AB">
        <w:rPr>
          <w:rFonts w:ascii="Times New Roman" w:hAnsi="Times New Roman"/>
          <w:sz w:val="24"/>
        </w:rPr>
        <w:t>Veškeré faktury budou vystaveny v jednom vy</w:t>
      </w:r>
      <w:r w:rsidR="005F3E9A">
        <w:rPr>
          <w:rFonts w:ascii="Times New Roman" w:hAnsi="Times New Roman"/>
          <w:sz w:val="24"/>
        </w:rPr>
        <w:t>hotovení na adresu objednatele.</w:t>
      </w:r>
    </w:p>
    <w:p w:rsidR="006A68B8" w:rsidRPr="005F7AA1" w:rsidRDefault="006A68B8" w:rsidP="002F09C3">
      <w:pPr>
        <w:numPr>
          <w:ilvl w:val="0"/>
          <w:numId w:val="10"/>
        </w:numPr>
        <w:tabs>
          <w:tab w:val="clear" w:pos="900"/>
        </w:tabs>
        <w:ind w:left="357" w:hanging="357"/>
        <w:contextualSpacing/>
        <w:rPr>
          <w:rFonts w:ascii="Times New Roman" w:hAnsi="Times New Roman"/>
          <w:sz w:val="24"/>
        </w:rPr>
      </w:pPr>
      <w:r w:rsidRPr="005F7AA1">
        <w:rPr>
          <w:rFonts w:ascii="Times New Roman" w:hAnsi="Times New Roman"/>
          <w:sz w:val="24"/>
        </w:rPr>
        <w:t>Lhůta splatnosti faktur je</w:t>
      </w:r>
      <w:r w:rsidRPr="005F3E9A">
        <w:rPr>
          <w:rFonts w:ascii="Times New Roman" w:hAnsi="Times New Roman"/>
          <w:sz w:val="24"/>
        </w:rPr>
        <w:t xml:space="preserve"> </w:t>
      </w:r>
      <w:r w:rsidR="001C7D6D">
        <w:rPr>
          <w:rFonts w:ascii="Times New Roman" w:hAnsi="Times New Roman"/>
          <w:sz w:val="24"/>
        </w:rPr>
        <w:t>21</w:t>
      </w:r>
      <w:r w:rsidRPr="005F3E9A">
        <w:rPr>
          <w:rFonts w:ascii="Times New Roman" w:hAnsi="Times New Roman"/>
          <w:sz w:val="24"/>
        </w:rPr>
        <w:t xml:space="preserve"> dn</w:t>
      </w:r>
      <w:r w:rsidRPr="005F7AA1">
        <w:rPr>
          <w:rFonts w:ascii="Times New Roman" w:hAnsi="Times New Roman"/>
          <w:sz w:val="24"/>
        </w:rPr>
        <w:t>í od doručení objednateli. Termínem úhrady se rozumí den odpisu platby z účtu objednatele.</w:t>
      </w:r>
    </w:p>
    <w:p w:rsidR="006A68B8" w:rsidRPr="00B469AB" w:rsidRDefault="006A68B8" w:rsidP="002F09C3">
      <w:pPr>
        <w:numPr>
          <w:ilvl w:val="0"/>
          <w:numId w:val="10"/>
        </w:numPr>
        <w:tabs>
          <w:tab w:val="clear" w:pos="900"/>
        </w:tabs>
        <w:ind w:left="357" w:hanging="357"/>
        <w:contextualSpacing/>
        <w:rPr>
          <w:rFonts w:ascii="Times New Roman" w:hAnsi="Times New Roman"/>
          <w:sz w:val="24"/>
        </w:rPr>
      </w:pPr>
      <w:r w:rsidRPr="00B469AB">
        <w:rPr>
          <w:rFonts w:ascii="Times New Roman" w:hAnsi="Times New Roman"/>
          <w:sz w:val="24"/>
        </w:rPr>
        <w:t>Oprávněně vystavená faktura - daňový doklad - musí mít veškeré náležitosti daňového dokladu ve smyslu zákona č. 235/2004 Sb. „o dani z přidané hodnoty“, ve znění pozdějších předpisů.</w:t>
      </w:r>
      <w:r w:rsidR="00B469AB">
        <w:rPr>
          <w:rFonts w:ascii="Times New Roman" w:hAnsi="Times New Roman"/>
          <w:sz w:val="24"/>
        </w:rPr>
        <w:t xml:space="preserve"> </w:t>
      </w:r>
      <w:r w:rsidRPr="00B469AB">
        <w:rPr>
          <w:rFonts w:ascii="Times New Roman" w:hAnsi="Times New Roman"/>
          <w:sz w:val="24"/>
        </w:rPr>
        <w:t xml:space="preserve">V případě, že faktura nebude vystavena oprávněně, či nebude obsahovat náležitosti </w:t>
      </w:r>
      <w:r w:rsidR="00B469AB" w:rsidRPr="005F3E9A">
        <w:rPr>
          <w:rFonts w:ascii="Times New Roman" w:hAnsi="Times New Roman"/>
          <w:sz w:val="24"/>
        </w:rPr>
        <w:t>daňového dokladu</w:t>
      </w:r>
      <w:r w:rsidRPr="00B469AB">
        <w:rPr>
          <w:rFonts w:ascii="Times New Roman" w:hAnsi="Times New Roman"/>
          <w:sz w:val="24"/>
        </w:rPr>
        <w:t>, je objednatel oprávněn vrátit ji zhotoviteli k doplnění. V takovém případě nová lhůta splatnosti začne plynout doručením opravené, či oprávněně vystavené faktury.</w:t>
      </w:r>
    </w:p>
    <w:p w:rsidR="006A68B8" w:rsidRPr="005F3E9A" w:rsidRDefault="006A68B8" w:rsidP="002F09C3">
      <w:pPr>
        <w:numPr>
          <w:ilvl w:val="0"/>
          <w:numId w:val="10"/>
        </w:numPr>
        <w:tabs>
          <w:tab w:val="clear" w:pos="900"/>
        </w:tabs>
        <w:ind w:left="357" w:hanging="357"/>
        <w:contextualSpacing/>
        <w:rPr>
          <w:rFonts w:ascii="Times New Roman" w:hAnsi="Times New Roman"/>
          <w:sz w:val="24"/>
        </w:rPr>
      </w:pPr>
      <w:r w:rsidRPr="005F3E9A">
        <w:rPr>
          <w:rFonts w:ascii="Times New Roman" w:hAnsi="Times New Roman"/>
          <w:sz w:val="24"/>
        </w:rPr>
        <w:t xml:space="preserve">Veškeré dodatečné práce musí být písemně dohodnuty osobami oprávněnými jednat ve věcech této </w:t>
      </w:r>
      <w:r w:rsidR="005F3E9A" w:rsidRPr="005F3E9A">
        <w:rPr>
          <w:rFonts w:ascii="Times New Roman" w:hAnsi="Times New Roman"/>
          <w:sz w:val="24"/>
        </w:rPr>
        <w:t xml:space="preserve">smlouvy. </w:t>
      </w:r>
      <w:r w:rsidRPr="005F3E9A">
        <w:rPr>
          <w:rFonts w:ascii="Times New Roman" w:hAnsi="Times New Roman"/>
          <w:sz w:val="24"/>
        </w:rPr>
        <w:t xml:space="preserve">Práce, které nejsou předmětem této smlouvy, provedené zhotovitelem bez písemného souhlasu objednatele, nebudou zhotoviteli uhrazeny a zhotovitel se zavazuje na </w:t>
      </w:r>
      <w:r w:rsidRPr="005F3E9A">
        <w:rPr>
          <w:rFonts w:ascii="Times New Roman" w:hAnsi="Times New Roman"/>
          <w:sz w:val="24"/>
        </w:rPr>
        <w:lastRenderedPageBreak/>
        <w:t>výzvu objednatele takové části díla odstranit vyjma případů, kdy objednatel provedení takových dodatečných prací následně písemně schválí.</w:t>
      </w:r>
    </w:p>
    <w:p w:rsidR="006A68B8" w:rsidRDefault="006A68B8" w:rsidP="00B96F77">
      <w:pPr>
        <w:numPr>
          <w:ilvl w:val="12"/>
          <w:numId w:val="0"/>
        </w:numPr>
        <w:contextualSpacing/>
        <w:jc w:val="center"/>
        <w:rPr>
          <w:rFonts w:ascii="Times New Roman" w:hAnsi="Times New Roman"/>
          <w:b/>
          <w:sz w:val="24"/>
        </w:rPr>
      </w:pPr>
    </w:p>
    <w:p w:rsidR="006A68B8" w:rsidRPr="004D1A89" w:rsidRDefault="006A68B8" w:rsidP="00B96F77">
      <w:pPr>
        <w:numPr>
          <w:ilvl w:val="12"/>
          <w:numId w:val="0"/>
        </w:numPr>
        <w:contextualSpacing/>
        <w:jc w:val="center"/>
        <w:rPr>
          <w:rFonts w:ascii="Times New Roman" w:hAnsi="Times New Roman"/>
          <w:b/>
          <w:sz w:val="24"/>
        </w:rPr>
      </w:pPr>
      <w:r w:rsidRPr="004D1A89">
        <w:rPr>
          <w:rFonts w:ascii="Times New Roman" w:hAnsi="Times New Roman"/>
          <w:b/>
          <w:sz w:val="24"/>
        </w:rPr>
        <w:t>V.</w:t>
      </w:r>
    </w:p>
    <w:p w:rsidR="006A68B8" w:rsidRPr="004D1A89" w:rsidRDefault="006A68B8" w:rsidP="001B2713">
      <w:pPr>
        <w:numPr>
          <w:ilvl w:val="12"/>
          <w:numId w:val="0"/>
        </w:numPr>
        <w:spacing w:after="120"/>
        <w:jc w:val="center"/>
        <w:rPr>
          <w:rFonts w:ascii="Times New Roman" w:hAnsi="Times New Roman"/>
          <w:b/>
          <w:sz w:val="24"/>
        </w:rPr>
      </w:pPr>
      <w:r w:rsidRPr="004D1A89">
        <w:rPr>
          <w:rFonts w:ascii="Times New Roman" w:hAnsi="Times New Roman"/>
          <w:b/>
          <w:sz w:val="24"/>
        </w:rPr>
        <w:t xml:space="preserve"> P R Á V A   A   P O V I N N O S T I    O B J E D N A T E L E</w:t>
      </w:r>
    </w:p>
    <w:p w:rsidR="007F0F62" w:rsidRDefault="007F0F62" w:rsidP="002F09C3">
      <w:pPr>
        <w:numPr>
          <w:ilvl w:val="0"/>
          <w:numId w:val="12"/>
        </w:numPr>
        <w:ind w:left="357" w:hanging="357"/>
        <w:contextualSpacing/>
        <w:rPr>
          <w:rFonts w:ascii="Times New Roman" w:hAnsi="Times New Roman"/>
          <w:sz w:val="24"/>
        </w:rPr>
      </w:pPr>
      <w:r>
        <w:rPr>
          <w:rFonts w:ascii="Times New Roman" w:hAnsi="Times New Roman"/>
          <w:sz w:val="24"/>
        </w:rPr>
        <w:t>O</w:t>
      </w:r>
      <w:r w:rsidRPr="004D1A89">
        <w:rPr>
          <w:rFonts w:ascii="Times New Roman" w:hAnsi="Times New Roman"/>
          <w:sz w:val="24"/>
        </w:rPr>
        <w:t>bjednatel bude řádně a včas plnit své závazky vyplývající z požadavků na vzájemnou součinnost při realizaci díla, jak jsou tyto dány platnými prá</w:t>
      </w:r>
      <w:r>
        <w:rPr>
          <w:rFonts w:ascii="Times New Roman" w:hAnsi="Times New Roman"/>
          <w:sz w:val="24"/>
        </w:rPr>
        <w:t>vními předpisy a touto smlouvou, zejména:</w:t>
      </w:r>
    </w:p>
    <w:p w:rsidR="007F0F62" w:rsidRDefault="007F0F62" w:rsidP="002F09C3">
      <w:pPr>
        <w:pStyle w:val="Odstavecseseznamem"/>
        <w:numPr>
          <w:ilvl w:val="0"/>
          <w:numId w:val="11"/>
        </w:numPr>
        <w:contextualSpacing/>
        <w:rPr>
          <w:rFonts w:ascii="Times New Roman" w:hAnsi="Times New Roman"/>
          <w:sz w:val="24"/>
        </w:rPr>
      </w:pPr>
      <w:r w:rsidRPr="007F0F62">
        <w:rPr>
          <w:rFonts w:ascii="Times New Roman" w:hAnsi="Times New Roman"/>
          <w:sz w:val="24"/>
        </w:rPr>
        <w:t xml:space="preserve">nejpozději </w:t>
      </w:r>
      <w:r>
        <w:rPr>
          <w:rFonts w:ascii="Times New Roman" w:hAnsi="Times New Roman"/>
          <w:sz w:val="24"/>
        </w:rPr>
        <w:t>při podpisu této smlouvy předá zhotoviteli veškeré t</w:t>
      </w:r>
      <w:r w:rsidRPr="007F0F62">
        <w:rPr>
          <w:rFonts w:ascii="Times New Roman" w:hAnsi="Times New Roman"/>
          <w:sz w:val="24"/>
        </w:rPr>
        <w:t>echnické podklady, které má objednatel k</w:t>
      </w:r>
      <w:r>
        <w:rPr>
          <w:rFonts w:ascii="Times New Roman" w:hAnsi="Times New Roman"/>
          <w:sz w:val="24"/>
        </w:rPr>
        <w:t> </w:t>
      </w:r>
      <w:r w:rsidRPr="007F0F62">
        <w:rPr>
          <w:rFonts w:ascii="Times New Roman" w:hAnsi="Times New Roman"/>
          <w:sz w:val="24"/>
        </w:rPr>
        <w:t>dispozici</w:t>
      </w:r>
    </w:p>
    <w:p w:rsidR="007F0F62" w:rsidRPr="007F0F62" w:rsidRDefault="007F0F62" w:rsidP="002F09C3">
      <w:pPr>
        <w:pStyle w:val="Odstavecseseznamem"/>
        <w:numPr>
          <w:ilvl w:val="0"/>
          <w:numId w:val="11"/>
        </w:numPr>
        <w:contextualSpacing/>
        <w:rPr>
          <w:rFonts w:ascii="Times New Roman" w:hAnsi="Times New Roman"/>
          <w:sz w:val="24"/>
        </w:rPr>
      </w:pPr>
      <w:r w:rsidRPr="007F0F62">
        <w:rPr>
          <w:rFonts w:ascii="Times New Roman" w:hAnsi="Times New Roman"/>
          <w:sz w:val="24"/>
        </w:rPr>
        <w:t xml:space="preserve">umožní pracovníkům zhotovitele a jeho subdodavatelům přístup do dotčených a souvisejících prostor dle potřeby, a to v pracovních dnech od </w:t>
      </w:r>
      <w:r>
        <w:rPr>
          <w:rFonts w:ascii="Times New Roman" w:hAnsi="Times New Roman"/>
          <w:sz w:val="24"/>
        </w:rPr>
        <w:t xml:space="preserve">7.00 </w:t>
      </w:r>
      <w:r w:rsidRPr="007F0F62">
        <w:rPr>
          <w:rFonts w:ascii="Times New Roman" w:hAnsi="Times New Roman"/>
          <w:sz w:val="24"/>
        </w:rPr>
        <w:t>hod do</w:t>
      </w:r>
      <w:r>
        <w:rPr>
          <w:rFonts w:ascii="Times New Roman" w:hAnsi="Times New Roman"/>
          <w:sz w:val="24"/>
        </w:rPr>
        <w:t xml:space="preserve"> 15.00 </w:t>
      </w:r>
      <w:r w:rsidRPr="007F0F62">
        <w:rPr>
          <w:rFonts w:ascii="Times New Roman" w:hAnsi="Times New Roman"/>
          <w:sz w:val="24"/>
        </w:rPr>
        <w:t>hod.</w:t>
      </w:r>
    </w:p>
    <w:p w:rsidR="006A68B8" w:rsidRPr="004D1A89" w:rsidRDefault="006A68B8" w:rsidP="002F09C3">
      <w:pPr>
        <w:numPr>
          <w:ilvl w:val="0"/>
          <w:numId w:val="12"/>
        </w:numPr>
        <w:tabs>
          <w:tab w:val="clear" w:pos="900"/>
        </w:tabs>
        <w:ind w:left="357" w:hanging="357"/>
        <w:contextualSpacing/>
        <w:rPr>
          <w:rFonts w:ascii="Times New Roman" w:hAnsi="Times New Roman"/>
          <w:sz w:val="24"/>
        </w:rPr>
      </w:pPr>
      <w:r w:rsidRPr="004D1A89">
        <w:rPr>
          <w:rFonts w:ascii="Times New Roman" w:hAnsi="Times New Roman"/>
          <w:sz w:val="24"/>
        </w:rPr>
        <w:t>Objednatel od zhotovitele převezme řádně dokončený předmět smlouvy bez vad a nedodělků a za zhotovené dílo zaplatí cenu dle článku IV. této smlouvy.</w:t>
      </w:r>
    </w:p>
    <w:p w:rsidR="006A68B8" w:rsidRDefault="006A68B8" w:rsidP="00B96F77">
      <w:pPr>
        <w:numPr>
          <w:ilvl w:val="12"/>
          <w:numId w:val="0"/>
        </w:numPr>
        <w:contextualSpacing/>
        <w:jc w:val="center"/>
        <w:rPr>
          <w:rFonts w:ascii="Times New Roman" w:hAnsi="Times New Roman"/>
          <w:b/>
          <w:sz w:val="24"/>
        </w:rPr>
      </w:pPr>
    </w:p>
    <w:p w:rsidR="006A68B8" w:rsidRPr="004D1A89" w:rsidRDefault="006A68B8" w:rsidP="00B96F77">
      <w:pPr>
        <w:numPr>
          <w:ilvl w:val="12"/>
          <w:numId w:val="0"/>
        </w:numPr>
        <w:contextualSpacing/>
        <w:jc w:val="center"/>
        <w:rPr>
          <w:rFonts w:ascii="Times New Roman" w:hAnsi="Times New Roman"/>
          <w:b/>
          <w:sz w:val="24"/>
        </w:rPr>
      </w:pPr>
      <w:r w:rsidRPr="004D1A89">
        <w:rPr>
          <w:rFonts w:ascii="Times New Roman" w:hAnsi="Times New Roman"/>
          <w:b/>
          <w:sz w:val="24"/>
        </w:rPr>
        <w:t>VI.</w:t>
      </w:r>
    </w:p>
    <w:p w:rsidR="006A68B8" w:rsidRPr="004D1A89" w:rsidRDefault="006A68B8" w:rsidP="001B2713">
      <w:pPr>
        <w:numPr>
          <w:ilvl w:val="12"/>
          <w:numId w:val="0"/>
        </w:numPr>
        <w:spacing w:after="120"/>
        <w:jc w:val="center"/>
        <w:rPr>
          <w:rFonts w:ascii="Times New Roman" w:hAnsi="Times New Roman"/>
          <w:b/>
          <w:sz w:val="24"/>
        </w:rPr>
      </w:pPr>
      <w:r w:rsidRPr="004D1A89">
        <w:rPr>
          <w:rFonts w:ascii="Times New Roman" w:hAnsi="Times New Roman"/>
          <w:b/>
          <w:sz w:val="24"/>
        </w:rPr>
        <w:t>P R Á V A   A   P O V I N N O S T I    Z H O T O V I T E L E</w:t>
      </w:r>
    </w:p>
    <w:p w:rsidR="00B577B9" w:rsidRPr="004D1A89" w:rsidRDefault="00B577B9" w:rsidP="002F09C3">
      <w:pPr>
        <w:numPr>
          <w:ilvl w:val="0"/>
          <w:numId w:val="13"/>
        </w:numPr>
        <w:tabs>
          <w:tab w:val="clear" w:pos="900"/>
        </w:tabs>
        <w:ind w:left="357" w:hanging="357"/>
        <w:contextualSpacing/>
        <w:rPr>
          <w:rFonts w:ascii="Times New Roman" w:hAnsi="Times New Roman"/>
          <w:sz w:val="24"/>
        </w:rPr>
      </w:pPr>
      <w:r w:rsidRPr="004D1A89">
        <w:rPr>
          <w:rFonts w:ascii="Times New Roman" w:hAnsi="Times New Roman"/>
          <w:sz w:val="24"/>
        </w:rPr>
        <w:t xml:space="preserve">Zhotovitel se zavazuje provést dílo </w:t>
      </w:r>
      <w:r w:rsidRPr="001B2713">
        <w:rPr>
          <w:rFonts w:ascii="Times New Roman" w:hAnsi="Times New Roman"/>
          <w:sz w:val="24"/>
        </w:rPr>
        <w:t>v dohodnutém termínu</w:t>
      </w:r>
      <w:r w:rsidRPr="004D1A89">
        <w:rPr>
          <w:rFonts w:ascii="Times New Roman" w:hAnsi="Times New Roman"/>
          <w:sz w:val="24"/>
        </w:rPr>
        <w:t xml:space="preserve"> v souladu s českými technickými normami</w:t>
      </w:r>
      <w:r w:rsidR="008B7788">
        <w:rPr>
          <w:rFonts w:ascii="Times New Roman" w:hAnsi="Times New Roman"/>
          <w:sz w:val="24"/>
        </w:rPr>
        <w:t xml:space="preserve"> a</w:t>
      </w:r>
      <w:r w:rsidRPr="004D1A89">
        <w:rPr>
          <w:rFonts w:ascii="Times New Roman" w:hAnsi="Times New Roman"/>
          <w:sz w:val="24"/>
        </w:rPr>
        <w:t xml:space="preserve"> v souladu s obecně závaznými právními předpisy platnými v České republice v době provádění díla</w:t>
      </w:r>
      <w:r w:rsidR="008B7788">
        <w:rPr>
          <w:rFonts w:ascii="Times New Roman" w:hAnsi="Times New Roman"/>
          <w:sz w:val="24"/>
        </w:rPr>
        <w:t>, zejména v souladu se</w:t>
      </w:r>
      <w:r w:rsidR="008B7788" w:rsidRPr="004D1A89">
        <w:rPr>
          <w:rFonts w:ascii="Times New Roman" w:hAnsi="Times New Roman"/>
          <w:sz w:val="24"/>
        </w:rPr>
        <w:t xml:space="preserve"> zákon</w:t>
      </w:r>
      <w:r w:rsidR="008B7788">
        <w:rPr>
          <w:rFonts w:ascii="Times New Roman" w:hAnsi="Times New Roman"/>
          <w:sz w:val="24"/>
        </w:rPr>
        <w:t>em</w:t>
      </w:r>
      <w:r w:rsidR="008B7788" w:rsidRPr="004D1A89">
        <w:rPr>
          <w:rFonts w:ascii="Times New Roman" w:hAnsi="Times New Roman"/>
          <w:sz w:val="24"/>
        </w:rPr>
        <w:t xml:space="preserve"> č. 183/2006 Sb. O územním plánování a stavebním řádu, </w:t>
      </w:r>
      <w:r w:rsidR="008B7788">
        <w:rPr>
          <w:rFonts w:ascii="Times New Roman" w:hAnsi="Times New Roman"/>
          <w:sz w:val="24"/>
        </w:rPr>
        <w:t xml:space="preserve">v platném znění, a </w:t>
      </w:r>
      <w:r w:rsidR="008B7788" w:rsidRPr="004D1A89">
        <w:rPr>
          <w:rFonts w:ascii="Times New Roman" w:hAnsi="Times New Roman"/>
          <w:sz w:val="24"/>
        </w:rPr>
        <w:t>vyhlášk</w:t>
      </w:r>
      <w:r w:rsidR="008B7788">
        <w:rPr>
          <w:rFonts w:ascii="Times New Roman" w:hAnsi="Times New Roman"/>
          <w:sz w:val="24"/>
        </w:rPr>
        <w:t>ou</w:t>
      </w:r>
      <w:r w:rsidR="008B7788" w:rsidRPr="004D1A89">
        <w:rPr>
          <w:rFonts w:ascii="Times New Roman" w:hAnsi="Times New Roman"/>
          <w:sz w:val="24"/>
        </w:rPr>
        <w:t xml:space="preserve"> č.</w:t>
      </w:r>
      <w:r w:rsidR="00B82002">
        <w:rPr>
          <w:rFonts w:ascii="Times New Roman" w:hAnsi="Times New Roman"/>
          <w:sz w:val="24"/>
        </w:rPr>
        <w:t xml:space="preserve"> </w:t>
      </w:r>
      <w:r w:rsidR="008B7788" w:rsidRPr="004D1A89">
        <w:rPr>
          <w:rFonts w:ascii="Times New Roman" w:hAnsi="Times New Roman"/>
          <w:sz w:val="24"/>
        </w:rPr>
        <w:t>499/2006 Sb, o dokumentaci staveb</w:t>
      </w:r>
      <w:r w:rsidR="008B7788">
        <w:rPr>
          <w:rFonts w:ascii="Times New Roman" w:hAnsi="Times New Roman"/>
          <w:sz w:val="24"/>
        </w:rPr>
        <w:t>, v platném znění.</w:t>
      </w:r>
    </w:p>
    <w:p w:rsidR="006A68B8" w:rsidRPr="001B2713" w:rsidRDefault="006A68B8" w:rsidP="002F09C3">
      <w:pPr>
        <w:numPr>
          <w:ilvl w:val="0"/>
          <w:numId w:val="13"/>
        </w:numPr>
        <w:tabs>
          <w:tab w:val="clear" w:pos="900"/>
        </w:tabs>
        <w:ind w:left="357" w:hanging="357"/>
        <w:contextualSpacing/>
        <w:rPr>
          <w:rFonts w:ascii="Times New Roman" w:hAnsi="Times New Roman"/>
          <w:sz w:val="24"/>
        </w:rPr>
      </w:pPr>
      <w:r w:rsidRPr="001B2713">
        <w:rPr>
          <w:rFonts w:ascii="Times New Roman" w:hAnsi="Times New Roman"/>
          <w:sz w:val="24"/>
        </w:rPr>
        <w:t>Zhotovitel se bude při své činnosti řídit ujednáními této smlouvy, výchozími podklady objednatele</w:t>
      </w:r>
      <w:r w:rsidR="00580628">
        <w:rPr>
          <w:rFonts w:ascii="Times New Roman" w:hAnsi="Times New Roman"/>
          <w:sz w:val="24"/>
        </w:rPr>
        <w:t xml:space="preserve"> vč. podkladů ve výzvě k podání nabídky</w:t>
      </w:r>
      <w:r w:rsidRPr="001B2713">
        <w:rPr>
          <w:rFonts w:ascii="Times New Roman" w:hAnsi="Times New Roman"/>
          <w:sz w:val="24"/>
        </w:rPr>
        <w:t>, pokyny</w:t>
      </w:r>
      <w:r w:rsidR="00580628">
        <w:rPr>
          <w:rFonts w:ascii="Times New Roman" w:hAnsi="Times New Roman"/>
          <w:sz w:val="24"/>
        </w:rPr>
        <w:t xml:space="preserve"> objednatele</w:t>
      </w:r>
      <w:r w:rsidRPr="001B2713">
        <w:rPr>
          <w:rFonts w:ascii="Times New Roman" w:hAnsi="Times New Roman"/>
          <w:sz w:val="24"/>
        </w:rPr>
        <w:t xml:space="preserve">, zápisy a dohodami na úrovni statutárních orgánů a rozhodnutími a vyjádřeními veřejnoprávních orgánů. </w:t>
      </w:r>
    </w:p>
    <w:p w:rsidR="007F0F62" w:rsidRDefault="007F0F62" w:rsidP="002F09C3">
      <w:pPr>
        <w:numPr>
          <w:ilvl w:val="0"/>
          <w:numId w:val="13"/>
        </w:numPr>
        <w:tabs>
          <w:tab w:val="clear" w:pos="900"/>
        </w:tabs>
        <w:ind w:left="357" w:hanging="357"/>
        <w:contextualSpacing/>
        <w:rPr>
          <w:rFonts w:ascii="Times New Roman" w:hAnsi="Times New Roman"/>
          <w:sz w:val="24"/>
        </w:rPr>
      </w:pPr>
      <w:r w:rsidRPr="00DE3D26">
        <w:rPr>
          <w:rFonts w:ascii="Times New Roman" w:hAnsi="Times New Roman"/>
          <w:sz w:val="24"/>
        </w:rPr>
        <w:t xml:space="preserve">Zhotovitel je povinen v průběhu </w:t>
      </w:r>
      <w:r w:rsidR="00F3462B" w:rsidRPr="00DE3D26">
        <w:rPr>
          <w:rFonts w:ascii="Times New Roman" w:hAnsi="Times New Roman"/>
          <w:sz w:val="24"/>
        </w:rPr>
        <w:t xml:space="preserve">zpracování projektové dokumentace minimálně </w:t>
      </w:r>
      <w:r w:rsidR="00DE3D26">
        <w:rPr>
          <w:rFonts w:ascii="Times New Roman" w:hAnsi="Times New Roman"/>
          <w:sz w:val="24"/>
        </w:rPr>
        <w:t>třikrát</w:t>
      </w:r>
      <w:r w:rsidRPr="00DE3D26">
        <w:rPr>
          <w:rFonts w:ascii="Times New Roman" w:hAnsi="Times New Roman"/>
          <w:sz w:val="24"/>
        </w:rPr>
        <w:t xml:space="preserve"> předložit objednateli </w:t>
      </w:r>
      <w:r w:rsidR="007C4090" w:rsidRPr="00DE3D26">
        <w:rPr>
          <w:rFonts w:ascii="Times New Roman" w:hAnsi="Times New Roman"/>
          <w:sz w:val="24"/>
        </w:rPr>
        <w:t xml:space="preserve">rozpracované </w:t>
      </w:r>
      <w:r w:rsidRPr="00DE3D26">
        <w:rPr>
          <w:rFonts w:ascii="Times New Roman" w:hAnsi="Times New Roman"/>
          <w:sz w:val="24"/>
        </w:rPr>
        <w:t>dílo ke schválení. Zhotovitel</w:t>
      </w:r>
      <w:r w:rsidRPr="004D1A89">
        <w:rPr>
          <w:rFonts w:ascii="Times New Roman" w:hAnsi="Times New Roman"/>
          <w:sz w:val="24"/>
        </w:rPr>
        <w:t xml:space="preserve"> se zavazuje vyjádřit se k připomínkám objednatele a zapracovat je do díla. Zhotovitel</w:t>
      </w:r>
      <w:r w:rsidR="00B82002">
        <w:rPr>
          <w:rFonts w:ascii="Times New Roman" w:hAnsi="Times New Roman"/>
          <w:sz w:val="24"/>
        </w:rPr>
        <w:t xml:space="preserve"> je povinen akceptovat všechny o</w:t>
      </w:r>
      <w:r w:rsidRPr="004D1A89">
        <w:rPr>
          <w:rFonts w:ascii="Times New Roman" w:hAnsi="Times New Roman"/>
          <w:sz w:val="24"/>
        </w:rPr>
        <w:t xml:space="preserve">bjednatelovy připomínky a návrhy v případě, že tyto připomínky a návrhy nejsou v rozporu s právními předpisy, závaznými technickými předpisy nebo stanovisky příslušných orgánů veřejné správy. </w:t>
      </w:r>
    </w:p>
    <w:p w:rsidR="008B7788" w:rsidRPr="004D1A89" w:rsidRDefault="008B7788" w:rsidP="00B96F77">
      <w:pPr>
        <w:numPr>
          <w:ilvl w:val="12"/>
          <w:numId w:val="0"/>
        </w:numPr>
        <w:contextualSpacing/>
        <w:jc w:val="center"/>
        <w:rPr>
          <w:rFonts w:ascii="Times New Roman" w:hAnsi="Times New Roman"/>
          <w:b/>
          <w:sz w:val="24"/>
        </w:rPr>
      </w:pPr>
    </w:p>
    <w:p w:rsidR="006A68B8" w:rsidRPr="004D1A89" w:rsidRDefault="006A68B8" w:rsidP="00B96F77">
      <w:pPr>
        <w:numPr>
          <w:ilvl w:val="12"/>
          <w:numId w:val="0"/>
        </w:numPr>
        <w:contextualSpacing/>
        <w:jc w:val="center"/>
        <w:rPr>
          <w:rFonts w:ascii="Times New Roman" w:hAnsi="Times New Roman"/>
          <w:b/>
          <w:sz w:val="24"/>
        </w:rPr>
      </w:pPr>
      <w:r w:rsidRPr="004D1A89">
        <w:rPr>
          <w:rFonts w:ascii="Times New Roman" w:hAnsi="Times New Roman"/>
          <w:b/>
          <w:sz w:val="24"/>
        </w:rPr>
        <w:t xml:space="preserve">VII.    </w:t>
      </w:r>
    </w:p>
    <w:p w:rsidR="006A68B8" w:rsidRDefault="006A68B8" w:rsidP="00982ED4">
      <w:pPr>
        <w:numPr>
          <w:ilvl w:val="12"/>
          <w:numId w:val="0"/>
        </w:numPr>
        <w:spacing w:after="120"/>
        <w:jc w:val="center"/>
        <w:rPr>
          <w:rFonts w:ascii="Times New Roman" w:hAnsi="Times New Roman"/>
          <w:b/>
          <w:sz w:val="24"/>
        </w:rPr>
      </w:pPr>
      <w:r w:rsidRPr="004D1A89">
        <w:rPr>
          <w:rFonts w:ascii="Times New Roman" w:hAnsi="Times New Roman"/>
          <w:b/>
          <w:sz w:val="24"/>
        </w:rPr>
        <w:t xml:space="preserve"> </w:t>
      </w:r>
      <w:r w:rsidR="00982ED4">
        <w:rPr>
          <w:rFonts w:ascii="Times New Roman" w:hAnsi="Times New Roman"/>
          <w:b/>
          <w:sz w:val="24"/>
        </w:rPr>
        <w:t>Z M Ě N Y   D Í L A</w:t>
      </w:r>
    </w:p>
    <w:p w:rsidR="00982ED4" w:rsidRDefault="00982ED4" w:rsidP="002F09C3">
      <w:pPr>
        <w:numPr>
          <w:ilvl w:val="0"/>
          <w:numId w:val="14"/>
        </w:numPr>
        <w:tabs>
          <w:tab w:val="clear" w:pos="900"/>
        </w:tabs>
        <w:ind w:left="357" w:hanging="357"/>
        <w:contextualSpacing/>
        <w:rPr>
          <w:rFonts w:ascii="Times New Roman" w:hAnsi="Times New Roman"/>
          <w:sz w:val="24"/>
        </w:rPr>
      </w:pPr>
      <w:r w:rsidRPr="004D1A89">
        <w:rPr>
          <w:rFonts w:ascii="Times New Roman" w:hAnsi="Times New Roman"/>
          <w:sz w:val="24"/>
        </w:rPr>
        <w:t xml:space="preserve">Objednatel je oprávněn změnit rozsah díla. Zhotovitel se zavazuje souhlasit s </w:t>
      </w:r>
      <w:r w:rsidR="00443612">
        <w:rPr>
          <w:rFonts w:ascii="Times New Roman" w:hAnsi="Times New Roman"/>
          <w:sz w:val="24"/>
        </w:rPr>
        <w:t>následnými</w:t>
      </w:r>
      <w:r w:rsidRPr="004D1A89">
        <w:rPr>
          <w:rFonts w:ascii="Times New Roman" w:hAnsi="Times New Roman"/>
          <w:sz w:val="24"/>
        </w:rPr>
        <w:t xml:space="preserve"> úpravami ohledně díla učiněnými objednatelem, tj. omezením či rozšířením díla dle konkrétních požadavků objednatele a dle platných právních předpisů ČR. </w:t>
      </w:r>
    </w:p>
    <w:p w:rsidR="00982ED4" w:rsidRPr="00982ED4" w:rsidRDefault="00982ED4" w:rsidP="002F09C3">
      <w:pPr>
        <w:numPr>
          <w:ilvl w:val="0"/>
          <w:numId w:val="14"/>
        </w:numPr>
        <w:tabs>
          <w:tab w:val="clear" w:pos="900"/>
        </w:tabs>
        <w:ind w:left="357" w:hanging="357"/>
        <w:contextualSpacing/>
        <w:rPr>
          <w:rFonts w:ascii="Times New Roman" w:hAnsi="Times New Roman"/>
          <w:sz w:val="24"/>
        </w:rPr>
      </w:pPr>
      <w:r w:rsidRPr="00982ED4">
        <w:rPr>
          <w:rFonts w:ascii="Times New Roman" w:hAnsi="Times New Roman"/>
          <w:sz w:val="24"/>
        </w:rPr>
        <w:t xml:space="preserve">Při požadavku na změny rozsahu díla se objednatel zavazuje předložit zhotoviteli příslušný písemný změnový požadavek. </w:t>
      </w:r>
      <w:r w:rsidR="00B82002">
        <w:rPr>
          <w:rFonts w:ascii="Times New Roman" w:hAnsi="Times New Roman"/>
          <w:sz w:val="24"/>
        </w:rPr>
        <w:t xml:space="preserve">Zhotovitel se zavazuje do pěti </w:t>
      </w:r>
      <w:r w:rsidRPr="00982ED4">
        <w:rPr>
          <w:rFonts w:ascii="Times New Roman" w:hAnsi="Times New Roman"/>
          <w:sz w:val="24"/>
        </w:rPr>
        <w:t>pracovních dnů poté písemně předložit:</w:t>
      </w:r>
    </w:p>
    <w:p w:rsidR="00982ED4" w:rsidRPr="004D1A89" w:rsidRDefault="00982ED4" w:rsidP="002F09C3">
      <w:pPr>
        <w:widowControl w:val="0"/>
        <w:numPr>
          <w:ilvl w:val="0"/>
          <w:numId w:val="2"/>
        </w:numPr>
        <w:autoSpaceDE w:val="0"/>
        <w:autoSpaceDN w:val="0"/>
        <w:adjustRightInd w:val="0"/>
        <w:ind w:left="357" w:firstLine="0"/>
        <w:contextualSpacing/>
        <w:rPr>
          <w:rFonts w:ascii="Times New Roman" w:hAnsi="Times New Roman"/>
          <w:sz w:val="24"/>
        </w:rPr>
      </w:pPr>
      <w:r w:rsidRPr="004D1A89">
        <w:rPr>
          <w:rFonts w:ascii="Times New Roman" w:hAnsi="Times New Roman"/>
          <w:sz w:val="24"/>
        </w:rPr>
        <w:t>pevnou cenu dodatečných nákladů, které představují plnění dle tohoto požadavku;</w:t>
      </w:r>
    </w:p>
    <w:p w:rsidR="00982ED4" w:rsidRPr="004D1A89" w:rsidRDefault="00982ED4" w:rsidP="002F09C3">
      <w:pPr>
        <w:widowControl w:val="0"/>
        <w:numPr>
          <w:ilvl w:val="0"/>
          <w:numId w:val="2"/>
        </w:numPr>
        <w:autoSpaceDE w:val="0"/>
        <w:autoSpaceDN w:val="0"/>
        <w:adjustRightInd w:val="0"/>
        <w:ind w:left="357" w:firstLine="0"/>
        <w:contextualSpacing/>
        <w:rPr>
          <w:rFonts w:ascii="Times New Roman" w:hAnsi="Times New Roman"/>
          <w:sz w:val="24"/>
        </w:rPr>
      </w:pPr>
      <w:r w:rsidRPr="004D1A89">
        <w:rPr>
          <w:rFonts w:ascii="Times New Roman" w:hAnsi="Times New Roman"/>
          <w:sz w:val="24"/>
        </w:rPr>
        <w:t xml:space="preserve">pevnou cenu nákladů, které objednatel nařídil formou méněprací neprovádět; </w:t>
      </w:r>
    </w:p>
    <w:p w:rsidR="00982ED4" w:rsidRPr="004D1A89" w:rsidRDefault="00982ED4" w:rsidP="002F09C3">
      <w:pPr>
        <w:widowControl w:val="0"/>
        <w:numPr>
          <w:ilvl w:val="0"/>
          <w:numId w:val="2"/>
        </w:numPr>
        <w:autoSpaceDE w:val="0"/>
        <w:autoSpaceDN w:val="0"/>
        <w:adjustRightInd w:val="0"/>
        <w:ind w:left="357" w:firstLine="0"/>
        <w:contextualSpacing/>
        <w:rPr>
          <w:rFonts w:ascii="Times New Roman" w:hAnsi="Times New Roman"/>
          <w:sz w:val="24"/>
        </w:rPr>
      </w:pPr>
      <w:r w:rsidRPr="004D1A89">
        <w:rPr>
          <w:rFonts w:ascii="Times New Roman" w:hAnsi="Times New Roman"/>
          <w:sz w:val="24"/>
        </w:rPr>
        <w:t>lhůtu, ve které je zhotovitel schopen plnění provést;</w:t>
      </w:r>
    </w:p>
    <w:p w:rsidR="00982ED4" w:rsidRPr="004D1A89" w:rsidRDefault="00982ED4" w:rsidP="002F09C3">
      <w:pPr>
        <w:widowControl w:val="0"/>
        <w:numPr>
          <w:ilvl w:val="0"/>
          <w:numId w:val="2"/>
        </w:numPr>
        <w:autoSpaceDE w:val="0"/>
        <w:autoSpaceDN w:val="0"/>
        <w:adjustRightInd w:val="0"/>
        <w:ind w:left="357" w:firstLine="0"/>
        <w:contextualSpacing/>
        <w:rPr>
          <w:rFonts w:ascii="Times New Roman" w:hAnsi="Times New Roman"/>
          <w:sz w:val="24"/>
        </w:rPr>
      </w:pPr>
      <w:r w:rsidRPr="004D1A89">
        <w:rPr>
          <w:rFonts w:ascii="Times New Roman" w:hAnsi="Times New Roman"/>
          <w:sz w:val="24"/>
        </w:rPr>
        <w:t>případné požadavky na doplňující informace ohledně rozsahu plnění.</w:t>
      </w:r>
    </w:p>
    <w:p w:rsidR="00982ED4" w:rsidRPr="004D1A89" w:rsidRDefault="00982ED4" w:rsidP="002F09C3">
      <w:pPr>
        <w:numPr>
          <w:ilvl w:val="0"/>
          <w:numId w:val="14"/>
        </w:numPr>
        <w:tabs>
          <w:tab w:val="clear" w:pos="900"/>
        </w:tabs>
        <w:ind w:left="357" w:hanging="357"/>
        <w:contextualSpacing/>
        <w:rPr>
          <w:rFonts w:ascii="Times New Roman" w:hAnsi="Times New Roman"/>
          <w:sz w:val="24"/>
        </w:rPr>
      </w:pPr>
      <w:r w:rsidRPr="004D1A89">
        <w:rPr>
          <w:rFonts w:ascii="Times New Roman" w:hAnsi="Times New Roman"/>
          <w:sz w:val="24"/>
        </w:rPr>
        <w:t xml:space="preserve">Zhotovitel se zavazuje provést veškeré dodatečné práce </w:t>
      </w:r>
      <w:r>
        <w:rPr>
          <w:rFonts w:ascii="Times New Roman" w:hAnsi="Times New Roman"/>
          <w:sz w:val="24"/>
        </w:rPr>
        <w:t xml:space="preserve">ve smyslu odst. </w:t>
      </w:r>
      <w:r w:rsidRPr="004D1A89">
        <w:rPr>
          <w:rFonts w:ascii="Times New Roman" w:hAnsi="Times New Roman"/>
          <w:sz w:val="24"/>
        </w:rPr>
        <w:t>4 nezbytně nutné k dokončení díla. Zhotovitel je povinen oznámit potřebu takovýchto prací objednateli předem písemně a vyčkat písemného souhlasu objednatele. Tyto dodatečné práce</w:t>
      </w:r>
      <w:r w:rsidR="007C4090">
        <w:rPr>
          <w:rFonts w:ascii="Times New Roman" w:hAnsi="Times New Roman"/>
          <w:sz w:val="24"/>
        </w:rPr>
        <w:t xml:space="preserve"> a</w:t>
      </w:r>
      <w:r w:rsidRPr="004D1A89">
        <w:rPr>
          <w:rFonts w:ascii="Times New Roman" w:hAnsi="Times New Roman"/>
          <w:sz w:val="24"/>
        </w:rPr>
        <w:t xml:space="preserve"> případně méněpráce budou oběma smluvními stranami sjednány písemnými změnami smlouvy. Pokud </w:t>
      </w:r>
      <w:r w:rsidRPr="004D1A89">
        <w:rPr>
          <w:rFonts w:ascii="Times New Roman" w:hAnsi="Times New Roman"/>
          <w:sz w:val="24"/>
        </w:rPr>
        <w:lastRenderedPageBreak/>
        <w:t>taková změna předmětu plnění bude mít vliv na termín plnění, jsou smluvní strany povinny sjednat v příslušné změně smlouvy i změnu termínu plnění.</w:t>
      </w:r>
    </w:p>
    <w:p w:rsidR="00982ED4" w:rsidRPr="004D1A89" w:rsidRDefault="00982ED4" w:rsidP="002F09C3">
      <w:pPr>
        <w:numPr>
          <w:ilvl w:val="0"/>
          <w:numId w:val="14"/>
        </w:numPr>
        <w:tabs>
          <w:tab w:val="clear" w:pos="900"/>
        </w:tabs>
        <w:ind w:left="357" w:hanging="357"/>
        <w:contextualSpacing/>
        <w:rPr>
          <w:rFonts w:ascii="Times New Roman" w:hAnsi="Times New Roman"/>
          <w:sz w:val="24"/>
        </w:rPr>
      </w:pPr>
      <w:r w:rsidRPr="004D1A89">
        <w:rPr>
          <w:rFonts w:ascii="Times New Roman" w:hAnsi="Times New Roman"/>
          <w:sz w:val="24"/>
        </w:rPr>
        <w:t>Za do</w:t>
      </w:r>
      <w:r w:rsidR="007C4090">
        <w:rPr>
          <w:rFonts w:ascii="Times New Roman" w:hAnsi="Times New Roman"/>
          <w:sz w:val="24"/>
        </w:rPr>
        <w:t>datečné práce se považují práce</w:t>
      </w:r>
      <w:r w:rsidRPr="004D1A89">
        <w:rPr>
          <w:rFonts w:ascii="Times New Roman" w:hAnsi="Times New Roman"/>
          <w:sz w:val="24"/>
        </w:rPr>
        <w:t>, které nebyly obsaženy v původních zadávacích podmínkách, jejich potřeba vznikla v důsledku objektivně nepředvídaných okolností a tyto dodatečné práce jsou nezbytné pro provedení původního rozsahu díla.</w:t>
      </w:r>
    </w:p>
    <w:p w:rsidR="00982ED4" w:rsidRPr="004D1A89" w:rsidRDefault="00982ED4" w:rsidP="002F09C3">
      <w:pPr>
        <w:numPr>
          <w:ilvl w:val="0"/>
          <w:numId w:val="14"/>
        </w:numPr>
        <w:tabs>
          <w:tab w:val="clear" w:pos="900"/>
        </w:tabs>
        <w:ind w:left="357" w:hanging="357"/>
        <w:contextualSpacing/>
        <w:rPr>
          <w:rFonts w:ascii="Times New Roman" w:hAnsi="Times New Roman"/>
          <w:sz w:val="24"/>
        </w:rPr>
      </w:pPr>
      <w:r w:rsidRPr="004D1A89">
        <w:rPr>
          <w:rFonts w:ascii="Times New Roman" w:hAnsi="Times New Roman"/>
          <w:sz w:val="24"/>
        </w:rPr>
        <w:t xml:space="preserve">Pro vyloučení pochybností strany konstatují, že za dodatečné práce se nepovažují práce a plnění jinak splňující podmínky předchozího odstavce, jejichž provedení (poskytnutí) bylo vyvoláno prodlením zhotovitele s prováděním díla, za které odpovídá, nebo jsou důsledkem jeho vadného plnění. </w:t>
      </w:r>
    </w:p>
    <w:p w:rsidR="00982ED4" w:rsidRPr="004D1A89" w:rsidRDefault="00982ED4" w:rsidP="00B96F77">
      <w:pPr>
        <w:numPr>
          <w:ilvl w:val="12"/>
          <w:numId w:val="0"/>
        </w:numPr>
        <w:contextualSpacing/>
        <w:jc w:val="center"/>
        <w:rPr>
          <w:rFonts w:ascii="Times New Roman" w:hAnsi="Times New Roman"/>
          <w:b/>
          <w:sz w:val="24"/>
        </w:rPr>
      </w:pPr>
    </w:p>
    <w:p w:rsidR="006A68B8" w:rsidRPr="004D1A89" w:rsidRDefault="006A68B8" w:rsidP="00B96F77">
      <w:pPr>
        <w:numPr>
          <w:ilvl w:val="12"/>
          <w:numId w:val="0"/>
        </w:numPr>
        <w:contextualSpacing/>
        <w:jc w:val="center"/>
        <w:rPr>
          <w:rFonts w:ascii="Times New Roman" w:hAnsi="Times New Roman"/>
          <w:b/>
          <w:sz w:val="24"/>
        </w:rPr>
      </w:pPr>
      <w:r w:rsidRPr="004D1A89">
        <w:rPr>
          <w:rFonts w:ascii="Times New Roman" w:hAnsi="Times New Roman"/>
          <w:b/>
          <w:sz w:val="24"/>
        </w:rPr>
        <w:t>VIII.</w:t>
      </w:r>
    </w:p>
    <w:p w:rsidR="006A68B8" w:rsidRPr="004D1A89" w:rsidRDefault="006A68B8" w:rsidP="002F03C8">
      <w:pPr>
        <w:numPr>
          <w:ilvl w:val="12"/>
          <w:numId w:val="0"/>
        </w:numPr>
        <w:spacing w:after="120"/>
        <w:jc w:val="center"/>
        <w:rPr>
          <w:rFonts w:ascii="Times New Roman" w:hAnsi="Times New Roman"/>
          <w:b/>
          <w:sz w:val="24"/>
        </w:rPr>
      </w:pPr>
      <w:r w:rsidRPr="004D1A89">
        <w:rPr>
          <w:rFonts w:ascii="Times New Roman" w:hAnsi="Times New Roman"/>
          <w:b/>
          <w:sz w:val="24"/>
        </w:rPr>
        <w:t xml:space="preserve"> P Ř E D Á N Í   A   P Ř E V Z E T Í   D Í L A</w:t>
      </w:r>
    </w:p>
    <w:p w:rsidR="008B7788" w:rsidRPr="004D1A89" w:rsidRDefault="000574E0" w:rsidP="002F09C3">
      <w:pPr>
        <w:numPr>
          <w:ilvl w:val="0"/>
          <w:numId w:val="15"/>
        </w:numPr>
        <w:tabs>
          <w:tab w:val="clear" w:pos="900"/>
        </w:tabs>
        <w:ind w:left="357" w:hanging="357"/>
        <w:contextualSpacing/>
        <w:rPr>
          <w:rFonts w:ascii="Times New Roman" w:hAnsi="Times New Roman"/>
          <w:sz w:val="24"/>
        </w:rPr>
      </w:pPr>
      <w:r>
        <w:rPr>
          <w:rFonts w:ascii="Times New Roman" w:hAnsi="Times New Roman"/>
          <w:sz w:val="24"/>
        </w:rPr>
        <w:t>Z</w:t>
      </w:r>
      <w:r w:rsidR="008B7788" w:rsidRPr="004D1A89">
        <w:rPr>
          <w:rFonts w:ascii="Times New Roman" w:hAnsi="Times New Roman"/>
          <w:sz w:val="24"/>
        </w:rPr>
        <w:t xml:space="preserve">hotovitel splní svou povinnost provést dílo nebo jeho část jeho řádným dokončením a předáním díla objednateli. </w:t>
      </w:r>
    </w:p>
    <w:p w:rsidR="008B7788" w:rsidRPr="004D1A89" w:rsidRDefault="008B7788" w:rsidP="002F09C3">
      <w:pPr>
        <w:numPr>
          <w:ilvl w:val="0"/>
          <w:numId w:val="15"/>
        </w:numPr>
        <w:tabs>
          <w:tab w:val="clear" w:pos="900"/>
        </w:tabs>
        <w:ind w:left="357" w:hanging="357"/>
        <w:contextualSpacing/>
        <w:rPr>
          <w:rFonts w:ascii="Times New Roman" w:hAnsi="Times New Roman"/>
          <w:sz w:val="24"/>
        </w:rPr>
      </w:pPr>
      <w:r w:rsidRPr="004D1A89">
        <w:rPr>
          <w:rFonts w:ascii="Times New Roman" w:hAnsi="Times New Roman"/>
          <w:sz w:val="24"/>
        </w:rPr>
        <w:t xml:space="preserve">Objednatel splní svůj závazek převzít dílo nebo jeho část podepsáním zápisu o předání a převzetí díla (předávací protokol). </w:t>
      </w:r>
    </w:p>
    <w:p w:rsidR="002D0BC2" w:rsidRDefault="002D0BC2" w:rsidP="00B96F77">
      <w:pPr>
        <w:numPr>
          <w:ilvl w:val="12"/>
          <w:numId w:val="0"/>
        </w:numPr>
        <w:contextualSpacing/>
        <w:jc w:val="center"/>
        <w:rPr>
          <w:rFonts w:ascii="Times New Roman" w:hAnsi="Times New Roman"/>
          <w:b/>
          <w:sz w:val="24"/>
        </w:rPr>
      </w:pPr>
    </w:p>
    <w:p w:rsidR="006A68B8" w:rsidRPr="004D1A89" w:rsidRDefault="006A68B8" w:rsidP="00B96F77">
      <w:pPr>
        <w:numPr>
          <w:ilvl w:val="12"/>
          <w:numId w:val="0"/>
        </w:numPr>
        <w:contextualSpacing/>
        <w:jc w:val="center"/>
        <w:rPr>
          <w:rFonts w:ascii="Times New Roman" w:hAnsi="Times New Roman"/>
          <w:b/>
          <w:sz w:val="24"/>
        </w:rPr>
      </w:pPr>
      <w:r w:rsidRPr="004D1A89">
        <w:rPr>
          <w:rFonts w:ascii="Times New Roman" w:hAnsi="Times New Roman"/>
          <w:b/>
          <w:sz w:val="24"/>
        </w:rPr>
        <w:t xml:space="preserve"> IX.</w:t>
      </w:r>
    </w:p>
    <w:p w:rsidR="006A68B8" w:rsidRPr="004D1A89" w:rsidRDefault="006A68B8" w:rsidP="000574E0">
      <w:pPr>
        <w:numPr>
          <w:ilvl w:val="12"/>
          <w:numId w:val="0"/>
        </w:numPr>
        <w:spacing w:after="120"/>
        <w:jc w:val="center"/>
        <w:rPr>
          <w:rFonts w:ascii="Times New Roman" w:hAnsi="Times New Roman"/>
          <w:b/>
          <w:sz w:val="24"/>
        </w:rPr>
      </w:pPr>
      <w:r w:rsidRPr="004D1A89">
        <w:rPr>
          <w:rFonts w:ascii="Times New Roman" w:hAnsi="Times New Roman"/>
          <w:b/>
          <w:sz w:val="24"/>
        </w:rPr>
        <w:t xml:space="preserve"> O D P O V Ě D N O S T   Z A   V A D Y</w:t>
      </w:r>
    </w:p>
    <w:p w:rsidR="008B7788" w:rsidRPr="004D1A89" w:rsidRDefault="008B7788" w:rsidP="002F09C3">
      <w:pPr>
        <w:numPr>
          <w:ilvl w:val="0"/>
          <w:numId w:val="16"/>
        </w:numPr>
        <w:tabs>
          <w:tab w:val="clear" w:pos="900"/>
        </w:tabs>
        <w:ind w:left="357" w:hanging="357"/>
        <w:contextualSpacing/>
        <w:rPr>
          <w:rFonts w:ascii="Times New Roman" w:hAnsi="Times New Roman"/>
          <w:sz w:val="24"/>
        </w:rPr>
      </w:pPr>
      <w:r w:rsidRPr="004D1A89">
        <w:rPr>
          <w:rFonts w:ascii="Times New Roman" w:hAnsi="Times New Roman"/>
          <w:sz w:val="24"/>
        </w:rPr>
        <w:t>Zhotovitel odpovídá za to, že dílo a jeho jednot</w:t>
      </w:r>
      <w:r w:rsidR="00B82002">
        <w:rPr>
          <w:rFonts w:ascii="Times New Roman" w:hAnsi="Times New Roman"/>
          <w:sz w:val="24"/>
        </w:rPr>
        <w:t>livé části mají v době předání o</w:t>
      </w:r>
      <w:r w:rsidRPr="004D1A89">
        <w:rPr>
          <w:rFonts w:ascii="Times New Roman" w:hAnsi="Times New Roman"/>
          <w:sz w:val="24"/>
        </w:rPr>
        <w:t xml:space="preserve">bjednateli vlastnosti stanovené obecně závaznými předpisy, závaznými technickými normami vztahujícími se na provádění díla dle této smlouvy, popř. vlastnosti obvyklé. Zhotovitel dále odpovídá za to, že dokumentace je kompletní ve smyslu obvyklého rozsahu, splňuje určenou funkci a odpovídá požadavkům sjednaným ve smlouvě. </w:t>
      </w:r>
    </w:p>
    <w:p w:rsidR="008B7788" w:rsidRPr="004D1A89" w:rsidRDefault="008B7788" w:rsidP="002F09C3">
      <w:pPr>
        <w:numPr>
          <w:ilvl w:val="0"/>
          <w:numId w:val="16"/>
        </w:numPr>
        <w:tabs>
          <w:tab w:val="clear" w:pos="900"/>
        </w:tabs>
        <w:ind w:left="357" w:hanging="357"/>
        <w:contextualSpacing/>
        <w:rPr>
          <w:rFonts w:ascii="Times New Roman" w:hAnsi="Times New Roman"/>
          <w:sz w:val="24"/>
        </w:rPr>
      </w:pPr>
      <w:r w:rsidRPr="004D1A89">
        <w:rPr>
          <w:rFonts w:ascii="Times New Roman" w:hAnsi="Times New Roman"/>
          <w:sz w:val="24"/>
        </w:rPr>
        <w:t xml:space="preserve">Zhotovitel odpovídá za správnost, celistvost a bezpečnost stavby provedené dle dokumentace a proveditelnost stavby podle dokumentace, jakož i za technickou a ekonomickou úroveň projektu technologického zařízení, vč. vlivů na životní prostředí. </w:t>
      </w:r>
    </w:p>
    <w:p w:rsidR="008B7788" w:rsidRPr="004D1A89" w:rsidRDefault="008B7788" w:rsidP="002F09C3">
      <w:pPr>
        <w:numPr>
          <w:ilvl w:val="0"/>
          <w:numId w:val="16"/>
        </w:numPr>
        <w:tabs>
          <w:tab w:val="clear" w:pos="900"/>
        </w:tabs>
        <w:ind w:left="357" w:hanging="357"/>
        <w:contextualSpacing/>
        <w:rPr>
          <w:rFonts w:ascii="Times New Roman" w:hAnsi="Times New Roman"/>
          <w:sz w:val="24"/>
        </w:rPr>
      </w:pPr>
      <w:r w:rsidRPr="004D1A89">
        <w:rPr>
          <w:rFonts w:ascii="Times New Roman" w:hAnsi="Times New Roman"/>
          <w:sz w:val="24"/>
        </w:rPr>
        <w:t>Objednatel</w:t>
      </w:r>
      <w:r w:rsidR="00B82002">
        <w:rPr>
          <w:rFonts w:ascii="Times New Roman" w:hAnsi="Times New Roman"/>
          <w:sz w:val="24"/>
        </w:rPr>
        <w:t xml:space="preserve"> je povinen vady dokumentace u z</w:t>
      </w:r>
      <w:r w:rsidRPr="004D1A89">
        <w:rPr>
          <w:rFonts w:ascii="Times New Roman" w:hAnsi="Times New Roman"/>
          <w:sz w:val="24"/>
        </w:rPr>
        <w:t>hotovitele písemně uplatnit bez zbytečného odkladu, kdy je z</w:t>
      </w:r>
      <w:r w:rsidR="00B82002">
        <w:rPr>
          <w:rFonts w:ascii="Times New Roman" w:hAnsi="Times New Roman"/>
          <w:sz w:val="24"/>
        </w:rPr>
        <w:t>jistil nebo měl zjistit. Práva o</w:t>
      </w:r>
      <w:r w:rsidRPr="004D1A89">
        <w:rPr>
          <w:rFonts w:ascii="Times New Roman" w:hAnsi="Times New Roman"/>
          <w:sz w:val="24"/>
        </w:rPr>
        <w:t>bjednatele z titulu skrytých vad, které měla d</w:t>
      </w:r>
      <w:r w:rsidR="00B82002">
        <w:rPr>
          <w:rFonts w:ascii="Times New Roman" w:hAnsi="Times New Roman"/>
          <w:sz w:val="24"/>
        </w:rPr>
        <w:t>okumentace v době její předání o</w:t>
      </w:r>
      <w:r w:rsidRPr="004D1A89">
        <w:rPr>
          <w:rFonts w:ascii="Times New Roman" w:hAnsi="Times New Roman"/>
          <w:sz w:val="24"/>
        </w:rPr>
        <w:t>b</w:t>
      </w:r>
      <w:r w:rsidR="00B82002">
        <w:rPr>
          <w:rFonts w:ascii="Times New Roman" w:hAnsi="Times New Roman"/>
          <w:sz w:val="24"/>
        </w:rPr>
        <w:t>jednateli, zanikají, nebyla-li o</w:t>
      </w:r>
      <w:r w:rsidRPr="004D1A89">
        <w:rPr>
          <w:rFonts w:ascii="Times New Roman" w:hAnsi="Times New Roman"/>
          <w:sz w:val="24"/>
        </w:rPr>
        <w:t xml:space="preserve">bjednatelem uplatněna nejpozději do </w:t>
      </w:r>
      <w:r w:rsidR="00FC28EC">
        <w:rPr>
          <w:rFonts w:ascii="Times New Roman" w:hAnsi="Times New Roman"/>
          <w:sz w:val="24"/>
        </w:rPr>
        <w:t>60</w:t>
      </w:r>
      <w:r w:rsidRPr="004D1A89">
        <w:rPr>
          <w:rFonts w:ascii="Times New Roman" w:hAnsi="Times New Roman"/>
          <w:sz w:val="24"/>
        </w:rPr>
        <w:t xml:space="preserve"> měsíců od převzetí dokumentace. </w:t>
      </w:r>
    </w:p>
    <w:p w:rsidR="008B7788" w:rsidRPr="004D1A89" w:rsidRDefault="008B7788" w:rsidP="002F09C3">
      <w:pPr>
        <w:numPr>
          <w:ilvl w:val="0"/>
          <w:numId w:val="16"/>
        </w:numPr>
        <w:tabs>
          <w:tab w:val="clear" w:pos="900"/>
        </w:tabs>
        <w:ind w:left="357" w:hanging="357"/>
        <w:contextualSpacing/>
        <w:rPr>
          <w:rFonts w:ascii="Times New Roman" w:hAnsi="Times New Roman"/>
          <w:sz w:val="24"/>
        </w:rPr>
      </w:pPr>
      <w:bookmarkStart w:id="0" w:name="_DV_M211"/>
      <w:bookmarkEnd w:id="0"/>
      <w:r w:rsidRPr="004D1A89">
        <w:rPr>
          <w:rFonts w:ascii="Times New Roman" w:hAnsi="Times New Roman"/>
          <w:sz w:val="24"/>
        </w:rPr>
        <w:t xml:space="preserve">Lhůta dle předchozího odstavce počíná plynout dnem následujícím po převzetí díla objednatelem doloženém podepsaným předávacím protokolem dle čl. </w:t>
      </w:r>
      <w:r w:rsidR="00B82002">
        <w:rPr>
          <w:rFonts w:ascii="Times New Roman" w:hAnsi="Times New Roman"/>
          <w:sz w:val="24"/>
        </w:rPr>
        <w:t>VIII</w:t>
      </w:r>
      <w:r w:rsidRPr="004D1A89">
        <w:rPr>
          <w:rFonts w:ascii="Times New Roman" w:hAnsi="Times New Roman"/>
          <w:sz w:val="24"/>
        </w:rPr>
        <w:t>. smlouvy. Pokud bylo dílo převzato s vadami či nedodělky, začíná tato lhůta pro části díla, které byly vadné</w:t>
      </w:r>
      <w:r w:rsidR="00B82002">
        <w:rPr>
          <w:rFonts w:ascii="Times New Roman" w:hAnsi="Times New Roman"/>
          <w:sz w:val="24"/>
        </w:rPr>
        <w:t xml:space="preserve"> nebo</w:t>
      </w:r>
      <w:r w:rsidRPr="004D1A89">
        <w:rPr>
          <w:rFonts w:ascii="Times New Roman" w:hAnsi="Times New Roman"/>
          <w:sz w:val="24"/>
        </w:rPr>
        <w:t xml:space="preserve"> nedokončené</w:t>
      </w:r>
      <w:r w:rsidR="00B82002">
        <w:rPr>
          <w:rFonts w:ascii="Times New Roman" w:hAnsi="Times New Roman"/>
          <w:sz w:val="24"/>
        </w:rPr>
        <w:t>,</w:t>
      </w:r>
      <w:r w:rsidRPr="004D1A89">
        <w:rPr>
          <w:rFonts w:ascii="Times New Roman" w:hAnsi="Times New Roman"/>
          <w:sz w:val="24"/>
        </w:rPr>
        <w:t xml:space="preserve"> běžet až okamžikem odstranění těchto vad a nedodělků.  </w:t>
      </w:r>
    </w:p>
    <w:p w:rsidR="008B7788" w:rsidRPr="004D1A89" w:rsidRDefault="008B7788" w:rsidP="002F09C3">
      <w:pPr>
        <w:numPr>
          <w:ilvl w:val="0"/>
          <w:numId w:val="16"/>
        </w:numPr>
        <w:tabs>
          <w:tab w:val="clear" w:pos="900"/>
        </w:tabs>
        <w:ind w:left="357" w:hanging="357"/>
        <w:contextualSpacing/>
        <w:rPr>
          <w:rFonts w:ascii="Times New Roman" w:hAnsi="Times New Roman"/>
          <w:sz w:val="24"/>
        </w:rPr>
      </w:pPr>
      <w:r w:rsidRPr="004D1A89">
        <w:rPr>
          <w:rFonts w:ascii="Times New Roman" w:hAnsi="Times New Roman"/>
          <w:sz w:val="24"/>
        </w:rPr>
        <w:t xml:space="preserve">Doba od uplatnění práva z odpovědnosti za vady až do doby odstranění vad se nepočítá do doby pro uplatnění vad. Po tuto dobu tato doba neběží. </w:t>
      </w:r>
    </w:p>
    <w:p w:rsidR="008B7788" w:rsidRPr="004D1A89" w:rsidRDefault="008B7788" w:rsidP="002F09C3">
      <w:pPr>
        <w:numPr>
          <w:ilvl w:val="0"/>
          <w:numId w:val="16"/>
        </w:numPr>
        <w:tabs>
          <w:tab w:val="clear" w:pos="900"/>
        </w:tabs>
        <w:ind w:left="357" w:hanging="357"/>
        <w:contextualSpacing/>
        <w:rPr>
          <w:rFonts w:ascii="Times New Roman" w:hAnsi="Times New Roman"/>
          <w:sz w:val="24"/>
        </w:rPr>
      </w:pPr>
      <w:r w:rsidRPr="004D1A89">
        <w:rPr>
          <w:rFonts w:ascii="Times New Roman" w:hAnsi="Times New Roman"/>
          <w:sz w:val="24"/>
        </w:rPr>
        <w:t>V případě výskytu vady díla v záruční době se zhotovitel zavazuje:</w:t>
      </w:r>
    </w:p>
    <w:p w:rsidR="008B7788" w:rsidRPr="004D1A89" w:rsidRDefault="008B7788" w:rsidP="002F09C3">
      <w:pPr>
        <w:numPr>
          <w:ilvl w:val="0"/>
          <w:numId w:val="3"/>
        </w:numPr>
        <w:tabs>
          <w:tab w:val="clear" w:pos="2505"/>
        </w:tabs>
        <w:ind w:left="714" w:hanging="357"/>
        <w:contextualSpacing/>
        <w:rPr>
          <w:rFonts w:ascii="Times New Roman" w:hAnsi="Times New Roman"/>
          <w:sz w:val="24"/>
        </w:rPr>
      </w:pPr>
      <w:r w:rsidRPr="004D1A89">
        <w:rPr>
          <w:rFonts w:ascii="Times New Roman" w:hAnsi="Times New Roman"/>
          <w:sz w:val="24"/>
        </w:rPr>
        <w:t>bezplatně odstranit vady díla, a to v přiměřené lhůtě dle dalšího odstavce tohoto článku smlouvy,</w:t>
      </w:r>
    </w:p>
    <w:p w:rsidR="008B7788" w:rsidRPr="004D1A89" w:rsidRDefault="008B7788" w:rsidP="002F09C3">
      <w:pPr>
        <w:numPr>
          <w:ilvl w:val="0"/>
          <w:numId w:val="3"/>
        </w:numPr>
        <w:tabs>
          <w:tab w:val="clear" w:pos="2505"/>
        </w:tabs>
        <w:ind w:left="714" w:hanging="357"/>
        <w:contextualSpacing/>
        <w:rPr>
          <w:rFonts w:ascii="Times New Roman" w:hAnsi="Times New Roman"/>
          <w:sz w:val="24"/>
        </w:rPr>
      </w:pPr>
      <w:r w:rsidRPr="004D1A89">
        <w:rPr>
          <w:rFonts w:ascii="Times New Roman" w:hAnsi="Times New Roman"/>
          <w:sz w:val="24"/>
        </w:rPr>
        <w:t>uhradit objednateli účelně vynaložené náklady na opravu díla v případě, že si objednatel zajistí opravu sám,</w:t>
      </w:r>
    </w:p>
    <w:p w:rsidR="008B7788" w:rsidRPr="004D1A89" w:rsidRDefault="008B7788" w:rsidP="002F09C3">
      <w:pPr>
        <w:numPr>
          <w:ilvl w:val="0"/>
          <w:numId w:val="3"/>
        </w:numPr>
        <w:tabs>
          <w:tab w:val="clear" w:pos="2505"/>
        </w:tabs>
        <w:ind w:left="714" w:hanging="357"/>
        <w:contextualSpacing/>
        <w:rPr>
          <w:rFonts w:ascii="Times New Roman" w:hAnsi="Times New Roman"/>
          <w:sz w:val="24"/>
        </w:rPr>
      </w:pPr>
      <w:r w:rsidRPr="004D1A89">
        <w:rPr>
          <w:rFonts w:ascii="Times New Roman" w:hAnsi="Times New Roman"/>
          <w:sz w:val="24"/>
        </w:rPr>
        <w:t xml:space="preserve">poskytnout objednateli slevu z ceny díla. </w:t>
      </w:r>
    </w:p>
    <w:p w:rsidR="008B7788" w:rsidRPr="004D1A89" w:rsidRDefault="008B7788" w:rsidP="007D661C">
      <w:pPr>
        <w:ind w:left="357"/>
        <w:contextualSpacing/>
        <w:rPr>
          <w:rFonts w:ascii="Times New Roman" w:hAnsi="Times New Roman"/>
          <w:sz w:val="24"/>
        </w:rPr>
      </w:pPr>
      <w:r w:rsidRPr="004D1A89">
        <w:rPr>
          <w:rFonts w:ascii="Times New Roman" w:hAnsi="Times New Roman"/>
          <w:sz w:val="24"/>
        </w:rPr>
        <w:t xml:space="preserve">Volba mezi nároky z vad díla náleží objednateli. Nároky objednatele z vad díla se nedotýkají nároku objednatele na náhradu škody nebo na smluvní pokutu. </w:t>
      </w:r>
    </w:p>
    <w:p w:rsidR="008B7788" w:rsidRPr="004D1A89" w:rsidRDefault="008B7788" w:rsidP="002F09C3">
      <w:pPr>
        <w:numPr>
          <w:ilvl w:val="0"/>
          <w:numId w:val="16"/>
        </w:numPr>
        <w:tabs>
          <w:tab w:val="clear" w:pos="900"/>
        </w:tabs>
        <w:ind w:left="357" w:hanging="357"/>
        <w:contextualSpacing/>
        <w:rPr>
          <w:rFonts w:ascii="Times New Roman" w:hAnsi="Times New Roman"/>
          <w:sz w:val="24"/>
        </w:rPr>
      </w:pPr>
      <w:r w:rsidRPr="004D1A89">
        <w:rPr>
          <w:rFonts w:ascii="Times New Roman" w:hAnsi="Times New Roman"/>
          <w:sz w:val="24"/>
        </w:rPr>
        <w:t>Zhotovitel se v případě uplatnění vady díla objednatelem zavazuje:</w:t>
      </w:r>
    </w:p>
    <w:p w:rsidR="008B7788" w:rsidRPr="004D1A89" w:rsidRDefault="008B7788" w:rsidP="002F09C3">
      <w:pPr>
        <w:numPr>
          <w:ilvl w:val="0"/>
          <w:numId w:val="17"/>
        </w:numPr>
        <w:tabs>
          <w:tab w:val="clear" w:pos="2505"/>
        </w:tabs>
        <w:ind w:left="714" w:hanging="357"/>
        <w:contextualSpacing/>
        <w:rPr>
          <w:rFonts w:ascii="Times New Roman" w:hAnsi="Times New Roman"/>
          <w:sz w:val="24"/>
        </w:rPr>
      </w:pPr>
      <w:r w:rsidRPr="004D1A89">
        <w:rPr>
          <w:rFonts w:ascii="Times New Roman" w:hAnsi="Times New Roman"/>
          <w:sz w:val="24"/>
        </w:rPr>
        <w:t xml:space="preserve">potvrdit objednateli bezodkladně </w:t>
      </w:r>
      <w:r w:rsidR="000574E0">
        <w:rPr>
          <w:rFonts w:ascii="Times New Roman" w:hAnsi="Times New Roman"/>
          <w:sz w:val="24"/>
        </w:rPr>
        <w:t xml:space="preserve">písemně </w:t>
      </w:r>
      <w:r w:rsidRPr="004D1A89">
        <w:rPr>
          <w:rFonts w:ascii="Times New Roman" w:hAnsi="Times New Roman"/>
          <w:sz w:val="24"/>
        </w:rPr>
        <w:t xml:space="preserve">nebo </w:t>
      </w:r>
      <w:r w:rsidR="000574E0">
        <w:rPr>
          <w:rFonts w:ascii="Times New Roman" w:hAnsi="Times New Roman"/>
          <w:sz w:val="24"/>
        </w:rPr>
        <w:t>elektronicky</w:t>
      </w:r>
      <w:r w:rsidRPr="004D1A89">
        <w:rPr>
          <w:rFonts w:ascii="Times New Roman" w:hAnsi="Times New Roman"/>
          <w:sz w:val="24"/>
        </w:rPr>
        <w:t xml:space="preserve"> přijetí uplatnění vady díla,  </w:t>
      </w:r>
    </w:p>
    <w:p w:rsidR="008B7788" w:rsidRPr="004D1A89" w:rsidRDefault="008B7788" w:rsidP="002F09C3">
      <w:pPr>
        <w:numPr>
          <w:ilvl w:val="0"/>
          <w:numId w:val="17"/>
        </w:numPr>
        <w:tabs>
          <w:tab w:val="clear" w:pos="2505"/>
        </w:tabs>
        <w:ind w:left="714" w:hanging="357"/>
        <w:contextualSpacing/>
        <w:rPr>
          <w:rFonts w:ascii="Times New Roman" w:hAnsi="Times New Roman"/>
          <w:sz w:val="24"/>
        </w:rPr>
      </w:pPr>
      <w:r w:rsidRPr="004D1A89">
        <w:rPr>
          <w:rFonts w:ascii="Times New Roman" w:hAnsi="Times New Roman"/>
          <w:sz w:val="24"/>
        </w:rPr>
        <w:t>zahájit bezodkladně práce na odstraňování vady, nejpozději však ve lhůtě 48 hodin od uplatnění vady.</w:t>
      </w:r>
    </w:p>
    <w:p w:rsidR="006A68B8" w:rsidRPr="004D1A89" w:rsidRDefault="006A68B8" w:rsidP="00B96F77">
      <w:pPr>
        <w:numPr>
          <w:ilvl w:val="12"/>
          <w:numId w:val="0"/>
        </w:numPr>
        <w:contextualSpacing/>
        <w:jc w:val="center"/>
        <w:rPr>
          <w:rFonts w:ascii="Times New Roman" w:hAnsi="Times New Roman"/>
          <w:b/>
          <w:sz w:val="24"/>
        </w:rPr>
      </w:pPr>
      <w:r w:rsidRPr="004D1A89">
        <w:rPr>
          <w:rFonts w:ascii="Times New Roman" w:hAnsi="Times New Roman"/>
          <w:b/>
          <w:sz w:val="24"/>
        </w:rPr>
        <w:lastRenderedPageBreak/>
        <w:t>X.</w:t>
      </w:r>
    </w:p>
    <w:p w:rsidR="006A68B8" w:rsidRPr="004D1A89" w:rsidRDefault="006A68B8" w:rsidP="000E66D4">
      <w:pPr>
        <w:numPr>
          <w:ilvl w:val="12"/>
          <w:numId w:val="0"/>
        </w:numPr>
        <w:spacing w:after="120"/>
        <w:jc w:val="center"/>
        <w:rPr>
          <w:rFonts w:ascii="Times New Roman" w:hAnsi="Times New Roman"/>
          <w:b/>
          <w:sz w:val="24"/>
        </w:rPr>
      </w:pPr>
      <w:r w:rsidRPr="004D1A89">
        <w:rPr>
          <w:rFonts w:ascii="Times New Roman" w:hAnsi="Times New Roman"/>
          <w:b/>
          <w:sz w:val="24"/>
        </w:rPr>
        <w:t xml:space="preserve"> S M L U V N Í   P O K U T Y   A   N Á H R A D A   Š K O D Y</w:t>
      </w:r>
    </w:p>
    <w:p w:rsidR="000E66D4" w:rsidRPr="004D1A89" w:rsidRDefault="000E66D4" w:rsidP="002F09C3">
      <w:pPr>
        <w:numPr>
          <w:ilvl w:val="0"/>
          <w:numId w:val="18"/>
        </w:numPr>
        <w:tabs>
          <w:tab w:val="clear" w:pos="900"/>
        </w:tabs>
        <w:ind w:left="357" w:hanging="357"/>
        <w:contextualSpacing/>
        <w:rPr>
          <w:rFonts w:ascii="Times New Roman" w:hAnsi="Times New Roman"/>
          <w:sz w:val="24"/>
        </w:rPr>
      </w:pPr>
      <w:r w:rsidRPr="004D1A89">
        <w:rPr>
          <w:rFonts w:ascii="Times New Roman" w:hAnsi="Times New Roman"/>
          <w:sz w:val="24"/>
        </w:rPr>
        <w:t>Zhotovitel se zavazuje zaplatit objednateli smluvní pokutu v případě prodlení zhotovitele:</w:t>
      </w:r>
    </w:p>
    <w:p w:rsidR="000E66D4" w:rsidRPr="004D1A89" w:rsidRDefault="000E66D4" w:rsidP="002F09C3">
      <w:pPr>
        <w:numPr>
          <w:ilvl w:val="0"/>
          <w:numId w:val="19"/>
        </w:numPr>
        <w:tabs>
          <w:tab w:val="clear" w:pos="2505"/>
        </w:tabs>
        <w:ind w:left="714" w:hanging="357"/>
        <w:contextualSpacing/>
        <w:rPr>
          <w:rFonts w:ascii="Times New Roman" w:hAnsi="Times New Roman"/>
          <w:sz w:val="24"/>
        </w:rPr>
      </w:pPr>
      <w:r w:rsidRPr="004D1A89">
        <w:rPr>
          <w:rFonts w:ascii="Times New Roman" w:hAnsi="Times New Roman"/>
          <w:sz w:val="24"/>
        </w:rPr>
        <w:t xml:space="preserve">s termínem dokončení díla nebo jeho části, </w:t>
      </w:r>
    </w:p>
    <w:p w:rsidR="000E66D4" w:rsidRPr="004D1A89" w:rsidRDefault="000E66D4" w:rsidP="002F09C3">
      <w:pPr>
        <w:numPr>
          <w:ilvl w:val="0"/>
          <w:numId w:val="19"/>
        </w:numPr>
        <w:tabs>
          <w:tab w:val="clear" w:pos="2505"/>
        </w:tabs>
        <w:ind w:left="714" w:hanging="357"/>
        <w:contextualSpacing/>
        <w:rPr>
          <w:rFonts w:ascii="Times New Roman" w:hAnsi="Times New Roman"/>
          <w:sz w:val="24"/>
        </w:rPr>
      </w:pPr>
      <w:r w:rsidRPr="004D1A89">
        <w:rPr>
          <w:rFonts w:ascii="Times New Roman" w:hAnsi="Times New Roman"/>
          <w:sz w:val="24"/>
        </w:rPr>
        <w:t xml:space="preserve">s odstraněním vad uplatněných objednatelem v záruční době. </w:t>
      </w:r>
    </w:p>
    <w:p w:rsidR="000E66D4" w:rsidRPr="004D1A89" w:rsidRDefault="000E66D4" w:rsidP="002F09C3">
      <w:pPr>
        <w:numPr>
          <w:ilvl w:val="0"/>
          <w:numId w:val="18"/>
        </w:numPr>
        <w:tabs>
          <w:tab w:val="clear" w:pos="900"/>
        </w:tabs>
        <w:ind w:left="357" w:hanging="357"/>
        <w:contextualSpacing/>
        <w:rPr>
          <w:rFonts w:ascii="Times New Roman" w:hAnsi="Times New Roman"/>
          <w:sz w:val="24"/>
        </w:rPr>
      </w:pPr>
      <w:r w:rsidRPr="004D1A89">
        <w:rPr>
          <w:rFonts w:ascii="Times New Roman" w:hAnsi="Times New Roman"/>
          <w:sz w:val="24"/>
        </w:rPr>
        <w:t>Výše smluvní pokuty při prodlení zhotovitele v plnění díla:</w:t>
      </w:r>
    </w:p>
    <w:p w:rsidR="000E66D4" w:rsidRPr="004D1A89" w:rsidRDefault="000E66D4" w:rsidP="002F09C3">
      <w:pPr>
        <w:numPr>
          <w:ilvl w:val="0"/>
          <w:numId w:val="20"/>
        </w:numPr>
        <w:tabs>
          <w:tab w:val="clear" w:pos="2505"/>
        </w:tabs>
        <w:ind w:left="714" w:hanging="357"/>
        <w:contextualSpacing/>
        <w:rPr>
          <w:rFonts w:ascii="Times New Roman" w:hAnsi="Times New Roman"/>
          <w:sz w:val="24"/>
        </w:rPr>
      </w:pPr>
      <w:r>
        <w:rPr>
          <w:rFonts w:ascii="Times New Roman" w:hAnsi="Times New Roman"/>
          <w:sz w:val="24"/>
        </w:rPr>
        <w:t xml:space="preserve">podle čl. </w:t>
      </w:r>
      <w:r w:rsidRPr="004D1A89">
        <w:rPr>
          <w:rFonts w:ascii="Times New Roman" w:hAnsi="Times New Roman"/>
          <w:sz w:val="24"/>
        </w:rPr>
        <w:t>1. písm. a) činí  </w:t>
      </w:r>
      <w:r>
        <w:rPr>
          <w:rFonts w:ascii="Times New Roman" w:hAnsi="Times New Roman"/>
          <w:sz w:val="24"/>
        </w:rPr>
        <w:t>1</w:t>
      </w:r>
      <w:r w:rsidRPr="004D1A89">
        <w:rPr>
          <w:rFonts w:ascii="Times New Roman" w:hAnsi="Times New Roman"/>
          <w:sz w:val="24"/>
        </w:rPr>
        <w:t xml:space="preserve">.000,- Kč  za každý započatý den prodlení, </w:t>
      </w:r>
    </w:p>
    <w:p w:rsidR="000E66D4" w:rsidRPr="004D1A89" w:rsidRDefault="000E66D4" w:rsidP="002F09C3">
      <w:pPr>
        <w:numPr>
          <w:ilvl w:val="0"/>
          <w:numId w:val="20"/>
        </w:numPr>
        <w:tabs>
          <w:tab w:val="clear" w:pos="2505"/>
        </w:tabs>
        <w:ind w:left="714" w:hanging="357"/>
        <w:contextualSpacing/>
        <w:rPr>
          <w:rFonts w:ascii="Times New Roman" w:hAnsi="Times New Roman"/>
          <w:sz w:val="24"/>
        </w:rPr>
      </w:pPr>
      <w:r w:rsidRPr="004D1A89">
        <w:rPr>
          <w:rFonts w:ascii="Times New Roman" w:hAnsi="Times New Roman"/>
          <w:sz w:val="24"/>
        </w:rPr>
        <w:t xml:space="preserve">podle čl. </w:t>
      </w:r>
      <w:r>
        <w:rPr>
          <w:rFonts w:ascii="Times New Roman" w:hAnsi="Times New Roman"/>
          <w:sz w:val="24"/>
        </w:rPr>
        <w:t>1</w:t>
      </w:r>
      <w:r w:rsidRPr="004D1A89">
        <w:rPr>
          <w:rFonts w:ascii="Times New Roman" w:hAnsi="Times New Roman"/>
          <w:sz w:val="24"/>
        </w:rPr>
        <w:t xml:space="preserve">. písm. b) činí  </w:t>
      </w:r>
      <w:r>
        <w:rPr>
          <w:rFonts w:ascii="Times New Roman" w:hAnsi="Times New Roman"/>
          <w:sz w:val="24"/>
        </w:rPr>
        <w:t>1</w:t>
      </w:r>
      <w:r w:rsidRPr="004D1A89">
        <w:rPr>
          <w:rFonts w:ascii="Times New Roman" w:hAnsi="Times New Roman"/>
          <w:sz w:val="24"/>
        </w:rPr>
        <w:t>.000,- Kč  za každý započatý den prodlení</w:t>
      </w:r>
      <w:r>
        <w:rPr>
          <w:rFonts w:ascii="Times New Roman" w:hAnsi="Times New Roman"/>
          <w:sz w:val="24"/>
        </w:rPr>
        <w:t>.</w:t>
      </w:r>
    </w:p>
    <w:p w:rsidR="000E66D4" w:rsidRPr="004D1A89" w:rsidRDefault="000E66D4" w:rsidP="002F09C3">
      <w:pPr>
        <w:numPr>
          <w:ilvl w:val="0"/>
          <w:numId w:val="18"/>
        </w:numPr>
        <w:tabs>
          <w:tab w:val="clear" w:pos="900"/>
        </w:tabs>
        <w:ind w:left="357" w:hanging="357"/>
        <w:contextualSpacing/>
        <w:rPr>
          <w:rFonts w:ascii="Times New Roman" w:hAnsi="Times New Roman"/>
          <w:sz w:val="24"/>
        </w:rPr>
      </w:pPr>
      <w:r w:rsidRPr="004D1A89">
        <w:rPr>
          <w:rFonts w:ascii="Times New Roman" w:hAnsi="Times New Roman"/>
          <w:sz w:val="24"/>
        </w:rPr>
        <w:t xml:space="preserve">V případě prodlení objednatele s úhradou faktury zhotovitele je zhotovitel oprávněn požadovat po objednateli zaplacení úroku z prodlení ve výši 0,02 % denně z dlužné částky až do úplného zaplacení. </w:t>
      </w:r>
    </w:p>
    <w:p w:rsidR="000E66D4" w:rsidRPr="004D1A89" w:rsidRDefault="000E66D4" w:rsidP="002F09C3">
      <w:pPr>
        <w:numPr>
          <w:ilvl w:val="0"/>
          <w:numId w:val="18"/>
        </w:numPr>
        <w:tabs>
          <w:tab w:val="clear" w:pos="900"/>
        </w:tabs>
        <w:ind w:left="357" w:hanging="357"/>
        <w:contextualSpacing/>
        <w:rPr>
          <w:rFonts w:ascii="Times New Roman" w:hAnsi="Times New Roman"/>
          <w:sz w:val="24"/>
        </w:rPr>
      </w:pPr>
      <w:r w:rsidRPr="004D1A89">
        <w:rPr>
          <w:rFonts w:ascii="Times New Roman" w:hAnsi="Times New Roman"/>
          <w:sz w:val="24"/>
        </w:rPr>
        <w:t>Výše uvedené smluvní pokuty nejsou ničím limitována. Uhrazením smluvní pokuty není dotčeno právo poškozené smluvní strany domáhat se náhrady škody, jež jí vznikla porušením smluvní povinnosti, které se smluvní pokuta týká.</w:t>
      </w:r>
    </w:p>
    <w:p w:rsidR="000E66D4" w:rsidRPr="000E66D4" w:rsidRDefault="000E66D4" w:rsidP="002F09C3">
      <w:pPr>
        <w:numPr>
          <w:ilvl w:val="0"/>
          <w:numId w:val="18"/>
        </w:numPr>
        <w:tabs>
          <w:tab w:val="clear" w:pos="900"/>
        </w:tabs>
        <w:ind w:left="357" w:hanging="357"/>
        <w:contextualSpacing/>
        <w:rPr>
          <w:rFonts w:ascii="Times New Roman" w:hAnsi="Times New Roman"/>
          <w:sz w:val="24"/>
        </w:rPr>
      </w:pPr>
      <w:r w:rsidRPr="004D1A89">
        <w:rPr>
          <w:rFonts w:ascii="Times New Roman" w:hAnsi="Times New Roman"/>
          <w:sz w:val="24"/>
        </w:rPr>
        <w:t>Veškeré smluvní pokuty a úroky z prodlení jsou splatné do 21 dnů od jejich uplatnění u druhé smluvní strany.</w:t>
      </w:r>
    </w:p>
    <w:p w:rsidR="00871ACC" w:rsidRDefault="00871ACC" w:rsidP="00871ACC">
      <w:pPr>
        <w:contextualSpacing/>
        <w:jc w:val="center"/>
        <w:rPr>
          <w:rFonts w:ascii="Times New Roman" w:hAnsi="Times New Roman"/>
          <w:b/>
          <w:sz w:val="24"/>
        </w:rPr>
      </w:pPr>
      <w:r w:rsidRPr="004D1A89">
        <w:rPr>
          <w:rFonts w:ascii="Times New Roman" w:hAnsi="Times New Roman"/>
          <w:b/>
          <w:sz w:val="24"/>
        </w:rPr>
        <w:t xml:space="preserve">XI. </w:t>
      </w:r>
    </w:p>
    <w:p w:rsidR="00871ACC" w:rsidRPr="004D1A89" w:rsidRDefault="00871ACC" w:rsidP="00871ACC">
      <w:pPr>
        <w:numPr>
          <w:ilvl w:val="12"/>
          <w:numId w:val="0"/>
        </w:numPr>
        <w:spacing w:after="120"/>
        <w:jc w:val="center"/>
        <w:rPr>
          <w:rFonts w:ascii="Times New Roman" w:hAnsi="Times New Roman"/>
          <w:b/>
          <w:sz w:val="24"/>
        </w:rPr>
      </w:pPr>
      <w:r>
        <w:rPr>
          <w:rFonts w:ascii="Times New Roman" w:hAnsi="Times New Roman"/>
          <w:b/>
          <w:sz w:val="24"/>
        </w:rPr>
        <w:t>L I C E N Č N Í   U J E D N Á N Í</w:t>
      </w:r>
    </w:p>
    <w:p w:rsidR="00871ACC" w:rsidRPr="004D1A89" w:rsidRDefault="00871ACC" w:rsidP="002F09C3">
      <w:pPr>
        <w:numPr>
          <w:ilvl w:val="0"/>
          <w:numId w:val="21"/>
        </w:numPr>
        <w:tabs>
          <w:tab w:val="clear" w:pos="900"/>
        </w:tabs>
        <w:ind w:left="357" w:hanging="357"/>
        <w:contextualSpacing/>
        <w:rPr>
          <w:rFonts w:ascii="Times New Roman" w:hAnsi="Times New Roman"/>
          <w:sz w:val="24"/>
        </w:rPr>
      </w:pPr>
      <w:r w:rsidRPr="004D1A89">
        <w:rPr>
          <w:rFonts w:ascii="Times New Roman" w:hAnsi="Times New Roman"/>
          <w:sz w:val="24"/>
        </w:rPr>
        <w:t xml:space="preserve">Dokumentace vytvořená zhotovitelem na základě této smlouvy včetně jejího návrhu, konceptu či nedokončených částí je autorským dílem. </w:t>
      </w:r>
    </w:p>
    <w:p w:rsidR="00871ACC" w:rsidRPr="004D1A89" w:rsidRDefault="00871ACC" w:rsidP="002F09C3">
      <w:pPr>
        <w:numPr>
          <w:ilvl w:val="0"/>
          <w:numId w:val="21"/>
        </w:numPr>
        <w:tabs>
          <w:tab w:val="clear" w:pos="900"/>
        </w:tabs>
        <w:ind w:left="357" w:hanging="357"/>
        <w:contextualSpacing/>
        <w:rPr>
          <w:rFonts w:ascii="Times New Roman" w:hAnsi="Times New Roman"/>
          <w:sz w:val="24"/>
        </w:rPr>
      </w:pPr>
      <w:r w:rsidRPr="004D1A89">
        <w:rPr>
          <w:rFonts w:ascii="Times New Roman" w:hAnsi="Times New Roman"/>
          <w:sz w:val="24"/>
        </w:rPr>
        <w:t>Zhotovitel poskytuje objednateli v souladu s ustanovením § 23</w:t>
      </w:r>
      <w:r>
        <w:rPr>
          <w:rFonts w:ascii="Times New Roman" w:hAnsi="Times New Roman"/>
          <w:sz w:val="24"/>
        </w:rPr>
        <w:t xml:space="preserve">58 a násl. občanského zákoníku </w:t>
      </w:r>
      <w:r w:rsidRPr="004D1A89">
        <w:rPr>
          <w:rFonts w:ascii="Times New Roman" w:hAnsi="Times New Roman"/>
          <w:sz w:val="24"/>
        </w:rPr>
        <w:t>bezúplatnou výhradní licenci ke všem způsobům užití díla zhotoveného dle této smlouvy, a to v neomezeném rozsahu, včetně práva dílo upravit, a to i prostřednictvím jiného subjektu dle volby objednatele (možnost udělit podlicenci). Zhotovitel poskytuje objednateli licenci po dobu trvání majetkových práv k dílu.  </w:t>
      </w:r>
    </w:p>
    <w:p w:rsidR="00871ACC" w:rsidRDefault="00871ACC" w:rsidP="00B96F77">
      <w:pPr>
        <w:pStyle w:val="Zkladntext"/>
        <w:spacing w:after="0"/>
        <w:contextualSpacing/>
        <w:jc w:val="center"/>
        <w:rPr>
          <w:rFonts w:ascii="Times New Roman" w:hAnsi="Times New Roman"/>
          <w:b/>
          <w:sz w:val="24"/>
        </w:rPr>
      </w:pPr>
    </w:p>
    <w:p w:rsidR="006A68B8" w:rsidRPr="004D1A89" w:rsidRDefault="006A68B8" w:rsidP="00B96F77">
      <w:pPr>
        <w:pStyle w:val="Zkladntext"/>
        <w:spacing w:after="0"/>
        <w:contextualSpacing/>
        <w:jc w:val="center"/>
        <w:rPr>
          <w:rFonts w:ascii="Times New Roman" w:hAnsi="Times New Roman"/>
          <w:b/>
          <w:sz w:val="24"/>
        </w:rPr>
      </w:pPr>
      <w:r w:rsidRPr="004D1A89">
        <w:rPr>
          <w:rFonts w:ascii="Times New Roman" w:hAnsi="Times New Roman"/>
          <w:b/>
          <w:sz w:val="24"/>
        </w:rPr>
        <w:t>X</w:t>
      </w:r>
      <w:r w:rsidR="00B710DF">
        <w:rPr>
          <w:rFonts w:ascii="Times New Roman" w:hAnsi="Times New Roman"/>
          <w:b/>
          <w:sz w:val="24"/>
        </w:rPr>
        <w:t>I</w:t>
      </w:r>
      <w:r w:rsidR="00871ACC">
        <w:rPr>
          <w:rFonts w:ascii="Times New Roman" w:hAnsi="Times New Roman"/>
          <w:b/>
          <w:sz w:val="24"/>
        </w:rPr>
        <w:t>I</w:t>
      </w:r>
      <w:r w:rsidRPr="004D1A89">
        <w:rPr>
          <w:rFonts w:ascii="Times New Roman" w:hAnsi="Times New Roman"/>
          <w:b/>
          <w:sz w:val="24"/>
        </w:rPr>
        <w:t>.</w:t>
      </w:r>
    </w:p>
    <w:p w:rsidR="006A68B8" w:rsidRPr="004D1A89" w:rsidRDefault="006A68B8" w:rsidP="00871ACC">
      <w:pPr>
        <w:numPr>
          <w:ilvl w:val="12"/>
          <w:numId w:val="0"/>
        </w:numPr>
        <w:spacing w:after="120"/>
        <w:jc w:val="center"/>
        <w:rPr>
          <w:rFonts w:ascii="Times New Roman" w:hAnsi="Times New Roman"/>
          <w:b/>
          <w:sz w:val="24"/>
        </w:rPr>
      </w:pPr>
      <w:r w:rsidRPr="004D1A89">
        <w:rPr>
          <w:rFonts w:ascii="Times New Roman" w:hAnsi="Times New Roman"/>
          <w:b/>
          <w:sz w:val="24"/>
        </w:rPr>
        <w:t xml:space="preserve"> V Y Š Š Í   M O C</w:t>
      </w:r>
    </w:p>
    <w:p w:rsidR="006A68B8" w:rsidRPr="004D1A89" w:rsidRDefault="006A68B8" w:rsidP="002F09C3">
      <w:pPr>
        <w:numPr>
          <w:ilvl w:val="0"/>
          <w:numId w:val="22"/>
        </w:numPr>
        <w:ind w:left="357" w:hanging="357"/>
        <w:contextualSpacing/>
        <w:rPr>
          <w:rFonts w:ascii="Times New Roman" w:hAnsi="Times New Roman"/>
          <w:sz w:val="24"/>
        </w:rPr>
      </w:pPr>
      <w:r w:rsidRPr="004D1A89">
        <w:rPr>
          <w:rFonts w:ascii="Times New Roman" w:hAnsi="Times New Roman"/>
          <w:sz w:val="24"/>
        </w:rPr>
        <w:t xml:space="preserve">Smluvní strany se osvobozují od odpovědnosti za částečné nebo úplné nesplnění smluvních závazků, jestliže se tak stalo v důsledku vyšší moci. </w:t>
      </w:r>
    </w:p>
    <w:p w:rsidR="006A68B8" w:rsidRPr="004D1A89" w:rsidRDefault="006A68B8" w:rsidP="002F09C3">
      <w:pPr>
        <w:numPr>
          <w:ilvl w:val="0"/>
          <w:numId w:val="22"/>
        </w:numPr>
        <w:tabs>
          <w:tab w:val="clear" w:pos="900"/>
        </w:tabs>
        <w:ind w:left="357" w:hanging="357"/>
        <w:contextualSpacing/>
        <w:rPr>
          <w:rFonts w:ascii="Times New Roman" w:hAnsi="Times New Roman"/>
          <w:sz w:val="24"/>
        </w:rPr>
      </w:pPr>
      <w:r w:rsidRPr="004D1A89">
        <w:rPr>
          <w:rFonts w:ascii="Times New Roman" w:hAnsi="Times New Roman"/>
          <w:sz w:val="24"/>
        </w:rPr>
        <w:t>Za vyšší moc se pokládají okolnosti, které vznikly po uzavření této smlouvy o dílo v důsledku stranami nepředvídaných a neodvratitelných událostí, mimořádné a neodvratitelné povahy a mají bezprostřední vliv na plnění předmětu této smlouvy, jedná se především o živelné pohromy, válečné události, případně opatření příslušných správních orgánů na území ČR.</w:t>
      </w:r>
    </w:p>
    <w:p w:rsidR="006A68B8" w:rsidRPr="004D1A89" w:rsidRDefault="006A68B8" w:rsidP="002F09C3">
      <w:pPr>
        <w:numPr>
          <w:ilvl w:val="0"/>
          <w:numId w:val="22"/>
        </w:numPr>
        <w:tabs>
          <w:tab w:val="clear" w:pos="900"/>
        </w:tabs>
        <w:ind w:left="357" w:hanging="357"/>
        <w:contextualSpacing/>
        <w:rPr>
          <w:rFonts w:ascii="Times New Roman" w:hAnsi="Times New Roman"/>
          <w:sz w:val="24"/>
        </w:rPr>
      </w:pPr>
      <w:r w:rsidRPr="004D1A89">
        <w:rPr>
          <w:rFonts w:ascii="Times New Roman" w:hAnsi="Times New Roman"/>
          <w:sz w:val="24"/>
        </w:rPr>
        <w:t>Nastanou-li okolnosti vyšší moci dle odst. 1., prodlužuje se doba plnění o dobu, po kterou budou okolnosti vyšší moci působit. Tato doba bude vzájemně odsouhlasena dodatkem k této smlouvě, nebude-li dohodnuto jinak.</w:t>
      </w:r>
    </w:p>
    <w:p w:rsidR="006A68B8" w:rsidRPr="004D1A89" w:rsidRDefault="006A68B8" w:rsidP="00B96F77">
      <w:pPr>
        <w:contextualSpacing/>
        <w:jc w:val="center"/>
        <w:rPr>
          <w:rFonts w:ascii="Times New Roman" w:hAnsi="Times New Roman"/>
          <w:b/>
          <w:sz w:val="24"/>
        </w:rPr>
      </w:pPr>
    </w:p>
    <w:p w:rsidR="006A68B8" w:rsidRPr="004D1A89" w:rsidRDefault="006A68B8" w:rsidP="00B96F77">
      <w:pPr>
        <w:contextualSpacing/>
        <w:jc w:val="center"/>
        <w:rPr>
          <w:rFonts w:ascii="Times New Roman" w:hAnsi="Times New Roman"/>
          <w:b/>
          <w:sz w:val="24"/>
        </w:rPr>
      </w:pPr>
      <w:r w:rsidRPr="004D1A89">
        <w:rPr>
          <w:rFonts w:ascii="Times New Roman" w:hAnsi="Times New Roman"/>
          <w:b/>
          <w:sz w:val="24"/>
        </w:rPr>
        <w:t>XI</w:t>
      </w:r>
      <w:r w:rsidR="0076779A">
        <w:rPr>
          <w:rFonts w:ascii="Times New Roman" w:hAnsi="Times New Roman"/>
          <w:b/>
          <w:sz w:val="24"/>
        </w:rPr>
        <w:t>II</w:t>
      </w:r>
      <w:r w:rsidRPr="004D1A89">
        <w:rPr>
          <w:rFonts w:ascii="Times New Roman" w:hAnsi="Times New Roman"/>
          <w:b/>
          <w:sz w:val="24"/>
        </w:rPr>
        <w:t>.</w:t>
      </w:r>
    </w:p>
    <w:p w:rsidR="00EB2799" w:rsidRPr="00D019DE" w:rsidRDefault="00EB2799" w:rsidP="00D019DE">
      <w:pPr>
        <w:spacing w:after="120"/>
        <w:jc w:val="center"/>
        <w:rPr>
          <w:rFonts w:ascii="Times New Roman" w:hAnsi="Times New Roman"/>
          <w:b/>
          <w:bCs/>
          <w:iCs/>
          <w:sz w:val="24"/>
        </w:rPr>
      </w:pPr>
      <w:r w:rsidRPr="00D019DE">
        <w:rPr>
          <w:rFonts w:ascii="Times New Roman" w:hAnsi="Times New Roman"/>
          <w:b/>
          <w:bCs/>
          <w:sz w:val="24"/>
        </w:rPr>
        <w:t>D</w:t>
      </w:r>
      <w:r w:rsidR="00D019DE" w:rsidRPr="00D019DE">
        <w:rPr>
          <w:rFonts w:ascii="Times New Roman" w:hAnsi="Times New Roman"/>
          <w:b/>
          <w:bCs/>
          <w:sz w:val="24"/>
        </w:rPr>
        <w:t xml:space="preserve"> O B A   T R V Á N Í   A   M O Ž N O S T I   U K O N Č E N Í   S M L O U V Y</w:t>
      </w:r>
    </w:p>
    <w:p w:rsidR="00030854" w:rsidRDefault="00EB2799" w:rsidP="002F09C3">
      <w:pPr>
        <w:numPr>
          <w:ilvl w:val="0"/>
          <w:numId w:val="23"/>
        </w:numPr>
        <w:ind w:left="357" w:hanging="357"/>
        <w:contextualSpacing/>
        <w:rPr>
          <w:rFonts w:ascii="Times New Roman" w:hAnsi="Times New Roman"/>
          <w:sz w:val="24"/>
        </w:rPr>
      </w:pPr>
      <w:r w:rsidRPr="00030854">
        <w:rPr>
          <w:rFonts w:ascii="Times New Roman" w:hAnsi="Times New Roman"/>
          <w:sz w:val="24"/>
        </w:rPr>
        <w:t xml:space="preserve">Tato smlouva se uzavírá na dobu </w:t>
      </w:r>
      <w:r w:rsidR="00030854">
        <w:rPr>
          <w:rFonts w:ascii="Times New Roman" w:hAnsi="Times New Roman"/>
          <w:sz w:val="24"/>
        </w:rPr>
        <w:t xml:space="preserve">určitou do vydání </w:t>
      </w:r>
      <w:r w:rsidR="002D0BC2">
        <w:rPr>
          <w:rFonts w:ascii="Times New Roman" w:hAnsi="Times New Roman"/>
          <w:sz w:val="24"/>
        </w:rPr>
        <w:t xml:space="preserve">kladného </w:t>
      </w:r>
      <w:r w:rsidR="00030854">
        <w:rPr>
          <w:rFonts w:ascii="Times New Roman" w:hAnsi="Times New Roman"/>
          <w:sz w:val="24"/>
        </w:rPr>
        <w:t>kolaudačního rozhodnutí na stavbu dle čl. I</w:t>
      </w:r>
      <w:r w:rsidRPr="00030854">
        <w:rPr>
          <w:rFonts w:ascii="Times New Roman" w:hAnsi="Times New Roman"/>
          <w:sz w:val="24"/>
        </w:rPr>
        <w:t xml:space="preserve">. </w:t>
      </w:r>
      <w:r w:rsidR="00030854">
        <w:rPr>
          <w:rFonts w:ascii="Times New Roman" w:hAnsi="Times New Roman"/>
          <w:sz w:val="24"/>
        </w:rPr>
        <w:t>Dodavatel se zavazuje, že i po tomto termínu poskytne veškerou součinnost při kontrolách poskytovatele dotace a v podobných případech.</w:t>
      </w:r>
    </w:p>
    <w:p w:rsidR="00EB2799" w:rsidRPr="00030854" w:rsidRDefault="00EB2799" w:rsidP="002F09C3">
      <w:pPr>
        <w:numPr>
          <w:ilvl w:val="0"/>
          <w:numId w:val="23"/>
        </w:numPr>
        <w:ind w:left="357" w:hanging="357"/>
        <w:contextualSpacing/>
        <w:rPr>
          <w:rFonts w:ascii="Times New Roman" w:hAnsi="Times New Roman"/>
          <w:sz w:val="24"/>
        </w:rPr>
      </w:pPr>
      <w:r w:rsidRPr="00030854">
        <w:rPr>
          <w:rFonts w:ascii="Times New Roman" w:hAnsi="Times New Roman"/>
          <w:sz w:val="24"/>
        </w:rPr>
        <w:t xml:space="preserve">Tuto smlouvu lze ukončit vzájemnou dohodou smluvních stran, odstoupením od smlouvy nebo výpovědí. </w:t>
      </w:r>
    </w:p>
    <w:p w:rsidR="00EB2799" w:rsidRPr="00030854" w:rsidRDefault="00EB2799" w:rsidP="002F09C3">
      <w:pPr>
        <w:numPr>
          <w:ilvl w:val="0"/>
          <w:numId w:val="23"/>
        </w:numPr>
        <w:tabs>
          <w:tab w:val="clear" w:pos="900"/>
        </w:tabs>
        <w:ind w:left="357" w:hanging="357"/>
        <w:contextualSpacing/>
        <w:rPr>
          <w:rFonts w:ascii="Times New Roman" w:hAnsi="Times New Roman"/>
          <w:sz w:val="24"/>
        </w:rPr>
      </w:pPr>
      <w:r w:rsidRPr="004D1A89">
        <w:rPr>
          <w:rFonts w:ascii="Times New Roman" w:hAnsi="Times New Roman"/>
          <w:sz w:val="24"/>
        </w:rPr>
        <w:t>Objednatel je oprávněn písemně odstoupit od smlouvy, pokud zhotovitel:</w:t>
      </w:r>
    </w:p>
    <w:p w:rsidR="00EB2799" w:rsidRPr="004D1A89" w:rsidRDefault="00EB2799" w:rsidP="002F09C3">
      <w:pPr>
        <w:numPr>
          <w:ilvl w:val="0"/>
          <w:numId w:val="24"/>
        </w:numPr>
        <w:tabs>
          <w:tab w:val="clear" w:pos="2505"/>
        </w:tabs>
        <w:ind w:left="714" w:hanging="357"/>
        <w:contextualSpacing/>
        <w:rPr>
          <w:rFonts w:ascii="Times New Roman" w:hAnsi="Times New Roman"/>
          <w:sz w:val="24"/>
        </w:rPr>
      </w:pPr>
      <w:r w:rsidRPr="004D1A89">
        <w:rPr>
          <w:rFonts w:ascii="Times New Roman" w:hAnsi="Times New Roman"/>
          <w:sz w:val="24"/>
        </w:rPr>
        <w:t>nezahájí provádění díla do 7 dnů od termínu stanoveného pro zahájení díla,</w:t>
      </w:r>
    </w:p>
    <w:p w:rsidR="00EB2799" w:rsidRPr="004D1A89" w:rsidRDefault="00EB2799" w:rsidP="002F09C3">
      <w:pPr>
        <w:numPr>
          <w:ilvl w:val="0"/>
          <w:numId w:val="24"/>
        </w:numPr>
        <w:tabs>
          <w:tab w:val="clear" w:pos="2505"/>
        </w:tabs>
        <w:ind w:left="714" w:hanging="357"/>
        <w:contextualSpacing/>
        <w:rPr>
          <w:rFonts w:ascii="Times New Roman" w:hAnsi="Times New Roman"/>
          <w:sz w:val="24"/>
        </w:rPr>
      </w:pPr>
      <w:r w:rsidRPr="004D1A89">
        <w:rPr>
          <w:rFonts w:ascii="Times New Roman" w:hAnsi="Times New Roman"/>
          <w:sz w:val="24"/>
        </w:rPr>
        <w:lastRenderedPageBreak/>
        <w:t xml:space="preserve">bude v prodlení s předáním jakékoli části díla po dobu delší než </w:t>
      </w:r>
      <w:r w:rsidR="00030854">
        <w:rPr>
          <w:rFonts w:ascii="Times New Roman" w:hAnsi="Times New Roman"/>
          <w:sz w:val="24"/>
        </w:rPr>
        <w:t>7</w:t>
      </w:r>
      <w:r w:rsidRPr="004D1A89">
        <w:rPr>
          <w:rFonts w:ascii="Times New Roman" w:hAnsi="Times New Roman"/>
          <w:sz w:val="24"/>
        </w:rPr>
        <w:t xml:space="preserve"> dnů od stanoveného termínu pro předání díla.   </w:t>
      </w:r>
    </w:p>
    <w:p w:rsidR="00EB2799" w:rsidRPr="004D1A89" w:rsidRDefault="00EB2799" w:rsidP="002F09C3">
      <w:pPr>
        <w:numPr>
          <w:ilvl w:val="0"/>
          <w:numId w:val="24"/>
        </w:numPr>
        <w:tabs>
          <w:tab w:val="clear" w:pos="2505"/>
        </w:tabs>
        <w:ind w:left="714" w:hanging="357"/>
        <w:contextualSpacing/>
        <w:rPr>
          <w:rFonts w:ascii="Times New Roman" w:hAnsi="Times New Roman"/>
          <w:sz w:val="24"/>
        </w:rPr>
      </w:pPr>
      <w:r w:rsidRPr="004D1A89">
        <w:rPr>
          <w:rFonts w:ascii="Times New Roman" w:hAnsi="Times New Roman"/>
          <w:sz w:val="24"/>
        </w:rPr>
        <w:t>provádí dílo v rozporu se smlouvou,</w:t>
      </w:r>
    </w:p>
    <w:p w:rsidR="00EB2799" w:rsidRPr="004D1A89" w:rsidRDefault="00EB2799" w:rsidP="002F09C3">
      <w:pPr>
        <w:numPr>
          <w:ilvl w:val="0"/>
          <w:numId w:val="24"/>
        </w:numPr>
        <w:tabs>
          <w:tab w:val="clear" w:pos="2505"/>
        </w:tabs>
        <w:ind w:left="714" w:hanging="357"/>
        <w:contextualSpacing/>
        <w:rPr>
          <w:rFonts w:ascii="Times New Roman" w:hAnsi="Times New Roman"/>
          <w:sz w:val="24"/>
        </w:rPr>
      </w:pPr>
      <w:r w:rsidRPr="004D1A89">
        <w:rPr>
          <w:rFonts w:ascii="Times New Roman" w:hAnsi="Times New Roman"/>
          <w:sz w:val="24"/>
        </w:rPr>
        <w:t>bezdůvodně přeruší provádění díla,</w:t>
      </w:r>
    </w:p>
    <w:p w:rsidR="00EB2799" w:rsidRPr="004D1A89" w:rsidRDefault="00EB2799" w:rsidP="002F09C3">
      <w:pPr>
        <w:numPr>
          <w:ilvl w:val="0"/>
          <w:numId w:val="24"/>
        </w:numPr>
        <w:tabs>
          <w:tab w:val="clear" w:pos="2505"/>
        </w:tabs>
        <w:ind w:left="714" w:hanging="357"/>
        <w:contextualSpacing/>
        <w:rPr>
          <w:rFonts w:ascii="Times New Roman" w:hAnsi="Times New Roman"/>
          <w:sz w:val="24"/>
        </w:rPr>
      </w:pPr>
      <w:r w:rsidRPr="004D1A89">
        <w:rPr>
          <w:rFonts w:ascii="Times New Roman" w:hAnsi="Times New Roman"/>
          <w:sz w:val="24"/>
        </w:rPr>
        <w:t>předá dílo nebo jakoukoli jeho část s podstatnými vadami, v jejímž důsledku tyto vady činí dílo nepoužitelným k předpokládanému účelu, za kterým objednatel tuto smlouvu se zhotovitelem uzavřel,</w:t>
      </w:r>
    </w:p>
    <w:p w:rsidR="00EB2799" w:rsidRPr="004D1A89" w:rsidRDefault="00EB2799" w:rsidP="002F09C3">
      <w:pPr>
        <w:numPr>
          <w:ilvl w:val="0"/>
          <w:numId w:val="24"/>
        </w:numPr>
        <w:tabs>
          <w:tab w:val="clear" w:pos="2505"/>
        </w:tabs>
        <w:ind w:left="714" w:hanging="357"/>
        <w:contextualSpacing/>
        <w:rPr>
          <w:rFonts w:ascii="Times New Roman" w:hAnsi="Times New Roman"/>
          <w:sz w:val="24"/>
        </w:rPr>
      </w:pPr>
      <w:r w:rsidRPr="004D1A89">
        <w:rPr>
          <w:rFonts w:ascii="Times New Roman" w:hAnsi="Times New Roman"/>
          <w:sz w:val="24"/>
        </w:rPr>
        <w:t>v případě, že zhotovitel neo</w:t>
      </w:r>
      <w:r w:rsidR="0093266D">
        <w:rPr>
          <w:rFonts w:ascii="Times New Roman" w:hAnsi="Times New Roman"/>
          <w:sz w:val="24"/>
        </w:rPr>
        <w:t>dstranil vady díla včas dle čl. IX</w:t>
      </w:r>
      <w:r w:rsidRPr="004D1A89">
        <w:rPr>
          <w:rFonts w:ascii="Times New Roman" w:hAnsi="Times New Roman"/>
          <w:sz w:val="24"/>
        </w:rPr>
        <w:t xml:space="preserve"> této smlouvy.</w:t>
      </w:r>
    </w:p>
    <w:p w:rsidR="00030854" w:rsidRPr="004D1A89" w:rsidRDefault="00030854" w:rsidP="002F09C3">
      <w:pPr>
        <w:numPr>
          <w:ilvl w:val="0"/>
          <w:numId w:val="23"/>
        </w:numPr>
        <w:ind w:left="357" w:hanging="357"/>
        <w:contextualSpacing/>
        <w:rPr>
          <w:rFonts w:ascii="Times New Roman" w:hAnsi="Times New Roman"/>
          <w:sz w:val="24"/>
        </w:rPr>
      </w:pPr>
      <w:r w:rsidRPr="004D1A89">
        <w:rPr>
          <w:rFonts w:ascii="Times New Roman" w:hAnsi="Times New Roman"/>
          <w:sz w:val="24"/>
        </w:rPr>
        <w:t>Každá ze smluvních stran je oprávněna písemně odstoupit od smlouvy, pokud:</w:t>
      </w:r>
    </w:p>
    <w:p w:rsidR="00030854" w:rsidRPr="004D1A89" w:rsidRDefault="00030854" w:rsidP="002F09C3">
      <w:pPr>
        <w:numPr>
          <w:ilvl w:val="0"/>
          <w:numId w:val="25"/>
        </w:numPr>
        <w:tabs>
          <w:tab w:val="clear" w:pos="2505"/>
        </w:tabs>
        <w:ind w:left="714" w:hanging="357"/>
        <w:contextualSpacing/>
        <w:rPr>
          <w:rFonts w:ascii="Times New Roman" w:hAnsi="Times New Roman"/>
          <w:sz w:val="24"/>
        </w:rPr>
      </w:pPr>
      <w:r w:rsidRPr="004D1A89">
        <w:rPr>
          <w:rFonts w:ascii="Times New Roman" w:hAnsi="Times New Roman"/>
          <w:sz w:val="24"/>
        </w:rPr>
        <w:t>na majetek druhé smluvní strany byl prohlášen konkurs nebo povoleno vyrovnání,</w:t>
      </w:r>
    </w:p>
    <w:p w:rsidR="00030854" w:rsidRPr="004D1A89" w:rsidRDefault="00030854" w:rsidP="002F09C3">
      <w:pPr>
        <w:numPr>
          <w:ilvl w:val="0"/>
          <w:numId w:val="25"/>
        </w:numPr>
        <w:tabs>
          <w:tab w:val="clear" w:pos="2505"/>
        </w:tabs>
        <w:ind w:left="714" w:hanging="357"/>
        <w:contextualSpacing/>
        <w:rPr>
          <w:rFonts w:ascii="Times New Roman" w:hAnsi="Times New Roman"/>
          <w:sz w:val="24"/>
        </w:rPr>
      </w:pPr>
      <w:r w:rsidRPr="004D1A89">
        <w:rPr>
          <w:rFonts w:ascii="Times New Roman" w:hAnsi="Times New Roman"/>
          <w:sz w:val="24"/>
        </w:rPr>
        <w:t>návrh na prohlášení konkursu byl zamítnut pro nedostatek majetku druhé smluvní strany,</w:t>
      </w:r>
    </w:p>
    <w:p w:rsidR="00030854" w:rsidRPr="004D1A89" w:rsidRDefault="00030854" w:rsidP="002F09C3">
      <w:pPr>
        <w:numPr>
          <w:ilvl w:val="0"/>
          <w:numId w:val="25"/>
        </w:numPr>
        <w:tabs>
          <w:tab w:val="clear" w:pos="2505"/>
        </w:tabs>
        <w:ind w:left="714" w:hanging="357"/>
        <w:contextualSpacing/>
        <w:rPr>
          <w:rFonts w:ascii="Times New Roman" w:hAnsi="Times New Roman"/>
          <w:sz w:val="24"/>
        </w:rPr>
      </w:pPr>
      <w:r w:rsidRPr="004D1A89">
        <w:rPr>
          <w:rFonts w:ascii="Times New Roman" w:hAnsi="Times New Roman"/>
          <w:sz w:val="24"/>
        </w:rPr>
        <w:t>druhá smluvní strana vstoupí do likvidace,</w:t>
      </w:r>
    </w:p>
    <w:p w:rsidR="00030854" w:rsidRPr="004D1A89" w:rsidRDefault="00030854" w:rsidP="002F09C3">
      <w:pPr>
        <w:numPr>
          <w:ilvl w:val="0"/>
          <w:numId w:val="25"/>
        </w:numPr>
        <w:tabs>
          <w:tab w:val="clear" w:pos="2505"/>
        </w:tabs>
        <w:ind w:left="714" w:hanging="357"/>
        <w:contextualSpacing/>
        <w:rPr>
          <w:rFonts w:ascii="Times New Roman" w:hAnsi="Times New Roman"/>
          <w:sz w:val="24"/>
        </w:rPr>
      </w:pPr>
      <w:r w:rsidRPr="004D1A89">
        <w:rPr>
          <w:rFonts w:ascii="Times New Roman" w:hAnsi="Times New Roman"/>
          <w:sz w:val="24"/>
        </w:rPr>
        <w:t>nastane vyšší moc uvedená v článku smlouvy, kdy dojde k okolnostem, které nemohou smluvní strany ovlivnit a k</w:t>
      </w:r>
      <w:r w:rsidR="0093266D">
        <w:rPr>
          <w:rFonts w:ascii="Times New Roman" w:hAnsi="Times New Roman"/>
          <w:sz w:val="24"/>
        </w:rPr>
        <w:t>teré zcela a na dobu delší než 3</w:t>
      </w:r>
      <w:r w:rsidRPr="004D1A89">
        <w:rPr>
          <w:rFonts w:ascii="Times New Roman" w:hAnsi="Times New Roman"/>
          <w:sz w:val="24"/>
        </w:rPr>
        <w:t>0 dnů znemožní některé ze smluvních stran plnit své závazky ze smlouvy.</w:t>
      </w:r>
    </w:p>
    <w:p w:rsidR="00EB2799" w:rsidRPr="004D1A89" w:rsidRDefault="00EB2799" w:rsidP="002F09C3">
      <w:pPr>
        <w:numPr>
          <w:ilvl w:val="0"/>
          <w:numId w:val="23"/>
        </w:numPr>
        <w:tabs>
          <w:tab w:val="clear" w:pos="900"/>
        </w:tabs>
        <w:ind w:left="357" w:hanging="357"/>
        <w:contextualSpacing/>
        <w:rPr>
          <w:rFonts w:ascii="Times New Roman" w:hAnsi="Times New Roman"/>
          <w:sz w:val="24"/>
        </w:rPr>
      </w:pPr>
      <w:r w:rsidRPr="004D1A89">
        <w:rPr>
          <w:rFonts w:ascii="Times New Roman" w:hAnsi="Times New Roman"/>
          <w:sz w:val="24"/>
        </w:rPr>
        <w:t>Za den odstoupení od smlouvy se považuje den, kdy bylo písemné oznámení o odstoupení oprávněné smluvní strany doručeno druhé smluvní straně. Odstoupením od smlouvy nejsou dotčena práva smluvních stran na úhradu splatné smluvní pokuty a na náhradu škody.</w:t>
      </w:r>
    </w:p>
    <w:p w:rsidR="00EB2799" w:rsidRDefault="00EB2799" w:rsidP="002F09C3">
      <w:pPr>
        <w:numPr>
          <w:ilvl w:val="0"/>
          <w:numId w:val="23"/>
        </w:numPr>
        <w:tabs>
          <w:tab w:val="clear" w:pos="900"/>
        </w:tabs>
        <w:ind w:left="357" w:hanging="357"/>
        <w:contextualSpacing/>
        <w:rPr>
          <w:rFonts w:ascii="Times New Roman" w:hAnsi="Times New Roman"/>
          <w:sz w:val="24"/>
        </w:rPr>
      </w:pPr>
      <w:r w:rsidRPr="004D1A89">
        <w:rPr>
          <w:rFonts w:ascii="Times New Roman" w:hAnsi="Times New Roman"/>
          <w:sz w:val="24"/>
        </w:rPr>
        <w:t xml:space="preserve">Každá ze smluvních stran je oprávněna tuto smlouvu vypovědět bez udání důvodů. Výpovědní doba činí 30 dní a počíná běžet okamžikem doručení písemné výpovědi druhé smluvní straně. </w:t>
      </w:r>
    </w:p>
    <w:p w:rsidR="0093266D" w:rsidRPr="004D1A89" w:rsidRDefault="0093266D" w:rsidP="0093266D">
      <w:pPr>
        <w:numPr>
          <w:ilvl w:val="0"/>
          <w:numId w:val="23"/>
        </w:numPr>
        <w:ind w:left="357" w:hanging="357"/>
        <w:contextualSpacing/>
        <w:rPr>
          <w:rFonts w:ascii="Times New Roman" w:hAnsi="Times New Roman"/>
          <w:sz w:val="24"/>
        </w:rPr>
      </w:pPr>
      <w:r w:rsidRPr="004D1A89">
        <w:rPr>
          <w:rFonts w:ascii="Times New Roman" w:hAnsi="Times New Roman"/>
          <w:sz w:val="24"/>
        </w:rPr>
        <w:t>Při ukončení smlouvy jsou smluvní strany povinny vzájemně vypořádat své závazky, zejména si vrátit věci předané k provedení díla a uhradit veškeré splatné peněžité závazky podle smlouvy</w:t>
      </w:r>
      <w:r>
        <w:rPr>
          <w:rFonts w:ascii="Times New Roman" w:hAnsi="Times New Roman"/>
          <w:sz w:val="24"/>
        </w:rPr>
        <w:t>. Z</w:t>
      </w:r>
      <w:r w:rsidRPr="004D1A89">
        <w:rPr>
          <w:rFonts w:ascii="Times New Roman" w:hAnsi="Times New Roman"/>
          <w:sz w:val="24"/>
        </w:rPr>
        <w:t>ánikem smlouvy nezanikají práva na již vzniklé (splatné) majetkové pokuty podle smlouvy.</w:t>
      </w:r>
    </w:p>
    <w:p w:rsidR="0093266D" w:rsidRDefault="0093266D" w:rsidP="00B96F77">
      <w:pPr>
        <w:numPr>
          <w:ilvl w:val="12"/>
          <w:numId w:val="0"/>
        </w:numPr>
        <w:contextualSpacing/>
        <w:jc w:val="center"/>
        <w:rPr>
          <w:rFonts w:ascii="Times New Roman" w:hAnsi="Times New Roman"/>
          <w:b/>
          <w:sz w:val="24"/>
        </w:rPr>
      </w:pPr>
    </w:p>
    <w:p w:rsidR="006A68B8" w:rsidRPr="004D1A89" w:rsidRDefault="00B710DF" w:rsidP="00B96F77">
      <w:pPr>
        <w:numPr>
          <w:ilvl w:val="12"/>
          <w:numId w:val="0"/>
        </w:numPr>
        <w:contextualSpacing/>
        <w:jc w:val="center"/>
        <w:rPr>
          <w:rFonts w:ascii="Times New Roman" w:hAnsi="Times New Roman"/>
          <w:b/>
          <w:sz w:val="24"/>
        </w:rPr>
      </w:pPr>
      <w:r>
        <w:rPr>
          <w:rFonts w:ascii="Times New Roman" w:hAnsi="Times New Roman"/>
          <w:b/>
          <w:sz w:val="24"/>
        </w:rPr>
        <w:t xml:space="preserve"> X</w:t>
      </w:r>
      <w:r w:rsidR="0076779A">
        <w:rPr>
          <w:rFonts w:ascii="Times New Roman" w:hAnsi="Times New Roman"/>
          <w:b/>
          <w:sz w:val="24"/>
        </w:rPr>
        <w:t>I</w:t>
      </w:r>
      <w:r w:rsidR="00871ACC">
        <w:rPr>
          <w:rFonts w:ascii="Times New Roman" w:hAnsi="Times New Roman"/>
          <w:b/>
          <w:sz w:val="24"/>
        </w:rPr>
        <w:t>V</w:t>
      </w:r>
      <w:r w:rsidR="006A68B8" w:rsidRPr="004D1A89">
        <w:rPr>
          <w:rFonts w:ascii="Times New Roman" w:hAnsi="Times New Roman"/>
          <w:b/>
          <w:sz w:val="24"/>
        </w:rPr>
        <w:t>.</w:t>
      </w:r>
    </w:p>
    <w:p w:rsidR="006A68B8" w:rsidRPr="00D019DE" w:rsidRDefault="006A68B8" w:rsidP="00D019DE">
      <w:pPr>
        <w:spacing w:after="120"/>
        <w:jc w:val="center"/>
        <w:rPr>
          <w:rFonts w:ascii="Times New Roman" w:hAnsi="Times New Roman"/>
          <w:b/>
          <w:bCs/>
          <w:sz w:val="24"/>
        </w:rPr>
      </w:pPr>
      <w:r w:rsidRPr="00D019DE">
        <w:rPr>
          <w:rFonts w:ascii="Times New Roman" w:hAnsi="Times New Roman"/>
          <w:b/>
          <w:bCs/>
          <w:sz w:val="24"/>
        </w:rPr>
        <w:t xml:space="preserve"> O S T A T N Í     U J E D N Á N Í</w:t>
      </w:r>
    </w:p>
    <w:p w:rsidR="006A68B8" w:rsidRPr="004D1A89" w:rsidRDefault="006A68B8" w:rsidP="002F09C3">
      <w:pPr>
        <w:numPr>
          <w:ilvl w:val="0"/>
          <w:numId w:val="27"/>
        </w:numPr>
        <w:ind w:left="357" w:hanging="357"/>
        <w:contextualSpacing/>
        <w:rPr>
          <w:rFonts w:ascii="Times New Roman" w:hAnsi="Times New Roman"/>
          <w:sz w:val="24"/>
        </w:rPr>
      </w:pPr>
      <w:r w:rsidRPr="004D1A89">
        <w:rPr>
          <w:rFonts w:ascii="Times New Roman" w:hAnsi="Times New Roman"/>
          <w:sz w:val="24"/>
        </w:rPr>
        <w:t>Smluvní strany se dohodly na tom, že žádná ze smluvních stran není oprávněna postoupit práva a závazky z této smlouvy třetí osobě, bez výslovného písemného souhlasu druhé smluvní strany.</w:t>
      </w:r>
    </w:p>
    <w:p w:rsidR="006A68B8" w:rsidRPr="004D1A89" w:rsidRDefault="006A68B8" w:rsidP="002F09C3">
      <w:pPr>
        <w:numPr>
          <w:ilvl w:val="0"/>
          <w:numId w:val="27"/>
        </w:numPr>
        <w:tabs>
          <w:tab w:val="clear" w:pos="900"/>
        </w:tabs>
        <w:ind w:left="357" w:hanging="357"/>
        <w:contextualSpacing/>
        <w:rPr>
          <w:rFonts w:ascii="Times New Roman" w:hAnsi="Times New Roman"/>
          <w:sz w:val="24"/>
        </w:rPr>
      </w:pPr>
      <w:r w:rsidRPr="004D1A89">
        <w:rPr>
          <w:rFonts w:ascii="Times New Roman" w:hAnsi="Times New Roman"/>
          <w:sz w:val="24"/>
        </w:rPr>
        <w:t>Ve věcech souvisejících s plněním podle této smlouvy je za objednatele oprávněn jednat:</w:t>
      </w:r>
    </w:p>
    <w:p w:rsidR="006A68B8" w:rsidRPr="004D1A89" w:rsidRDefault="006A68B8" w:rsidP="002F09C3">
      <w:pPr>
        <w:numPr>
          <w:ilvl w:val="2"/>
          <w:numId w:val="5"/>
        </w:numPr>
        <w:tabs>
          <w:tab w:val="clear" w:pos="2647"/>
        </w:tabs>
        <w:ind w:left="357" w:firstLine="0"/>
        <w:contextualSpacing/>
        <w:rPr>
          <w:rFonts w:ascii="Times New Roman" w:hAnsi="Times New Roman"/>
          <w:sz w:val="24"/>
        </w:rPr>
      </w:pPr>
      <w:r w:rsidRPr="004D1A89">
        <w:rPr>
          <w:rFonts w:ascii="Times New Roman" w:hAnsi="Times New Roman"/>
          <w:sz w:val="24"/>
        </w:rPr>
        <w:t>ve věcech smluvních:</w:t>
      </w:r>
      <w:r w:rsidRPr="004D1A89">
        <w:rPr>
          <w:rFonts w:ascii="Times New Roman" w:hAnsi="Times New Roman"/>
          <w:sz w:val="24"/>
        </w:rPr>
        <w:tab/>
      </w:r>
      <w:r w:rsidRPr="004D1A89">
        <w:rPr>
          <w:rFonts w:ascii="Times New Roman" w:hAnsi="Times New Roman"/>
          <w:sz w:val="24"/>
        </w:rPr>
        <w:tab/>
        <w:t xml:space="preserve">PaedDr. Věra Ježková, řed. školy, tel. </w:t>
      </w:r>
      <w:r w:rsidR="00743AF2" w:rsidRPr="00743AF2">
        <w:rPr>
          <w:rFonts w:ascii="Times New Roman" w:hAnsi="Times New Roman"/>
          <w:sz w:val="24"/>
        </w:rPr>
        <w:t>xxxxx</w:t>
      </w:r>
    </w:p>
    <w:p w:rsidR="006A68B8" w:rsidRPr="004D1A89" w:rsidRDefault="006A68B8" w:rsidP="002F09C3">
      <w:pPr>
        <w:numPr>
          <w:ilvl w:val="2"/>
          <w:numId w:val="5"/>
        </w:numPr>
        <w:tabs>
          <w:tab w:val="clear" w:pos="2647"/>
        </w:tabs>
        <w:ind w:left="357" w:firstLine="0"/>
        <w:contextualSpacing/>
        <w:rPr>
          <w:rFonts w:ascii="Times New Roman" w:hAnsi="Times New Roman"/>
          <w:sz w:val="24"/>
        </w:rPr>
      </w:pPr>
      <w:r w:rsidRPr="004D1A89">
        <w:rPr>
          <w:rFonts w:ascii="Times New Roman" w:hAnsi="Times New Roman"/>
          <w:sz w:val="24"/>
        </w:rPr>
        <w:t xml:space="preserve">ve věcech technických:  </w:t>
      </w:r>
      <w:r w:rsidRPr="004D1A89">
        <w:rPr>
          <w:rFonts w:ascii="Times New Roman" w:hAnsi="Times New Roman"/>
          <w:sz w:val="24"/>
        </w:rPr>
        <w:tab/>
        <w:t xml:space="preserve">Mgr. Jaromír Kozel, zást. řed., tel. </w:t>
      </w:r>
      <w:r w:rsidR="00743AF2" w:rsidRPr="00743AF2">
        <w:rPr>
          <w:rFonts w:ascii="Times New Roman" w:hAnsi="Times New Roman"/>
          <w:sz w:val="24"/>
        </w:rPr>
        <w:t>xxxxx</w:t>
      </w:r>
    </w:p>
    <w:p w:rsidR="006A68B8" w:rsidRPr="004D1A89" w:rsidRDefault="006A68B8" w:rsidP="00D019DE">
      <w:pPr>
        <w:pStyle w:val="BodyTextIndent31"/>
        <w:spacing w:before="0" w:line="240" w:lineRule="auto"/>
        <w:ind w:left="357" w:firstLine="0"/>
        <w:contextualSpacing/>
        <w:rPr>
          <w:szCs w:val="24"/>
        </w:rPr>
      </w:pPr>
      <w:r w:rsidRPr="004D1A89">
        <w:rPr>
          <w:szCs w:val="24"/>
        </w:rPr>
        <w:t>Ve věcech souvisejících s plněním podle této smlouvy je za zhotovitele oprávněn jednat:</w:t>
      </w:r>
    </w:p>
    <w:p w:rsidR="006A68B8" w:rsidRPr="008C6F62" w:rsidRDefault="006A68B8" w:rsidP="002F09C3">
      <w:pPr>
        <w:numPr>
          <w:ilvl w:val="2"/>
          <w:numId w:val="5"/>
        </w:numPr>
        <w:tabs>
          <w:tab w:val="clear" w:pos="2647"/>
        </w:tabs>
        <w:ind w:left="357" w:firstLine="0"/>
        <w:contextualSpacing/>
        <w:rPr>
          <w:rFonts w:ascii="Times New Roman" w:hAnsi="Times New Roman"/>
          <w:sz w:val="24"/>
        </w:rPr>
      </w:pPr>
      <w:r w:rsidRPr="008C6F62">
        <w:rPr>
          <w:rFonts w:ascii="Times New Roman" w:hAnsi="Times New Roman"/>
          <w:sz w:val="24"/>
        </w:rPr>
        <w:t>ve věcech smluvních:</w:t>
      </w:r>
      <w:r w:rsidRPr="008C6F62">
        <w:rPr>
          <w:rFonts w:ascii="Times New Roman" w:hAnsi="Times New Roman"/>
          <w:sz w:val="24"/>
        </w:rPr>
        <w:tab/>
      </w:r>
      <w:r w:rsidRPr="008C6F62">
        <w:rPr>
          <w:rFonts w:ascii="Times New Roman" w:hAnsi="Times New Roman"/>
          <w:sz w:val="24"/>
        </w:rPr>
        <w:tab/>
      </w:r>
      <w:r w:rsidR="007B68EA">
        <w:rPr>
          <w:rFonts w:ascii="Times New Roman" w:hAnsi="Times New Roman"/>
          <w:sz w:val="24"/>
        </w:rPr>
        <w:t>xxxxx</w:t>
      </w:r>
      <w:r w:rsidR="008C6F62" w:rsidRPr="008C6F62">
        <w:rPr>
          <w:rFonts w:ascii="Times New Roman" w:hAnsi="Times New Roman"/>
          <w:sz w:val="24"/>
        </w:rPr>
        <w:t xml:space="preserve">, obchodní ředitel, tel. </w:t>
      </w:r>
      <w:r w:rsidR="00743AF2" w:rsidRPr="00743AF2">
        <w:rPr>
          <w:rFonts w:ascii="Times New Roman" w:hAnsi="Times New Roman"/>
          <w:sz w:val="24"/>
        </w:rPr>
        <w:t>xxxxx</w:t>
      </w:r>
    </w:p>
    <w:p w:rsidR="006A68B8" w:rsidRPr="008C6F62" w:rsidRDefault="006A68B8" w:rsidP="002F09C3">
      <w:pPr>
        <w:numPr>
          <w:ilvl w:val="2"/>
          <w:numId w:val="5"/>
        </w:numPr>
        <w:tabs>
          <w:tab w:val="clear" w:pos="2647"/>
        </w:tabs>
        <w:overflowPunct w:val="0"/>
        <w:autoSpaceDE w:val="0"/>
        <w:autoSpaceDN w:val="0"/>
        <w:adjustRightInd w:val="0"/>
        <w:ind w:left="357" w:firstLine="0"/>
        <w:contextualSpacing/>
        <w:textAlignment w:val="baseline"/>
        <w:rPr>
          <w:rFonts w:ascii="Times New Roman" w:hAnsi="Times New Roman"/>
          <w:b/>
          <w:sz w:val="24"/>
        </w:rPr>
      </w:pPr>
      <w:r w:rsidRPr="008C6F62">
        <w:rPr>
          <w:rFonts w:ascii="Times New Roman" w:hAnsi="Times New Roman"/>
          <w:sz w:val="24"/>
        </w:rPr>
        <w:t>ve věcech technických:</w:t>
      </w:r>
      <w:r w:rsidRPr="008C6F62">
        <w:rPr>
          <w:rFonts w:ascii="Times New Roman" w:hAnsi="Times New Roman"/>
          <w:sz w:val="24"/>
        </w:rPr>
        <w:tab/>
      </w:r>
      <w:r w:rsidR="007B68EA">
        <w:rPr>
          <w:rFonts w:ascii="Times New Roman" w:hAnsi="Times New Roman"/>
          <w:sz w:val="24"/>
        </w:rPr>
        <w:t>xxxxx</w:t>
      </w:r>
      <w:r w:rsidR="008C6F62" w:rsidRPr="008C6F62">
        <w:rPr>
          <w:rFonts w:ascii="Times New Roman" w:hAnsi="Times New Roman"/>
          <w:sz w:val="24"/>
        </w:rPr>
        <w:t xml:space="preserve">, ředitel projekce, tel. </w:t>
      </w:r>
      <w:r w:rsidR="00743AF2" w:rsidRPr="00743AF2">
        <w:rPr>
          <w:rFonts w:ascii="Times New Roman" w:hAnsi="Times New Roman"/>
          <w:sz w:val="24"/>
        </w:rPr>
        <w:t>xxxxx</w:t>
      </w:r>
    </w:p>
    <w:p w:rsidR="006A68B8" w:rsidRPr="004D1A89" w:rsidRDefault="006A68B8" w:rsidP="00B96F77">
      <w:pPr>
        <w:overflowPunct w:val="0"/>
        <w:autoSpaceDE w:val="0"/>
        <w:autoSpaceDN w:val="0"/>
        <w:adjustRightInd w:val="0"/>
        <w:contextualSpacing/>
        <w:textAlignment w:val="baseline"/>
        <w:rPr>
          <w:rFonts w:ascii="Times New Roman" w:hAnsi="Times New Roman"/>
          <w:b/>
          <w:sz w:val="24"/>
        </w:rPr>
      </w:pPr>
      <w:bookmarkStart w:id="1" w:name="_GoBack"/>
      <w:bookmarkEnd w:id="1"/>
    </w:p>
    <w:p w:rsidR="006A68B8" w:rsidRPr="004D1A89" w:rsidRDefault="00871ACC" w:rsidP="00B96F77">
      <w:pPr>
        <w:overflowPunct w:val="0"/>
        <w:autoSpaceDE w:val="0"/>
        <w:autoSpaceDN w:val="0"/>
        <w:adjustRightInd w:val="0"/>
        <w:contextualSpacing/>
        <w:jc w:val="center"/>
        <w:textAlignment w:val="baseline"/>
        <w:rPr>
          <w:rFonts w:ascii="Times New Roman" w:hAnsi="Times New Roman"/>
          <w:b/>
          <w:sz w:val="24"/>
        </w:rPr>
      </w:pPr>
      <w:r>
        <w:rPr>
          <w:rFonts w:ascii="Times New Roman" w:hAnsi="Times New Roman"/>
          <w:b/>
          <w:sz w:val="24"/>
        </w:rPr>
        <w:t>XV</w:t>
      </w:r>
      <w:r w:rsidR="006A68B8" w:rsidRPr="004D1A89">
        <w:rPr>
          <w:rFonts w:ascii="Times New Roman" w:hAnsi="Times New Roman"/>
          <w:b/>
          <w:sz w:val="24"/>
        </w:rPr>
        <w:t>.</w:t>
      </w:r>
    </w:p>
    <w:p w:rsidR="006A68B8" w:rsidRPr="00D019DE" w:rsidRDefault="006A68B8" w:rsidP="00D019DE">
      <w:pPr>
        <w:spacing w:after="120"/>
        <w:jc w:val="center"/>
        <w:rPr>
          <w:rFonts w:ascii="Times New Roman" w:hAnsi="Times New Roman"/>
          <w:b/>
          <w:bCs/>
          <w:sz w:val="24"/>
        </w:rPr>
      </w:pPr>
      <w:r w:rsidRPr="00D019DE">
        <w:rPr>
          <w:rFonts w:ascii="Times New Roman" w:hAnsi="Times New Roman"/>
          <w:b/>
          <w:bCs/>
          <w:sz w:val="24"/>
        </w:rPr>
        <w:t xml:space="preserve">   U S T A N O V E N Í    O   D O R U Č O V Á N Í</w:t>
      </w:r>
    </w:p>
    <w:p w:rsidR="006A68B8" w:rsidRPr="004D1A89" w:rsidRDefault="006A68B8" w:rsidP="002F09C3">
      <w:pPr>
        <w:numPr>
          <w:ilvl w:val="0"/>
          <w:numId w:val="30"/>
        </w:numPr>
        <w:ind w:left="357" w:hanging="357"/>
        <w:contextualSpacing/>
        <w:rPr>
          <w:rFonts w:ascii="Times New Roman" w:hAnsi="Times New Roman"/>
          <w:sz w:val="24"/>
        </w:rPr>
      </w:pPr>
      <w:r w:rsidRPr="004D1A89">
        <w:rPr>
          <w:rFonts w:ascii="Times New Roman" w:hAnsi="Times New Roman"/>
          <w:sz w:val="24"/>
        </w:rPr>
        <w:t xml:space="preserve">Veškeré písemnosti a výzvy a reklamace se doručují na adresu objednatele nebo zhotovitele uvedenou v této smlouvě. Pokud v průběhu plnění této smlouvy dojde ke změně adresy některého z účastníků je povinen tento účastník neprodleně písemně oznámit druhému účastníkovi tuto změnu a to způsobem uvedeným v tomto článku.  </w:t>
      </w:r>
    </w:p>
    <w:p w:rsidR="006A68B8" w:rsidRPr="004D1A89" w:rsidRDefault="006A68B8" w:rsidP="002F09C3">
      <w:pPr>
        <w:numPr>
          <w:ilvl w:val="0"/>
          <w:numId w:val="30"/>
        </w:numPr>
        <w:tabs>
          <w:tab w:val="clear" w:pos="900"/>
        </w:tabs>
        <w:ind w:left="357" w:hanging="357"/>
        <w:contextualSpacing/>
        <w:rPr>
          <w:rFonts w:ascii="Times New Roman" w:hAnsi="Times New Roman"/>
          <w:sz w:val="24"/>
        </w:rPr>
      </w:pPr>
      <w:r w:rsidRPr="004D1A89">
        <w:rPr>
          <w:rFonts w:ascii="Times New Roman" w:hAnsi="Times New Roman"/>
          <w:sz w:val="24"/>
        </w:rPr>
        <w:t>Nebyl-li objednatel nebo zhotovitel na uvedené adrese zastižen, písemnost se prostřednictvím poštovního doručovatele uloží na poště. Nevyzvedne-li si účastník zásilku do deseti kalendářních dnů od uložení, považuje se poslední den této lhůty za den doručení, i když se účastník o doručení nedozvěděl.</w:t>
      </w:r>
    </w:p>
    <w:p w:rsidR="006A68B8" w:rsidRPr="004D1A89" w:rsidRDefault="006A68B8" w:rsidP="002F09C3">
      <w:pPr>
        <w:numPr>
          <w:ilvl w:val="0"/>
          <w:numId w:val="30"/>
        </w:numPr>
        <w:tabs>
          <w:tab w:val="clear" w:pos="900"/>
        </w:tabs>
        <w:ind w:left="357" w:hanging="357"/>
        <w:contextualSpacing/>
        <w:rPr>
          <w:rFonts w:ascii="Times New Roman" w:hAnsi="Times New Roman"/>
          <w:sz w:val="24"/>
        </w:rPr>
      </w:pPr>
      <w:r w:rsidRPr="004D1A89">
        <w:rPr>
          <w:rFonts w:ascii="Times New Roman" w:hAnsi="Times New Roman"/>
          <w:sz w:val="24"/>
        </w:rPr>
        <w:t xml:space="preserve">Po vzájemné dohodě je možné písemnosti zasílat také elektronickou poštou </w:t>
      </w:r>
      <w:r w:rsidR="00FC28EC">
        <w:rPr>
          <w:rFonts w:ascii="Times New Roman" w:hAnsi="Times New Roman"/>
          <w:sz w:val="24"/>
        </w:rPr>
        <w:t xml:space="preserve">nebo datovou schránkou </w:t>
      </w:r>
      <w:r w:rsidRPr="004D1A89">
        <w:rPr>
          <w:rFonts w:ascii="Times New Roman" w:hAnsi="Times New Roman"/>
          <w:sz w:val="24"/>
        </w:rPr>
        <w:t>na adresu objednatele resp. zhotovitele uvedou v záhlaví této smlouvy.</w:t>
      </w:r>
    </w:p>
    <w:p w:rsidR="006A68B8" w:rsidRPr="004D1A89" w:rsidRDefault="006A68B8" w:rsidP="00B96F77">
      <w:pPr>
        <w:contextualSpacing/>
        <w:jc w:val="center"/>
        <w:rPr>
          <w:rFonts w:ascii="Times New Roman" w:hAnsi="Times New Roman"/>
          <w:b/>
          <w:sz w:val="24"/>
        </w:rPr>
      </w:pPr>
      <w:r w:rsidRPr="004D1A89">
        <w:rPr>
          <w:rFonts w:ascii="Times New Roman" w:hAnsi="Times New Roman"/>
          <w:b/>
          <w:sz w:val="24"/>
        </w:rPr>
        <w:lastRenderedPageBreak/>
        <w:t>XV</w:t>
      </w:r>
      <w:r w:rsidR="00B710DF">
        <w:rPr>
          <w:rFonts w:ascii="Times New Roman" w:hAnsi="Times New Roman"/>
          <w:b/>
          <w:sz w:val="24"/>
        </w:rPr>
        <w:t>I</w:t>
      </w:r>
      <w:r w:rsidRPr="004D1A89">
        <w:rPr>
          <w:rFonts w:ascii="Times New Roman" w:hAnsi="Times New Roman"/>
          <w:b/>
          <w:sz w:val="24"/>
        </w:rPr>
        <w:t>.</w:t>
      </w:r>
    </w:p>
    <w:p w:rsidR="006A68B8" w:rsidRPr="00757BE7" w:rsidRDefault="006A68B8" w:rsidP="00757BE7">
      <w:pPr>
        <w:spacing w:after="120"/>
        <w:jc w:val="center"/>
        <w:rPr>
          <w:rFonts w:ascii="Times New Roman" w:hAnsi="Times New Roman"/>
          <w:b/>
          <w:bCs/>
          <w:sz w:val="24"/>
        </w:rPr>
      </w:pPr>
      <w:r w:rsidRPr="00757BE7">
        <w:rPr>
          <w:rFonts w:ascii="Times New Roman" w:hAnsi="Times New Roman"/>
          <w:b/>
          <w:bCs/>
          <w:sz w:val="24"/>
        </w:rPr>
        <w:t xml:space="preserve"> Z Á V Ě R E Č N Á     U S T A N O V E N Í</w:t>
      </w:r>
    </w:p>
    <w:p w:rsidR="006A68B8" w:rsidRPr="004D1A89" w:rsidRDefault="006A68B8" w:rsidP="002F09C3">
      <w:pPr>
        <w:numPr>
          <w:ilvl w:val="0"/>
          <w:numId w:val="31"/>
        </w:numPr>
        <w:ind w:left="357" w:hanging="357"/>
        <w:contextualSpacing/>
        <w:rPr>
          <w:rFonts w:ascii="Times New Roman" w:hAnsi="Times New Roman"/>
          <w:sz w:val="24"/>
        </w:rPr>
      </w:pPr>
      <w:r w:rsidRPr="004D1A89">
        <w:rPr>
          <w:rFonts w:ascii="Times New Roman" w:hAnsi="Times New Roman"/>
          <w:sz w:val="24"/>
        </w:rPr>
        <w:t>Smlouvou neupravené vztahy se řídí obecně platnými právními předpisy pl</w:t>
      </w:r>
      <w:r w:rsidR="00757BE7">
        <w:rPr>
          <w:rFonts w:ascii="Times New Roman" w:hAnsi="Times New Roman"/>
          <w:sz w:val="24"/>
        </w:rPr>
        <w:t xml:space="preserve">atnými na území České republiky, </w:t>
      </w:r>
      <w:r w:rsidR="00757BE7" w:rsidRPr="004D1A89">
        <w:rPr>
          <w:rFonts w:ascii="Times New Roman" w:hAnsi="Times New Roman"/>
          <w:sz w:val="24"/>
        </w:rPr>
        <w:t>zejména zákonem č. 89/2012 Sb., občanský zákoník</w:t>
      </w:r>
      <w:r w:rsidR="00757BE7">
        <w:rPr>
          <w:rFonts w:ascii="Times New Roman" w:hAnsi="Times New Roman"/>
          <w:sz w:val="24"/>
        </w:rPr>
        <w:t>, v platném znění</w:t>
      </w:r>
      <w:r w:rsidR="00757BE7" w:rsidRPr="004D1A89">
        <w:rPr>
          <w:rFonts w:ascii="Times New Roman" w:hAnsi="Times New Roman"/>
          <w:sz w:val="24"/>
        </w:rPr>
        <w:t xml:space="preserve"> a zákonem č. 183/2006 Sb., stavební</w:t>
      </w:r>
      <w:r w:rsidR="00757BE7">
        <w:rPr>
          <w:rFonts w:ascii="Times New Roman" w:hAnsi="Times New Roman"/>
          <w:sz w:val="24"/>
        </w:rPr>
        <w:t xml:space="preserve"> zákon, v platném znění</w:t>
      </w:r>
    </w:p>
    <w:p w:rsidR="006A68B8" w:rsidRDefault="006A68B8" w:rsidP="002F09C3">
      <w:pPr>
        <w:numPr>
          <w:ilvl w:val="0"/>
          <w:numId w:val="31"/>
        </w:numPr>
        <w:tabs>
          <w:tab w:val="clear" w:pos="900"/>
        </w:tabs>
        <w:ind w:left="357" w:hanging="357"/>
        <w:contextualSpacing/>
        <w:rPr>
          <w:rFonts w:ascii="Times New Roman" w:hAnsi="Times New Roman"/>
          <w:sz w:val="24"/>
        </w:rPr>
      </w:pPr>
      <w:r w:rsidRPr="004D1A89">
        <w:rPr>
          <w:rFonts w:ascii="Times New Roman" w:hAnsi="Times New Roman"/>
          <w:sz w:val="24"/>
        </w:rPr>
        <w:t>Měnit nebo doplňovat text této smlouvy je možné jen formou písemných, oboustranně odsouhlasených dodatků.</w:t>
      </w:r>
    </w:p>
    <w:p w:rsidR="00757BE7" w:rsidRPr="00757BE7" w:rsidRDefault="00757BE7" w:rsidP="002F09C3">
      <w:pPr>
        <w:pStyle w:val="Odstavecseseznamem"/>
        <w:numPr>
          <w:ilvl w:val="0"/>
          <w:numId w:val="31"/>
        </w:numPr>
        <w:ind w:left="357" w:hanging="357"/>
        <w:contextualSpacing/>
        <w:rPr>
          <w:rFonts w:ascii="Times New Roman" w:hAnsi="Times New Roman"/>
          <w:sz w:val="24"/>
        </w:rPr>
      </w:pPr>
      <w:r w:rsidRPr="00757BE7">
        <w:rPr>
          <w:rFonts w:ascii="Times New Roman" w:hAnsi="Times New Roman"/>
          <w:sz w:val="24"/>
        </w:rPr>
        <w:t>Jednotlivá ustanovení smlouvy jsou oddělitelná v tom smyslu, že neplatnost některého z nich nepůsobí neplatnost smlouvy jako celku. Pokud by se v důsledku změny právní úpravy některé ustanovení smlouvy dostalo do rozporu s českým právním řádem (dále jen „kolizní ustanovení“) a předmětný rozpor by působil neplatnosti smlouvy jako takové, bude smlouva posuzována, jakoby kolizní ustanovení nikdy neobsahovala a vztah smluvních stran se bude v této záležitosti řídit obecně závaznými právními předpisy, pokud se smluvní strany nedohodnou na znění nového ustanovení, jež by nahradilo kolizní ustanovení.</w:t>
      </w:r>
    </w:p>
    <w:p w:rsidR="006A68B8" w:rsidRPr="004D1A89" w:rsidRDefault="006A68B8" w:rsidP="002F09C3">
      <w:pPr>
        <w:numPr>
          <w:ilvl w:val="0"/>
          <w:numId w:val="31"/>
        </w:numPr>
        <w:tabs>
          <w:tab w:val="clear" w:pos="900"/>
        </w:tabs>
        <w:ind w:left="357" w:hanging="357"/>
        <w:contextualSpacing/>
        <w:rPr>
          <w:rFonts w:ascii="Times New Roman" w:hAnsi="Times New Roman"/>
          <w:sz w:val="24"/>
        </w:rPr>
      </w:pPr>
      <w:r w:rsidRPr="004D1A89">
        <w:rPr>
          <w:rFonts w:ascii="Times New Roman" w:hAnsi="Times New Roman"/>
          <w:sz w:val="24"/>
        </w:rPr>
        <w:t xml:space="preserve">Smlouva je vyhotovena ve </w:t>
      </w:r>
      <w:r w:rsidR="002F03C8" w:rsidRPr="00757BE7">
        <w:rPr>
          <w:rFonts w:ascii="Times New Roman" w:hAnsi="Times New Roman"/>
          <w:sz w:val="24"/>
        </w:rPr>
        <w:t>dvou</w:t>
      </w:r>
      <w:r w:rsidRPr="004D1A89">
        <w:rPr>
          <w:rFonts w:ascii="Times New Roman" w:hAnsi="Times New Roman"/>
          <w:sz w:val="24"/>
        </w:rPr>
        <w:t xml:space="preserve"> stejnopisech s platností originálu, z nichž </w:t>
      </w:r>
      <w:r w:rsidR="005C2268" w:rsidRPr="00757BE7">
        <w:rPr>
          <w:rFonts w:ascii="Times New Roman" w:hAnsi="Times New Roman"/>
          <w:sz w:val="24"/>
        </w:rPr>
        <w:t>jeden</w:t>
      </w:r>
      <w:r w:rsidRPr="004D1A89">
        <w:rPr>
          <w:rFonts w:ascii="Times New Roman" w:hAnsi="Times New Roman"/>
          <w:sz w:val="24"/>
        </w:rPr>
        <w:t xml:space="preserve"> obdrží objednatel a </w:t>
      </w:r>
      <w:r w:rsidR="005C2268" w:rsidRPr="00757BE7">
        <w:rPr>
          <w:rFonts w:ascii="Times New Roman" w:hAnsi="Times New Roman"/>
          <w:sz w:val="24"/>
        </w:rPr>
        <w:t>jeden</w:t>
      </w:r>
      <w:r w:rsidRPr="004D1A89">
        <w:rPr>
          <w:rFonts w:ascii="Times New Roman" w:hAnsi="Times New Roman"/>
          <w:sz w:val="24"/>
        </w:rPr>
        <w:t xml:space="preserve"> zhotovitel.</w:t>
      </w:r>
    </w:p>
    <w:p w:rsidR="006A68B8" w:rsidRPr="004D1A89" w:rsidRDefault="006A68B8" w:rsidP="002F09C3">
      <w:pPr>
        <w:numPr>
          <w:ilvl w:val="0"/>
          <w:numId w:val="31"/>
        </w:numPr>
        <w:tabs>
          <w:tab w:val="clear" w:pos="900"/>
        </w:tabs>
        <w:ind w:left="357" w:hanging="357"/>
        <w:contextualSpacing/>
        <w:rPr>
          <w:rFonts w:ascii="Times New Roman" w:hAnsi="Times New Roman"/>
          <w:sz w:val="24"/>
        </w:rPr>
      </w:pPr>
      <w:r w:rsidRPr="004D1A89">
        <w:rPr>
          <w:rFonts w:ascii="Times New Roman" w:hAnsi="Times New Roman"/>
          <w:sz w:val="24"/>
        </w:rPr>
        <w:t>Smlouva, jakož i případné dodatky, nabývají platnosti a účinnosti dnem podpisu oprávněnými zástupci smluvních stran.</w:t>
      </w:r>
    </w:p>
    <w:p w:rsidR="000F3DE6" w:rsidRPr="000F3DE6" w:rsidRDefault="000F3DE6" w:rsidP="002F09C3">
      <w:pPr>
        <w:numPr>
          <w:ilvl w:val="0"/>
          <w:numId w:val="31"/>
        </w:numPr>
        <w:tabs>
          <w:tab w:val="clear" w:pos="900"/>
        </w:tabs>
        <w:ind w:left="357" w:hanging="357"/>
        <w:contextualSpacing/>
        <w:rPr>
          <w:rFonts w:ascii="Times New Roman" w:hAnsi="Times New Roman"/>
          <w:sz w:val="24"/>
        </w:rPr>
      </w:pPr>
      <w:r w:rsidRPr="000F3DE6">
        <w:rPr>
          <w:rFonts w:ascii="Times New Roman" w:hAnsi="Times New Roman"/>
          <w:sz w:val="24"/>
        </w:rPr>
        <w:t>Smluvní strany výslovně sjednávají, že uveřejnění této smlouvy v registru smluv dle zákona č. 340/2015 Sb., o zvláštních podmínkách účinnosti některých smluv, uveřejňování těchto smluv a o registru smluv (zákon o registru smluv) zajistí Gymnázium, Praha 9, Českolipská 373.</w:t>
      </w:r>
    </w:p>
    <w:p w:rsidR="006A68B8" w:rsidRPr="004D1A89" w:rsidRDefault="006A68B8" w:rsidP="002F09C3">
      <w:pPr>
        <w:numPr>
          <w:ilvl w:val="0"/>
          <w:numId w:val="31"/>
        </w:numPr>
        <w:tabs>
          <w:tab w:val="clear" w:pos="900"/>
        </w:tabs>
        <w:ind w:left="357" w:hanging="357"/>
        <w:contextualSpacing/>
        <w:rPr>
          <w:rFonts w:ascii="Times New Roman" w:hAnsi="Times New Roman"/>
          <w:sz w:val="24"/>
        </w:rPr>
      </w:pPr>
      <w:r w:rsidRPr="004D1A89">
        <w:rPr>
          <w:rFonts w:ascii="Times New Roman" w:hAnsi="Times New Roman"/>
          <w:sz w:val="24"/>
        </w:rPr>
        <w:t xml:space="preserve">Smluvní strany prohlašují, že se s obsahem této smlouvy včetně jejích příloh řádně seznámily, s jejím obsahem souhlasí, a že smlouvu uzavírají svobodně, nikoliv v tísni, či za nevýhodných podmínek. Na důkaz připojují své podpisy. </w:t>
      </w:r>
    </w:p>
    <w:p w:rsidR="006A68B8" w:rsidRDefault="006A68B8" w:rsidP="00B96F77">
      <w:pPr>
        <w:overflowPunct w:val="0"/>
        <w:autoSpaceDE w:val="0"/>
        <w:autoSpaceDN w:val="0"/>
        <w:adjustRightInd w:val="0"/>
        <w:contextualSpacing/>
        <w:textAlignment w:val="baseline"/>
        <w:rPr>
          <w:rFonts w:ascii="Times New Roman" w:hAnsi="Times New Roman"/>
          <w:sz w:val="24"/>
        </w:rPr>
      </w:pPr>
    </w:p>
    <w:p w:rsidR="005A50CF" w:rsidRPr="004D1A89" w:rsidRDefault="005A50CF" w:rsidP="00B96F77">
      <w:pPr>
        <w:overflowPunct w:val="0"/>
        <w:autoSpaceDE w:val="0"/>
        <w:autoSpaceDN w:val="0"/>
        <w:adjustRightInd w:val="0"/>
        <w:contextualSpacing/>
        <w:textAlignment w:val="baseline"/>
        <w:rPr>
          <w:rFonts w:ascii="Times New Roman" w:hAnsi="Times New Roman"/>
          <w:sz w:val="24"/>
        </w:rPr>
      </w:pPr>
    </w:p>
    <w:p w:rsidR="006A68B8" w:rsidRPr="005A50CF" w:rsidRDefault="006A68B8" w:rsidP="00B96F77">
      <w:pPr>
        <w:contextualSpacing/>
        <w:rPr>
          <w:rFonts w:ascii="Times New Roman" w:hAnsi="Times New Roman"/>
          <w:sz w:val="24"/>
        </w:rPr>
      </w:pPr>
      <w:r w:rsidRPr="005A50CF">
        <w:rPr>
          <w:rFonts w:ascii="Times New Roman" w:hAnsi="Times New Roman"/>
          <w:sz w:val="24"/>
        </w:rPr>
        <w:t>Přílohy: č.1</w:t>
      </w:r>
      <w:r w:rsidRPr="005A50CF">
        <w:rPr>
          <w:rFonts w:ascii="Times New Roman" w:hAnsi="Times New Roman"/>
          <w:sz w:val="24"/>
        </w:rPr>
        <w:tab/>
      </w:r>
      <w:r w:rsidR="005A50CF" w:rsidRPr="005A50CF">
        <w:rPr>
          <w:rFonts w:ascii="Times New Roman" w:hAnsi="Times New Roman"/>
          <w:sz w:val="24"/>
        </w:rPr>
        <w:t>Krycí list nabídky</w:t>
      </w:r>
    </w:p>
    <w:p w:rsidR="00757BE7" w:rsidRDefault="00757BE7" w:rsidP="00B96F77">
      <w:pPr>
        <w:contextualSpacing/>
        <w:rPr>
          <w:rFonts w:ascii="Times New Roman" w:hAnsi="Times New Roman"/>
          <w:sz w:val="24"/>
        </w:rPr>
      </w:pPr>
    </w:p>
    <w:p w:rsidR="005A50CF" w:rsidRPr="004D1A89" w:rsidRDefault="005A50CF" w:rsidP="00B96F77">
      <w:pPr>
        <w:contextualSpacing/>
        <w:rPr>
          <w:rFonts w:ascii="Times New Roman" w:hAnsi="Times New Roman"/>
          <w:sz w:val="24"/>
        </w:rPr>
      </w:pPr>
    </w:p>
    <w:p w:rsidR="006A68B8" w:rsidRPr="004D1A89" w:rsidRDefault="006A68B8" w:rsidP="007C4227">
      <w:pPr>
        <w:contextualSpacing/>
        <w:rPr>
          <w:rFonts w:ascii="Times New Roman" w:hAnsi="Times New Roman"/>
          <w:sz w:val="24"/>
        </w:rPr>
      </w:pPr>
    </w:p>
    <w:p w:rsidR="006A68B8" w:rsidRPr="004D1A89" w:rsidRDefault="006A68B8" w:rsidP="00B96F77">
      <w:pPr>
        <w:pStyle w:val="Nadpis4"/>
        <w:spacing w:before="0"/>
        <w:contextualSpacing/>
        <w:rPr>
          <w:rFonts w:ascii="Times New Roman" w:hAnsi="Times New Roman" w:cs="Times New Roman"/>
          <w:i w:val="0"/>
          <w:color w:val="auto"/>
          <w:sz w:val="24"/>
        </w:rPr>
      </w:pPr>
      <w:r w:rsidRPr="004D1A89">
        <w:rPr>
          <w:rFonts w:ascii="Times New Roman" w:hAnsi="Times New Roman" w:cs="Times New Roman"/>
          <w:i w:val="0"/>
          <w:color w:val="auto"/>
          <w:sz w:val="24"/>
        </w:rPr>
        <w:t>V Praze dne ………….</w:t>
      </w:r>
      <w:r w:rsidRPr="004D1A89">
        <w:rPr>
          <w:rFonts w:ascii="Times New Roman" w:hAnsi="Times New Roman" w:cs="Times New Roman"/>
          <w:i w:val="0"/>
          <w:color w:val="auto"/>
          <w:sz w:val="24"/>
        </w:rPr>
        <w:tab/>
      </w:r>
      <w:r w:rsidRPr="004D1A89">
        <w:rPr>
          <w:rFonts w:ascii="Times New Roman" w:hAnsi="Times New Roman" w:cs="Times New Roman"/>
          <w:i w:val="0"/>
          <w:color w:val="auto"/>
          <w:sz w:val="24"/>
        </w:rPr>
        <w:tab/>
      </w:r>
      <w:r w:rsidRPr="004D1A89">
        <w:rPr>
          <w:rFonts w:ascii="Times New Roman" w:hAnsi="Times New Roman" w:cs="Times New Roman"/>
          <w:i w:val="0"/>
          <w:color w:val="auto"/>
          <w:sz w:val="24"/>
        </w:rPr>
        <w:tab/>
      </w:r>
      <w:r w:rsidRPr="004D1A89">
        <w:rPr>
          <w:rFonts w:ascii="Times New Roman" w:hAnsi="Times New Roman" w:cs="Times New Roman"/>
          <w:i w:val="0"/>
          <w:color w:val="auto"/>
          <w:sz w:val="24"/>
        </w:rPr>
        <w:tab/>
        <w:t xml:space="preserve">            V …………..………. dne …………</w:t>
      </w:r>
    </w:p>
    <w:p w:rsidR="006A68B8" w:rsidRDefault="006A68B8" w:rsidP="00B96F77">
      <w:pPr>
        <w:contextualSpacing/>
        <w:rPr>
          <w:rFonts w:ascii="Times New Roman" w:hAnsi="Times New Roman"/>
          <w:sz w:val="24"/>
        </w:rPr>
      </w:pPr>
    </w:p>
    <w:p w:rsidR="00757BE7" w:rsidRDefault="00757BE7" w:rsidP="00B96F77">
      <w:pPr>
        <w:contextualSpacing/>
        <w:rPr>
          <w:rFonts w:ascii="Times New Roman" w:hAnsi="Times New Roman"/>
          <w:sz w:val="24"/>
        </w:rPr>
      </w:pPr>
    </w:p>
    <w:p w:rsidR="005A50CF" w:rsidRDefault="005A50CF" w:rsidP="00B96F77">
      <w:pPr>
        <w:contextualSpacing/>
        <w:rPr>
          <w:rFonts w:ascii="Times New Roman" w:hAnsi="Times New Roman"/>
          <w:sz w:val="24"/>
        </w:rPr>
      </w:pPr>
    </w:p>
    <w:p w:rsidR="00757BE7" w:rsidRPr="004D1A89" w:rsidRDefault="00757BE7" w:rsidP="00B96F77">
      <w:pPr>
        <w:contextualSpacing/>
        <w:rPr>
          <w:rFonts w:ascii="Times New Roman" w:hAnsi="Times New Roman"/>
          <w:sz w:val="24"/>
        </w:rPr>
      </w:pPr>
    </w:p>
    <w:p w:rsidR="006A68B8" w:rsidRPr="004D1A89" w:rsidRDefault="006A68B8" w:rsidP="00B96F77">
      <w:pPr>
        <w:contextualSpacing/>
        <w:rPr>
          <w:rFonts w:ascii="Times New Roman" w:hAnsi="Times New Roman"/>
          <w:sz w:val="24"/>
        </w:rPr>
      </w:pPr>
      <w:r w:rsidRPr="004D1A89">
        <w:rPr>
          <w:rFonts w:ascii="Times New Roman" w:hAnsi="Times New Roman"/>
          <w:sz w:val="24"/>
        </w:rPr>
        <w:t xml:space="preserve">          .......................................</w:t>
      </w:r>
      <w:r w:rsidRPr="004D1A89">
        <w:rPr>
          <w:rFonts w:ascii="Times New Roman" w:hAnsi="Times New Roman"/>
          <w:sz w:val="24"/>
        </w:rPr>
        <w:tab/>
      </w:r>
      <w:r w:rsidRPr="004D1A89">
        <w:rPr>
          <w:rFonts w:ascii="Times New Roman" w:hAnsi="Times New Roman"/>
          <w:sz w:val="24"/>
        </w:rPr>
        <w:tab/>
      </w:r>
      <w:r w:rsidRPr="004D1A89">
        <w:rPr>
          <w:rFonts w:ascii="Times New Roman" w:hAnsi="Times New Roman"/>
          <w:sz w:val="24"/>
        </w:rPr>
        <w:tab/>
        <w:t xml:space="preserve">              .......................................                      </w:t>
      </w:r>
    </w:p>
    <w:p w:rsidR="006A68B8" w:rsidRPr="004D1A89" w:rsidRDefault="006A68B8" w:rsidP="00B96F77">
      <w:pPr>
        <w:contextualSpacing/>
        <w:rPr>
          <w:rFonts w:ascii="Times New Roman" w:hAnsi="Times New Roman"/>
          <w:iCs/>
          <w:sz w:val="24"/>
        </w:rPr>
      </w:pPr>
      <w:r w:rsidRPr="004D1A89">
        <w:rPr>
          <w:rFonts w:ascii="Times New Roman" w:hAnsi="Times New Roman"/>
          <w:sz w:val="24"/>
        </w:rPr>
        <w:tab/>
      </w:r>
      <w:r w:rsidR="008C6F62">
        <w:rPr>
          <w:rFonts w:ascii="Times New Roman" w:hAnsi="Times New Roman"/>
          <w:sz w:val="24"/>
        </w:rPr>
        <w:t xml:space="preserve">        </w:t>
      </w:r>
      <w:r w:rsidRPr="004D1A89">
        <w:rPr>
          <w:rFonts w:ascii="Times New Roman" w:hAnsi="Times New Roman"/>
          <w:iCs/>
          <w:sz w:val="24"/>
        </w:rPr>
        <w:t xml:space="preserve">objednatel       </w:t>
      </w:r>
      <w:r w:rsidR="00757BE7">
        <w:rPr>
          <w:rFonts w:ascii="Times New Roman" w:hAnsi="Times New Roman"/>
          <w:iCs/>
          <w:sz w:val="24"/>
        </w:rPr>
        <w:tab/>
      </w:r>
      <w:r w:rsidR="00757BE7">
        <w:rPr>
          <w:rFonts w:ascii="Times New Roman" w:hAnsi="Times New Roman"/>
          <w:iCs/>
          <w:sz w:val="24"/>
        </w:rPr>
        <w:tab/>
      </w:r>
      <w:r w:rsidR="00757BE7">
        <w:rPr>
          <w:rFonts w:ascii="Times New Roman" w:hAnsi="Times New Roman"/>
          <w:iCs/>
          <w:sz w:val="24"/>
        </w:rPr>
        <w:tab/>
      </w:r>
      <w:r w:rsidR="00757BE7">
        <w:rPr>
          <w:rFonts w:ascii="Times New Roman" w:hAnsi="Times New Roman"/>
          <w:iCs/>
          <w:sz w:val="24"/>
        </w:rPr>
        <w:tab/>
      </w:r>
      <w:r w:rsidR="005A50CF">
        <w:rPr>
          <w:rFonts w:ascii="Times New Roman" w:hAnsi="Times New Roman"/>
          <w:iCs/>
          <w:sz w:val="24"/>
        </w:rPr>
        <w:t xml:space="preserve">   </w:t>
      </w:r>
      <w:r w:rsidRPr="004D1A89">
        <w:rPr>
          <w:rFonts w:ascii="Times New Roman" w:hAnsi="Times New Roman"/>
          <w:iCs/>
          <w:sz w:val="24"/>
        </w:rPr>
        <w:t xml:space="preserve">      </w:t>
      </w:r>
      <w:r w:rsidRPr="004D1A89">
        <w:rPr>
          <w:rFonts w:ascii="Times New Roman" w:hAnsi="Times New Roman"/>
          <w:iCs/>
          <w:sz w:val="24"/>
        </w:rPr>
        <w:tab/>
      </w:r>
      <w:r w:rsidR="005A50CF">
        <w:rPr>
          <w:rFonts w:ascii="Times New Roman" w:hAnsi="Times New Roman"/>
          <w:iCs/>
          <w:sz w:val="24"/>
        </w:rPr>
        <w:t xml:space="preserve"> </w:t>
      </w:r>
      <w:r w:rsidR="008C6F62">
        <w:rPr>
          <w:rFonts w:ascii="Times New Roman" w:hAnsi="Times New Roman"/>
          <w:iCs/>
          <w:sz w:val="24"/>
        </w:rPr>
        <w:tab/>
        <w:t xml:space="preserve"> </w:t>
      </w:r>
      <w:r w:rsidRPr="004D1A89">
        <w:rPr>
          <w:rFonts w:ascii="Times New Roman" w:hAnsi="Times New Roman"/>
          <w:iCs/>
          <w:sz w:val="24"/>
        </w:rPr>
        <w:t>zhotovitel</w:t>
      </w:r>
      <w:r w:rsidRPr="004D1A89">
        <w:rPr>
          <w:rFonts w:ascii="Times New Roman" w:hAnsi="Times New Roman"/>
          <w:iCs/>
          <w:sz w:val="24"/>
        </w:rPr>
        <w:tab/>
      </w:r>
    </w:p>
    <w:p w:rsidR="006A68B8" w:rsidRPr="004D1A89" w:rsidRDefault="006A68B8" w:rsidP="00B96F77">
      <w:pPr>
        <w:contextualSpacing/>
        <w:rPr>
          <w:rFonts w:ascii="Times New Roman" w:hAnsi="Times New Roman"/>
          <w:sz w:val="24"/>
        </w:rPr>
      </w:pPr>
      <w:r w:rsidRPr="004D1A89">
        <w:rPr>
          <w:rFonts w:ascii="Times New Roman" w:hAnsi="Times New Roman"/>
          <w:sz w:val="24"/>
        </w:rPr>
        <w:tab/>
      </w:r>
      <w:r w:rsidRPr="004D1A89">
        <w:rPr>
          <w:rFonts w:ascii="Times New Roman" w:hAnsi="Times New Roman"/>
          <w:bCs/>
          <w:sz w:val="24"/>
        </w:rPr>
        <w:t>PaedDr. Věra Ježková</w:t>
      </w:r>
      <w:r w:rsidRPr="004D1A89">
        <w:rPr>
          <w:rFonts w:ascii="Times New Roman" w:hAnsi="Times New Roman"/>
          <w:sz w:val="24"/>
        </w:rPr>
        <w:t xml:space="preserve">                                                       </w:t>
      </w:r>
      <w:r w:rsidR="008C6F62">
        <w:rPr>
          <w:rFonts w:ascii="Times New Roman" w:hAnsi="Times New Roman"/>
          <w:sz w:val="24"/>
        </w:rPr>
        <w:t>Ing. Ctibor Fornůsek</w:t>
      </w:r>
    </w:p>
    <w:p w:rsidR="006A68B8" w:rsidRPr="004D1A89" w:rsidRDefault="006A68B8" w:rsidP="00B96F77">
      <w:pPr>
        <w:contextualSpacing/>
        <w:rPr>
          <w:rFonts w:ascii="Times New Roman" w:hAnsi="Times New Roman"/>
          <w:sz w:val="24"/>
        </w:rPr>
      </w:pPr>
      <w:r w:rsidRPr="004D1A89">
        <w:rPr>
          <w:rFonts w:ascii="Times New Roman" w:hAnsi="Times New Roman"/>
          <w:sz w:val="24"/>
        </w:rPr>
        <w:t xml:space="preserve">                  ředitelka školy                                     </w:t>
      </w:r>
      <w:r w:rsidR="00757BE7">
        <w:rPr>
          <w:rFonts w:ascii="Times New Roman" w:hAnsi="Times New Roman"/>
          <w:sz w:val="24"/>
        </w:rPr>
        <w:tab/>
      </w:r>
      <w:r w:rsidRPr="004D1A89">
        <w:rPr>
          <w:rFonts w:ascii="Times New Roman" w:hAnsi="Times New Roman"/>
          <w:sz w:val="24"/>
        </w:rPr>
        <w:tab/>
      </w:r>
      <w:r w:rsidR="008C6F62">
        <w:rPr>
          <w:rFonts w:ascii="Times New Roman" w:hAnsi="Times New Roman"/>
          <w:sz w:val="24"/>
        </w:rPr>
        <w:t xml:space="preserve">         jednatel společnosti</w:t>
      </w:r>
    </w:p>
    <w:p w:rsidR="0022070C" w:rsidRPr="004D1A89" w:rsidRDefault="0022070C" w:rsidP="00B96F77">
      <w:pPr>
        <w:contextualSpacing/>
        <w:rPr>
          <w:rFonts w:ascii="Times New Roman" w:hAnsi="Times New Roman"/>
          <w:sz w:val="24"/>
        </w:rPr>
      </w:pPr>
    </w:p>
    <w:sectPr w:rsidR="0022070C" w:rsidRPr="004D1A89" w:rsidSect="005A50CF">
      <w:headerReference w:type="default" r:id="rId8"/>
      <w:pgSz w:w="11906" w:h="16838"/>
      <w:pgMar w:top="1418" w:right="1304" w:bottom="1418"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74B" w:rsidRDefault="00FA674B" w:rsidP="00483EEC">
      <w:r>
        <w:separator/>
      </w:r>
    </w:p>
  </w:endnote>
  <w:endnote w:type="continuationSeparator" w:id="0">
    <w:p w:rsidR="00FA674B" w:rsidRDefault="00FA674B" w:rsidP="0048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G Mincho Light J">
    <w:charset w:val="00"/>
    <w:family w:val="auto"/>
    <w:pitch w:val="variable"/>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74B" w:rsidRDefault="00FA674B" w:rsidP="00483EEC">
      <w:r>
        <w:separator/>
      </w:r>
    </w:p>
  </w:footnote>
  <w:footnote w:type="continuationSeparator" w:id="0">
    <w:p w:rsidR="00FA674B" w:rsidRDefault="00FA674B" w:rsidP="00483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EEC" w:rsidRPr="00483EEC" w:rsidRDefault="00483EEC" w:rsidP="00483EEC">
    <w:pPr>
      <w:pStyle w:val="Zhlav"/>
      <w:jc w:val="center"/>
      <w:rPr>
        <w:rFonts w:ascii="Times New Roman" w:hAnsi="Times New Roman"/>
        <w:color w:val="0000FF"/>
        <w:sz w:val="24"/>
      </w:rPr>
    </w:pPr>
    <w:r w:rsidRPr="00483EEC">
      <w:rPr>
        <w:rFonts w:ascii="Times New Roman" w:hAnsi="Times New Roman"/>
        <w:color w:val="0000FF"/>
        <w:sz w:val="24"/>
      </w:rPr>
      <w:tab/>
    </w:r>
    <w:r w:rsidRPr="00483EEC">
      <w:rPr>
        <w:rFonts w:ascii="Times New Roman" w:hAnsi="Times New Roman"/>
        <w:color w:val="0000FF"/>
        <w:sz w:val="24"/>
      </w:rPr>
      <w:tab/>
      <w:t xml:space="preserve">                                Stejnopis č. :</w:t>
    </w:r>
  </w:p>
  <w:p w:rsidR="00483EEC" w:rsidRPr="00483EEC" w:rsidRDefault="00483EEC">
    <w:pPr>
      <w:pStyle w:val="Zhlav"/>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3"/>
    <w:multiLevelType w:val="multilevel"/>
    <w:tmpl w:val="00000003"/>
    <w:name w:val="WWNum10"/>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C7022E"/>
    <w:multiLevelType w:val="hybridMultilevel"/>
    <w:tmpl w:val="7D687C56"/>
    <w:lvl w:ilvl="0" w:tplc="22B6ED2A">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D53D45"/>
    <w:multiLevelType w:val="hybridMultilevel"/>
    <w:tmpl w:val="AB0C60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5204E2"/>
    <w:multiLevelType w:val="hybridMultilevel"/>
    <w:tmpl w:val="052A629E"/>
    <w:lvl w:ilvl="0" w:tplc="55341C82">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CC2DD0"/>
    <w:multiLevelType w:val="hybridMultilevel"/>
    <w:tmpl w:val="85964D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B5223C"/>
    <w:multiLevelType w:val="hybridMultilevel"/>
    <w:tmpl w:val="27404D8C"/>
    <w:lvl w:ilvl="0" w:tplc="04050001">
      <w:start w:val="1"/>
      <w:numFmt w:val="bullet"/>
      <w:lvlText w:val=""/>
      <w:lvlJc w:val="left"/>
      <w:pPr>
        <w:ind w:left="997"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163A62EC"/>
    <w:multiLevelType w:val="hybridMultilevel"/>
    <w:tmpl w:val="6A0CF08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A8386C"/>
    <w:multiLevelType w:val="hybridMultilevel"/>
    <w:tmpl w:val="9D7C0640"/>
    <w:lvl w:ilvl="0" w:tplc="25E87E3C">
      <w:start w:val="1"/>
      <w:numFmt w:val="lowerLetter"/>
      <w:lvlText w:val="%1)"/>
      <w:lvlJc w:val="left"/>
      <w:pPr>
        <w:tabs>
          <w:tab w:val="num" w:pos="2505"/>
        </w:tabs>
        <w:ind w:left="250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7421D2"/>
    <w:multiLevelType w:val="hybridMultilevel"/>
    <w:tmpl w:val="63148DEC"/>
    <w:lvl w:ilvl="0" w:tplc="12AA4D34">
      <w:start w:val="1"/>
      <w:numFmt w:val="lowerLetter"/>
      <w:lvlText w:val="%1)"/>
      <w:lvlJc w:val="left"/>
      <w:pPr>
        <w:tabs>
          <w:tab w:val="num" w:pos="2505"/>
        </w:tabs>
        <w:ind w:left="250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52658"/>
    <w:multiLevelType w:val="hybridMultilevel"/>
    <w:tmpl w:val="4F9A1DD4"/>
    <w:lvl w:ilvl="0" w:tplc="3EEAE74E">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EB35C0"/>
    <w:multiLevelType w:val="hybridMultilevel"/>
    <w:tmpl w:val="76645396"/>
    <w:lvl w:ilvl="0" w:tplc="6220F0F4">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EE220E"/>
    <w:multiLevelType w:val="hybridMultilevel"/>
    <w:tmpl w:val="5C70AAE6"/>
    <w:lvl w:ilvl="0" w:tplc="3C5603C0">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51032E"/>
    <w:multiLevelType w:val="hybridMultilevel"/>
    <w:tmpl w:val="09F20C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112C48"/>
    <w:multiLevelType w:val="hybridMultilevel"/>
    <w:tmpl w:val="F9E67A80"/>
    <w:lvl w:ilvl="0" w:tplc="A7E0C92E">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BD03F9"/>
    <w:multiLevelType w:val="hybridMultilevel"/>
    <w:tmpl w:val="3AA09300"/>
    <w:lvl w:ilvl="0" w:tplc="B0B0CF34">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E2A1DEE"/>
    <w:multiLevelType w:val="hybridMultilevel"/>
    <w:tmpl w:val="CC627CBE"/>
    <w:lvl w:ilvl="0" w:tplc="2CBC9936">
      <w:numFmt w:val="bullet"/>
      <w:lvlText w:val="₋"/>
      <w:lvlJc w:val="left"/>
      <w:pPr>
        <w:tabs>
          <w:tab w:val="num" w:pos="4205"/>
        </w:tabs>
        <w:ind w:left="4205" w:hanging="360"/>
      </w:pPr>
      <w:rPr>
        <w:rFonts w:ascii="Palatino Linotype" w:hAnsi="Palatino Linotype" w:cs="Times New Roman" w:hint="default"/>
        <w:sz w:val="16"/>
        <w:szCs w:val="16"/>
      </w:rPr>
    </w:lvl>
    <w:lvl w:ilvl="1" w:tplc="04050003">
      <w:start w:val="1"/>
      <w:numFmt w:val="bullet"/>
      <w:lvlText w:val="o"/>
      <w:lvlJc w:val="left"/>
      <w:pPr>
        <w:tabs>
          <w:tab w:val="num" w:pos="1927"/>
        </w:tabs>
        <w:ind w:left="1927" w:hanging="360"/>
      </w:pPr>
      <w:rPr>
        <w:rFonts w:ascii="Courier New" w:hAnsi="Courier New" w:cs="Courier New" w:hint="default"/>
      </w:rPr>
    </w:lvl>
    <w:lvl w:ilvl="2" w:tplc="04050001">
      <w:start w:val="1"/>
      <w:numFmt w:val="bullet"/>
      <w:lvlText w:val=""/>
      <w:lvlJc w:val="left"/>
      <w:pPr>
        <w:tabs>
          <w:tab w:val="num" w:pos="2647"/>
        </w:tabs>
        <w:ind w:left="2647" w:hanging="360"/>
      </w:pPr>
      <w:rPr>
        <w:rFonts w:ascii="Symbol" w:hAnsi="Symbol" w:hint="default"/>
        <w:sz w:val="16"/>
        <w:szCs w:val="16"/>
      </w:rPr>
    </w:lvl>
    <w:lvl w:ilvl="3" w:tplc="04050001" w:tentative="1">
      <w:start w:val="1"/>
      <w:numFmt w:val="bullet"/>
      <w:lvlText w:val=""/>
      <w:lvlJc w:val="left"/>
      <w:pPr>
        <w:tabs>
          <w:tab w:val="num" w:pos="3367"/>
        </w:tabs>
        <w:ind w:left="3367" w:hanging="360"/>
      </w:pPr>
      <w:rPr>
        <w:rFonts w:ascii="Symbol" w:hAnsi="Symbol" w:hint="default"/>
      </w:rPr>
    </w:lvl>
    <w:lvl w:ilvl="4" w:tplc="04050003" w:tentative="1">
      <w:start w:val="1"/>
      <w:numFmt w:val="bullet"/>
      <w:lvlText w:val="o"/>
      <w:lvlJc w:val="left"/>
      <w:pPr>
        <w:tabs>
          <w:tab w:val="num" w:pos="4087"/>
        </w:tabs>
        <w:ind w:left="4087" w:hanging="360"/>
      </w:pPr>
      <w:rPr>
        <w:rFonts w:ascii="Courier New" w:hAnsi="Courier New" w:cs="Courier New" w:hint="default"/>
      </w:rPr>
    </w:lvl>
    <w:lvl w:ilvl="5" w:tplc="04050005" w:tentative="1">
      <w:start w:val="1"/>
      <w:numFmt w:val="bullet"/>
      <w:lvlText w:val=""/>
      <w:lvlJc w:val="left"/>
      <w:pPr>
        <w:tabs>
          <w:tab w:val="num" w:pos="4807"/>
        </w:tabs>
        <w:ind w:left="4807" w:hanging="360"/>
      </w:pPr>
      <w:rPr>
        <w:rFonts w:ascii="Wingdings" w:hAnsi="Wingdings" w:hint="default"/>
      </w:rPr>
    </w:lvl>
    <w:lvl w:ilvl="6" w:tplc="04050001" w:tentative="1">
      <w:start w:val="1"/>
      <w:numFmt w:val="bullet"/>
      <w:lvlText w:val=""/>
      <w:lvlJc w:val="left"/>
      <w:pPr>
        <w:tabs>
          <w:tab w:val="num" w:pos="5527"/>
        </w:tabs>
        <w:ind w:left="5527" w:hanging="360"/>
      </w:pPr>
      <w:rPr>
        <w:rFonts w:ascii="Symbol" w:hAnsi="Symbol" w:hint="default"/>
      </w:rPr>
    </w:lvl>
    <w:lvl w:ilvl="7" w:tplc="04050003" w:tentative="1">
      <w:start w:val="1"/>
      <w:numFmt w:val="bullet"/>
      <w:lvlText w:val="o"/>
      <w:lvlJc w:val="left"/>
      <w:pPr>
        <w:tabs>
          <w:tab w:val="num" w:pos="6247"/>
        </w:tabs>
        <w:ind w:left="6247" w:hanging="360"/>
      </w:pPr>
      <w:rPr>
        <w:rFonts w:ascii="Courier New" w:hAnsi="Courier New" w:cs="Courier New" w:hint="default"/>
      </w:rPr>
    </w:lvl>
    <w:lvl w:ilvl="8" w:tplc="04050005" w:tentative="1">
      <w:start w:val="1"/>
      <w:numFmt w:val="bullet"/>
      <w:lvlText w:val=""/>
      <w:lvlJc w:val="left"/>
      <w:pPr>
        <w:tabs>
          <w:tab w:val="num" w:pos="6967"/>
        </w:tabs>
        <w:ind w:left="6967" w:hanging="360"/>
      </w:pPr>
      <w:rPr>
        <w:rFonts w:ascii="Wingdings" w:hAnsi="Wingdings" w:hint="default"/>
      </w:rPr>
    </w:lvl>
  </w:abstractNum>
  <w:abstractNum w:abstractNumId="17" w15:restartNumberingAfterBreak="0">
    <w:nsid w:val="42F450AD"/>
    <w:multiLevelType w:val="hybridMultilevel"/>
    <w:tmpl w:val="784A3BA4"/>
    <w:lvl w:ilvl="0" w:tplc="09381A84">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360F5B"/>
    <w:multiLevelType w:val="hybridMultilevel"/>
    <w:tmpl w:val="52DE992A"/>
    <w:lvl w:ilvl="0" w:tplc="5028790C">
      <w:start w:val="1"/>
      <w:numFmt w:val="lowerLetter"/>
      <w:lvlText w:val="%1)"/>
      <w:lvlJc w:val="left"/>
      <w:pPr>
        <w:ind w:left="1080" w:hanging="360"/>
      </w:pPr>
      <w:rPr>
        <w:rFonts w:ascii="Times New Roman" w:eastAsia="Times New Roman"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8E127D2"/>
    <w:multiLevelType w:val="hybridMultilevel"/>
    <w:tmpl w:val="C1D0D78A"/>
    <w:lvl w:ilvl="0" w:tplc="33D4CBAE">
      <w:start w:val="1"/>
      <w:numFmt w:val="lowerLetter"/>
      <w:lvlText w:val="%1)"/>
      <w:lvlJc w:val="left"/>
      <w:pPr>
        <w:tabs>
          <w:tab w:val="num" w:pos="2505"/>
        </w:tabs>
        <w:ind w:left="250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0265F2"/>
    <w:multiLevelType w:val="hybridMultilevel"/>
    <w:tmpl w:val="8514EAE0"/>
    <w:lvl w:ilvl="0" w:tplc="EB04A7EC">
      <w:start w:val="1"/>
      <w:numFmt w:val="lowerLetter"/>
      <w:lvlText w:val="%1)"/>
      <w:lvlJc w:val="left"/>
      <w:pPr>
        <w:tabs>
          <w:tab w:val="num" w:pos="2505"/>
        </w:tabs>
        <w:ind w:left="250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765600"/>
    <w:multiLevelType w:val="hybridMultilevel"/>
    <w:tmpl w:val="109A2A80"/>
    <w:lvl w:ilvl="0" w:tplc="352E879A">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8D1B70"/>
    <w:multiLevelType w:val="hybridMultilevel"/>
    <w:tmpl w:val="99364062"/>
    <w:lvl w:ilvl="0" w:tplc="AC7C91D2">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211977"/>
    <w:multiLevelType w:val="hybridMultilevel"/>
    <w:tmpl w:val="30D01D6A"/>
    <w:lvl w:ilvl="0" w:tplc="CE0E74A0">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BE9371E"/>
    <w:multiLevelType w:val="hybridMultilevel"/>
    <w:tmpl w:val="635E8DF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5" w15:restartNumberingAfterBreak="0">
    <w:nsid w:val="6B641ADE"/>
    <w:multiLevelType w:val="hybridMultilevel"/>
    <w:tmpl w:val="C0C492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F2B1849"/>
    <w:multiLevelType w:val="hybridMultilevel"/>
    <w:tmpl w:val="D00025F0"/>
    <w:lvl w:ilvl="0" w:tplc="5FD2945A">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0164E9D"/>
    <w:multiLevelType w:val="hybridMultilevel"/>
    <w:tmpl w:val="063ED1F6"/>
    <w:lvl w:ilvl="0" w:tplc="FD903DB4">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02F79EF"/>
    <w:multiLevelType w:val="multilevel"/>
    <w:tmpl w:val="6980DCFA"/>
    <w:lvl w:ilvl="0">
      <w:start w:val="1"/>
      <w:numFmt w:val="decimal"/>
      <w:pStyle w:val="Nadpis1"/>
      <w:lvlText w:val="%1."/>
      <w:lvlJc w:val="left"/>
      <w:pPr>
        <w:tabs>
          <w:tab w:val="num" w:pos="1260"/>
        </w:tabs>
        <w:ind w:left="900" w:hanging="360"/>
      </w:pPr>
    </w:lvl>
    <w:lvl w:ilvl="1">
      <w:start w:val="1"/>
      <w:numFmt w:val="decimal"/>
      <w:pStyle w:val="Nadpis2"/>
      <w:lvlText w:val="%1.%2."/>
      <w:lvlJc w:val="left"/>
      <w:pPr>
        <w:tabs>
          <w:tab w:val="num" w:pos="3420"/>
        </w:tabs>
        <w:ind w:left="2772" w:hanging="432"/>
      </w:pPr>
    </w:lvl>
    <w:lvl w:ilvl="2">
      <w:start w:val="1"/>
      <w:numFmt w:val="decimal"/>
      <w:pStyle w:val="Nadpis3"/>
      <w:lvlText w:val="%1.%2.%3."/>
      <w:lvlJc w:val="left"/>
      <w:pPr>
        <w:tabs>
          <w:tab w:val="num" w:pos="2160"/>
        </w:tabs>
        <w:ind w:left="1224" w:hanging="504"/>
      </w:pPr>
      <w:rPr>
        <w:i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9" w15:restartNumberingAfterBreak="0">
    <w:nsid w:val="7031464E"/>
    <w:multiLevelType w:val="hybridMultilevel"/>
    <w:tmpl w:val="828251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B53C33"/>
    <w:multiLevelType w:val="hybridMultilevel"/>
    <w:tmpl w:val="4F68BDAA"/>
    <w:lvl w:ilvl="0" w:tplc="C108C696">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47F0935"/>
    <w:multiLevelType w:val="hybridMultilevel"/>
    <w:tmpl w:val="229E6216"/>
    <w:lvl w:ilvl="0" w:tplc="78C2367E">
      <w:start w:val="1"/>
      <w:numFmt w:val="lowerLetter"/>
      <w:lvlText w:val="%1)"/>
      <w:lvlJc w:val="left"/>
      <w:pPr>
        <w:tabs>
          <w:tab w:val="num" w:pos="2505"/>
        </w:tabs>
        <w:ind w:left="2505" w:hanging="360"/>
      </w:pPr>
    </w:lvl>
    <w:lvl w:ilvl="1" w:tplc="04050019">
      <w:start w:val="1"/>
      <w:numFmt w:val="decimal"/>
      <w:lvlText w:val="%2."/>
      <w:lvlJc w:val="left"/>
      <w:pPr>
        <w:tabs>
          <w:tab w:val="num" w:pos="2154"/>
        </w:tabs>
        <w:ind w:left="2154" w:hanging="360"/>
      </w:pPr>
    </w:lvl>
    <w:lvl w:ilvl="2" w:tplc="0405001B">
      <w:start w:val="1"/>
      <w:numFmt w:val="decimal"/>
      <w:lvlText w:val="%3."/>
      <w:lvlJc w:val="left"/>
      <w:pPr>
        <w:tabs>
          <w:tab w:val="num" w:pos="2874"/>
        </w:tabs>
        <w:ind w:left="2874" w:hanging="360"/>
      </w:pPr>
    </w:lvl>
    <w:lvl w:ilvl="3" w:tplc="0405000F">
      <w:start w:val="1"/>
      <w:numFmt w:val="decimal"/>
      <w:lvlText w:val="%4."/>
      <w:lvlJc w:val="left"/>
      <w:pPr>
        <w:tabs>
          <w:tab w:val="num" w:pos="3594"/>
        </w:tabs>
        <w:ind w:left="3594" w:hanging="360"/>
      </w:pPr>
    </w:lvl>
    <w:lvl w:ilvl="4" w:tplc="04050019">
      <w:start w:val="1"/>
      <w:numFmt w:val="decimal"/>
      <w:lvlText w:val="%5."/>
      <w:lvlJc w:val="left"/>
      <w:pPr>
        <w:tabs>
          <w:tab w:val="num" w:pos="4314"/>
        </w:tabs>
        <w:ind w:left="4314" w:hanging="360"/>
      </w:pPr>
    </w:lvl>
    <w:lvl w:ilvl="5" w:tplc="0405001B">
      <w:start w:val="1"/>
      <w:numFmt w:val="decimal"/>
      <w:lvlText w:val="%6."/>
      <w:lvlJc w:val="left"/>
      <w:pPr>
        <w:tabs>
          <w:tab w:val="num" w:pos="5034"/>
        </w:tabs>
        <w:ind w:left="5034" w:hanging="360"/>
      </w:pPr>
    </w:lvl>
    <w:lvl w:ilvl="6" w:tplc="0405000F">
      <w:start w:val="1"/>
      <w:numFmt w:val="decimal"/>
      <w:lvlText w:val="%7."/>
      <w:lvlJc w:val="left"/>
      <w:pPr>
        <w:tabs>
          <w:tab w:val="num" w:pos="5754"/>
        </w:tabs>
        <w:ind w:left="5754" w:hanging="360"/>
      </w:pPr>
    </w:lvl>
    <w:lvl w:ilvl="7" w:tplc="04050019">
      <w:start w:val="1"/>
      <w:numFmt w:val="decimal"/>
      <w:lvlText w:val="%8."/>
      <w:lvlJc w:val="left"/>
      <w:pPr>
        <w:tabs>
          <w:tab w:val="num" w:pos="6474"/>
        </w:tabs>
        <w:ind w:left="6474" w:hanging="360"/>
      </w:pPr>
    </w:lvl>
    <w:lvl w:ilvl="8" w:tplc="0405001B">
      <w:start w:val="1"/>
      <w:numFmt w:val="decimal"/>
      <w:lvlText w:val="%9."/>
      <w:lvlJc w:val="left"/>
      <w:pPr>
        <w:tabs>
          <w:tab w:val="num" w:pos="7194"/>
        </w:tabs>
        <w:ind w:left="7194" w:hanging="360"/>
      </w:pPr>
    </w:lvl>
  </w:abstractNum>
  <w:abstractNum w:abstractNumId="32" w15:restartNumberingAfterBreak="0">
    <w:nsid w:val="7A165F78"/>
    <w:multiLevelType w:val="hybridMultilevel"/>
    <w:tmpl w:val="864EEB18"/>
    <w:lvl w:ilvl="0" w:tplc="4AB8EF10">
      <w:start w:val="1"/>
      <w:numFmt w:val="lowerLetter"/>
      <w:lvlText w:val="%1)"/>
      <w:lvlJc w:val="left"/>
      <w:pPr>
        <w:tabs>
          <w:tab w:val="num" w:pos="2505"/>
        </w:tabs>
        <w:ind w:left="250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B121A9"/>
    <w:multiLevelType w:val="hybridMultilevel"/>
    <w:tmpl w:val="610C5FAC"/>
    <w:lvl w:ilvl="0" w:tplc="3990C1C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686B2F"/>
    <w:multiLevelType w:val="hybridMultilevel"/>
    <w:tmpl w:val="5784E30C"/>
    <w:lvl w:ilvl="0" w:tplc="4A88AE16">
      <w:start w:val="1"/>
      <w:numFmt w:val="lowerLetter"/>
      <w:lvlText w:val="%1)"/>
      <w:lvlJc w:val="left"/>
      <w:pPr>
        <w:tabs>
          <w:tab w:val="num" w:pos="2505"/>
        </w:tabs>
        <w:ind w:left="250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E555C46"/>
    <w:multiLevelType w:val="hybridMultilevel"/>
    <w:tmpl w:val="7A1E4E86"/>
    <w:lvl w:ilvl="0" w:tplc="19BED0BA">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FD25E6F"/>
    <w:multiLevelType w:val="hybridMultilevel"/>
    <w:tmpl w:val="0576E2F4"/>
    <w:lvl w:ilvl="0" w:tplc="5F8869DE">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6"/>
  </w:num>
  <w:num w:numId="6">
    <w:abstractNumId w:val="3"/>
  </w:num>
  <w:num w:numId="7">
    <w:abstractNumId w:val="18"/>
  </w:num>
  <w:num w:numId="8">
    <w:abstractNumId w:val="2"/>
  </w:num>
  <w:num w:numId="9">
    <w:abstractNumId w:val="24"/>
  </w:num>
  <w:num w:numId="10">
    <w:abstractNumId w:val="21"/>
  </w:num>
  <w:num w:numId="11">
    <w:abstractNumId w:val="25"/>
  </w:num>
  <w:num w:numId="12">
    <w:abstractNumId w:val="11"/>
  </w:num>
  <w:num w:numId="13">
    <w:abstractNumId w:val="12"/>
  </w:num>
  <w:num w:numId="14">
    <w:abstractNumId w:val="4"/>
  </w:num>
  <w:num w:numId="15">
    <w:abstractNumId w:val="10"/>
  </w:num>
  <w:num w:numId="16">
    <w:abstractNumId w:val="22"/>
  </w:num>
  <w:num w:numId="17">
    <w:abstractNumId w:val="20"/>
  </w:num>
  <w:num w:numId="18">
    <w:abstractNumId w:val="30"/>
  </w:num>
  <w:num w:numId="19">
    <w:abstractNumId w:val="9"/>
  </w:num>
  <w:num w:numId="20">
    <w:abstractNumId w:val="8"/>
  </w:num>
  <w:num w:numId="21">
    <w:abstractNumId w:val="35"/>
  </w:num>
  <w:num w:numId="22">
    <w:abstractNumId w:val="14"/>
  </w:num>
  <w:num w:numId="23">
    <w:abstractNumId w:val="15"/>
  </w:num>
  <w:num w:numId="24">
    <w:abstractNumId w:val="34"/>
  </w:num>
  <w:num w:numId="25">
    <w:abstractNumId w:val="19"/>
  </w:num>
  <w:num w:numId="26">
    <w:abstractNumId w:val="33"/>
  </w:num>
  <w:num w:numId="27">
    <w:abstractNumId w:val="17"/>
  </w:num>
  <w:num w:numId="28">
    <w:abstractNumId w:val="23"/>
  </w:num>
  <w:num w:numId="29">
    <w:abstractNumId w:val="32"/>
  </w:num>
  <w:num w:numId="30">
    <w:abstractNumId w:val="26"/>
  </w:num>
  <w:num w:numId="31">
    <w:abstractNumId w:val="36"/>
  </w:num>
  <w:num w:numId="32">
    <w:abstractNumId w:val="7"/>
  </w:num>
  <w:num w:numId="33">
    <w:abstractNumId w:val="5"/>
  </w:num>
  <w:num w:numId="34">
    <w:abstractNumId w:val="13"/>
  </w:num>
  <w:num w:numId="35">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B2E"/>
    <w:rsid w:val="000002DA"/>
    <w:rsid w:val="0000127B"/>
    <w:rsid w:val="000013DB"/>
    <w:rsid w:val="00001477"/>
    <w:rsid w:val="00001518"/>
    <w:rsid w:val="0000181A"/>
    <w:rsid w:val="00001A3C"/>
    <w:rsid w:val="00001EE8"/>
    <w:rsid w:val="000020DF"/>
    <w:rsid w:val="000023C8"/>
    <w:rsid w:val="000028E7"/>
    <w:rsid w:val="00002ED0"/>
    <w:rsid w:val="000034AF"/>
    <w:rsid w:val="00003B9A"/>
    <w:rsid w:val="00004046"/>
    <w:rsid w:val="000043C2"/>
    <w:rsid w:val="000049B7"/>
    <w:rsid w:val="00006A3B"/>
    <w:rsid w:val="0001102E"/>
    <w:rsid w:val="000113C9"/>
    <w:rsid w:val="000119DC"/>
    <w:rsid w:val="00012109"/>
    <w:rsid w:val="00012E8E"/>
    <w:rsid w:val="0001313A"/>
    <w:rsid w:val="00014B56"/>
    <w:rsid w:val="00014B5D"/>
    <w:rsid w:val="00016BE8"/>
    <w:rsid w:val="000176E5"/>
    <w:rsid w:val="00021429"/>
    <w:rsid w:val="00021799"/>
    <w:rsid w:val="00021A88"/>
    <w:rsid w:val="0002413A"/>
    <w:rsid w:val="00026EA1"/>
    <w:rsid w:val="00027102"/>
    <w:rsid w:val="00030854"/>
    <w:rsid w:val="00030C79"/>
    <w:rsid w:val="00031431"/>
    <w:rsid w:val="00031DF8"/>
    <w:rsid w:val="00032199"/>
    <w:rsid w:val="000325CF"/>
    <w:rsid w:val="0003323F"/>
    <w:rsid w:val="00033FB8"/>
    <w:rsid w:val="000342F2"/>
    <w:rsid w:val="00034AA9"/>
    <w:rsid w:val="00034E3F"/>
    <w:rsid w:val="00035392"/>
    <w:rsid w:val="000376F9"/>
    <w:rsid w:val="000378A5"/>
    <w:rsid w:val="000406DB"/>
    <w:rsid w:val="00040B3F"/>
    <w:rsid w:val="000415C1"/>
    <w:rsid w:val="00041897"/>
    <w:rsid w:val="00042615"/>
    <w:rsid w:val="0004365C"/>
    <w:rsid w:val="000440AA"/>
    <w:rsid w:val="000450A3"/>
    <w:rsid w:val="00045C13"/>
    <w:rsid w:val="00046AD4"/>
    <w:rsid w:val="00046E57"/>
    <w:rsid w:val="00047A34"/>
    <w:rsid w:val="00047DAB"/>
    <w:rsid w:val="00050296"/>
    <w:rsid w:val="000508C1"/>
    <w:rsid w:val="00051D2E"/>
    <w:rsid w:val="00051F9A"/>
    <w:rsid w:val="0005225D"/>
    <w:rsid w:val="000526B5"/>
    <w:rsid w:val="00053204"/>
    <w:rsid w:val="00053916"/>
    <w:rsid w:val="00054761"/>
    <w:rsid w:val="000571F2"/>
    <w:rsid w:val="000573AC"/>
    <w:rsid w:val="000574E0"/>
    <w:rsid w:val="00060256"/>
    <w:rsid w:val="00060B46"/>
    <w:rsid w:val="00061147"/>
    <w:rsid w:val="00061373"/>
    <w:rsid w:val="00061418"/>
    <w:rsid w:val="000621FF"/>
    <w:rsid w:val="00062973"/>
    <w:rsid w:val="00062DB6"/>
    <w:rsid w:val="000643D7"/>
    <w:rsid w:val="0006558A"/>
    <w:rsid w:val="000656A6"/>
    <w:rsid w:val="00065B75"/>
    <w:rsid w:val="00066273"/>
    <w:rsid w:val="00067452"/>
    <w:rsid w:val="0006752A"/>
    <w:rsid w:val="00067707"/>
    <w:rsid w:val="00067911"/>
    <w:rsid w:val="00067EB7"/>
    <w:rsid w:val="000716A9"/>
    <w:rsid w:val="000716DD"/>
    <w:rsid w:val="0007195F"/>
    <w:rsid w:val="00072B7A"/>
    <w:rsid w:val="00072BA6"/>
    <w:rsid w:val="00074873"/>
    <w:rsid w:val="00075DC1"/>
    <w:rsid w:val="0007611F"/>
    <w:rsid w:val="000763D9"/>
    <w:rsid w:val="000767B6"/>
    <w:rsid w:val="00076975"/>
    <w:rsid w:val="00076F04"/>
    <w:rsid w:val="000775F9"/>
    <w:rsid w:val="00080A43"/>
    <w:rsid w:val="00081EA2"/>
    <w:rsid w:val="00081EAB"/>
    <w:rsid w:val="00081FB2"/>
    <w:rsid w:val="000826C1"/>
    <w:rsid w:val="000831DA"/>
    <w:rsid w:val="00083C68"/>
    <w:rsid w:val="00084236"/>
    <w:rsid w:val="000842A0"/>
    <w:rsid w:val="00084938"/>
    <w:rsid w:val="00085FF8"/>
    <w:rsid w:val="000860DE"/>
    <w:rsid w:val="00086624"/>
    <w:rsid w:val="00086671"/>
    <w:rsid w:val="000904B7"/>
    <w:rsid w:val="000906A0"/>
    <w:rsid w:val="00091640"/>
    <w:rsid w:val="00091A94"/>
    <w:rsid w:val="00091CAD"/>
    <w:rsid w:val="00092981"/>
    <w:rsid w:val="00092D11"/>
    <w:rsid w:val="00093222"/>
    <w:rsid w:val="00094B73"/>
    <w:rsid w:val="00094F37"/>
    <w:rsid w:val="0009509E"/>
    <w:rsid w:val="0009557F"/>
    <w:rsid w:val="00095D44"/>
    <w:rsid w:val="000967E0"/>
    <w:rsid w:val="000971A5"/>
    <w:rsid w:val="000A049F"/>
    <w:rsid w:val="000A064A"/>
    <w:rsid w:val="000A1C1B"/>
    <w:rsid w:val="000A1C67"/>
    <w:rsid w:val="000A2E65"/>
    <w:rsid w:val="000A3D80"/>
    <w:rsid w:val="000A3FC2"/>
    <w:rsid w:val="000A48DA"/>
    <w:rsid w:val="000A516F"/>
    <w:rsid w:val="000A5330"/>
    <w:rsid w:val="000A57F3"/>
    <w:rsid w:val="000A612D"/>
    <w:rsid w:val="000A6F01"/>
    <w:rsid w:val="000A72F5"/>
    <w:rsid w:val="000A761F"/>
    <w:rsid w:val="000A765D"/>
    <w:rsid w:val="000A794C"/>
    <w:rsid w:val="000B0CB3"/>
    <w:rsid w:val="000B1862"/>
    <w:rsid w:val="000B23B6"/>
    <w:rsid w:val="000B24E4"/>
    <w:rsid w:val="000B2F40"/>
    <w:rsid w:val="000B39CF"/>
    <w:rsid w:val="000B3F89"/>
    <w:rsid w:val="000B4594"/>
    <w:rsid w:val="000B5630"/>
    <w:rsid w:val="000B584A"/>
    <w:rsid w:val="000B6896"/>
    <w:rsid w:val="000B699D"/>
    <w:rsid w:val="000B763C"/>
    <w:rsid w:val="000B76BB"/>
    <w:rsid w:val="000C0301"/>
    <w:rsid w:val="000C349C"/>
    <w:rsid w:val="000C3798"/>
    <w:rsid w:val="000C438B"/>
    <w:rsid w:val="000C5026"/>
    <w:rsid w:val="000C696E"/>
    <w:rsid w:val="000C702D"/>
    <w:rsid w:val="000C747F"/>
    <w:rsid w:val="000D035D"/>
    <w:rsid w:val="000D13BB"/>
    <w:rsid w:val="000D170B"/>
    <w:rsid w:val="000D1784"/>
    <w:rsid w:val="000D347B"/>
    <w:rsid w:val="000D34CE"/>
    <w:rsid w:val="000D4B75"/>
    <w:rsid w:val="000D4C09"/>
    <w:rsid w:val="000D4C0B"/>
    <w:rsid w:val="000D523C"/>
    <w:rsid w:val="000D69B3"/>
    <w:rsid w:val="000D6E59"/>
    <w:rsid w:val="000E25D9"/>
    <w:rsid w:val="000E2E3C"/>
    <w:rsid w:val="000E3BD8"/>
    <w:rsid w:val="000E50CA"/>
    <w:rsid w:val="000E66D4"/>
    <w:rsid w:val="000E6E5A"/>
    <w:rsid w:val="000F001E"/>
    <w:rsid w:val="000F142D"/>
    <w:rsid w:val="000F1A83"/>
    <w:rsid w:val="000F230A"/>
    <w:rsid w:val="000F2706"/>
    <w:rsid w:val="000F299A"/>
    <w:rsid w:val="000F2A82"/>
    <w:rsid w:val="000F2D18"/>
    <w:rsid w:val="000F2EDF"/>
    <w:rsid w:val="000F3DE6"/>
    <w:rsid w:val="000F43FB"/>
    <w:rsid w:val="00101C65"/>
    <w:rsid w:val="00102B2F"/>
    <w:rsid w:val="00102CF4"/>
    <w:rsid w:val="00104008"/>
    <w:rsid w:val="001047DD"/>
    <w:rsid w:val="00104BA3"/>
    <w:rsid w:val="0010588F"/>
    <w:rsid w:val="00106081"/>
    <w:rsid w:val="001061E6"/>
    <w:rsid w:val="001079D6"/>
    <w:rsid w:val="001109B2"/>
    <w:rsid w:val="00110A57"/>
    <w:rsid w:val="001110B3"/>
    <w:rsid w:val="00111998"/>
    <w:rsid w:val="00112341"/>
    <w:rsid w:val="0011290C"/>
    <w:rsid w:val="00112C0F"/>
    <w:rsid w:val="00114E0A"/>
    <w:rsid w:val="0011646B"/>
    <w:rsid w:val="00116E30"/>
    <w:rsid w:val="001178A1"/>
    <w:rsid w:val="00117CBE"/>
    <w:rsid w:val="00122112"/>
    <w:rsid w:val="00122477"/>
    <w:rsid w:val="00122E26"/>
    <w:rsid w:val="0012647E"/>
    <w:rsid w:val="001268BF"/>
    <w:rsid w:val="00127224"/>
    <w:rsid w:val="001304B7"/>
    <w:rsid w:val="00130CCD"/>
    <w:rsid w:val="001335EC"/>
    <w:rsid w:val="0013369C"/>
    <w:rsid w:val="00134537"/>
    <w:rsid w:val="00134A13"/>
    <w:rsid w:val="00135A0F"/>
    <w:rsid w:val="00136D7C"/>
    <w:rsid w:val="0013727F"/>
    <w:rsid w:val="00137B82"/>
    <w:rsid w:val="00140551"/>
    <w:rsid w:val="00140718"/>
    <w:rsid w:val="001432CA"/>
    <w:rsid w:val="00143CE3"/>
    <w:rsid w:val="00145F68"/>
    <w:rsid w:val="00146E7B"/>
    <w:rsid w:val="00147A9A"/>
    <w:rsid w:val="00150B0C"/>
    <w:rsid w:val="001513B4"/>
    <w:rsid w:val="00151A64"/>
    <w:rsid w:val="0015243B"/>
    <w:rsid w:val="001525DE"/>
    <w:rsid w:val="0015334B"/>
    <w:rsid w:val="00153C20"/>
    <w:rsid w:val="0015416F"/>
    <w:rsid w:val="0015609B"/>
    <w:rsid w:val="001561A3"/>
    <w:rsid w:val="00156FF9"/>
    <w:rsid w:val="001602CE"/>
    <w:rsid w:val="00162ADF"/>
    <w:rsid w:val="00162E42"/>
    <w:rsid w:val="00163360"/>
    <w:rsid w:val="001638BF"/>
    <w:rsid w:val="00164210"/>
    <w:rsid w:val="00165023"/>
    <w:rsid w:val="0016571C"/>
    <w:rsid w:val="00165A5A"/>
    <w:rsid w:val="00165CF6"/>
    <w:rsid w:val="00165D7C"/>
    <w:rsid w:val="001666E9"/>
    <w:rsid w:val="001669D1"/>
    <w:rsid w:val="00167AB7"/>
    <w:rsid w:val="001700F3"/>
    <w:rsid w:val="00171A15"/>
    <w:rsid w:val="001726F2"/>
    <w:rsid w:val="00172A7D"/>
    <w:rsid w:val="00174A73"/>
    <w:rsid w:val="00174FC0"/>
    <w:rsid w:val="001751F2"/>
    <w:rsid w:val="0017542D"/>
    <w:rsid w:val="0017596E"/>
    <w:rsid w:val="00176EA4"/>
    <w:rsid w:val="00177551"/>
    <w:rsid w:val="0018059D"/>
    <w:rsid w:val="0018199F"/>
    <w:rsid w:val="00181EC2"/>
    <w:rsid w:val="00182362"/>
    <w:rsid w:val="001825B1"/>
    <w:rsid w:val="00182D17"/>
    <w:rsid w:val="001845A1"/>
    <w:rsid w:val="001867CB"/>
    <w:rsid w:val="00187CFB"/>
    <w:rsid w:val="001901E0"/>
    <w:rsid w:val="0019094F"/>
    <w:rsid w:val="001921D0"/>
    <w:rsid w:val="00192E3F"/>
    <w:rsid w:val="00192F0E"/>
    <w:rsid w:val="0019332C"/>
    <w:rsid w:val="00193684"/>
    <w:rsid w:val="00193DC4"/>
    <w:rsid w:val="00195143"/>
    <w:rsid w:val="001955A0"/>
    <w:rsid w:val="00195A96"/>
    <w:rsid w:val="00196588"/>
    <w:rsid w:val="00197A1D"/>
    <w:rsid w:val="001A07AE"/>
    <w:rsid w:val="001A0E09"/>
    <w:rsid w:val="001A0F64"/>
    <w:rsid w:val="001A151F"/>
    <w:rsid w:val="001A174F"/>
    <w:rsid w:val="001A1D2F"/>
    <w:rsid w:val="001A1E9E"/>
    <w:rsid w:val="001A2B0C"/>
    <w:rsid w:val="001A58A9"/>
    <w:rsid w:val="001A59B2"/>
    <w:rsid w:val="001A665B"/>
    <w:rsid w:val="001A6E80"/>
    <w:rsid w:val="001A766A"/>
    <w:rsid w:val="001A77D9"/>
    <w:rsid w:val="001B0E1E"/>
    <w:rsid w:val="001B1005"/>
    <w:rsid w:val="001B13C1"/>
    <w:rsid w:val="001B1CAA"/>
    <w:rsid w:val="001B270D"/>
    <w:rsid w:val="001B2713"/>
    <w:rsid w:val="001B3143"/>
    <w:rsid w:val="001B3875"/>
    <w:rsid w:val="001B5379"/>
    <w:rsid w:val="001B58B3"/>
    <w:rsid w:val="001B58CA"/>
    <w:rsid w:val="001B5F50"/>
    <w:rsid w:val="001B693F"/>
    <w:rsid w:val="001B7A0B"/>
    <w:rsid w:val="001C30CC"/>
    <w:rsid w:val="001C4430"/>
    <w:rsid w:val="001C4E8B"/>
    <w:rsid w:val="001C6576"/>
    <w:rsid w:val="001C66D3"/>
    <w:rsid w:val="001C7702"/>
    <w:rsid w:val="001C7A37"/>
    <w:rsid w:val="001C7D6D"/>
    <w:rsid w:val="001C7D88"/>
    <w:rsid w:val="001D0B42"/>
    <w:rsid w:val="001D1979"/>
    <w:rsid w:val="001D2497"/>
    <w:rsid w:val="001D2CAF"/>
    <w:rsid w:val="001D31C1"/>
    <w:rsid w:val="001D42FA"/>
    <w:rsid w:val="001D4E01"/>
    <w:rsid w:val="001D53CA"/>
    <w:rsid w:val="001D6B7A"/>
    <w:rsid w:val="001E1252"/>
    <w:rsid w:val="001E1262"/>
    <w:rsid w:val="001E2B55"/>
    <w:rsid w:val="001E3BC3"/>
    <w:rsid w:val="001E4296"/>
    <w:rsid w:val="001E4F41"/>
    <w:rsid w:val="001E5017"/>
    <w:rsid w:val="001E521D"/>
    <w:rsid w:val="001E5890"/>
    <w:rsid w:val="001E5FC6"/>
    <w:rsid w:val="001E6D09"/>
    <w:rsid w:val="001F1181"/>
    <w:rsid w:val="001F1441"/>
    <w:rsid w:val="001F2614"/>
    <w:rsid w:val="001F2BBD"/>
    <w:rsid w:val="001F35C3"/>
    <w:rsid w:val="001F3613"/>
    <w:rsid w:val="001F37AF"/>
    <w:rsid w:val="001F4104"/>
    <w:rsid w:val="001F42EC"/>
    <w:rsid w:val="001F4DB3"/>
    <w:rsid w:val="001F597D"/>
    <w:rsid w:val="001F5CDD"/>
    <w:rsid w:val="001F71F6"/>
    <w:rsid w:val="002014AF"/>
    <w:rsid w:val="00201631"/>
    <w:rsid w:val="002045EF"/>
    <w:rsid w:val="00204EF2"/>
    <w:rsid w:val="002050BB"/>
    <w:rsid w:val="0020602A"/>
    <w:rsid w:val="00206527"/>
    <w:rsid w:val="00207D1C"/>
    <w:rsid w:val="002115FD"/>
    <w:rsid w:val="00212EF0"/>
    <w:rsid w:val="00213DF5"/>
    <w:rsid w:val="002140B5"/>
    <w:rsid w:val="002148E4"/>
    <w:rsid w:val="00214C70"/>
    <w:rsid w:val="0021502F"/>
    <w:rsid w:val="002158BC"/>
    <w:rsid w:val="00215F9E"/>
    <w:rsid w:val="00216A71"/>
    <w:rsid w:val="00217ED2"/>
    <w:rsid w:val="002205AE"/>
    <w:rsid w:val="0022070C"/>
    <w:rsid w:val="0022073B"/>
    <w:rsid w:val="00220964"/>
    <w:rsid w:val="0022096A"/>
    <w:rsid w:val="002209C8"/>
    <w:rsid w:val="00220DA1"/>
    <w:rsid w:val="00221590"/>
    <w:rsid w:val="00221620"/>
    <w:rsid w:val="002222E3"/>
    <w:rsid w:val="002226AB"/>
    <w:rsid w:val="00223087"/>
    <w:rsid w:val="00223216"/>
    <w:rsid w:val="0022383B"/>
    <w:rsid w:val="00223F3B"/>
    <w:rsid w:val="00224B77"/>
    <w:rsid w:val="00224CA4"/>
    <w:rsid w:val="002256FA"/>
    <w:rsid w:val="002267F9"/>
    <w:rsid w:val="002271AA"/>
    <w:rsid w:val="002278D5"/>
    <w:rsid w:val="00230A50"/>
    <w:rsid w:val="00230AAB"/>
    <w:rsid w:val="00230C57"/>
    <w:rsid w:val="00232139"/>
    <w:rsid w:val="00232180"/>
    <w:rsid w:val="00233D9D"/>
    <w:rsid w:val="002348A0"/>
    <w:rsid w:val="00234BE0"/>
    <w:rsid w:val="00234F55"/>
    <w:rsid w:val="00235DC4"/>
    <w:rsid w:val="00236D47"/>
    <w:rsid w:val="00237ABB"/>
    <w:rsid w:val="00240285"/>
    <w:rsid w:val="0024104D"/>
    <w:rsid w:val="00241346"/>
    <w:rsid w:val="00241CC0"/>
    <w:rsid w:val="0024243C"/>
    <w:rsid w:val="0024267C"/>
    <w:rsid w:val="00242B3B"/>
    <w:rsid w:val="002434C6"/>
    <w:rsid w:val="0024447B"/>
    <w:rsid w:val="00244BA3"/>
    <w:rsid w:val="00244F30"/>
    <w:rsid w:val="002455A2"/>
    <w:rsid w:val="00245882"/>
    <w:rsid w:val="00245DE7"/>
    <w:rsid w:val="00247B15"/>
    <w:rsid w:val="00250008"/>
    <w:rsid w:val="002505B5"/>
    <w:rsid w:val="0025200F"/>
    <w:rsid w:val="0025230C"/>
    <w:rsid w:val="0025310A"/>
    <w:rsid w:val="00253122"/>
    <w:rsid w:val="002531E3"/>
    <w:rsid w:val="00253919"/>
    <w:rsid w:val="002542E6"/>
    <w:rsid w:val="002544B7"/>
    <w:rsid w:val="002553EA"/>
    <w:rsid w:val="00256CC2"/>
    <w:rsid w:val="00256E19"/>
    <w:rsid w:val="002576A3"/>
    <w:rsid w:val="00257D6A"/>
    <w:rsid w:val="0026018A"/>
    <w:rsid w:val="00260746"/>
    <w:rsid w:val="002607F1"/>
    <w:rsid w:val="002614F2"/>
    <w:rsid w:val="00264380"/>
    <w:rsid w:val="002652C9"/>
    <w:rsid w:val="00265386"/>
    <w:rsid w:val="00265ACD"/>
    <w:rsid w:val="00266630"/>
    <w:rsid w:val="00266C3B"/>
    <w:rsid w:val="002673C2"/>
    <w:rsid w:val="002678B2"/>
    <w:rsid w:val="00267CD6"/>
    <w:rsid w:val="00267E4D"/>
    <w:rsid w:val="002702B4"/>
    <w:rsid w:val="00270C16"/>
    <w:rsid w:val="0027127D"/>
    <w:rsid w:val="002722DF"/>
    <w:rsid w:val="002735D5"/>
    <w:rsid w:val="00273C7D"/>
    <w:rsid w:val="00273F8A"/>
    <w:rsid w:val="00275747"/>
    <w:rsid w:val="00275D5A"/>
    <w:rsid w:val="00276C35"/>
    <w:rsid w:val="00277083"/>
    <w:rsid w:val="002814CF"/>
    <w:rsid w:val="00281591"/>
    <w:rsid w:val="0028264C"/>
    <w:rsid w:val="00283106"/>
    <w:rsid w:val="00285224"/>
    <w:rsid w:val="002865B7"/>
    <w:rsid w:val="00287317"/>
    <w:rsid w:val="00290290"/>
    <w:rsid w:val="00290603"/>
    <w:rsid w:val="00290B68"/>
    <w:rsid w:val="00292121"/>
    <w:rsid w:val="00292592"/>
    <w:rsid w:val="00292B90"/>
    <w:rsid w:val="00292F14"/>
    <w:rsid w:val="0029477E"/>
    <w:rsid w:val="002953E5"/>
    <w:rsid w:val="002959C6"/>
    <w:rsid w:val="00295CA5"/>
    <w:rsid w:val="002965A5"/>
    <w:rsid w:val="00297BF1"/>
    <w:rsid w:val="002A14BE"/>
    <w:rsid w:val="002A35A3"/>
    <w:rsid w:val="002A574A"/>
    <w:rsid w:val="002A5F14"/>
    <w:rsid w:val="002A6000"/>
    <w:rsid w:val="002A64EB"/>
    <w:rsid w:val="002A65FC"/>
    <w:rsid w:val="002B02D3"/>
    <w:rsid w:val="002B130B"/>
    <w:rsid w:val="002B1379"/>
    <w:rsid w:val="002B168D"/>
    <w:rsid w:val="002B2D4D"/>
    <w:rsid w:val="002B2DDE"/>
    <w:rsid w:val="002B395C"/>
    <w:rsid w:val="002B4AB3"/>
    <w:rsid w:val="002B4CF6"/>
    <w:rsid w:val="002B5851"/>
    <w:rsid w:val="002B74F3"/>
    <w:rsid w:val="002B75C3"/>
    <w:rsid w:val="002B7945"/>
    <w:rsid w:val="002B7ADA"/>
    <w:rsid w:val="002B7D5C"/>
    <w:rsid w:val="002C11C9"/>
    <w:rsid w:val="002C1468"/>
    <w:rsid w:val="002C1FBF"/>
    <w:rsid w:val="002C264A"/>
    <w:rsid w:val="002C2F45"/>
    <w:rsid w:val="002C355D"/>
    <w:rsid w:val="002C3A11"/>
    <w:rsid w:val="002C44F6"/>
    <w:rsid w:val="002C5D1C"/>
    <w:rsid w:val="002C5DC0"/>
    <w:rsid w:val="002C5DE2"/>
    <w:rsid w:val="002C5FC7"/>
    <w:rsid w:val="002D0BC2"/>
    <w:rsid w:val="002D3428"/>
    <w:rsid w:val="002D403D"/>
    <w:rsid w:val="002D4678"/>
    <w:rsid w:val="002D4A4A"/>
    <w:rsid w:val="002D50B3"/>
    <w:rsid w:val="002D52A9"/>
    <w:rsid w:val="002D5965"/>
    <w:rsid w:val="002D6407"/>
    <w:rsid w:val="002E0C3B"/>
    <w:rsid w:val="002E123B"/>
    <w:rsid w:val="002E16BF"/>
    <w:rsid w:val="002E1EA4"/>
    <w:rsid w:val="002E409D"/>
    <w:rsid w:val="002E47FA"/>
    <w:rsid w:val="002E5344"/>
    <w:rsid w:val="002F03C8"/>
    <w:rsid w:val="002F0690"/>
    <w:rsid w:val="002F09C3"/>
    <w:rsid w:val="002F14D9"/>
    <w:rsid w:val="002F432F"/>
    <w:rsid w:val="002F4808"/>
    <w:rsid w:val="002F4C77"/>
    <w:rsid w:val="002F6967"/>
    <w:rsid w:val="003001B0"/>
    <w:rsid w:val="003007F5"/>
    <w:rsid w:val="00300A62"/>
    <w:rsid w:val="0030171A"/>
    <w:rsid w:val="00302760"/>
    <w:rsid w:val="00302F86"/>
    <w:rsid w:val="00303A79"/>
    <w:rsid w:val="0030509A"/>
    <w:rsid w:val="00305132"/>
    <w:rsid w:val="00305A77"/>
    <w:rsid w:val="0030612A"/>
    <w:rsid w:val="00306634"/>
    <w:rsid w:val="003066E6"/>
    <w:rsid w:val="0030785A"/>
    <w:rsid w:val="0031081E"/>
    <w:rsid w:val="00310E05"/>
    <w:rsid w:val="00311F1A"/>
    <w:rsid w:val="00312326"/>
    <w:rsid w:val="003125EA"/>
    <w:rsid w:val="003136E7"/>
    <w:rsid w:val="00313E97"/>
    <w:rsid w:val="00314132"/>
    <w:rsid w:val="00314BE5"/>
    <w:rsid w:val="0031522C"/>
    <w:rsid w:val="00316844"/>
    <w:rsid w:val="00316AFF"/>
    <w:rsid w:val="00316D5F"/>
    <w:rsid w:val="003175B9"/>
    <w:rsid w:val="00317A1B"/>
    <w:rsid w:val="00317DE0"/>
    <w:rsid w:val="003215A1"/>
    <w:rsid w:val="003228D6"/>
    <w:rsid w:val="00323017"/>
    <w:rsid w:val="00323C05"/>
    <w:rsid w:val="00324575"/>
    <w:rsid w:val="00324D2C"/>
    <w:rsid w:val="00325ECE"/>
    <w:rsid w:val="00325F5C"/>
    <w:rsid w:val="00326DFD"/>
    <w:rsid w:val="00327A04"/>
    <w:rsid w:val="00332123"/>
    <w:rsid w:val="00332922"/>
    <w:rsid w:val="00332D6D"/>
    <w:rsid w:val="003338D7"/>
    <w:rsid w:val="00333FC8"/>
    <w:rsid w:val="003354D0"/>
    <w:rsid w:val="00335D1B"/>
    <w:rsid w:val="0033607A"/>
    <w:rsid w:val="0033738A"/>
    <w:rsid w:val="003408BD"/>
    <w:rsid w:val="0034123E"/>
    <w:rsid w:val="003438CF"/>
    <w:rsid w:val="003445D8"/>
    <w:rsid w:val="00344AD9"/>
    <w:rsid w:val="00344EEE"/>
    <w:rsid w:val="00345798"/>
    <w:rsid w:val="003472D8"/>
    <w:rsid w:val="0035012E"/>
    <w:rsid w:val="00350213"/>
    <w:rsid w:val="00350697"/>
    <w:rsid w:val="0035164D"/>
    <w:rsid w:val="00354298"/>
    <w:rsid w:val="00355D8F"/>
    <w:rsid w:val="00355F27"/>
    <w:rsid w:val="00356921"/>
    <w:rsid w:val="00357910"/>
    <w:rsid w:val="0036173E"/>
    <w:rsid w:val="0036182A"/>
    <w:rsid w:val="0036214B"/>
    <w:rsid w:val="003625F9"/>
    <w:rsid w:val="00363494"/>
    <w:rsid w:val="003641A9"/>
    <w:rsid w:val="003654EE"/>
    <w:rsid w:val="0036588A"/>
    <w:rsid w:val="003662B9"/>
    <w:rsid w:val="00366516"/>
    <w:rsid w:val="0037032C"/>
    <w:rsid w:val="003723DD"/>
    <w:rsid w:val="003729BC"/>
    <w:rsid w:val="00373AB3"/>
    <w:rsid w:val="003746A3"/>
    <w:rsid w:val="0037470D"/>
    <w:rsid w:val="00375C3E"/>
    <w:rsid w:val="003762A6"/>
    <w:rsid w:val="003765AE"/>
    <w:rsid w:val="00377B29"/>
    <w:rsid w:val="00380A88"/>
    <w:rsid w:val="00381D0F"/>
    <w:rsid w:val="00382369"/>
    <w:rsid w:val="003824AA"/>
    <w:rsid w:val="003826A3"/>
    <w:rsid w:val="00383495"/>
    <w:rsid w:val="00383B65"/>
    <w:rsid w:val="003846CD"/>
    <w:rsid w:val="0038481E"/>
    <w:rsid w:val="0038566C"/>
    <w:rsid w:val="00385A17"/>
    <w:rsid w:val="003860DA"/>
    <w:rsid w:val="003864BE"/>
    <w:rsid w:val="00390D17"/>
    <w:rsid w:val="0039116A"/>
    <w:rsid w:val="00391EA1"/>
    <w:rsid w:val="003927D2"/>
    <w:rsid w:val="00392BCA"/>
    <w:rsid w:val="00392CC0"/>
    <w:rsid w:val="00393685"/>
    <w:rsid w:val="00393DFC"/>
    <w:rsid w:val="00394628"/>
    <w:rsid w:val="00394E0B"/>
    <w:rsid w:val="00394F71"/>
    <w:rsid w:val="003958AE"/>
    <w:rsid w:val="00396BE5"/>
    <w:rsid w:val="00397E9D"/>
    <w:rsid w:val="003A11C2"/>
    <w:rsid w:val="003A16D5"/>
    <w:rsid w:val="003A175A"/>
    <w:rsid w:val="003A1EE1"/>
    <w:rsid w:val="003A24E8"/>
    <w:rsid w:val="003A26E2"/>
    <w:rsid w:val="003A2780"/>
    <w:rsid w:val="003A2ACE"/>
    <w:rsid w:val="003A3991"/>
    <w:rsid w:val="003A3A14"/>
    <w:rsid w:val="003A3AE8"/>
    <w:rsid w:val="003A3C21"/>
    <w:rsid w:val="003A3F09"/>
    <w:rsid w:val="003A4703"/>
    <w:rsid w:val="003A4792"/>
    <w:rsid w:val="003A49B4"/>
    <w:rsid w:val="003A562B"/>
    <w:rsid w:val="003A5AF6"/>
    <w:rsid w:val="003A62C8"/>
    <w:rsid w:val="003A6326"/>
    <w:rsid w:val="003A6736"/>
    <w:rsid w:val="003A7567"/>
    <w:rsid w:val="003A7681"/>
    <w:rsid w:val="003B00CB"/>
    <w:rsid w:val="003B0350"/>
    <w:rsid w:val="003B148F"/>
    <w:rsid w:val="003B3703"/>
    <w:rsid w:val="003B5FAA"/>
    <w:rsid w:val="003B7A74"/>
    <w:rsid w:val="003C0349"/>
    <w:rsid w:val="003C048C"/>
    <w:rsid w:val="003C070A"/>
    <w:rsid w:val="003C0BCF"/>
    <w:rsid w:val="003C0D21"/>
    <w:rsid w:val="003C1343"/>
    <w:rsid w:val="003C27D0"/>
    <w:rsid w:val="003C28E1"/>
    <w:rsid w:val="003C2B71"/>
    <w:rsid w:val="003C5466"/>
    <w:rsid w:val="003C6128"/>
    <w:rsid w:val="003C6D61"/>
    <w:rsid w:val="003C7C16"/>
    <w:rsid w:val="003C7C98"/>
    <w:rsid w:val="003D0536"/>
    <w:rsid w:val="003D0DD0"/>
    <w:rsid w:val="003D0FFC"/>
    <w:rsid w:val="003D1D3D"/>
    <w:rsid w:val="003D20E5"/>
    <w:rsid w:val="003D26DE"/>
    <w:rsid w:val="003D2840"/>
    <w:rsid w:val="003D67ED"/>
    <w:rsid w:val="003D6AA4"/>
    <w:rsid w:val="003D6AA7"/>
    <w:rsid w:val="003E2035"/>
    <w:rsid w:val="003E2FE5"/>
    <w:rsid w:val="003E3CE0"/>
    <w:rsid w:val="003E40EF"/>
    <w:rsid w:val="003E4664"/>
    <w:rsid w:val="003E4A7A"/>
    <w:rsid w:val="003E53E2"/>
    <w:rsid w:val="003E6E3C"/>
    <w:rsid w:val="003E7860"/>
    <w:rsid w:val="003E7CAC"/>
    <w:rsid w:val="003F18E4"/>
    <w:rsid w:val="003F1AD0"/>
    <w:rsid w:val="003F32E4"/>
    <w:rsid w:val="003F3F95"/>
    <w:rsid w:val="003F41C4"/>
    <w:rsid w:val="003F4680"/>
    <w:rsid w:val="003F4D4C"/>
    <w:rsid w:val="003F4E43"/>
    <w:rsid w:val="003F4FE7"/>
    <w:rsid w:val="003F5BF4"/>
    <w:rsid w:val="003F6507"/>
    <w:rsid w:val="003F6A7A"/>
    <w:rsid w:val="003F7318"/>
    <w:rsid w:val="00401696"/>
    <w:rsid w:val="00401EF5"/>
    <w:rsid w:val="00402047"/>
    <w:rsid w:val="00403206"/>
    <w:rsid w:val="00404509"/>
    <w:rsid w:val="004048F7"/>
    <w:rsid w:val="00404D6B"/>
    <w:rsid w:val="0040507E"/>
    <w:rsid w:val="0040558B"/>
    <w:rsid w:val="00405DD7"/>
    <w:rsid w:val="004067FE"/>
    <w:rsid w:val="00410832"/>
    <w:rsid w:val="00411224"/>
    <w:rsid w:val="0041156A"/>
    <w:rsid w:val="00411B5E"/>
    <w:rsid w:val="0041247C"/>
    <w:rsid w:val="00413657"/>
    <w:rsid w:val="00414775"/>
    <w:rsid w:val="00414C49"/>
    <w:rsid w:val="00414E68"/>
    <w:rsid w:val="004167C7"/>
    <w:rsid w:val="00416846"/>
    <w:rsid w:val="00416E7E"/>
    <w:rsid w:val="004179C5"/>
    <w:rsid w:val="00420F19"/>
    <w:rsid w:val="0042240A"/>
    <w:rsid w:val="00422664"/>
    <w:rsid w:val="004245F0"/>
    <w:rsid w:val="004267F9"/>
    <w:rsid w:val="00426F8A"/>
    <w:rsid w:val="00427683"/>
    <w:rsid w:val="004300AB"/>
    <w:rsid w:val="004316E9"/>
    <w:rsid w:val="004319F4"/>
    <w:rsid w:val="00431C7C"/>
    <w:rsid w:val="00431F63"/>
    <w:rsid w:val="00432209"/>
    <w:rsid w:val="004328AF"/>
    <w:rsid w:val="00433564"/>
    <w:rsid w:val="00433571"/>
    <w:rsid w:val="00433C6B"/>
    <w:rsid w:val="00433EF4"/>
    <w:rsid w:val="00435033"/>
    <w:rsid w:val="0043565E"/>
    <w:rsid w:val="00435832"/>
    <w:rsid w:val="0043637D"/>
    <w:rsid w:val="00436B7A"/>
    <w:rsid w:val="004373B1"/>
    <w:rsid w:val="00440111"/>
    <w:rsid w:val="00440C90"/>
    <w:rsid w:val="00441CBE"/>
    <w:rsid w:val="00443266"/>
    <w:rsid w:val="00443612"/>
    <w:rsid w:val="0044429F"/>
    <w:rsid w:val="00444A33"/>
    <w:rsid w:val="004461F4"/>
    <w:rsid w:val="00446DBD"/>
    <w:rsid w:val="00446F23"/>
    <w:rsid w:val="00452080"/>
    <w:rsid w:val="00452961"/>
    <w:rsid w:val="00453791"/>
    <w:rsid w:val="004557C8"/>
    <w:rsid w:val="00455D56"/>
    <w:rsid w:val="0045603D"/>
    <w:rsid w:val="00456195"/>
    <w:rsid w:val="004564DD"/>
    <w:rsid w:val="004575B4"/>
    <w:rsid w:val="0046024E"/>
    <w:rsid w:val="00460723"/>
    <w:rsid w:val="00460A48"/>
    <w:rsid w:val="00460C77"/>
    <w:rsid w:val="00460DD8"/>
    <w:rsid w:val="00461087"/>
    <w:rsid w:val="004612FD"/>
    <w:rsid w:val="004616F7"/>
    <w:rsid w:val="004619C1"/>
    <w:rsid w:val="00462B13"/>
    <w:rsid w:val="00462B30"/>
    <w:rsid w:val="00463145"/>
    <w:rsid w:val="004634D0"/>
    <w:rsid w:val="004635A6"/>
    <w:rsid w:val="00463754"/>
    <w:rsid w:val="00463D24"/>
    <w:rsid w:val="004640ED"/>
    <w:rsid w:val="004642A6"/>
    <w:rsid w:val="00464CB6"/>
    <w:rsid w:val="0046546D"/>
    <w:rsid w:val="00466011"/>
    <w:rsid w:val="00467BEA"/>
    <w:rsid w:val="00470CBE"/>
    <w:rsid w:val="00470DDE"/>
    <w:rsid w:val="00471A6D"/>
    <w:rsid w:val="004721DE"/>
    <w:rsid w:val="004751AF"/>
    <w:rsid w:val="004754A1"/>
    <w:rsid w:val="00475852"/>
    <w:rsid w:val="00475E5D"/>
    <w:rsid w:val="00475F3A"/>
    <w:rsid w:val="004774C0"/>
    <w:rsid w:val="004776FB"/>
    <w:rsid w:val="00480D86"/>
    <w:rsid w:val="004810D6"/>
    <w:rsid w:val="0048131C"/>
    <w:rsid w:val="0048220E"/>
    <w:rsid w:val="00483EEC"/>
    <w:rsid w:val="00484E89"/>
    <w:rsid w:val="0048583A"/>
    <w:rsid w:val="00486ACE"/>
    <w:rsid w:val="0048725D"/>
    <w:rsid w:val="00487F41"/>
    <w:rsid w:val="0049098E"/>
    <w:rsid w:val="00490A0F"/>
    <w:rsid w:val="00491C4B"/>
    <w:rsid w:val="00491C52"/>
    <w:rsid w:val="00492556"/>
    <w:rsid w:val="004927F9"/>
    <w:rsid w:val="00492EB1"/>
    <w:rsid w:val="00493E0F"/>
    <w:rsid w:val="0049447D"/>
    <w:rsid w:val="00494F26"/>
    <w:rsid w:val="004A1A46"/>
    <w:rsid w:val="004A1D33"/>
    <w:rsid w:val="004A2696"/>
    <w:rsid w:val="004A2C19"/>
    <w:rsid w:val="004A33EB"/>
    <w:rsid w:val="004A47EA"/>
    <w:rsid w:val="004A4B77"/>
    <w:rsid w:val="004A4B92"/>
    <w:rsid w:val="004A5813"/>
    <w:rsid w:val="004A5965"/>
    <w:rsid w:val="004A5AA2"/>
    <w:rsid w:val="004A6209"/>
    <w:rsid w:val="004A65A2"/>
    <w:rsid w:val="004A67C4"/>
    <w:rsid w:val="004A720E"/>
    <w:rsid w:val="004A74C6"/>
    <w:rsid w:val="004B06E7"/>
    <w:rsid w:val="004B1574"/>
    <w:rsid w:val="004B1808"/>
    <w:rsid w:val="004B180E"/>
    <w:rsid w:val="004B1846"/>
    <w:rsid w:val="004B41C2"/>
    <w:rsid w:val="004B4CA8"/>
    <w:rsid w:val="004B4EA5"/>
    <w:rsid w:val="004B5727"/>
    <w:rsid w:val="004B59B7"/>
    <w:rsid w:val="004B6365"/>
    <w:rsid w:val="004B67DB"/>
    <w:rsid w:val="004B6803"/>
    <w:rsid w:val="004B6B1A"/>
    <w:rsid w:val="004B6D68"/>
    <w:rsid w:val="004B6F16"/>
    <w:rsid w:val="004B72C7"/>
    <w:rsid w:val="004B7E17"/>
    <w:rsid w:val="004C031F"/>
    <w:rsid w:val="004C0CD3"/>
    <w:rsid w:val="004C1C06"/>
    <w:rsid w:val="004C1D73"/>
    <w:rsid w:val="004C21E4"/>
    <w:rsid w:val="004C388C"/>
    <w:rsid w:val="004C3964"/>
    <w:rsid w:val="004C42EA"/>
    <w:rsid w:val="004C4B11"/>
    <w:rsid w:val="004C5A78"/>
    <w:rsid w:val="004C5AA5"/>
    <w:rsid w:val="004C6376"/>
    <w:rsid w:val="004C654F"/>
    <w:rsid w:val="004C7503"/>
    <w:rsid w:val="004C7BE0"/>
    <w:rsid w:val="004C7CE2"/>
    <w:rsid w:val="004C7E6A"/>
    <w:rsid w:val="004C7F79"/>
    <w:rsid w:val="004D029A"/>
    <w:rsid w:val="004D1092"/>
    <w:rsid w:val="004D14C7"/>
    <w:rsid w:val="004D1A89"/>
    <w:rsid w:val="004D1BFD"/>
    <w:rsid w:val="004D1CB0"/>
    <w:rsid w:val="004D21ED"/>
    <w:rsid w:val="004D235D"/>
    <w:rsid w:val="004D23A9"/>
    <w:rsid w:val="004D27E9"/>
    <w:rsid w:val="004D3C98"/>
    <w:rsid w:val="004D506D"/>
    <w:rsid w:val="004D5841"/>
    <w:rsid w:val="004D5E11"/>
    <w:rsid w:val="004D5FDF"/>
    <w:rsid w:val="004D6BAE"/>
    <w:rsid w:val="004E0DBD"/>
    <w:rsid w:val="004E1717"/>
    <w:rsid w:val="004E5915"/>
    <w:rsid w:val="004E5A90"/>
    <w:rsid w:val="004F2149"/>
    <w:rsid w:val="004F3429"/>
    <w:rsid w:val="004F3928"/>
    <w:rsid w:val="004F4194"/>
    <w:rsid w:val="004F592C"/>
    <w:rsid w:val="004F76A8"/>
    <w:rsid w:val="00500D4F"/>
    <w:rsid w:val="0050105C"/>
    <w:rsid w:val="005026C6"/>
    <w:rsid w:val="00502702"/>
    <w:rsid w:val="0050341F"/>
    <w:rsid w:val="00504B79"/>
    <w:rsid w:val="00504DAA"/>
    <w:rsid w:val="00505A5F"/>
    <w:rsid w:val="00505C6B"/>
    <w:rsid w:val="00506A36"/>
    <w:rsid w:val="00506CCC"/>
    <w:rsid w:val="00507645"/>
    <w:rsid w:val="00510A11"/>
    <w:rsid w:val="00510A46"/>
    <w:rsid w:val="00512679"/>
    <w:rsid w:val="00512F0D"/>
    <w:rsid w:val="00512F5E"/>
    <w:rsid w:val="00514F3E"/>
    <w:rsid w:val="005177D7"/>
    <w:rsid w:val="00517BF8"/>
    <w:rsid w:val="00520864"/>
    <w:rsid w:val="00520C1D"/>
    <w:rsid w:val="005214A3"/>
    <w:rsid w:val="005215E9"/>
    <w:rsid w:val="00523FCC"/>
    <w:rsid w:val="00524310"/>
    <w:rsid w:val="005245BF"/>
    <w:rsid w:val="005245D2"/>
    <w:rsid w:val="00524B21"/>
    <w:rsid w:val="00524C5A"/>
    <w:rsid w:val="00524D27"/>
    <w:rsid w:val="00524E15"/>
    <w:rsid w:val="005255F6"/>
    <w:rsid w:val="0052590E"/>
    <w:rsid w:val="00526333"/>
    <w:rsid w:val="0053008C"/>
    <w:rsid w:val="00530826"/>
    <w:rsid w:val="00530A15"/>
    <w:rsid w:val="00530F2E"/>
    <w:rsid w:val="0053161E"/>
    <w:rsid w:val="00531B15"/>
    <w:rsid w:val="005324FA"/>
    <w:rsid w:val="005331EA"/>
    <w:rsid w:val="00533FF6"/>
    <w:rsid w:val="00534111"/>
    <w:rsid w:val="0053490B"/>
    <w:rsid w:val="00534DD5"/>
    <w:rsid w:val="005352A8"/>
    <w:rsid w:val="00535565"/>
    <w:rsid w:val="00536CDA"/>
    <w:rsid w:val="00536FD7"/>
    <w:rsid w:val="0053758E"/>
    <w:rsid w:val="00537B12"/>
    <w:rsid w:val="0054068C"/>
    <w:rsid w:val="00540DCE"/>
    <w:rsid w:val="005411DD"/>
    <w:rsid w:val="005417BC"/>
    <w:rsid w:val="005435C5"/>
    <w:rsid w:val="005436FA"/>
    <w:rsid w:val="00544425"/>
    <w:rsid w:val="00544B44"/>
    <w:rsid w:val="0054512B"/>
    <w:rsid w:val="00545A36"/>
    <w:rsid w:val="00550E70"/>
    <w:rsid w:val="005522F2"/>
    <w:rsid w:val="00553222"/>
    <w:rsid w:val="00554DA0"/>
    <w:rsid w:val="00554E25"/>
    <w:rsid w:val="00554FE7"/>
    <w:rsid w:val="005554A4"/>
    <w:rsid w:val="005568A3"/>
    <w:rsid w:val="00556CAF"/>
    <w:rsid w:val="00556E53"/>
    <w:rsid w:val="00556EC3"/>
    <w:rsid w:val="00560068"/>
    <w:rsid w:val="00560ACC"/>
    <w:rsid w:val="00563F80"/>
    <w:rsid w:val="0056487C"/>
    <w:rsid w:val="00565063"/>
    <w:rsid w:val="00565B87"/>
    <w:rsid w:val="00565CAC"/>
    <w:rsid w:val="005661CA"/>
    <w:rsid w:val="00571C51"/>
    <w:rsid w:val="00572E85"/>
    <w:rsid w:val="00572EA0"/>
    <w:rsid w:val="005749BE"/>
    <w:rsid w:val="005753D1"/>
    <w:rsid w:val="00575B6A"/>
    <w:rsid w:val="00575DEF"/>
    <w:rsid w:val="00575F08"/>
    <w:rsid w:val="00576324"/>
    <w:rsid w:val="00576B46"/>
    <w:rsid w:val="00576C7F"/>
    <w:rsid w:val="00580628"/>
    <w:rsid w:val="00580703"/>
    <w:rsid w:val="005807C5"/>
    <w:rsid w:val="00580EF7"/>
    <w:rsid w:val="0058320C"/>
    <w:rsid w:val="0058431B"/>
    <w:rsid w:val="00584725"/>
    <w:rsid w:val="00585123"/>
    <w:rsid w:val="005852E1"/>
    <w:rsid w:val="00585AB9"/>
    <w:rsid w:val="00585BC8"/>
    <w:rsid w:val="00585F5B"/>
    <w:rsid w:val="005861C2"/>
    <w:rsid w:val="00586502"/>
    <w:rsid w:val="005869E1"/>
    <w:rsid w:val="00587247"/>
    <w:rsid w:val="00587262"/>
    <w:rsid w:val="00587E1F"/>
    <w:rsid w:val="00587FC0"/>
    <w:rsid w:val="00590614"/>
    <w:rsid w:val="0059065E"/>
    <w:rsid w:val="00590D12"/>
    <w:rsid w:val="00590D1E"/>
    <w:rsid w:val="005911BC"/>
    <w:rsid w:val="00592612"/>
    <w:rsid w:val="005929CB"/>
    <w:rsid w:val="00592B1C"/>
    <w:rsid w:val="005932F8"/>
    <w:rsid w:val="00594FE9"/>
    <w:rsid w:val="005958C0"/>
    <w:rsid w:val="00595C52"/>
    <w:rsid w:val="00595EA7"/>
    <w:rsid w:val="00596765"/>
    <w:rsid w:val="00596EFB"/>
    <w:rsid w:val="005973F0"/>
    <w:rsid w:val="005977C7"/>
    <w:rsid w:val="005A03E9"/>
    <w:rsid w:val="005A382F"/>
    <w:rsid w:val="005A39A9"/>
    <w:rsid w:val="005A50CF"/>
    <w:rsid w:val="005A60DF"/>
    <w:rsid w:val="005A6B4E"/>
    <w:rsid w:val="005A7180"/>
    <w:rsid w:val="005A753F"/>
    <w:rsid w:val="005A77D3"/>
    <w:rsid w:val="005B008A"/>
    <w:rsid w:val="005B21B2"/>
    <w:rsid w:val="005B2B40"/>
    <w:rsid w:val="005B3DC1"/>
    <w:rsid w:val="005B40CB"/>
    <w:rsid w:val="005B5DC3"/>
    <w:rsid w:val="005B6B9A"/>
    <w:rsid w:val="005B71D4"/>
    <w:rsid w:val="005C15A2"/>
    <w:rsid w:val="005C1F83"/>
    <w:rsid w:val="005C2268"/>
    <w:rsid w:val="005C2852"/>
    <w:rsid w:val="005C2A14"/>
    <w:rsid w:val="005C2C88"/>
    <w:rsid w:val="005C358C"/>
    <w:rsid w:val="005C4110"/>
    <w:rsid w:val="005C4203"/>
    <w:rsid w:val="005C4AC5"/>
    <w:rsid w:val="005C53EF"/>
    <w:rsid w:val="005C58D6"/>
    <w:rsid w:val="005C5DC5"/>
    <w:rsid w:val="005C5F64"/>
    <w:rsid w:val="005C66C1"/>
    <w:rsid w:val="005D031D"/>
    <w:rsid w:val="005D0582"/>
    <w:rsid w:val="005D0AF0"/>
    <w:rsid w:val="005D0B9A"/>
    <w:rsid w:val="005D0CBF"/>
    <w:rsid w:val="005D1F6A"/>
    <w:rsid w:val="005D2D6E"/>
    <w:rsid w:val="005D2F52"/>
    <w:rsid w:val="005D6C7F"/>
    <w:rsid w:val="005D7319"/>
    <w:rsid w:val="005D78DE"/>
    <w:rsid w:val="005E0461"/>
    <w:rsid w:val="005E0830"/>
    <w:rsid w:val="005E0ABB"/>
    <w:rsid w:val="005E0D15"/>
    <w:rsid w:val="005E0E2D"/>
    <w:rsid w:val="005E118B"/>
    <w:rsid w:val="005E154C"/>
    <w:rsid w:val="005E16FD"/>
    <w:rsid w:val="005E1B45"/>
    <w:rsid w:val="005E1E4E"/>
    <w:rsid w:val="005E2E30"/>
    <w:rsid w:val="005E310A"/>
    <w:rsid w:val="005E387A"/>
    <w:rsid w:val="005E3D01"/>
    <w:rsid w:val="005E48F6"/>
    <w:rsid w:val="005E576A"/>
    <w:rsid w:val="005E615D"/>
    <w:rsid w:val="005E66F7"/>
    <w:rsid w:val="005E7D72"/>
    <w:rsid w:val="005F1171"/>
    <w:rsid w:val="005F260F"/>
    <w:rsid w:val="005F2E24"/>
    <w:rsid w:val="005F3762"/>
    <w:rsid w:val="005F3E9A"/>
    <w:rsid w:val="005F4591"/>
    <w:rsid w:val="005F471B"/>
    <w:rsid w:val="005F4B5F"/>
    <w:rsid w:val="005F5B63"/>
    <w:rsid w:val="005F6FBD"/>
    <w:rsid w:val="005F7AA1"/>
    <w:rsid w:val="00600513"/>
    <w:rsid w:val="00600A61"/>
    <w:rsid w:val="00601D01"/>
    <w:rsid w:val="006046F9"/>
    <w:rsid w:val="00604C00"/>
    <w:rsid w:val="00605C0D"/>
    <w:rsid w:val="00605D42"/>
    <w:rsid w:val="006117C5"/>
    <w:rsid w:val="0061274D"/>
    <w:rsid w:val="00612B8C"/>
    <w:rsid w:val="006139CD"/>
    <w:rsid w:val="00613A7C"/>
    <w:rsid w:val="0061463B"/>
    <w:rsid w:val="00614834"/>
    <w:rsid w:val="00615CA2"/>
    <w:rsid w:val="00615D50"/>
    <w:rsid w:val="0061604D"/>
    <w:rsid w:val="0061730D"/>
    <w:rsid w:val="0061739D"/>
    <w:rsid w:val="00620D1C"/>
    <w:rsid w:val="00622CE5"/>
    <w:rsid w:val="00623304"/>
    <w:rsid w:val="00623A33"/>
    <w:rsid w:val="00624189"/>
    <w:rsid w:val="00625511"/>
    <w:rsid w:val="006258FD"/>
    <w:rsid w:val="006272A9"/>
    <w:rsid w:val="00630399"/>
    <w:rsid w:val="0063142E"/>
    <w:rsid w:val="00631520"/>
    <w:rsid w:val="00631B50"/>
    <w:rsid w:val="00632082"/>
    <w:rsid w:val="006325D4"/>
    <w:rsid w:val="00632742"/>
    <w:rsid w:val="006329B4"/>
    <w:rsid w:val="006334D3"/>
    <w:rsid w:val="00633DF0"/>
    <w:rsid w:val="00634586"/>
    <w:rsid w:val="006349CC"/>
    <w:rsid w:val="006354D8"/>
    <w:rsid w:val="00636851"/>
    <w:rsid w:val="00637594"/>
    <w:rsid w:val="0063780D"/>
    <w:rsid w:val="006378E7"/>
    <w:rsid w:val="006404E5"/>
    <w:rsid w:val="00640953"/>
    <w:rsid w:val="00641E27"/>
    <w:rsid w:val="006421AE"/>
    <w:rsid w:val="00642ADA"/>
    <w:rsid w:val="0064354B"/>
    <w:rsid w:val="00644A69"/>
    <w:rsid w:val="0064558F"/>
    <w:rsid w:val="006458E8"/>
    <w:rsid w:val="006466D6"/>
    <w:rsid w:val="00647A83"/>
    <w:rsid w:val="006510E4"/>
    <w:rsid w:val="0065190E"/>
    <w:rsid w:val="00651A73"/>
    <w:rsid w:val="00651ECC"/>
    <w:rsid w:val="00652B9B"/>
    <w:rsid w:val="00653B4D"/>
    <w:rsid w:val="006547E3"/>
    <w:rsid w:val="0066087B"/>
    <w:rsid w:val="00661838"/>
    <w:rsid w:val="00661912"/>
    <w:rsid w:val="006626FB"/>
    <w:rsid w:val="00662E01"/>
    <w:rsid w:val="0066389C"/>
    <w:rsid w:val="00665FFE"/>
    <w:rsid w:val="006660F5"/>
    <w:rsid w:val="0067027E"/>
    <w:rsid w:val="00670340"/>
    <w:rsid w:val="00672E8A"/>
    <w:rsid w:val="00673149"/>
    <w:rsid w:val="0067331A"/>
    <w:rsid w:val="0067373E"/>
    <w:rsid w:val="006743CB"/>
    <w:rsid w:val="00674AC0"/>
    <w:rsid w:val="0067534B"/>
    <w:rsid w:val="006759DF"/>
    <w:rsid w:val="00675BBC"/>
    <w:rsid w:val="00677A5E"/>
    <w:rsid w:val="006801AE"/>
    <w:rsid w:val="006802EB"/>
    <w:rsid w:val="006804C8"/>
    <w:rsid w:val="006804D7"/>
    <w:rsid w:val="00680756"/>
    <w:rsid w:val="00680D7E"/>
    <w:rsid w:val="00680EA2"/>
    <w:rsid w:val="006814F4"/>
    <w:rsid w:val="00681ABA"/>
    <w:rsid w:val="006837DB"/>
    <w:rsid w:val="00687633"/>
    <w:rsid w:val="00687C13"/>
    <w:rsid w:val="00687D7D"/>
    <w:rsid w:val="00690532"/>
    <w:rsid w:val="006909F4"/>
    <w:rsid w:val="00691485"/>
    <w:rsid w:val="006914F1"/>
    <w:rsid w:val="006920DE"/>
    <w:rsid w:val="00693E8B"/>
    <w:rsid w:val="00694374"/>
    <w:rsid w:val="00695A5A"/>
    <w:rsid w:val="0069643F"/>
    <w:rsid w:val="00696872"/>
    <w:rsid w:val="00697EC9"/>
    <w:rsid w:val="006A1303"/>
    <w:rsid w:val="006A17E5"/>
    <w:rsid w:val="006A1844"/>
    <w:rsid w:val="006A21E5"/>
    <w:rsid w:val="006A2F1C"/>
    <w:rsid w:val="006A30B2"/>
    <w:rsid w:val="006A4165"/>
    <w:rsid w:val="006A45D0"/>
    <w:rsid w:val="006A54C7"/>
    <w:rsid w:val="006A68B8"/>
    <w:rsid w:val="006A75E6"/>
    <w:rsid w:val="006A77B2"/>
    <w:rsid w:val="006B1C00"/>
    <w:rsid w:val="006B49E9"/>
    <w:rsid w:val="006B53BB"/>
    <w:rsid w:val="006C04F0"/>
    <w:rsid w:val="006C194D"/>
    <w:rsid w:val="006C1AED"/>
    <w:rsid w:val="006C2970"/>
    <w:rsid w:val="006C36EE"/>
    <w:rsid w:val="006C42BD"/>
    <w:rsid w:val="006C4C8A"/>
    <w:rsid w:val="006C569F"/>
    <w:rsid w:val="006C6176"/>
    <w:rsid w:val="006C6416"/>
    <w:rsid w:val="006C67D4"/>
    <w:rsid w:val="006C695A"/>
    <w:rsid w:val="006C6EB9"/>
    <w:rsid w:val="006C79CA"/>
    <w:rsid w:val="006D01C4"/>
    <w:rsid w:val="006D07B2"/>
    <w:rsid w:val="006D0F66"/>
    <w:rsid w:val="006D15EF"/>
    <w:rsid w:val="006D2D21"/>
    <w:rsid w:val="006D4ED1"/>
    <w:rsid w:val="006D6795"/>
    <w:rsid w:val="006D6FA8"/>
    <w:rsid w:val="006E0D46"/>
    <w:rsid w:val="006E114D"/>
    <w:rsid w:val="006E1850"/>
    <w:rsid w:val="006E2039"/>
    <w:rsid w:val="006E20C5"/>
    <w:rsid w:val="006E32B7"/>
    <w:rsid w:val="006E3F83"/>
    <w:rsid w:val="006E4549"/>
    <w:rsid w:val="006E49E2"/>
    <w:rsid w:val="006E53DC"/>
    <w:rsid w:val="006E5E57"/>
    <w:rsid w:val="006E5F4D"/>
    <w:rsid w:val="006E7319"/>
    <w:rsid w:val="006E76E8"/>
    <w:rsid w:val="006E78AC"/>
    <w:rsid w:val="006F0B03"/>
    <w:rsid w:val="006F2873"/>
    <w:rsid w:val="006F2DB6"/>
    <w:rsid w:val="006F3A90"/>
    <w:rsid w:val="006F4D11"/>
    <w:rsid w:val="006F5EDA"/>
    <w:rsid w:val="006F63F1"/>
    <w:rsid w:val="006F6C47"/>
    <w:rsid w:val="00700FFE"/>
    <w:rsid w:val="0070108F"/>
    <w:rsid w:val="00701305"/>
    <w:rsid w:val="00701913"/>
    <w:rsid w:val="0070274F"/>
    <w:rsid w:val="00702EA6"/>
    <w:rsid w:val="007031A1"/>
    <w:rsid w:val="00703425"/>
    <w:rsid w:val="00703990"/>
    <w:rsid w:val="007065FE"/>
    <w:rsid w:val="0070699A"/>
    <w:rsid w:val="007069AA"/>
    <w:rsid w:val="00707DEA"/>
    <w:rsid w:val="00710277"/>
    <w:rsid w:val="00710675"/>
    <w:rsid w:val="007109EA"/>
    <w:rsid w:val="00710A22"/>
    <w:rsid w:val="00712880"/>
    <w:rsid w:val="00713C5E"/>
    <w:rsid w:val="00714179"/>
    <w:rsid w:val="007145CD"/>
    <w:rsid w:val="00715968"/>
    <w:rsid w:val="00716022"/>
    <w:rsid w:val="007164CC"/>
    <w:rsid w:val="00716AF4"/>
    <w:rsid w:val="00716E9D"/>
    <w:rsid w:val="00720778"/>
    <w:rsid w:val="00720BAC"/>
    <w:rsid w:val="00720F95"/>
    <w:rsid w:val="007212C2"/>
    <w:rsid w:val="007213DC"/>
    <w:rsid w:val="00721796"/>
    <w:rsid w:val="00723712"/>
    <w:rsid w:val="00723D0C"/>
    <w:rsid w:val="00724480"/>
    <w:rsid w:val="00724AFB"/>
    <w:rsid w:val="007258B4"/>
    <w:rsid w:val="0072663E"/>
    <w:rsid w:val="007306C3"/>
    <w:rsid w:val="00730FBE"/>
    <w:rsid w:val="007318C2"/>
    <w:rsid w:val="00731A23"/>
    <w:rsid w:val="00731E8A"/>
    <w:rsid w:val="00731FC5"/>
    <w:rsid w:val="007342CF"/>
    <w:rsid w:val="0073509E"/>
    <w:rsid w:val="007351C4"/>
    <w:rsid w:val="0073775C"/>
    <w:rsid w:val="00737906"/>
    <w:rsid w:val="00740791"/>
    <w:rsid w:val="00740ECC"/>
    <w:rsid w:val="00743530"/>
    <w:rsid w:val="00743AF2"/>
    <w:rsid w:val="00743C2D"/>
    <w:rsid w:val="00744742"/>
    <w:rsid w:val="00744838"/>
    <w:rsid w:val="007472CD"/>
    <w:rsid w:val="00747C07"/>
    <w:rsid w:val="00750807"/>
    <w:rsid w:val="0075096E"/>
    <w:rsid w:val="00752138"/>
    <w:rsid w:val="007531F2"/>
    <w:rsid w:val="00753A18"/>
    <w:rsid w:val="00754CEA"/>
    <w:rsid w:val="00757BE7"/>
    <w:rsid w:val="00760175"/>
    <w:rsid w:val="00761CA1"/>
    <w:rsid w:val="007636BB"/>
    <w:rsid w:val="00764328"/>
    <w:rsid w:val="00764968"/>
    <w:rsid w:val="00764A44"/>
    <w:rsid w:val="00764EE9"/>
    <w:rsid w:val="007652C8"/>
    <w:rsid w:val="00765EBC"/>
    <w:rsid w:val="00766707"/>
    <w:rsid w:val="007671F5"/>
    <w:rsid w:val="007675AD"/>
    <w:rsid w:val="00767616"/>
    <w:rsid w:val="0076779A"/>
    <w:rsid w:val="00767924"/>
    <w:rsid w:val="00767F2F"/>
    <w:rsid w:val="00770492"/>
    <w:rsid w:val="00771135"/>
    <w:rsid w:val="0077229C"/>
    <w:rsid w:val="007722C0"/>
    <w:rsid w:val="007728CE"/>
    <w:rsid w:val="007734E3"/>
    <w:rsid w:val="00775A5A"/>
    <w:rsid w:val="00776927"/>
    <w:rsid w:val="00777598"/>
    <w:rsid w:val="0077790E"/>
    <w:rsid w:val="00777BB6"/>
    <w:rsid w:val="00780FFD"/>
    <w:rsid w:val="00781E48"/>
    <w:rsid w:val="0078379E"/>
    <w:rsid w:val="0078498D"/>
    <w:rsid w:val="00784B60"/>
    <w:rsid w:val="00784CF8"/>
    <w:rsid w:val="00785178"/>
    <w:rsid w:val="007859FE"/>
    <w:rsid w:val="00785CFE"/>
    <w:rsid w:val="00787445"/>
    <w:rsid w:val="007876F4"/>
    <w:rsid w:val="00787DA7"/>
    <w:rsid w:val="00791E78"/>
    <w:rsid w:val="007920BF"/>
    <w:rsid w:val="007927B7"/>
    <w:rsid w:val="00792A92"/>
    <w:rsid w:val="0079322A"/>
    <w:rsid w:val="00794079"/>
    <w:rsid w:val="007943BE"/>
    <w:rsid w:val="00794AB8"/>
    <w:rsid w:val="00795EE5"/>
    <w:rsid w:val="00795FAB"/>
    <w:rsid w:val="00796014"/>
    <w:rsid w:val="00796386"/>
    <w:rsid w:val="007969D6"/>
    <w:rsid w:val="00796B41"/>
    <w:rsid w:val="00796B58"/>
    <w:rsid w:val="007A0309"/>
    <w:rsid w:val="007A06CB"/>
    <w:rsid w:val="007A0BB8"/>
    <w:rsid w:val="007A0BF9"/>
    <w:rsid w:val="007A2737"/>
    <w:rsid w:val="007A2BCF"/>
    <w:rsid w:val="007A2CB4"/>
    <w:rsid w:val="007A33B2"/>
    <w:rsid w:val="007A3EFA"/>
    <w:rsid w:val="007A42BC"/>
    <w:rsid w:val="007A6393"/>
    <w:rsid w:val="007A6DC1"/>
    <w:rsid w:val="007B0221"/>
    <w:rsid w:val="007B03DD"/>
    <w:rsid w:val="007B0D13"/>
    <w:rsid w:val="007B10DE"/>
    <w:rsid w:val="007B1B2E"/>
    <w:rsid w:val="007B3032"/>
    <w:rsid w:val="007B32D0"/>
    <w:rsid w:val="007B367F"/>
    <w:rsid w:val="007B4EE3"/>
    <w:rsid w:val="007B52B9"/>
    <w:rsid w:val="007B6402"/>
    <w:rsid w:val="007B645E"/>
    <w:rsid w:val="007B68EA"/>
    <w:rsid w:val="007C1042"/>
    <w:rsid w:val="007C1253"/>
    <w:rsid w:val="007C1AA5"/>
    <w:rsid w:val="007C1B5D"/>
    <w:rsid w:val="007C32A5"/>
    <w:rsid w:val="007C3C21"/>
    <w:rsid w:val="007C3E0E"/>
    <w:rsid w:val="007C4090"/>
    <w:rsid w:val="007C4227"/>
    <w:rsid w:val="007C535D"/>
    <w:rsid w:val="007C5B8C"/>
    <w:rsid w:val="007C62F3"/>
    <w:rsid w:val="007C76B2"/>
    <w:rsid w:val="007C791F"/>
    <w:rsid w:val="007C7B73"/>
    <w:rsid w:val="007D1C27"/>
    <w:rsid w:val="007D2F90"/>
    <w:rsid w:val="007D3500"/>
    <w:rsid w:val="007D3631"/>
    <w:rsid w:val="007D410A"/>
    <w:rsid w:val="007D423D"/>
    <w:rsid w:val="007D538F"/>
    <w:rsid w:val="007D5B1D"/>
    <w:rsid w:val="007D5D79"/>
    <w:rsid w:val="007D5FFB"/>
    <w:rsid w:val="007D661C"/>
    <w:rsid w:val="007D67C0"/>
    <w:rsid w:val="007D69F4"/>
    <w:rsid w:val="007D6D1F"/>
    <w:rsid w:val="007D7C7C"/>
    <w:rsid w:val="007E0000"/>
    <w:rsid w:val="007E020E"/>
    <w:rsid w:val="007E1AED"/>
    <w:rsid w:val="007E2662"/>
    <w:rsid w:val="007E29B3"/>
    <w:rsid w:val="007E2C43"/>
    <w:rsid w:val="007E35EA"/>
    <w:rsid w:val="007E37D6"/>
    <w:rsid w:val="007E44F6"/>
    <w:rsid w:val="007E47A4"/>
    <w:rsid w:val="007E566B"/>
    <w:rsid w:val="007E5AFA"/>
    <w:rsid w:val="007E67FE"/>
    <w:rsid w:val="007E695B"/>
    <w:rsid w:val="007F0E9A"/>
    <w:rsid w:val="007F0F62"/>
    <w:rsid w:val="007F162F"/>
    <w:rsid w:val="007F2BEF"/>
    <w:rsid w:val="007F2DE9"/>
    <w:rsid w:val="007F2EB0"/>
    <w:rsid w:val="007F4C1B"/>
    <w:rsid w:val="007F6128"/>
    <w:rsid w:val="007F6A6F"/>
    <w:rsid w:val="007F7C55"/>
    <w:rsid w:val="008023D4"/>
    <w:rsid w:val="00802EF1"/>
    <w:rsid w:val="00803268"/>
    <w:rsid w:val="008042B2"/>
    <w:rsid w:val="008048B1"/>
    <w:rsid w:val="00804FF0"/>
    <w:rsid w:val="00805DDE"/>
    <w:rsid w:val="0080799F"/>
    <w:rsid w:val="00810479"/>
    <w:rsid w:val="008108DD"/>
    <w:rsid w:val="00812AC2"/>
    <w:rsid w:val="008153BB"/>
    <w:rsid w:val="0081590A"/>
    <w:rsid w:val="00816C8B"/>
    <w:rsid w:val="0081779C"/>
    <w:rsid w:val="008177AC"/>
    <w:rsid w:val="00817FEA"/>
    <w:rsid w:val="00820DB9"/>
    <w:rsid w:val="00821E26"/>
    <w:rsid w:val="008221FE"/>
    <w:rsid w:val="00822E82"/>
    <w:rsid w:val="0082378B"/>
    <w:rsid w:val="00823E12"/>
    <w:rsid w:val="008249B4"/>
    <w:rsid w:val="008269CB"/>
    <w:rsid w:val="008270F1"/>
    <w:rsid w:val="008312E7"/>
    <w:rsid w:val="00835847"/>
    <w:rsid w:val="00836ECD"/>
    <w:rsid w:val="0083700C"/>
    <w:rsid w:val="008401ED"/>
    <w:rsid w:val="00840E64"/>
    <w:rsid w:val="00840EF1"/>
    <w:rsid w:val="00841DA9"/>
    <w:rsid w:val="008424A3"/>
    <w:rsid w:val="0084270E"/>
    <w:rsid w:val="0084295E"/>
    <w:rsid w:val="00844317"/>
    <w:rsid w:val="008444B4"/>
    <w:rsid w:val="00846E1D"/>
    <w:rsid w:val="008470BC"/>
    <w:rsid w:val="00850044"/>
    <w:rsid w:val="00850F99"/>
    <w:rsid w:val="00852708"/>
    <w:rsid w:val="00854E74"/>
    <w:rsid w:val="0085513D"/>
    <w:rsid w:val="00857810"/>
    <w:rsid w:val="00857A9C"/>
    <w:rsid w:val="00860EF7"/>
    <w:rsid w:val="00862B37"/>
    <w:rsid w:val="00863074"/>
    <w:rsid w:val="0086347B"/>
    <w:rsid w:val="008660A1"/>
    <w:rsid w:val="0086620F"/>
    <w:rsid w:val="008664F7"/>
    <w:rsid w:val="00866C01"/>
    <w:rsid w:val="00866D5C"/>
    <w:rsid w:val="00866F7F"/>
    <w:rsid w:val="00867C2D"/>
    <w:rsid w:val="00867C58"/>
    <w:rsid w:val="00871ACC"/>
    <w:rsid w:val="008727C9"/>
    <w:rsid w:val="00872DB3"/>
    <w:rsid w:val="00873B68"/>
    <w:rsid w:val="00875F1A"/>
    <w:rsid w:val="0087605A"/>
    <w:rsid w:val="008773E5"/>
    <w:rsid w:val="0088009C"/>
    <w:rsid w:val="00880F23"/>
    <w:rsid w:val="008812B1"/>
    <w:rsid w:val="00883267"/>
    <w:rsid w:val="00883544"/>
    <w:rsid w:val="00884463"/>
    <w:rsid w:val="00884A6E"/>
    <w:rsid w:val="00885E19"/>
    <w:rsid w:val="00886174"/>
    <w:rsid w:val="00886511"/>
    <w:rsid w:val="008871CC"/>
    <w:rsid w:val="00890592"/>
    <w:rsid w:val="0089088D"/>
    <w:rsid w:val="008909D6"/>
    <w:rsid w:val="0089175E"/>
    <w:rsid w:val="00891845"/>
    <w:rsid w:val="0089295B"/>
    <w:rsid w:val="00892E3A"/>
    <w:rsid w:val="008937DA"/>
    <w:rsid w:val="00893CA0"/>
    <w:rsid w:val="00893EE9"/>
    <w:rsid w:val="00894366"/>
    <w:rsid w:val="00894469"/>
    <w:rsid w:val="00894CED"/>
    <w:rsid w:val="00895DE4"/>
    <w:rsid w:val="0089733A"/>
    <w:rsid w:val="008A1FF2"/>
    <w:rsid w:val="008A3483"/>
    <w:rsid w:val="008A434A"/>
    <w:rsid w:val="008A5583"/>
    <w:rsid w:val="008A5A8A"/>
    <w:rsid w:val="008A67EC"/>
    <w:rsid w:val="008A7183"/>
    <w:rsid w:val="008A7BBE"/>
    <w:rsid w:val="008B07A7"/>
    <w:rsid w:val="008B08D7"/>
    <w:rsid w:val="008B09D0"/>
    <w:rsid w:val="008B0C5C"/>
    <w:rsid w:val="008B1ED7"/>
    <w:rsid w:val="008B1FD6"/>
    <w:rsid w:val="008B2501"/>
    <w:rsid w:val="008B29FB"/>
    <w:rsid w:val="008B2FCC"/>
    <w:rsid w:val="008B347B"/>
    <w:rsid w:val="008B45DE"/>
    <w:rsid w:val="008B46F4"/>
    <w:rsid w:val="008B474E"/>
    <w:rsid w:val="008B5233"/>
    <w:rsid w:val="008B59CF"/>
    <w:rsid w:val="008B5BA4"/>
    <w:rsid w:val="008B6002"/>
    <w:rsid w:val="008B656A"/>
    <w:rsid w:val="008B7788"/>
    <w:rsid w:val="008C0DF6"/>
    <w:rsid w:val="008C161C"/>
    <w:rsid w:val="008C21AE"/>
    <w:rsid w:val="008C2C35"/>
    <w:rsid w:val="008C30E8"/>
    <w:rsid w:val="008C3884"/>
    <w:rsid w:val="008C3E94"/>
    <w:rsid w:val="008C5233"/>
    <w:rsid w:val="008C57D0"/>
    <w:rsid w:val="008C5C1D"/>
    <w:rsid w:val="008C62E8"/>
    <w:rsid w:val="008C6F62"/>
    <w:rsid w:val="008C7494"/>
    <w:rsid w:val="008C74C3"/>
    <w:rsid w:val="008C7AC4"/>
    <w:rsid w:val="008D0929"/>
    <w:rsid w:val="008D0CAF"/>
    <w:rsid w:val="008D0E56"/>
    <w:rsid w:val="008D1591"/>
    <w:rsid w:val="008D1932"/>
    <w:rsid w:val="008D26D3"/>
    <w:rsid w:val="008D3442"/>
    <w:rsid w:val="008D4970"/>
    <w:rsid w:val="008D4BA2"/>
    <w:rsid w:val="008D4CC0"/>
    <w:rsid w:val="008D4EDC"/>
    <w:rsid w:val="008D5DF4"/>
    <w:rsid w:val="008D77CE"/>
    <w:rsid w:val="008D7AC5"/>
    <w:rsid w:val="008E0A37"/>
    <w:rsid w:val="008E14DD"/>
    <w:rsid w:val="008E19C7"/>
    <w:rsid w:val="008E318E"/>
    <w:rsid w:val="008E42AE"/>
    <w:rsid w:val="008E4811"/>
    <w:rsid w:val="008E4AEB"/>
    <w:rsid w:val="008E677B"/>
    <w:rsid w:val="008E6A6B"/>
    <w:rsid w:val="008E7CB1"/>
    <w:rsid w:val="008E7FD0"/>
    <w:rsid w:val="008F023B"/>
    <w:rsid w:val="008F0F0A"/>
    <w:rsid w:val="008F326A"/>
    <w:rsid w:val="008F3609"/>
    <w:rsid w:val="008F3753"/>
    <w:rsid w:val="008F3A40"/>
    <w:rsid w:val="008F3C4D"/>
    <w:rsid w:val="008F5A4E"/>
    <w:rsid w:val="008F61BE"/>
    <w:rsid w:val="008F6ADE"/>
    <w:rsid w:val="008F72AA"/>
    <w:rsid w:val="008F739D"/>
    <w:rsid w:val="00900354"/>
    <w:rsid w:val="00901690"/>
    <w:rsid w:val="00902162"/>
    <w:rsid w:val="00902412"/>
    <w:rsid w:val="00903FD1"/>
    <w:rsid w:val="00904908"/>
    <w:rsid w:val="0090571F"/>
    <w:rsid w:val="00906DA7"/>
    <w:rsid w:val="009070E4"/>
    <w:rsid w:val="00907605"/>
    <w:rsid w:val="0091176E"/>
    <w:rsid w:val="00911B0E"/>
    <w:rsid w:val="009120D1"/>
    <w:rsid w:val="00912347"/>
    <w:rsid w:val="00912621"/>
    <w:rsid w:val="00913AFE"/>
    <w:rsid w:val="009154CD"/>
    <w:rsid w:val="00915826"/>
    <w:rsid w:val="00916FCF"/>
    <w:rsid w:val="00920188"/>
    <w:rsid w:val="009209B2"/>
    <w:rsid w:val="009213BF"/>
    <w:rsid w:val="009214B4"/>
    <w:rsid w:val="009215DA"/>
    <w:rsid w:val="00921B7F"/>
    <w:rsid w:val="00922B21"/>
    <w:rsid w:val="00922ECB"/>
    <w:rsid w:val="00923524"/>
    <w:rsid w:val="009239C5"/>
    <w:rsid w:val="00923A8A"/>
    <w:rsid w:val="00923B48"/>
    <w:rsid w:val="00924564"/>
    <w:rsid w:val="0092497E"/>
    <w:rsid w:val="00925449"/>
    <w:rsid w:val="00925C2E"/>
    <w:rsid w:val="00927844"/>
    <w:rsid w:val="00931584"/>
    <w:rsid w:val="009315C5"/>
    <w:rsid w:val="00931E7B"/>
    <w:rsid w:val="0093265F"/>
    <w:rsid w:val="0093266D"/>
    <w:rsid w:val="00932790"/>
    <w:rsid w:val="00932EA2"/>
    <w:rsid w:val="00933681"/>
    <w:rsid w:val="009338F9"/>
    <w:rsid w:val="00933C82"/>
    <w:rsid w:val="00934962"/>
    <w:rsid w:val="00936C2E"/>
    <w:rsid w:val="009377A3"/>
    <w:rsid w:val="00940D86"/>
    <w:rsid w:val="00941704"/>
    <w:rsid w:val="00941A8F"/>
    <w:rsid w:val="009441F3"/>
    <w:rsid w:val="00945B68"/>
    <w:rsid w:val="00945DDC"/>
    <w:rsid w:val="009469C6"/>
    <w:rsid w:val="00946A12"/>
    <w:rsid w:val="0095098E"/>
    <w:rsid w:val="00950FF5"/>
    <w:rsid w:val="0095335C"/>
    <w:rsid w:val="009540D2"/>
    <w:rsid w:val="00954A2F"/>
    <w:rsid w:val="00954C9E"/>
    <w:rsid w:val="00955310"/>
    <w:rsid w:val="009554D5"/>
    <w:rsid w:val="00955D70"/>
    <w:rsid w:val="009561A8"/>
    <w:rsid w:val="00956A54"/>
    <w:rsid w:val="009574A8"/>
    <w:rsid w:val="00957FDF"/>
    <w:rsid w:val="009607CE"/>
    <w:rsid w:val="009609D0"/>
    <w:rsid w:val="009612AC"/>
    <w:rsid w:val="00961646"/>
    <w:rsid w:val="009627A2"/>
    <w:rsid w:val="009655EE"/>
    <w:rsid w:val="00965728"/>
    <w:rsid w:val="009658D8"/>
    <w:rsid w:val="009669D4"/>
    <w:rsid w:val="009704C9"/>
    <w:rsid w:val="009705AD"/>
    <w:rsid w:val="00971358"/>
    <w:rsid w:val="009717C6"/>
    <w:rsid w:val="00971C38"/>
    <w:rsid w:val="00971D9E"/>
    <w:rsid w:val="00972635"/>
    <w:rsid w:val="009726D2"/>
    <w:rsid w:val="009728CD"/>
    <w:rsid w:val="00973031"/>
    <w:rsid w:val="0097325C"/>
    <w:rsid w:val="00973D99"/>
    <w:rsid w:val="009756EA"/>
    <w:rsid w:val="0097630D"/>
    <w:rsid w:val="00976E05"/>
    <w:rsid w:val="00977FF7"/>
    <w:rsid w:val="00980375"/>
    <w:rsid w:val="0098038F"/>
    <w:rsid w:val="00980E80"/>
    <w:rsid w:val="009812C5"/>
    <w:rsid w:val="009814AE"/>
    <w:rsid w:val="009816A7"/>
    <w:rsid w:val="00982641"/>
    <w:rsid w:val="00982ED4"/>
    <w:rsid w:val="00983715"/>
    <w:rsid w:val="009837BD"/>
    <w:rsid w:val="00983C0D"/>
    <w:rsid w:val="00983EB9"/>
    <w:rsid w:val="00983EDB"/>
    <w:rsid w:val="00984160"/>
    <w:rsid w:val="00984F8F"/>
    <w:rsid w:val="009854AD"/>
    <w:rsid w:val="00985640"/>
    <w:rsid w:val="00985D42"/>
    <w:rsid w:val="00985F0B"/>
    <w:rsid w:val="0098688B"/>
    <w:rsid w:val="00986DCE"/>
    <w:rsid w:val="0098703C"/>
    <w:rsid w:val="00987D64"/>
    <w:rsid w:val="00990903"/>
    <w:rsid w:val="00990BE9"/>
    <w:rsid w:val="009911D1"/>
    <w:rsid w:val="0099172B"/>
    <w:rsid w:val="0099243D"/>
    <w:rsid w:val="00992A19"/>
    <w:rsid w:val="00992A7E"/>
    <w:rsid w:val="00994683"/>
    <w:rsid w:val="00994CA9"/>
    <w:rsid w:val="00996FD6"/>
    <w:rsid w:val="009974AB"/>
    <w:rsid w:val="009A04D8"/>
    <w:rsid w:val="009A086A"/>
    <w:rsid w:val="009A13FC"/>
    <w:rsid w:val="009A142D"/>
    <w:rsid w:val="009A1974"/>
    <w:rsid w:val="009A1F81"/>
    <w:rsid w:val="009A298D"/>
    <w:rsid w:val="009A2EFD"/>
    <w:rsid w:val="009A4A80"/>
    <w:rsid w:val="009A5453"/>
    <w:rsid w:val="009A561C"/>
    <w:rsid w:val="009A5DB6"/>
    <w:rsid w:val="009A60D9"/>
    <w:rsid w:val="009A7576"/>
    <w:rsid w:val="009A7E7A"/>
    <w:rsid w:val="009B0740"/>
    <w:rsid w:val="009B0D95"/>
    <w:rsid w:val="009B124D"/>
    <w:rsid w:val="009B1FEF"/>
    <w:rsid w:val="009B285E"/>
    <w:rsid w:val="009B3454"/>
    <w:rsid w:val="009B371C"/>
    <w:rsid w:val="009B5781"/>
    <w:rsid w:val="009B5CDB"/>
    <w:rsid w:val="009B613D"/>
    <w:rsid w:val="009B7554"/>
    <w:rsid w:val="009C07AE"/>
    <w:rsid w:val="009C204C"/>
    <w:rsid w:val="009C2986"/>
    <w:rsid w:val="009C2BFC"/>
    <w:rsid w:val="009C3478"/>
    <w:rsid w:val="009C35E8"/>
    <w:rsid w:val="009C3EFB"/>
    <w:rsid w:val="009C407A"/>
    <w:rsid w:val="009C498F"/>
    <w:rsid w:val="009C4F0E"/>
    <w:rsid w:val="009C4F54"/>
    <w:rsid w:val="009C4F7E"/>
    <w:rsid w:val="009C5A4E"/>
    <w:rsid w:val="009C631D"/>
    <w:rsid w:val="009C63F6"/>
    <w:rsid w:val="009C79E4"/>
    <w:rsid w:val="009C7BAB"/>
    <w:rsid w:val="009D2516"/>
    <w:rsid w:val="009D270F"/>
    <w:rsid w:val="009D32D3"/>
    <w:rsid w:val="009D3EBB"/>
    <w:rsid w:val="009D46DB"/>
    <w:rsid w:val="009D4AE1"/>
    <w:rsid w:val="009D629A"/>
    <w:rsid w:val="009D6AE0"/>
    <w:rsid w:val="009D6BB5"/>
    <w:rsid w:val="009D6D45"/>
    <w:rsid w:val="009D6D77"/>
    <w:rsid w:val="009E01BB"/>
    <w:rsid w:val="009E03C0"/>
    <w:rsid w:val="009E1E01"/>
    <w:rsid w:val="009E24E2"/>
    <w:rsid w:val="009E2C7D"/>
    <w:rsid w:val="009E38F6"/>
    <w:rsid w:val="009E5590"/>
    <w:rsid w:val="009E626A"/>
    <w:rsid w:val="009E6A47"/>
    <w:rsid w:val="009E6BD5"/>
    <w:rsid w:val="009E713D"/>
    <w:rsid w:val="009F00A8"/>
    <w:rsid w:val="009F0679"/>
    <w:rsid w:val="009F1140"/>
    <w:rsid w:val="009F1231"/>
    <w:rsid w:val="009F1D10"/>
    <w:rsid w:val="009F1DAE"/>
    <w:rsid w:val="009F22C1"/>
    <w:rsid w:val="009F28C8"/>
    <w:rsid w:val="009F35C8"/>
    <w:rsid w:val="009F3ECE"/>
    <w:rsid w:val="009F3FA2"/>
    <w:rsid w:val="009F4A87"/>
    <w:rsid w:val="009F4AF0"/>
    <w:rsid w:val="009F6A12"/>
    <w:rsid w:val="009F7544"/>
    <w:rsid w:val="009F77DF"/>
    <w:rsid w:val="009F7D9F"/>
    <w:rsid w:val="00A013E5"/>
    <w:rsid w:val="00A01766"/>
    <w:rsid w:val="00A01B2D"/>
    <w:rsid w:val="00A024B6"/>
    <w:rsid w:val="00A025C8"/>
    <w:rsid w:val="00A03B59"/>
    <w:rsid w:val="00A03B7D"/>
    <w:rsid w:val="00A0457C"/>
    <w:rsid w:val="00A05385"/>
    <w:rsid w:val="00A0684B"/>
    <w:rsid w:val="00A11087"/>
    <w:rsid w:val="00A118A9"/>
    <w:rsid w:val="00A1242F"/>
    <w:rsid w:val="00A12939"/>
    <w:rsid w:val="00A13774"/>
    <w:rsid w:val="00A13E7F"/>
    <w:rsid w:val="00A15B4A"/>
    <w:rsid w:val="00A169A1"/>
    <w:rsid w:val="00A169AC"/>
    <w:rsid w:val="00A17C9A"/>
    <w:rsid w:val="00A17D4B"/>
    <w:rsid w:val="00A20773"/>
    <w:rsid w:val="00A22473"/>
    <w:rsid w:val="00A22662"/>
    <w:rsid w:val="00A227F3"/>
    <w:rsid w:val="00A2366B"/>
    <w:rsid w:val="00A23734"/>
    <w:rsid w:val="00A237F4"/>
    <w:rsid w:val="00A24F29"/>
    <w:rsid w:val="00A25872"/>
    <w:rsid w:val="00A26974"/>
    <w:rsid w:val="00A26A3B"/>
    <w:rsid w:val="00A26FF5"/>
    <w:rsid w:val="00A27649"/>
    <w:rsid w:val="00A27D03"/>
    <w:rsid w:val="00A30414"/>
    <w:rsid w:val="00A305E1"/>
    <w:rsid w:val="00A3455C"/>
    <w:rsid w:val="00A35A1F"/>
    <w:rsid w:val="00A35B6C"/>
    <w:rsid w:val="00A36779"/>
    <w:rsid w:val="00A36B4A"/>
    <w:rsid w:val="00A3720F"/>
    <w:rsid w:val="00A37C58"/>
    <w:rsid w:val="00A40074"/>
    <w:rsid w:val="00A40104"/>
    <w:rsid w:val="00A40975"/>
    <w:rsid w:val="00A40DAC"/>
    <w:rsid w:val="00A41AE2"/>
    <w:rsid w:val="00A41BE1"/>
    <w:rsid w:val="00A42906"/>
    <w:rsid w:val="00A42D99"/>
    <w:rsid w:val="00A44C8B"/>
    <w:rsid w:val="00A45769"/>
    <w:rsid w:val="00A45E87"/>
    <w:rsid w:val="00A46C78"/>
    <w:rsid w:val="00A46FC3"/>
    <w:rsid w:val="00A470C6"/>
    <w:rsid w:val="00A50ED4"/>
    <w:rsid w:val="00A51755"/>
    <w:rsid w:val="00A51B52"/>
    <w:rsid w:val="00A51FCD"/>
    <w:rsid w:val="00A5324B"/>
    <w:rsid w:val="00A5676D"/>
    <w:rsid w:val="00A57326"/>
    <w:rsid w:val="00A574F2"/>
    <w:rsid w:val="00A57749"/>
    <w:rsid w:val="00A57A95"/>
    <w:rsid w:val="00A601A3"/>
    <w:rsid w:val="00A61DA1"/>
    <w:rsid w:val="00A61EB1"/>
    <w:rsid w:val="00A629CE"/>
    <w:rsid w:val="00A62B32"/>
    <w:rsid w:val="00A62E04"/>
    <w:rsid w:val="00A6334A"/>
    <w:rsid w:val="00A6347F"/>
    <w:rsid w:val="00A639DC"/>
    <w:rsid w:val="00A65DCE"/>
    <w:rsid w:val="00A6605C"/>
    <w:rsid w:val="00A66A00"/>
    <w:rsid w:val="00A66F0F"/>
    <w:rsid w:val="00A67B93"/>
    <w:rsid w:val="00A70C74"/>
    <w:rsid w:val="00A731F9"/>
    <w:rsid w:val="00A7326B"/>
    <w:rsid w:val="00A737C2"/>
    <w:rsid w:val="00A74553"/>
    <w:rsid w:val="00A74B73"/>
    <w:rsid w:val="00A76E8E"/>
    <w:rsid w:val="00A77E1C"/>
    <w:rsid w:val="00A82490"/>
    <w:rsid w:val="00A82C16"/>
    <w:rsid w:val="00A82CBC"/>
    <w:rsid w:val="00A82FA8"/>
    <w:rsid w:val="00A835A3"/>
    <w:rsid w:val="00A8392A"/>
    <w:rsid w:val="00A83D68"/>
    <w:rsid w:val="00A847CD"/>
    <w:rsid w:val="00A84A31"/>
    <w:rsid w:val="00A8560F"/>
    <w:rsid w:val="00A85E09"/>
    <w:rsid w:val="00A8605B"/>
    <w:rsid w:val="00A8626D"/>
    <w:rsid w:val="00A86A20"/>
    <w:rsid w:val="00A918E6"/>
    <w:rsid w:val="00A91BA5"/>
    <w:rsid w:val="00A92128"/>
    <w:rsid w:val="00A92562"/>
    <w:rsid w:val="00A92E2B"/>
    <w:rsid w:val="00A9356A"/>
    <w:rsid w:val="00A952C1"/>
    <w:rsid w:val="00A95F7C"/>
    <w:rsid w:val="00A9795A"/>
    <w:rsid w:val="00AA0736"/>
    <w:rsid w:val="00AA0C66"/>
    <w:rsid w:val="00AA1822"/>
    <w:rsid w:val="00AA1FE4"/>
    <w:rsid w:val="00AA4CFC"/>
    <w:rsid w:val="00AA5BD0"/>
    <w:rsid w:val="00AA5F50"/>
    <w:rsid w:val="00AA618A"/>
    <w:rsid w:val="00AA6A45"/>
    <w:rsid w:val="00AA6FAC"/>
    <w:rsid w:val="00AB0C60"/>
    <w:rsid w:val="00AB139D"/>
    <w:rsid w:val="00AB24B6"/>
    <w:rsid w:val="00AB26A2"/>
    <w:rsid w:val="00AB2AF9"/>
    <w:rsid w:val="00AB4FE9"/>
    <w:rsid w:val="00AB5918"/>
    <w:rsid w:val="00AB5B8B"/>
    <w:rsid w:val="00AB6AAF"/>
    <w:rsid w:val="00AB7440"/>
    <w:rsid w:val="00AB7E56"/>
    <w:rsid w:val="00AC0E55"/>
    <w:rsid w:val="00AC0F6C"/>
    <w:rsid w:val="00AC35A7"/>
    <w:rsid w:val="00AC374A"/>
    <w:rsid w:val="00AC3CAE"/>
    <w:rsid w:val="00AC3FC5"/>
    <w:rsid w:val="00AC50D2"/>
    <w:rsid w:val="00AC51F4"/>
    <w:rsid w:val="00AC5643"/>
    <w:rsid w:val="00AC6F15"/>
    <w:rsid w:val="00AC7154"/>
    <w:rsid w:val="00AC7351"/>
    <w:rsid w:val="00AC7749"/>
    <w:rsid w:val="00AD0FB0"/>
    <w:rsid w:val="00AD1DA9"/>
    <w:rsid w:val="00AD3710"/>
    <w:rsid w:val="00AD67F3"/>
    <w:rsid w:val="00AD6A2C"/>
    <w:rsid w:val="00AD6CE7"/>
    <w:rsid w:val="00AD71AF"/>
    <w:rsid w:val="00AE0818"/>
    <w:rsid w:val="00AE0C22"/>
    <w:rsid w:val="00AE0CA6"/>
    <w:rsid w:val="00AE172C"/>
    <w:rsid w:val="00AE1A63"/>
    <w:rsid w:val="00AE1F8E"/>
    <w:rsid w:val="00AE200B"/>
    <w:rsid w:val="00AE24F6"/>
    <w:rsid w:val="00AE25BC"/>
    <w:rsid w:val="00AE2F33"/>
    <w:rsid w:val="00AE4673"/>
    <w:rsid w:val="00AE4D1F"/>
    <w:rsid w:val="00AE557B"/>
    <w:rsid w:val="00AE63DD"/>
    <w:rsid w:val="00AE671B"/>
    <w:rsid w:val="00AE7E0A"/>
    <w:rsid w:val="00AF05C9"/>
    <w:rsid w:val="00AF1149"/>
    <w:rsid w:val="00AF1275"/>
    <w:rsid w:val="00AF2708"/>
    <w:rsid w:val="00AF286F"/>
    <w:rsid w:val="00AF344E"/>
    <w:rsid w:val="00AF3645"/>
    <w:rsid w:val="00AF38C1"/>
    <w:rsid w:val="00AF3D6B"/>
    <w:rsid w:val="00AF4877"/>
    <w:rsid w:val="00AF5B5C"/>
    <w:rsid w:val="00AF5CA3"/>
    <w:rsid w:val="00AF5EF2"/>
    <w:rsid w:val="00AF77E3"/>
    <w:rsid w:val="00B001F9"/>
    <w:rsid w:val="00B00827"/>
    <w:rsid w:val="00B00973"/>
    <w:rsid w:val="00B00B32"/>
    <w:rsid w:val="00B02012"/>
    <w:rsid w:val="00B02318"/>
    <w:rsid w:val="00B024C5"/>
    <w:rsid w:val="00B02590"/>
    <w:rsid w:val="00B05228"/>
    <w:rsid w:val="00B060B5"/>
    <w:rsid w:val="00B06813"/>
    <w:rsid w:val="00B073A5"/>
    <w:rsid w:val="00B1107A"/>
    <w:rsid w:val="00B11097"/>
    <w:rsid w:val="00B111A2"/>
    <w:rsid w:val="00B1191B"/>
    <w:rsid w:val="00B12AED"/>
    <w:rsid w:val="00B12BD9"/>
    <w:rsid w:val="00B13524"/>
    <w:rsid w:val="00B13BEF"/>
    <w:rsid w:val="00B14016"/>
    <w:rsid w:val="00B140AF"/>
    <w:rsid w:val="00B14DEA"/>
    <w:rsid w:val="00B16F69"/>
    <w:rsid w:val="00B20927"/>
    <w:rsid w:val="00B219E3"/>
    <w:rsid w:val="00B232CE"/>
    <w:rsid w:val="00B236FD"/>
    <w:rsid w:val="00B23F74"/>
    <w:rsid w:val="00B23FFE"/>
    <w:rsid w:val="00B246E0"/>
    <w:rsid w:val="00B256B7"/>
    <w:rsid w:val="00B25969"/>
    <w:rsid w:val="00B26815"/>
    <w:rsid w:val="00B27138"/>
    <w:rsid w:val="00B27954"/>
    <w:rsid w:val="00B279DA"/>
    <w:rsid w:val="00B30417"/>
    <w:rsid w:val="00B31045"/>
    <w:rsid w:val="00B31134"/>
    <w:rsid w:val="00B31369"/>
    <w:rsid w:val="00B31A2B"/>
    <w:rsid w:val="00B31BBC"/>
    <w:rsid w:val="00B31FD7"/>
    <w:rsid w:val="00B329AD"/>
    <w:rsid w:val="00B32ECE"/>
    <w:rsid w:val="00B3309C"/>
    <w:rsid w:val="00B333E5"/>
    <w:rsid w:val="00B34BEB"/>
    <w:rsid w:val="00B36F1B"/>
    <w:rsid w:val="00B4121F"/>
    <w:rsid w:val="00B41555"/>
    <w:rsid w:val="00B41A27"/>
    <w:rsid w:val="00B4227A"/>
    <w:rsid w:val="00B42ACC"/>
    <w:rsid w:val="00B44269"/>
    <w:rsid w:val="00B442EA"/>
    <w:rsid w:val="00B44701"/>
    <w:rsid w:val="00B45AB2"/>
    <w:rsid w:val="00B45E48"/>
    <w:rsid w:val="00B469AB"/>
    <w:rsid w:val="00B47CA2"/>
    <w:rsid w:val="00B47F51"/>
    <w:rsid w:val="00B50311"/>
    <w:rsid w:val="00B50FFD"/>
    <w:rsid w:val="00B52D40"/>
    <w:rsid w:val="00B54528"/>
    <w:rsid w:val="00B54AA5"/>
    <w:rsid w:val="00B54B3E"/>
    <w:rsid w:val="00B54C69"/>
    <w:rsid w:val="00B551B6"/>
    <w:rsid w:val="00B56349"/>
    <w:rsid w:val="00B56447"/>
    <w:rsid w:val="00B5676F"/>
    <w:rsid w:val="00B572D9"/>
    <w:rsid w:val="00B5756D"/>
    <w:rsid w:val="00B577B9"/>
    <w:rsid w:val="00B57B7B"/>
    <w:rsid w:val="00B57F9F"/>
    <w:rsid w:val="00B60064"/>
    <w:rsid w:val="00B62402"/>
    <w:rsid w:val="00B6252D"/>
    <w:rsid w:val="00B62887"/>
    <w:rsid w:val="00B62B58"/>
    <w:rsid w:val="00B62C2F"/>
    <w:rsid w:val="00B66300"/>
    <w:rsid w:val="00B667AF"/>
    <w:rsid w:val="00B6721D"/>
    <w:rsid w:val="00B674D7"/>
    <w:rsid w:val="00B67EE9"/>
    <w:rsid w:val="00B7068D"/>
    <w:rsid w:val="00B710DF"/>
    <w:rsid w:val="00B740AC"/>
    <w:rsid w:val="00B75694"/>
    <w:rsid w:val="00B769BC"/>
    <w:rsid w:val="00B81779"/>
    <w:rsid w:val="00B82002"/>
    <w:rsid w:val="00B8317D"/>
    <w:rsid w:val="00B83468"/>
    <w:rsid w:val="00B83ABC"/>
    <w:rsid w:val="00B83EC0"/>
    <w:rsid w:val="00B8466D"/>
    <w:rsid w:val="00B84C35"/>
    <w:rsid w:val="00B850A5"/>
    <w:rsid w:val="00B85353"/>
    <w:rsid w:val="00B90984"/>
    <w:rsid w:val="00B915E1"/>
    <w:rsid w:val="00B92375"/>
    <w:rsid w:val="00B92AA6"/>
    <w:rsid w:val="00B92B2A"/>
    <w:rsid w:val="00B92B69"/>
    <w:rsid w:val="00B935B6"/>
    <w:rsid w:val="00B94930"/>
    <w:rsid w:val="00B94A42"/>
    <w:rsid w:val="00B94E02"/>
    <w:rsid w:val="00B95FC3"/>
    <w:rsid w:val="00B96F77"/>
    <w:rsid w:val="00BA05A9"/>
    <w:rsid w:val="00BA1CA0"/>
    <w:rsid w:val="00BA1D41"/>
    <w:rsid w:val="00BA24F8"/>
    <w:rsid w:val="00BA2734"/>
    <w:rsid w:val="00BA2F84"/>
    <w:rsid w:val="00BA302D"/>
    <w:rsid w:val="00BA35A4"/>
    <w:rsid w:val="00BA4794"/>
    <w:rsid w:val="00BA4CB9"/>
    <w:rsid w:val="00BA5875"/>
    <w:rsid w:val="00BA5F91"/>
    <w:rsid w:val="00BA6879"/>
    <w:rsid w:val="00BA7B12"/>
    <w:rsid w:val="00BA7E21"/>
    <w:rsid w:val="00BB1881"/>
    <w:rsid w:val="00BB1C46"/>
    <w:rsid w:val="00BB2C03"/>
    <w:rsid w:val="00BB3A68"/>
    <w:rsid w:val="00BB47E0"/>
    <w:rsid w:val="00BB492D"/>
    <w:rsid w:val="00BB4B4D"/>
    <w:rsid w:val="00BB4CA3"/>
    <w:rsid w:val="00BC160A"/>
    <w:rsid w:val="00BC1AC5"/>
    <w:rsid w:val="00BC2BC3"/>
    <w:rsid w:val="00BC3987"/>
    <w:rsid w:val="00BC45D3"/>
    <w:rsid w:val="00BC4844"/>
    <w:rsid w:val="00BC4916"/>
    <w:rsid w:val="00BC6579"/>
    <w:rsid w:val="00BC67E5"/>
    <w:rsid w:val="00BC6EA4"/>
    <w:rsid w:val="00BC721A"/>
    <w:rsid w:val="00BD11D0"/>
    <w:rsid w:val="00BD1BB3"/>
    <w:rsid w:val="00BD2734"/>
    <w:rsid w:val="00BD4AC1"/>
    <w:rsid w:val="00BD5340"/>
    <w:rsid w:val="00BD62CB"/>
    <w:rsid w:val="00BD7740"/>
    <w:rsid w:val="00BE040E"/>
    <w:rsid w:val="00BE3E8F"/>
    <w:rsid w:val="00BE46E5"/>
    <w:rsid w:val="00BE53E5"/>
    <w:rsid w:val="00BE5C2E"/>
    <w:rsid w:val="00BE5E7F"/>
    <w:rsid w:val="00BE6660"/>
    <w:rsid w:val="00BF048F"/>
    <w:rsid w:val="00BF054D"/>
    <w:rsid w:val="00BF097E"/>
    <w:rsid w:val="00BF2BC0"/>
    <w:rsid w:val="00BF379F"/>
    <w:rsid w:val="00BF3FEC"/>
    <w:rsid w:val="00BF6208"/>
    <w:rsid w:val="00BF6BDB"/>
    <w:rsid w:val="00C0056A"/>
    <w:rsid w:val="00C00F5B"/>
    <w:rsid w:val="00C0191E"/>
    <w:rsid w:val="00C01E42"/>
    <w:rsid w:val="00C01E7E"/>
    <w:rsid w:val="00C022DC"/>
    <w:rsid w:val="00C02499"/>
    <w:rsid w:val="00C033D9"/>
    <w:rsid w:val="00C036EF"/>
    <w:rsid w:val="00C0399C"/>
    <w:rsid w:val="00C03B6F"/>
    <w:rsid w:val="00C03C63"/>
    <w:rsid w:val="00C042B9"/>
    <w:rsid w:val="00C04D86"/>
    <w:rsid w:val="00C050EF"/>
    <w:rsid w:val="00C0555B"/>
    <w:rsid w:val="00C069D7"/>
    <w:rsid w:val="00C07172"/>
    <w:rsid w:val="00C10CFF"/>
    <w:rsid w:val="00C122B7"/>
    <w:rsid w:val="00C129A3"/>
    <w:rsid w:val="00C132BA"/>
    <w:rsid w:val="00C136AE"/>
    <w:rsid w:val="00C13A94"/>
    <w:rsid w:val="00C14BB1"/>
    <w:rsid w:val="00C14F64"/>
    <w:rsid w:val="00C153F4"/>
    <w:rsid w:val="00C160BA"/>
    <w:rsid w:val="00C163FB"/>
    <w:rsid w:val="00C17B54"/>
    <w:rsid w:val="00C17BE4"/>
    <w:rsid w:val="00C20934"/>
    <w:rsid w:val="00C21C57"/>
    <w:rsid w:val="00C226CE"/>
    <w:rsid w:val="00C2296B"/>
    <w:rsid w:val="00C22E9C"/>
    <w:rsid w:val="00C23468"/>
    <w:rsid w:val="00C240C6"/>
    <w:rsid w:val="00C24612"/>
    <w:rsid w:val="00C24A79"/>
    <w:rsid w:val="00C27129"/>
    <w:rsid w:val="00C27508"/>
    <w:rsid w:val="00C27CA4"/>
    <w:rsid w:val="00C30217"/>
    <w:rsid w:val="00C303E2"/>
    <w:rsid w:val="00C30582"/>
    <w:rsid w:val="00C30D3B"/>
    <w:rsid w:val="00C329CC"/>
    <w:rsid w:val="00C3360B"/>
    <w:rsid w:val="00C33BAD"/>
    <w:rsid w:val="00C34950"/>
    <w:rsid w:val="00C34A3F"/>
    <w:rsid w:val="00C357D3"/>
    <w:rsid w:val="00C35B01"/>
    <w:rsid w:val="00C369C7"/>
    <w:rsid w:val="00C3762C"/>
    <w:rsid w:val="00C37A93"/>
    <w:rsid w:val="00C37EE7"/>
    <w:rsid w:val="00C422DF"/>
    <w:rsid w:val="00C423E8"/>
    <w:rsid w:val="00C44AFC"/>
    <w:rsid w:val="00C450A9"/>
    <w:rsid w:val="00C456CF"/>
    <w:rsid w:val="00C4644D"/>
    <w:rsid w:val="00C46735"/>
    <w:rsid w:val="00C46FB7"/>
    <w:rsid w:val="00C4702B"/>
    <w:rsid w:val="00C50D2D"/>
    <w:rsid w:val="00C50F7D"/>
    <w:rsid w:val="00C512AA"/>
    <w:rsid w:val="00C51334"/>
    <w:rsid w:val="00C5188B"/>
    <w:rsid w:val="00C52511"/>
    <w:rsid w:val="00C52C5E"/>
    <w:rsid w:val="00C53902"/>
    <w:rsid w:val="00C54E4A"/>
    <w:rsid w:val="00C553A5"/>
    <w:rsid w:val="00C55523"/>
    <w:rsid w:val="00C555BF"/>
    <w:rsid w:val="00C55D6C"/>
    <w:rsid w:val="00C562FC"/>
    <w:rsid w:val="00C56E54"/>
    <w:rsid w:val="00C571AF"/>
    <w:rsid w:val="00C57820"/>
    <w:rsid w:val="00C600E8"/>
    <w:rsid w:val="00C60AF6"/>
    <w:rsid w:val="00C60F24"/>
    <w:rsid w:val="00C610F0"/>
    <w:rsid w:val="00C61C5C"/>
    <w:rsid w:val="00C61CF1"/>
    <w:rsid w:val="00C6502C"/>
    <w:rsid w:val="00C6507B"/>
    <w:rsid w:val="00C652B5"/>
    <w:rsid w:val="00C65BC2"/>
    <w:rsid w:val="00C67A10"/>
    <w:rsid w:val="00C67ED1"/>
    <w:rsid w:val="00C704AE"/>
    <w:rsid w:val="00C72056"/>
    <w:rsid w:val="00C74ABA"/>
    <w:rsid w:val="00C75059"/>
    <w:rsid w:val="00C756F7"/>
    <w:rsid w:val="00C80821"/>
    <w:rsid w:val="00C818D7"/>
    <w:rsid w:val="00C81A5A"/>
    <w:rsid w:val="00C81DF8"/>
    <w:rsid w:val="00C83685"/>
    <w:rsid w:val="00C83F6B"/>
    <w:rsid w:val="00C859E4"/>
    <w:rsid w:val="00C864E7"/>
    <w:rsid w:val="00C866BF"/>
    <w:rsid w:val="00C8673F"/>
    <w:rsid w:val="00C86BD1"/>
    <w:rsid w:val="00C87E0B"/>
    <w:rsid w:val="00C90949"/>
    <w:rsid w:val="00C91417"/>
    <w:rsid w:val="00C921F0"/>
    <w:rsid w:val="00C92C54"/>
    <w:rsid w:val="00C936FB"/>
    <w:rsid w:val="00C952A5"/>
    <w:rsid w:val="00C959B4"/>
    <w:rsid w:val="00C95B1C"/>
    <w:rsid w:val="00C95FFD"/>
    <w:rsid w:val="00C9657E"/>
    <w:rsid w:val="00C966B1"/>
    <w:rsid w:val="00C96967"/>
    <w:rsid w:val="00C9725C"/>
    <w:rsid w:val="00CA0891"/>
    <w:rsid w:val="00CA11D9"/>
    <w:rsid w:val="00CA12E0"/>
    <w:rsid w:val="00CA1574"/>
    <w:rsid w:val="00CA4154"/>
    <w:rsid w:val="00CA4191"/>
    <w:rsid w:val="00CA4839"/>
    <w:rsid w:val="00CA4FE1"/>
    <w:rsid w:val="00CA60EA"/>
    <w:rsid w:val="00CA7A58"/>
    <w:rsid w:val="00CB0498"/>
    <w:rsid w:val="00CB0998"/>
    <w:rsid w:val="00CB18B9"/>
    <w:rsid w:val="00CB1D6A"/>
    <w:rsid w:val="00CB1EED"/>
    <w:rsid w:val="00CB21A8"/>
    <w:rsid w:val="00CB2C64"/>
    <w:rsid w:val="00CB3078"/>
    <w:rsid w:val="00CB34E6"/>
    <w:rsid w:val="00CB357F"/>
    <w:rsid w:val="00CB35C7"/>
    <w:rsid w:val="00CB5A3E"/>
    <w:rsid w:val="00CB7173"/>
    <w:rsid w:val="00CB71C2"/>
    <w:rsid w:val="00CB772D"/>
    <w:rsid w:val="00CC0B0C"/>
    <w:rsid w:val="00CC0EA3"/>
    <w:rsid w:val="00CC1CB0"/>
    <w:rsid w:val="00CC1F5E"/>
    <w:rsid w:val="00CC1F8A"/>
    <w:rsid w:val="00CC2B6C"/>
    <w:rsid w:val="00CC3123"/>
    <w:rsid w:val="00CC4A87"/>
    <w:rsid w:val="00CC4F74"/>
    <w:rsid w:val="00CC5DEF"/>
    <w:rsid w:val="00CC6802"/>
    <w:rsid w:val="00CC703D"/>
    <w:rsid w:val="00CC73AE"/>
    <w:rsid w:val="00CC77B7"/>
    <w:rsid w:val="00CC7F14"/>
    <w:rsid w:val="00CD0C28"/>
    <w:rsid w:val="00CD19CF"/>
    <w:rsid w:val="00CD1A2D"/>
    <w:rsid w:val="00CD2AF9"/>
    <w:rsid w:val="00CD3E63"/>
    <w:rsid w:val="00CD4B9E"/>
    <w:rsid w:val="00CD5E21"/>
    <w:rsid w:val="00CD6CA5"/>
    <w:rsid w:val="00CE1094"/>
    <w:rsid w:val="00CE143A"/>
    <w:rsid w:val="00CE1D97"/>
    <w:rsid w:val="00CE207D"/>
    <w:rsid w:val="00CE2976"/>
    <w:rsid w:val="00CE2BEB"/>
    <w:rsid w:val="00CE2F8A"/>
    <w:rsid w:val="00CE39C7"/>
    <w:rsid w:val="00CE403C"/>
    <w:rsid w:val="00CE4564"/>
    <w:rsid w:val="00CE4598"/>
    <w:rsid w:val="00CE4731"/>
    <w:rsid w:val="00CE4BC7"/>
    <w:rsid w:val="00CE4E4E"/>
    <w:rsid w:val="00CE585F"/>
    <w:rsid w:val="00CE587A"/>
    <w:rsid w:val="00CE5FE5"/>
    <w:rsid w:val="00CE676D"/>
    <w:rsid w:val="00CE6FB2"/>
    <w:rsid w:val="00CE72EC"/>
    <w:rsid w:val="00CF0365"/>
    <w:rsid w:val="00CF3998"/>
    <w:rsid w:val="00CF46CB"/>
    <w:rsid w:val="00CF478F"/>
    <w:rsid w:val="00CF5A71"/>
    <w:rsid w:val="00CF5BC0"/>
    <w:rsid w:val="00D00E3C"/>
    <w:rsid w:val="00D0103E"/>
    <w:rsid w:val="00D019DE"/>
    <w:rsid w:val="00D02589"/>
    <w:rsid w:val="00D027DA"/>
    <w:rsid w:val="00D030AA"/>
    <w:rsid w:val="00D041A0"/>
    <w:rsid w:val="00D04AFB"/>
    <w:rsid w:val="00D10337"/>
    <w:rsid w:val="00D104EB"/>
    <w:rsid w:val="00D111C7"/>
    <w:rsid w:val="00D11433"/>
    <w:rsid w:val="00D1144D"/>
    <w:rsid w:val="00D1170E"/>
    <w:rsid w:val="00D12E5B"/>
    <w:rsid w:val="00D15C50"/>
    <w:rsid w:val="00D20149"/>
    <w:rsid w:val="00D2061B"/>
    <w:rsid w:val="00D21E6D"/>
    <w:rsid w:val="00D22184"/>
    <w:rsid w:val="00D2338E"/>
    <w:rsid w:val="00D234EB"/>
    <w:rsid w:val="00D2378B"/>
    <w:rsid w:val="00D23D73"/>
    <w:rsid w:val="00D24879"/>
    <w:rsid w:val="00D2490A"/>
    <w:rsid w:val="00D261D4"/>
    <w:rsid w:val="00D2762E"/>
    <w:rsid w:val="00D27827"/>
    <w:rsid w:val="00D27C33"/>
    <w:rsid w:val="00D27FAF"/>
    <w:rsid w:val="00D30070"/>
    <w:rsid w:val="00D31D26"/>
    <w:rsid w:val="00D33503"/>
    <w:rsid w:val="00D354C8"/>
    <w:rsid w:val="00D36818"/>
    <w:rsid w:val="00D36CA7"/>
    <w:rsid w:val="00D374FC"/>
    <w:rsid w:val="00D40AEF"/>
    <w:rsid w:val="00D41308"/>
    <w:rsid w:val="00D41958"/>
    <w:rsid w:val="00D44446"/>
    <w:rsid w:val="00D445E8"/>
    <w:rsid w:val="00D448E9"/>
    <w:rsid w:val="00D44FA7"/>
    <w:rsid w:val="00D45042"/>
    <w:rsid w:val="00D45F20"/>
    <w:rsid w:val="00D46062"/>
    <w:rsid w:val="00D46BF5"/>
    <w:rsid w:val="00D4780A"/>
    <w:rsid w:val="00D500C0"/>
    <w:rsid w:val="00D50A31"/>
    <w:rsid w:val="00D52810"/>
    <w:rsid w:val="00D536C8"/>
    <w:rsid w:val="00D539B7"/>
    <w:rsid w:val="00D53D30"/>
    <w:rsid w:val="00D55782"/>
    <w:rsid w:val="00D55F67"/>
    <w:rsid w:val="00D55FCB"/>
    <w:rsid w:val="00D5672B"/>
    <w:rsid w:val="00D56B49"/>
    <w:rsid w:val="00D56D89"/>
    <w:rsid w:val="00D5709B"/>
    <w:rsid w:val="00D60164"/>
    <w:rsid w:val="00D60AFE"/>
    <w:rsid w:val="00D61540"/>
    <w:rsid w:val="00D61C3E"/>
    <w:rsid w:val="00D61C71"/>
    <w:rsid w:val="00D62413"/>
    <w:rsid w:val="00D62C6B"/>
    <w:rsid w:val="00D62E0E"/>
    <w:rsid w:val="00D636A0"/>
    <w:rsid w:val="00D639B1"/>
    <w:rsid w:val="00D63BA4"/>
    <w:rsid w:val="00D64801"/>
    <w:rsid w:val="00D64BA3"/>
    <w:rsid w:val="00D64F84"/>
    <w:rsid w:val="00D65003"/>
    <w:rsid w:val="00D65E73"/>
    <w:rsid w:val="00D65F20"/>
    <w:rsid w:val="00D65FD0"/>
    <w:rsid w:val="00D66662"/>
    <w:rsid w:val="00D70147"/>
    <w:rsid w:val="00D70F40"/>
    <w:rsid w:val="00D7136F"/>
    <w:rsid w:val="00D729FB"/>
    <w:rsid w:val="00D7338A"/>
    <w:rsid w:val="00D738B1"/>
    <w:rsid w:val="00D753D8"/>
    <w:rsid w:val="00D75B9C"/>
    <w:rsid w:val="00D761A0"/>
    <w:rsid w:val="00D77690"/>
    <w:rsid w:val="00D8020E"/>
    <w:rsid w:val="00D80903"/>
    <w:rsid w:val="00D81A06"/>
    <w:rsid w:val="00D81C6B"/>
    <w:rsid w:val="00D8204F"/>
    <w:rsid w:val="00D836B4"/>
    <w:rsid w:val="00D843D7"/>
    <w:rsid w:val="00D84846"/>
    <w:rsid w:val="00D84992"/>
    <w:rsid w:val="00D84A06"/>
    <w:rsid w:val="00D84FF0"/>
    <w:rsid w:val="00D8591D"/>
    <w:rsid w:val="00D85A94"/>
    <w:rsid w:val="00D86303"/>
    <w:rsid w:val="00D915E6"/>
    <w:rsid w:val="00D9173B"/>
    <w:rsid w:val="00D91A32"/>
    <w:rsid w:val="00D921AB"/>
    <w:rsid w:val="00D927E6"/>
    <w:rsid w:val="00D95111"/>
    <w:rsid w:val="00D954AE"/>
    <w:rsid w:val="00D95606"/>
    <w:rsid w:val="00D95AFE"/>
    <w:rsid w:val="00D95D5A"/>
    <w:rsid w:val="00D968ED"/>
    <w:rsid w:val="00D96EF0"/>
    <w:rsid w:val="00D97A5B"/>
    <w:rsid w:val="00DA11D3"/>
    <w:rsid w:val="00DA2C6F"/>
    <w:rsid w:val="00DA38C4"/>
    <w:rsid w:val="00DA3B1F"/>
    <w:rsid w:val="00DA4878"/>
    <w:rsid w:val="00DA51DB"/>
    <w:rsid w:val="00DA52F9"/>
    <w:rsid w:val="00DA54EE"/>
    <w:rsid w:val="00DA65E0"/>
    <w:rsid w:val="00DA676C"/>
    <w:rsid w:val="00DA6DF1"/>
    <w:rsid w:val="00DB2557"/>
    <w:rsid w:val="00DB26F5"/>
    <w:rsid w:val="00DB32DF"/>
    <w:rsid w:val="00DB3375"/>
    <w:rsid w:val="00DB4ADC"/>
    <w:rsid w:val="00DB4C0F"/>
    <w:rsid w:val="00DB53AB"/>
    <w:rsid w:val="00DB592F"/>
    <w:rsid w:val="00DB7515"/>
    <w:rsid w:val="00DB7A86"/>
    <w:rsid w:val="00DB7DEB"/>
    <w:rsid w:val="00DC07E2"/>
    <w:rsid w:val="00DC0BB0"/>
    <w:rsid w:val="00DC11D0"/>
    <w:rsid w:val="00DC1990"/>
    <w:rsid w:val="00DC21E7"/>
    <w:rsid w:val="00DC2597"/>
    <w:rsid w:val="00DC268A"/>
    <w:rsid w:val="00DC29B5"/>
    <w:rsid w:val="00DC4D97"/>
    <w:rsid w:val="00DC4DD3"/>
    <w:rsid w:val="00DC5E62"/>
    <w:rsid w:val="00DC5F86"/>
    <w:rsid w:val="00DC66BA"/>
    <w:rsid w:val="00DC7F82"/>
    <w:rsid w:val="00DD0743"/>
    <w:rsid w:val="00DD0DF8"/>
    <w:rsid w:val="00DD10E1"/>
    <w:rsid w:val="00DD1DBE"/>
    <w:rsid w:val="00DD29FE"/>
    <w:rsid w:val="00DD3236"/>
    <w:rsid w:val="00DD3A37"/>
    <w:rsid w:val="00DD3C06"/>
    <w:rsid w:val="00DD4682"/>
    <w:rsid w:val="00DD5EBA"/>
    <w:rsid w:val="00DD7881"/>
    <w:rsid w:val="00DD7D7D"/>
    <w:rsid w:val="00DD7ED9"/>
    <w:rsid w:val="00DE0190"/>
    <w:rsid w:val="00DE0EAC"/>
    <w:rsid w:val="00DE1005"/>
    <w:rsid w:val="00DE2A14"/>
    <w:rsid w:val="00DE3A84"/>
    <w:rsid w:val="00DE3D26"/>
    <w:rsid w:val="00DE4438"/>
    <w:rsid w:val="00DE4498"/>
    <w:rsid w:val="00DE4A65"/>
    <w:rsid w:val="00DE6D83"/>
    <w:rsid w:val="00DF0710"/>
    <w:rsid w:val="00DF16E9"/>
    <w:rsid w:val="00DF2D5B"/>
    <w:rsid w:val="00DF452D"/>
    <w:rsid w:val="00DF47C4"/>
    <w:rsid w:val="00DF6139"/>
    <w:rsid w:val="00DF6D6C"/>
    <w:rsid w:val="00DF78BD"/>
    <w:rsid w:val="00E0008D"/>
    <w:rsid w:val="00E00601"/>
    <w:rsid w:val="00E00A28"/>
    <w:rsid w:val="00E0282A"/>
    <w:rsid w:val="00E02E6B"/>
    <w:rsid w:val="00E03575"/>
    <w:rsid w:val="00E035B7"/>
    <w:rsid w:val="00E0442B"/>
    <w:rsid w:val="00E046F1"/>
    <w:rsid w:val="00E052F8"/>
    <w:rsid w:val="00E056F0"/>
    <w:rsid w:val="00E0595D"/>
    <w:rsid w:val="00E06880"/>
    <w:rsid w:val="00E06D5C"/>
    <w:rsid w:val="00E07316"/>
    <w:rsid w:val="00E1076C"/>
    <w:rsid w:val="00E1276C"/>
    <w:rsid w:val="00E12B62"/>
    <w:rsid w:val="00E12E30"/>
    <w:rsid w:val="00E13330"/>
    <w:rsid w:val="00E138D2"/>
    <w:rsid w:val="00E1496F"/>
    <w:rsid w:val="00E16CAB"/>
    <w:rsid w:val="00E21115"/>
    <w:rsid w:val="00E220C1"/>
    <w:rsid w:val="00E22B53"/>
    <w:rsid w:val="00E22EBC"/>
    <w:rsid w:val="00E23657"/>
    <w:rsid w:val="00E23DD6"/>
    <w:rsid w:val="00E25258"/>
    <w:rsid w:val="00E2598F"/>
    <w:rsid w:val="00E264DD"/>
    <w:rsid w:val="00E271B2"/>
    <w:rsid w:val="00E27443"/>
    <w:rsid w:val="00E3031C"/>
    <w:rsid w:val="00E3125C"/>
    <w:rsid w:val="00E33306"/>
    <w:rsid w:val="00E334DC"/>
    <w:rsid w:val="00E33F64"/>
    <w:rsid w:val="00E34EB3"/>
    <w:rsid w:val="00E35504"/>
    <w:rsid w:val="00E35737"/>
    <w:rsid w:val="00E361BC"/>
    <w:rsid w:val="00E368A7"/>
    <w:rsid w:val="00E37FDC"/>
    <w:rsid w:val="00E4066A"/>
    <w:rsid w:val="00E40F04"/>
    <w:rsid w:val="00E41536"/>
    <w:rsid w:val="00E4365B"/>
    <w:rsid w:val="00E43F78"/>
    <w:rsid w:val="00E453C4"/>
    <w:rsid w:val="00E45AF6"/>
    <w:rsid w:val="00E464FC"/>
    <w:rsid w:val="00E4696C"/>
    <w:rsid w:val="00E46B36"/>
    <w:rsid w:val="00E4762B"/>
    <w:rsid w:val="00E47703"/>
    <w:rsid w:val="00E478BC"/>
    <w:rsid w:val="00E50032"/>
    <w:rsid w:val="00E50BD9"/>
    <w:rsid w:val="00E52FCA"/>
    <w:rsid w:val="00E537CE"/>
    <w:rsid w:val="00E53E15"/>
    <w:rsid w:val="00E54755"/>
    <w:rsid w:val="00E54A63"/>
    <w:rsid w:val="00E554D5"/>
    <w:rsid w:val="00E56557"/>
    <w:rsid w:val="00E5748C"/>
    <w:rsid w:val="00E574A7"/>
    <w:rsid w:val="00E57C30"/>
    <w:rsid w:val="00E609E6"/>
    <w:rsid w:val="00E60D19"/>
    <w:rsid w:val="00E615BE"/>
    <w:rsid w:val="00E61B19"/>
    <w:rsid w:val="00E61CDB"/>
    <w:rsid w:val="00E62071"/>
    <w:rsid w:val="00E6352F"/>
    <w:rsid w:val="00E65FCF"/>
    <w:rsid w:val="00E66B2B"/>
    <w:rsid w:val="00E67C97"/>
    <w:rsid w:val="00E700DD"/>
    <w:rsid w:val="00E70290"/>
    <w:rsid w:val="00E70713"/>
    <w:rsid w:val="00E70D18"/>
    <w:rsid w:val="00E70E8C"/>
    <w:rsid w:val="00E715E2"/>
    <w:rsid w:val="00E71852"/>
    <w:rsid w:val="00E72609"/>
    <w:rsid w:val="00E7363C"/>
    <w:rsid w:val="00E7573B"/>
    <w:rsid w:val="00E770F0"/>
    <w:rsid w:val="00E8026E"/>
    <w:rsid w:val="00E8143A"/>
    <w:rsid w:val="00E81617"/>
    <w:rsid w:val="00E819FC"/>
    <w:rsid w:val="00E828C6"/>
    <w:rsid w:val="00E83A45"/>
    <w:rsid w:val="00E8650C"/>
    <w:rsid w:val="00E86E62"/>
    <w:rsid w:val="00E87386"/>
    <w:rsid w:val="00E90807"/>
    <w:rsid w:val="00E90CDC"/>
    <w:rsid w:val="00E92363"/>
    <w:rsid w:val="00E937A5"/>
    <w:rsid w:val="00E94B62"/>
    <w:rsid w:val="00E95649"/>
    <w:rsid w:val="00E95898"/>
    <w:rsid w:val="00E9605B"/>
    <w:rsid w:val="00E963CB"/>
    <w:rsid w:val="00E96C22"/>
    <w:rsid w:val="00E97087"/>
    <w:rsid w:val="00EA1E6E"/>
    <w:rsid w:val="00EA254F"/>
    <w:rsid w:val="00EA2609"/>
    <w:rsid w:val="00EA2A12"/>
    <w:rsid w:val="00EA2D67"/>
    <w:rsid w:val="00EA2E4B"/>
    <w:rsid w:val="00EA360A"/>
    <w:rsid w:val="00EA3FA2"/>
    <w:rsid w:val="00EA4090"/>
    <w:rsid w:val="00EA4B0F"/>
    <w:rsid w:val="00EA55BA"/>
    <w:rsid w:val="00EA64F8"/>
    <w:rsid w:val="00EA7A5E"/>
    <w:rsid w:val="00EB150D"/>
    <w:rsid w:val="00EB1E79"/>
    <w:rsid w:val="00EB2799"/>
    <w:rsid w:val="00EB27E9"/>
    <w:rsid w:val="00EB4401"/>
    <w:rsid w:val="00EB4C37"/>
    <w:rsid w:val="00EB4C9E"/>
    <w:rsid w:val="00EB53E3"/>
    <w:rsid w:val="00EB7425"/>
    <w:rsid w:val="00EB764F"/>
    <w:rsid w:val="00EB7B74"/>
    <w:rsid w:val="00EB7DFB"/>
    <w:rsid w:val="00EC08F6"/>
    <w:rsid w:val="00EC21D1"/>
    <w:rsid w:val="00EC2856"/>
    <w:rsid w:val="00EC3C21"/>
    <w:rsid w:val="00EC54F4"/>
    <w:rsid w:val="00EC6775"/>
    <w:rsid w:val="00ED0660"/>
    <w:rsid w:val="00ED0AAC"/>
    <w:rsid w:val="00ED20FC"/>
    <w:rsid w:val="00ED211F"/>
    <w:rsid w:val="00ED36F6"/>
    <w:rsid w:val="00ED4B59"/>
    <w:rsid w:val="00ED4C26"/>
    <w:rsid w:val="00ED5513"/>
    <w:rsid w:val="00ED5F36"/>
    <w:rsid w:val="00ED5F98"/>
    <w:rsid w:val="00EE0460"/>
    <w:rsid w:val="00EE0BCE"/>
    <w:rsid w:val="00EE431C"/>
    <w:rsid w:val="00EE4FE4"/>
    <w:rsid w:val="00EE5B2A"/>
    <w:rsid w:val="00EE6540"/>
    <w:rsid w:val="00EF125F"/>
    <w:rsid w:val="00EF1449"/>
    <w:rsid w:val="00EF19B6"/>
    <w:rsid w:val="00EF1F58"/>
    <w:rsid w:val="00EF2318"/>
    <w:rsid w:val="00EF24D3"/>
    <w:rsid w:val="00EF293A"/>
    <w:rsid w:val="00EF2E2A"/>
    <w:rsid w:val="00EF4A27"/>
    <w:rsid w:val="00EF4B34"/>
    <w:rsid w:val="00EF5105"/>
    <w:rsid w:val="00EF5787"/>
    <w:rsid w:val="00EF5DA2"/>
    <w:rsid w:val="00EF6F90"/>
    <w:rsid w:val="00EF7F8D"/>
    <w:rsid w:val="00F00027"/>
    <w:rsid w:val="00F00198"/>
    <w:rsid w:val="00F01458"/>
    <w:rsid w:val="00F01CAB"/>
    <w:rsid w:val="00F02ACF"/>
    <w:rsid w:val="00F03016"/>
    <w:rsid w:val="00F034E5"/>
    <w:rsid w:val="00F04598"/>
    <w:rsid w:val="00F049A0"/>
    <w:rsid w:val="00F05E95"/>
    <w:rsid w:val="00F06D89"/>
    <w:rsid w:val="00F06E77"/>
    <w:rsid w:val="00F101A3"/>
    <w:rsid w:val="00F10C10"/>
    <w:rsid w:val="00F11001"/>
    <w:rsid w:val="00F11322"/>
    <w:rsid w:val="00F1172F"/>
    <w:rsid w:val="00F11D0D"/>
    <w:rsid w:val="00F1368D"/>
    <w:rsid w:val="00F145B3"/>
    <w:rsid w:val="00F14C91"/>
    <w:rsid w:val="00F14F0E"/>
    <w:rsid w:val="00F1594D"/>
    <w:rsid w:val="00F15F15"/>
    <w:rsid w:val="00F15F1D"/>
    <w:rsid w:val="00F16373"/>
    <w:rsid w:val="00F16BFF"/>
    <w:rsid w:val="00F20195"/>
    <w:rsid w:val="00F2036C"/>
    <w:rsid w:val="00F21E92"/>
    <w:rsid w:val="00F21FC9"/>
    <w:rsid w:val="00F223B6"/>
    <w:rsid w:val="00F23763"/>
    <w:rsid w:val="00F2391B"/>
    <w:rsid w:val="00F23B8A"/>
    <w:rsid w:val="00F23EB0"/>
    <w:rsid w:val="00F24097"/>
    <w:rsid w:val="00F24328"/>
    <w:rsid w:val="00F24927"/>
    <w:rsid w:val="00F25678"/>
    <w:rsid w:val="00F25C21"/>
    <w:rsid w:val="00F26834"/>
    <w:rsid w:val="00F30052"/>
    <w:rsid w:val="00F308B9"/>
    <w:rsid w:val="00F30994"/>
    <w:rsid w:val="00F30ADA"/>
    <w:rsid w:val="00F30D37"/>
    <w:rsid w:val="00F3135A"/>
    <w:rsid w:val="00F32858"/>
    <w:rsid w:val="00F3462B"/>
    <w:rsid w:val="00F3588D"/>
    <w:rsid w:val="00F35F8D"/>
    <w:rsid w:val="00F35FFC"/>
    <w:rsid w:val="00F36008"/>
    <w:rsid w:val="00F36AAB"/>
    <w:rsid w:val="00F37709"/>
    <w:rsid w:val="00F41C07"/>
    <w:rsid w:val="00F42ECA"/>
    <w:rsid w:val="00F4352F"/>
    <w:rsid w:val="00F4372B"/>
    <w:rsid w:val="00F43A60"/>
    <w:rsid w:val="00F43FEB"/>
    <w:rsid w:val="00F44AE1"/>
    <w:rsid w:val="00F44B2A"/>
    <w:rsid w:val="00F45A33"/>
    <w:rsid w:val="00F46CBD"/>
    <w:rsid w:val="00F470FF"/>
    <w:rsid w:val="00F473AE"/>
    <w:rsid w:val="00F47611"/>
    <w:rsid w:val="00F476F7"/>
    <w:rsid w:val="00F522CB"/>
    <w:rsid w:val="00F528AB"/>
    <w:rsid w:val="00F53473"/>
    <w:rsid w:val="00F538BB"/>
    <w:rsid w:val="00F53D31"/>
    <w:rsid w:val="00F54711"/>
    <w:rsid w:val="00F549DA"/>
    <w:rsid w:val="00F57436"/>
    <w:rsid w:val="00F61060"/>
    <w:rsid w:val="00F611CC"/>
    <w:rsid w:val="00F61775"/>
    <w:rsid w:val="00F61C07"/>
    <w:rsid w:val="00F62B44"/>
    <w:rsid w:val="00F63A21"/>
    <w:rsid w:val="00F63EA1"/>
    <w:rsid w:val="00F64D84"/>
    <w:rsid w:val="00F64E33"/>
    <w:rsid w:val="00F64E88"/>
    <w:rsid w:val="00F65092"/>
    <w:rsid w:val="00F659F6"/>
    <w:rsid w:val="00F66162"/>
    <w:rsid w:val="00F664F3"/>
    <w:rsid w:val="00F66A0C"/>
    <w:rsid w:val="00F6725E"/>
    <w:rsid w:val="00F7068F"/>
    <w:rsid w:val="00F70EAC"/>
    <w:rsid w:val="00F714C1"/>
    <w:rsid w:val="00F72BB7"/>
    <w:rsid w:val="00F738EB"/>
    <w:rsid w:val="00F73B48"/>
    <w:rsid w:val="00F76848"/>
    <w:rsid w:val="00F769CD"/>
    <w:rsid w:val="00F76E4E"/>
    <w:rsid w:val="00F76E8E"/>
    <w:rsid w:val="00F770A2"/>
    <w:rsid w:val="00F810B8"/>
    <w:rsid w:val="00F83177"/>
    <w:rsid w:val="00F8396B"/>
    <w:rsid w:val="00F84346"/>
    <w:rsid w:val="00F85098"/>
    <w:rsid w:val="00F86F4C"/>
    <w:rsid w:val="00F87149"/>
    <w:rsid w:val="00F8743D"/>
    <w:rsid w:val="00F876F5"/>
    <w:rsid w:val="00F87890"/>
    <w:rsid w:val="00F90998"/>
    <w:rsid w:val="00F90AD9"/>
    <w:rsid w:val="00F93B90"/>
    <w:rsid w:val="00F9510D"/>
    <w:rsid w:val="00F96942"/>
    <w:rsid w:val="00FA0A77"/>
    <w:rsid w:val="00FA12F0"/>
    <w:rsid w:val="00FA2763"/>
    <w:rsid w:val="00FA2810"/>
    <w:rsid w:val="00FA3DCB"/>
    <w:rsid w:val="00FA3EA3"/>
    <w:rsid w:val="00FA417B"/>
    <w:rsid w:val="00FA4201"/>
    <w:rsid w:val="00FA430C"/>
    <w:rsid w:val="00FA5B60"/>
    <w:rsid w:val="00FA674B"/>
    <w:rsid w:val="00FA6767"/>
    <w:rsid w:val="00FA767A"/>
    <w:rsid w:val="00FA7700"/>
    <w:rsid w:val="00FB09AB"/>
    <w:rsid w:val="00FB1489"/>
    <w:rsid w:val="00FB17D1"/>
    <w:rsid w:val="00FB1979"/>
    <w:rsid w:val="00FB1C2F"/>
    <w:rsid w:val="00FB1E97"/>
    <w:rsid w:val="00FB3A3C"/>
    <w:rsid w:val="00FB47C1"/>
    <w:rsid w:val="00FB5F5C"/>
    <w:rsid w:val="00FB71F2"/>
    <w:rsid w:val="00FC1A0E"/>
    <w:rsid w:val="00FC219B"/>
    <w:rsid w:val="00FC28EC"/>
    <w:rsid w:val="00FC3511"/>
    <w:rsid w:val="00FC4ECA"/>
    <w:rsid w:val="00FC565B"/>
    <w:rsid w:val="00FC5E95"/>
    <w:rsid w:val="00FC6919"/>
    <w:rsid w:val="00FC71BB"/>
    <w:rsid w:val="00FD043F"/>
    <w:rsid w:val="00FD13AD"/>
    <w:rsid w:val="00FD13B2"/>
    <w:rsid w:val="00FD1634"/>
    <w:rsid w:val="00FD1752"/>
    <w:rsid w:val="00FD19FB"/>
    <w:rsid w:val="00FD2E3D"/>
    <w:rsid w:val="00FD2E80"/>
    <w:rsid w:val="00FD310D"/>
    <w:rsid w:val="00FD368E"/>
    <w:rsid w:val="00FD3D1A"/>
    <w:rsid w:val="00FD498B"/>
    <w:rsid w:val="00FD4AC7"/>
    <w:rsid w:val="00FD561A"/>
    <w:rsid w:val="00FD57AE"/>
    <w:rsid w:val="00FD63AD"/>
    <w:rsid w:val="00FD6A3D"/>
    <w:rsid w:val="00FD6B99"/>
    <w:rsid w:val="00FD7485"/>
    <w:rsid w:val="00FD7E16"/>
    <w:rsid w:val="00FE20C6"/>
    <w:rsid w:val="00FE248D"/>
    <w:rsid w:val="00FE27D4"/>
    <w:rsid w:val="00FE2EFD"/>
    <w:rsid w:val="00FE3A73"/>
    <w:rsid w:val="00FE3B12"/>
    <w:rsid w:val="00FE4090"/>
    <w:rsid w:val="00FE6246"/>
    <w:rsid w:val="00FE6A28"/>
    <w:rsid w:val="00FE6FB4"/>
    <w:rsid w:val="00FE7D63"/>
    <w:rsid w:val="00FF17E4"/>
    <w:rsid w:val="00FF190E"/>
    <w:rsid w:val="00FF1911"/>
    <w:rsid w:val="00FF1DFE"/>
    <w:rsid w:val="00FF2F3C"/>
    <w:rsid w:val="00FF3D0C"/>
    <w:rsid w:val="00FF570D"/>
    <w:rsid w:val="00FF5C8D"/>
    <w:rsid w:val="00FF655B"/>
    <w:rsid w:val="00FF69C9"/>
    <w:rsid w:val="00FF70A9"/>
    <w:rsid w:val="00FF7C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15B4D"/>
  <w15:chartTrackingRefBased/>
  <w15:docId w15:val="{5025B020-C3AC-41F4-A248-7499CAEE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7B1B2E"/>
    <w:pPr>
      <w:jc w:val="both"/>
    </w:pPr>
    <w:rPr>
      <w:rFonts w:ascii="Arial" w:hAnsi="Arial"/>
      <w:szCs w:val="24"/>
    </w:rPr>
  </w:style>
  <w:style w:type="paragraph" w:styleId="Nadpis1">
    <w:name w:val="heading 1"/>
    <w:basedOn w:val="Normln"/>
    <w:next w:val="Normln"/>
    <w:qFormat/>
    <w:rsid w:val="007B1B2E"/>
    <w:pPr>
      <w:keepNext/>
      <w:numPr>
        <w:numId w:val="1"/>
      </w:numPr>
      <w:pBdr>
        <w:top w:val="single" w:sz="12" w:space="1" w:color="auto"/>
        <w:left w:val="single" w:sz="12" w:space="4" w:color="auto"/>
        <w:bottom w:val="single" w:sz="12" w:space="1" w:color="auto"/>
        <w:right w:val="single" w:sz="12" w:space="4" w:color="auto"/>
      </w:pBdr>
      <w:shd w:val="clear" w:color="auto" w:fill="99CCFF"/>
      <w:spacing w:before="240" w:after="60"/>
      <w:outlineLvl w:val="0"/>
    </w:pPr>
    <w:rPr>
      <w:rFonts w:cs="Arial"/>
      <w:b/>
      <w:bCs/>
      <w:kern w:val="32"/>
      <w:sz w:val="32"/>
      <w:szCs w:val="32"/>
    </w:rPr>
  </w:style>
  <w:style w:type="paragraph" w:styleId="Nadpis2">
    <w:name w:val="heading 2"/>
    <w:basedOn w:val="Normln"/>
    <w:next w:val="Normln"/>
    <w:qFormat/>
    <w:rsid w:val="007B1B2E"/>
    <w:pPr>
      <w:keepNext/>
      <w:numPr>
        <w:ilvl w:val="1"/>
        <w:numId w:val="1"/>
      </w:numPr>
      <w:spacing w:before="240" w:after="60"/>
      <w:outlineLvl w:val="1"/>
    </w:pPr>
    <w:rPr>
      <w:rFonts w:cs="Arial"/>
      <w:b/>
      <w:bCs/>
      <w:iCs/>
      <w:sz w:val="28"/>
      <w:szCs w:val="28"/>
    </w:rPr>
  </w:style>
  <w:style w:type="paragraph" w:styleId="Nadpis3">
    <w:name w:val="heading 3"/>
    <w:basedOn w:val="Normln"/>
    <w:next w:val="Normln"/>
    <w:qFormat/>
    <w:rsid w:val="007B1B2E"/>
    <w:pPr>
      <w:keepNext/>
      <w:numPr>
        <w:ilvl w:val="2"/>
        <w:numId w:val="1"/>
      </w:numPr>
      <w:spacing w:before="240" w:after="60"/>
      <w:outlineLvl w:val="2"/>
    </w:pPr>
    <w:rPr>
      <w:rFonts w:cs="Arial"/>
      <w:b/>
      <w:bCs/>
      <w:sz w:val="24"/>
      <w:szCs w:val="26"/>
    </w:rPr>
  </w:style>
  <w:style w:type="paragraph" w:styleId="Nadpis4">
    <w:name w:val="heading 4"/>
    <w:basedOn w:val="Normln"/>
    <w:next w:val="Normln"/>
    <w:link w:val="Nadpis4Char"/>
    <w:semiHidden/>
    <w:unhideWhenUsed/>
    <w:qFormat/>
    <w:rsid w:val="006A68B8"/>
    <w:pPr>
      <w:keepNext/>
      <w:keepLines/>
      <w:spacing w:before="40"/>
      <w:outlineLvl w:val="3"/>
    </w:pPr>
    <w:rPr>
      <w:rFonts w:asciiTheme="majorHAnsi" w:eastAsiaTheme="majorEastAsia" w:hAnsiTheme="majorHAnsi" w:cstheme="majorBidi"/>
      <w:i/>
      <w:iCs/>
      <w:color w:val="2E74B5" w:themeColor="accent1" w:themeShade="BF"/>
    </w:rPr>
  </w:style>
  <w:style w:type="paragraph" w:styleId="Nadpis7">
    <w:name w:val="heading 7"/>
    <w:basedOn w:val="Normln"/>
    <w:next w:val="Normln"/>
    <w:qFormat/>
    <w:rsid w:val="007B1B2E"/>
    <w:pPr>
      <w:keepNext/>
      <w:jc w:val="center"/>
      <w:outlineLvl w:val="6"/>
    </w:pPr>
    <w:rPr>
      <w:rFonts w:ascii="Verdana" w:hAnsi="Verdana"/>
      <w:b/>
      <w:sz w:val="18"/>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rsid w:val="007B1B2E"/>
    <w:rPr>
      <w:szCs w:val="20"/>
      <w:lang w:val="x-none" w:eastAsia="x-none"/>
    </w:rPr>
  </w:style>
  <w:style w:type="paragraph" w:styleId="Zkladntext">
    <w:name w:val="Body Text"/>
    <w:basedOn w:val="Normln"/>
    <w:semiHidden/>
    <w:rsid w:val="007B1B2E"/>
    <w:pPr>
      <w:spacing w:after="120"/>
    </w:pPr>
  </w:style>
  <w:style w:type="paragraph" w:styleId="Zkladntext2">
    <w:name w:val="Body Text 2"/>
    <w:basedOn w:val="Normln"/>
    <w:semiHidden/>
    <w:rsid w:val="007B1B2E"/>
    <w:pPr>
      <w:spacing w:line="360" w:lineRule="auto"/>
    </w:pPr>
    <w:rPr>
      <w:rFonts w:cs="Arial"/>
      <w:sz w:val="18"/>
      <w:szCs w:val="18"/>
    </w:rPr>
  </w:style>
  <w:style w:type="paragraph" w:styleId="Zkladntext3">
    <w:name w:val="Body Text 3"/>
    <w:basedOn w:val="Normln"/>
    <w:semiHidden/>
    <w:rsid w:val="007B1B2E"/>
    <w:rPr>
      <w:color w:val="FF0000"/>
    </w:rPr>
  </w:style>
  <w:style w:type="paragraph" w:styleId="Odstavecseseznamem">
    <w:name w:val="List Paragraph"/>
    <w:basedOn w:val="Normln"/>
    <w:uiPriority w:val="34"/>
    <w:qFormat/>
    <w:rsid w:val="007B1B2E"/>
    <w:pPr>
      <w:ind w:left="708"/>
    </w:pPr>
  </w:style>
  <w:style w:type="character" w:styleId="Odkaznakoment">
    <w:name w:val="annotation reference"/>
    <w:semiHidden/>
    <w:rsid w:val="007B1B2E"/>
    <w:rPr>
      <w:sz w:val="16"/>
      <w:szCs w:val="16"/>
    </w:rPr>
  </w:style>
  <w:style w:type="paragraph" w:styleId="Textbubliny">
    <w:name w:val="Balloon Text"/>
    <w:basedOn w:val="Normln"/>
    <w:semiHidden/>
    <w:rsid w:val="007B1B2E"/>
    <w:rPr>
      <w:rFonts w:ascii="Tahoma" w:hAnsi="Tahoma" w:cs="Tahoma"/>
      <w:sz w:val="16"/>
      <w:szCs w:val="16"/>
    </w:rPr>
  </w:style>
  <w:style w:type="character" w:styleId="Siln">
    <w:name w:val="Strong"/>
    <w:uiPriority w:val="22"/>
    <w:qFormat/>
    <w:rsid w:val="00E0442B"/>
    <w:rPr>
      <w:b/>
      <w:bCs/>
    </w:rPr>
  </w:style>
  <w:style w:type="paragraph" w:styleId="Pedmtkomente">
    <w:name w:val="annotation subject"/>
    <w:basedOn w:val="Textkomente"/>
    <w:next w:val="Textkomente"/>
    <w:link w:val="PedmtkomenteChar"/>
    <w:rsid w:val="00E0442B"/>
    <w:rPr>
      <w:b/>
      <w:bCs/>
    </w:rPr>
  </w:style>
  <w:style w:type="character" w:customStyle="1" w:styleId="TextkomenteChar">
    <w:name w:val="Text komentáře Char"/>
    <w:link w:val="Textkomente"/>
    <w:semiHidden/>
    <w:rsid w:val="00E0442B"/>
    <w:rPr>
      <w:rFonts w:ascii="Arial" w:hAnsi="Arial"/>
    </w:rPr>
  </w:style>
  <w:style w:type="character" w:customStyle="1" w:styleId="PedmtkomenteChar">
    <w:name w:val="Předmět komentáře Char"/>
    <w:basedOn w:val="TextkomenteChar"/>
    <w:link w:val="Pedmtkomente"/>
    <w:rsid w:val="00E0442B"/>
    <w:rPr>
      <w:rFonts w:ascii="Arial" w:hAnsi="Arial"/>
    </w:rPr>
  </w:style>
  <w:style w:type="paragraph" w:styleId="Zkladntextodsazen">
    <w:name w:val="Body Text Indent"/>
    <w:basedOn w:val="Normln"/>
    <w:link w:val="ZkladntextodsazenChar"/>
    <w:rsid w:val="009E5590"/>
    <w:pPr>
      <w:spacing w:after="120"/>
      <w:ind w:left="283"/>
    </w:pPr>
  </w:style>
  <w:style w:type="character" w:customStyle="1" w:styleId="ZkladntextodsazenChar">
    <w:name w:val="Základní text odsazený Char"/>
    <w:basedOn w:val="Standardnpsmoodstavce"/>
    <w:link w:val="Zkladntextodsazen"/>
    <w:rsid w:val="009E5590"/>
    <w:rPr>
      <w:rFonts w:ascii="Arial" w:hAnsi="Arial"/>
      <w:szCs w:val="24"/>
    </w:rPr>
  </w:style>
  <w:style w:type="paragraph" w:styleId="Zkladntextodsazen2">
    <w:name w:val="Body Text Indent 2"/>
    <w:basedOn w:val="Normln"/>
    <w:link w:val="Zkladntextodsazen2Char"/>
    <w:rsid w:val="009E5590"/>
    <w:pPr>
      <w:spacing w:after="120" w:line="480" w:lineRule="auto"/>
      <w:ind w:left="283"/>
    </w:pPr>
  </w:style>
  <w:style w:type="character" w:customStyle="1" w:styleId="Zkladntextodsazen2Char">
    <w:name w:val="Základní text odsazený 2 Char"/>
    <w:basedOn w:val="Standardnpsmoodstavce"/>
    <w:link w:val="Zkladntextodsazen2"/>
    <w:rsid w:val="009E5590"/>
    <w:rPr>
      <w:rFonts w:ascii="Arial" w:hAnsi="Arial"/>
      <w:szCs w:val="24"/>
    </w:rPr>
  </w:style>
  <w:style w:type="paragraph" w:styleId="Podnadpis">
    <w:name w:val="Subtitle"/>
    <w:basedOn w:val="Normln"/>
    <w:link w:val="PodnadpisChar"/>
    <w:qFormat/>
    <w:rsid w:val="009E5590"/>
    <w:pPr>
      <w:ind w:left="360"/>
    </w:pPr>
    <w:rPr>
      <w:rFonts w:ascii="Times New Roman" w:hAnsi="Times New Roman"/>
      <w:b/>
      <w:sz w:val="24"/>
      <w:szCs w:val="20"/>
    </w:rPr>
  </w:style>
  <w:style w:type="character" w:customStyle="1" w:styleId="PodnadpisChar">
    <w:name w:val="Podnadpis Char"/>
    <w:basedOn w:val="Standardnpsmoodstavce"/>
    <w:link w:val="Podnadpis"/>
    <w:rsid w:val="009E5590"/>
    <w:rPr>
      <w:b/>
      <w:sz w:val="24"/>
    </w:rPr>
  </w:style>
  <w:style w:type="paragraph" w:customStyle="1" w:styleId="Clanek">
    <w:name w:val="Clanek"/>
    <w:basedOn w:val="Normln"/>
    <w:rsid w:val="009E5590"/>
    <w:pPr>
      <w:suppressAutoHyphens/>
      <w:spacing w:line="228" w:lineRule="auto"/>
      <w:ind w:left="567" w:hanging="567"/>
    </w:pPr>
    <w:rPr>
      <w:rFonts w:ascii="Times New Roman" w:eastAsia="HG Mincho Light J" w:hAnsi="Times New Roman"/>
      <w:color w:val="000000"/>
      <w:sz w:val="22"/>
    </w:rPr>
  </w:style>
  <w:style w:type="paragraph" w:styleId="Nzev">
    <w:name w:val="Title"/>
    <w:basedOn w:val="Normln"/>
    <w:link w:val="NzevChar"/>
    <w:qFormat/>
    <w:rsid w:val="009E5590"/>
    <w:pPr>
      <w:jc w:val="center"/>
    </w:pPr>
    <w:rPr>
      <w:sz w:val="28"/>
      <w:szCs w:val="20"/>
    </w:rPr>
  </w:style>
  <w:style w:type="character" w:customStyle="1" w:styleId="NzevChar">
    <w:name w:val="Název Char"/>
    <w:basedOn w:val="Standardnpsmoodstavce"/>
    <w:link w:val="Nzev"/>
    <w:rsid w:val="009E5590"/>
    <w:rPr>
      <w:rFonts w:ascii="Arial" w:hAnsi="Arial"/>
      <w:sz w:val="28"/>
    </w:rPr>
  </w:style>
  <w:style w:type="paragraph" w:customStyle="1" w:styleId="msolistparagraph0">
    <w:name w:val="msolistparagraph"/>
    <w:basedOn w:val="Normln"/>
    <w:rsid w:val="009E5590"/>
    <w:pPr>
      <w:ind w:left="720"/>
      <w:jc w:val="left"/>
    </w:pPr>
    <w:rPr>
      <w:rFonts w:ascii="Calibri" w:hAnsi="Calibri"/>
      <w:sz w:val="22"/>
      <w:szCs w:val="22"/>
    </w:rPr>
  </w:style>
  <w:style w:type="character" w:customStyle="1" w:styleId="Nadpis4Char">
    <w:name w:val="Nadpis 4 Char"/>
    <w:basedOn w:val="Standardnpsmoodstavce"/>
    <w:link w:val="Nadpis4"/>
    <w:semiHidden/>
    <w:rsid w:val="006A68B8"/>
    <w:rPr>
      <w:rFonts w:asciiTheme="majorHAnsi" w:eastAsiaTheme="majorEastAsia" w:hAnsiTheme="majorHAnsi" w:cstheme="majorBidi"/>
      <w:i/>
      <w:iCs/>
      <w:color w:val="2E74B5" w:themeColor="accent1" w:themeShade="BF"/>
      <w:szCs w:val="24"/>
    </w:rPr>
  </w:style>
  <w:style w:type="paragraph" w:customStyle="1" w:styleId="BodyTextIndent31">
    <w:name w:val="Body Text Indent 31"/>
    <w:basedOn w:val="Normln"/>
    <w:rsid w:val="006A68B8"/>
    <w:pPr>
      <w:overflowPunct w:val="0"/>
      <w:autoSpaceDE w:val="0"/>
      <w:autoSpaceDN w:val="0"/>
      <w:adjustRightInd w:val="0"/>
      <w:spacing w:before="120" w:line="240" w:lineRule="atLeast"/>
      <w:ind w:left="426" w:hanging="426"/>
      <w:textAlignment w:val="baseline"/>
    </w:pPr>
    <w:rPr>
      <w:rFonts w:ascii="Times New Roman" w:hAnsi="Times New Roman"/>
      <w:sz w:val="24"/>
      <w:szCs w:val="20"/>
    </w:rPr>
  </w:style>
  <w:style w:type="paragraph" w:customStyle="1" w:styleId="BodyText21">
    <w:name w:val="Body Text 21"/>
    <w:basedOn w:val="Normln"/>
    <w:rsid w:val="006A68B8"/>
    <w:pPr>
      <w:overflowPunct w:val="0"/>
      <w:autoSpaceDE w:val="0"/>
      <w:autoSpaceDN w:val="0"/>
      <w:adjustRightInd w:val="0"/>
      <w:spacing w:before="240" w:line="240" w:lineRule="atLeast"/>
      <w:ind w:left="425" w:hanging="425"/>
      <w:textAlignment w:val="baseline"/>
    </w:pPr>
    <w:rPr>
      <w:rFonts w:ascii="Times New Roman" w:hAnsi="Times New Roman"/>
      <w:sz w:val="24"/>
      <w:szCs w:val="20"/>
    </w:rPr>
  </w:style>
  <w:style w:type="paragraph" w:styleId="Zhlav">
    <w:name w:val="header"/>
    <w:basedOn w:val="Normln"/>
    <w:link w:val="ZhlavChar"/>
    <w:rsid w:val="00483EEC"/>
    <w:pPr>
      <w:tabs>
        <w:tab w:val="center" w:pos="4536"/>
        <w:tab w:val="right" w:pos="9072"/>
      </w:tabs>
    </w:pPr>
  </w:style>
  <w:style w:type="character" w:customStyle="1" w:styleId="ZhlavChar">
    <w:name w:val="Záhlaví Char"/>
    <w:basedOn w:val="Standardnpsmoodstavce"/>
    <w:link w:val="Zhlav"/>
    <w:rsid w:val="00483EEC"/>
    <w:rPr>
      <w:rFonts w:ascii="Arial" w:hAnsi="Arial"/>
      <w:szCs w:val="24"/>
    </w:rPr>
  </w:style>
  <w:style w:type="paragraph" w:styleId="Zpat">
    <w:name w:val="footer"/>
    <w:basedOn w:val="Normln"/>
    <w:link w:val="ZpatChar"/>
    <w:rsid w:val="00483EEC"/>
    <w:pPr>
      <w:tabs>
        <w:tab w:val="center" w:pos="4536"/>
        <w:tab w:val="right" w:pos="9072"/>
      </w:tabs>
    </w:pPr>
  </w:style>
  <w:style w:type="character" w:customStyle="1" w:styleId="ZpatChar">
    <w:name w:val="Zápatí Char"/>
    <w:basedOn w:val="Standardnpsmoodstavce"/>
    <w:link w:val="Zpat"/>
    <w:rsid w:val="00483EEC"/>
    <w:rPr>
      <w:rFonts w:ascii="Arial" w:hAnsi="Arial"/>
      <w:szCs w:val="24"/>
    </w:rPr>
  </w:style>
  <w:style w:type="character" w:styleId="Hypertextovodkaz">
    <w:name w:val="Hyperlink"/>
    <w:basedOn w:val="Standardnpsmoodstavce"/>
    <w:rsid w:val="00FC28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39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F975D-DC10-464F-A23A-A57241111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3198</Words>
  <Characters>18871</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SMLOUVA O DÍLO</vt:lpstr>
    </vt:vector>
  </TitlesOfParts>
  <Company>Ústřední vojenská nemocnice Praha</Company>
  <LinksUpToDate>false</LinksUpToDate>
  <CharactersWithSpaces>22025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galusric</dc:creator>
  <cp:keywords/>
  <cp:lastModifiedBy>Jaromír Kozel</cp:lastModifiedBy>
  <cp:revision>3</cp:revision>
  <cp:lastPrinted>2020-06-11T15:15:00Z</cp:lastPrinted>
  <dcterms:created xsi:type="dcterms:W3CDTF">2020-07-15T07:04:00Z</dcterms:created>
  <dcterms:modified xsi:type="dcterms:W3CDTF">2020-07-15T07:37:00Z</dcterms:modified>
</cp:coreProperties>
</file>