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B40" w:rsidRDefault="00187A68">
      <w:pPr>
        <w:spacing w:after="0" w:line="259" w:lineRule="auto"/>
        <w:ind w:left="0" w:right="475" w:firstLine="0"/>
        <w:jc w:val="right"/>
      </w:pPr>
      <w:r>
        <w:rPr>
          <w:sz w:val="46"/>
        </w:rPr>
        <w:t>Q Auto Heller</w:t>
      </w:r>
    </w:p>
    <w:p w:rsidR="00C33B40" w:rsidRDefault="00187A68">
      <w:pPr>
        <w:spacing w:after="74" w:line="259" w:lineRule="auto"/>
        <w:ind w:left="0" w:right="931" w:firstLine="0"/>
        <w:jc w:val="right"/>
      </w:pPr>
      <w:r>
        <w:rPr>
          <w:sz w:val="20"/>
        </w:rPr>
        <w:t>OSTRAVA I OPAVA</w:t>
      </w:r>
    </w:p>
    <w:p w:rsidR="00C33B40" w:rsidRDefault="00187A68">
      <w:pPr>
        <w:spacing w:before="17" w:after="0" w:line="259" w:lineRule="auto"/>
        <w:ind w:left="0" w:right="0" w:firstLine="0"/>
        <w:jc w:val="left"/>
      </w:pPr>
      <w:r>
        <w:rPr>
          <w:sz w:val="36"/>
        </w:rPr>
        <w:t>ZÁZNAM O PROHLÍDCE TECHNICKÉHO STAVU VOZIDLA</w:t>
      </w:r>
    </w:p>
    <w:p w:rsidR="00C33B40" w:rsidRDefault="00187A68">
      <w:pPr>
        <w:spacing w:after="48" w:line="259" w:lineRule="auto"/>
        <w:ind w:left="547" w:right="0" w:firstLine="0"/>
        <w:jc w:val="left"/>
      </w:pPr>
      <w:r>
        <w:rPr>
          <w:noProof/>
        </w:rPr>
        <w:drawing>
          <wp:inline distT="0" distB="0" distL="0" distR="0">
            <wp:extent cx="4426291" cy="18290"/>
            <wp:effectExtent l="0" t="0" r="0" b="0"/>
            <wp:docPr id="12658" name="Picture 12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" name="Picture 126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6291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37" w:type="dxa"/>
        <w:tblInd w:w="5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2328"/>
        <w:gridCol w:w="3461"/>
        <w:gridCol w:w="3298"/>
      </w:tblGrid>
      <w:tr w:rsidR="00C33B40">
        <w:trPr>
          <w:trHeight w:val="234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Značka: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ŠKODA Yeti 2.0 TDi 4x4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33B40">
        <w:trPr>
          <w:trHeight w:val="25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VIN: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TMBLC45L7D6083489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278" w:right="0" w:firstLine="0"/>
              <w:jc w:val="left"/>
            </w:pPr>
            <w:r>
              <w:rPr>
                <w:sz w:val="20"/>
              </w:rPr>
              <w:t>Č. motoru: LSD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Kupní sml. č.: 53BA009822</w:t>
            </w:r>
          </w:p>
        </w:tc>
      </w:tr>
      <w:tr w:rsidR="00C33B40">
        <w:trPr>
          <w:trHeight w:val="257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Barva: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bílá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259" w:right="0" w:firstLine="0"/>
              <w:jc w:val="left"/>
            </w:pPr>
            <w:r>
              <w:rPr>
                <w:sz w:val="20"/>
              </w:rPr>
              <w:t>Objem (cm3): 1 968/81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kW: 81</w:t>
            </w:r>
          </w:p>
        </w:tc>
      </w:tr>
      <w:tr w:rsidR="00C33B40">
        <w:trPr>
          <w:trHeight w:val="233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0"/>
              </w:rPr>
              <w:t xml:space="preserve">Počet majitelů: 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tabs>
                <w:tab w:val="center" w:pos="605"/>
                <w:tab w:val="center" w:pos="174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ab/>
              <w:t>Stav km: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71 304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:rsidR="00C33B40" w:rsidRDefault="00187A6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0"/>
              </w:rPr>
              <w:t>RZ: 3AN2981 V provozu od: 08/2013</w:t>
            </w:r>
          </w:p>
        </w:tc>
      </w:tr>
    </w:tbl>
    <w:p w:rsidR="00C33B40" w:rsidRDefault="00187A68">
      <w:pPr>
        <w:spacing w:after="0" w:line="265" w:lineRule="auto"/>
        <w:ind w:left="20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378003</wp:posOffset>
            </wp:positionH>
            <wp:positionV relativeFrom="page">
              <wp:posOffset>783410</wp:posOffset>
            </wp:positionV>
            <wp:extent cx="6700404" cy="51821"/>
            <wp:effectExtent l="0" t="0" r="0" b="0"/>
            <wp:wrapTopAndBottom/>
            <wp:docPr id="12660" name="Picture 12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" name="Picture 126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0404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Vůz se nachází ve stavu tak, jak je označen v tabulce zaškrtnutím odpovídajícího stupně</w:t>
      </w:r>
    </w:p>
    <w:tbl>
      <w:tblPr>
        <w:tblStyle w:val="TableGrid"/>
        <w:tblW w:w="10591" w:type="dxa"/>
        <w:tblInd w:w="32" w:type="dxa"/>
        <w:tblCellMar>
          <w:top w:w="91" w:type="dxa"/>
          <w:left w:w="115" w:type="dxa"/>
          <w:bottom w:w="53" w:type="dxa"/>
          <w:right w:w="77" w:type="dxa"/>
        </w:tblCellMar>
        <w:tblLook w:val="04A0" w:firstRow="1" w:lastRow="0" w:firstColumn="1" w:lastColumn="0" w:noHBand="0" w:noVBand="1"/>
      </w:tblPr>
      <w:tblGrid>
        <w:gridCol w:w="1516"/>
        <w:gridCol w:w="1554"/>
        <w:gridCol w:w="266"/>
        <w:gridCol w:w="1580"/>
        <w:gridCol w:w="269"/>
        <w:gridCol w:w="1583"/>
        <w:gridCol w:w="266"/>
        <w:gridCol w:w="1532"/>
        <w:gridCol w:w="264"/>
        <w:gridCol w:w="1496"/>
        <w:gridCol w:w="265"/>
      </w:tblGrid>
      <w:tr w:rsidR="00C33B40" w:rsidTr="00187A68">
        <w:trPr>
          <w:trHeight w:val="609"/>
        </w:trPr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347" w:right="0" w:hanging="206"/>
              <w:jc w:val="left"/>
            </w:pPr>
            <w:r>
              <w:rPr>
                <w:sz w:val="20"/>
              </w:rPr>
              <w:t>Posouzení stavu</w:t>
            </w:r>
          </w:p>
        </w:tc>
        <w:tc>
          <w:tcPr>
            <w:tcW w:w="18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36"/>
              </w:rPr>
              <w:t>a</w:t>
            </w:r>
          </w:p>
          <w:p w:rsidR="00C33B40" w:rsidRDefault="00187A68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0"/>
              </w:rPr>
              <w:t>Mechanický stav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A68" w:rsidRDefault="00187A68" w:rsidP="00187A68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36"/>
              </w:rPr>
              <w:t>b</w:t>
            </w:r>
          </w:p>
          <w:p w:rsidR="00C33B40" w:rsidRDefault="00187A68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>Karosérie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7A68" w:rsidRDefault="00187A68" w:rsidP="00187A68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36"/>
              </w:rPr>
              <w:t>c</w:t>
            </w:r>
          </w:p>
          <w:p w:rsidR="00C33B40" w:rsidRDefault="00187A68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4"/>
              </w:rPr>
              <w:t>Lak</w:t>
            </w:r>
          </w:p>
        </w:tc>
        <w:tc>
          <w:tcPr>
            <w:tcW w:w="1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A68" w:rsidRDefault="00187A68" w:rsidP="00187A68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36"/>
              </w:rPr>
              <w:t>d</w:t>
            </w:r>
          </w:p>
          <w:p w:rsidR="00C33B40" w:rsidRDefault="00187A68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>Vnitřní prostor</w:t>
            </w:r>
          </w:p>
        </w:tc>
        <w:tc>
          <w:tcPr>
            <w:tcW w:w="1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7A68" w:rsidRDefault="00187A68" w:rsidP="00187A68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36"/>
              </w:rPr>
              <w:t>e</w:t>
            </w:r>
          </w:p>
          <w:p w:rsidR="00C33B40" w:rsidRDefault="00187A68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>Ostatní</w:t>
            </w:r>
          </w:p>
        </w:tc>
      </w:tr>
      <w:tr w:rsidR="00C33B40" w:rsidTr="00187A68">
        <w:trPr>
          <w:trHeight w:hRule="exact" w:val="1247"/>
        </w:trPr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A68" w:rsidRDefault="00187A68" w:rsidP="00187A68">
            <w:pPr>
              <w:spacing w:after="0" w:line="259" w:lineRule="auto"/>
              <w:ind w:left="21" w:right="0" w:firstLine="0"/>
              <w:jc w:val="center"/>
              <w:rPr>
                <w:sz w:val="38"/>
              </w:rPr>
            </w:pPr>
          </w:p>
          <w:p w:rsidR="00C33B40" w:rsidRDefault="00187A68" w:rsidP="00187A68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38"/>
              </w:rPr>
              <w:t>A</w:t>
            </w:r>
          </w:p>
        </w:tc>
        <w:tc>
          <w:tcPr>
            <w:tcW w:w="182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0" w:right="0" w:firstLine="0"/>
              <w:jc w:val="center"/>
            </w:pPr>
            <w:r>
              <w:t>Bez závad, bez projevů opotřebení. Malý počet najetých kilometrů, pravidelná údržba.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178" w:right="149" w:hanging="96"/>
            </w:pPr>
            <w:r>
              <w:t>Celistvá, nepoškozená. Žádné vyboulení ani promáčknutí. Žádné stopy po korozi.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0" w:right="82" w:firstLine="0"/>
              <w:jc w:val="center"/>
            </w:pPr>
            <w:r>
              <w:t>Lak nový, konzervovaný.</w:t>
            </w:r>
          </w:p>
          <w:p w:rsidR="00C33B40" w:rsidRDefault="00187A68">
            <w:pPr>
              <w:spacing w:after="0" w:line="259" w:lineRule="auto"/>
              <w:ind w:left="0" w:right="91" w:firstLine="0"/>
              <w:jc w:val="center"/>
            </w:pPr>
            <w:r>
              <w:t>Vysoký lesk bez skvrn.</w:t>
            </w:r>
          </w:p>
        </w:tc>
        <w:tc>
          <w:tcPr>
            <w:tcW w:w="179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0" w:right="62" w:firstLine="298"/>
            </w:pPr>
            <w:r>
              <w:t>Žádné stopy po opotřebení na sedadlech, čalounění nebo kobercích. Ložný prostor bez odřenin.</w:t>
            </w:r>
          </w:p>
        </w:tc>
        <w:tc>
          <w:tcPr>
            <w:tcW w:w="176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14" w:right="53" w:firstLine="62"/>
            </w:pPr>
            <w:r>
              <w:rPr>
                <w:sz w:val="14"/>
              </w:rPr>
              <w:t xml:space="preserve">Opotřebení pneumatik cca do </w:t>
            </w:r>
            <w:proofErr w:type="gramStart"/>
            <w:r>
              <w:rPr>
                <w:sz w:val="14"/>
              </w:rPr>
              <w:t>40%</w:t>
            </w:r>
            <w:proofErr w:type="gramEnd"/>
            <w:r>
              <w:rPr>
                <w:sz w:val="14"/>
              </w:rPr>
              <w:t>, originální rozměr, neprotektorované. Motor a zavazadlový prostor čistý bez známek nepřiměřeného zacházrní</w:t>
            </w:r>
          </w:p>
        </w:tc>
      </w:tr>
      <w:tr w:rsidR="00C33B40" w:rsidTr="00187A68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33B40" w:rsidTr="00187A68">
        <w:trPr>
          <w:trHeight w:hRule="exact" w:val="1259"/>
        </w:trPr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7A68" w:rsidRDefault="00187A68" w:rsidP="00187A68">
            <w:pPr>
              <w:spacing w:after="0" w:line="259" w:lineRule="auto"/>
              <w:ind w:left="21" w:right="0" w:firstLine="0"/>
              <w:jc w:val="center"/>
              <w:rPr>
                <w:sz w:val="38"/>
              </w:rPr>
            </w:pPr>
          </w:p>
          <w:p w:rsidR="00187A68" w:rsidRDefault="00187A68" w:rsidP="00187A68">
            <w:pPr>
              <w:spacing w:after="0" w:line="259" w:lineRule="auto"/>
              <w:ind w:left="21" w:right="0" w:firstLine="0"/>
              <w:jc w:val="center"/>
              <w:rPr>
                <w:sz w:val="38"/>
              </w:rPr>
            </w:pPr>
          </w:p>
          <w:p w:rsidR="00C33B40" w:rsidRDefault="00187A68" w:rsidP="00187A68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38"/>
              </w:rPr>
              <w:t>B</w:t>
            </w:r>
          </w:p>
        </w:tc>
        <w:tc>
          <w:tcPr>
            <w:tcW w:w="182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14" w:right="72" w:firstLine="240"/>
            </w:pPr>
            <w:r>
              <w:t>Nepatrné známky opotřebení. Nejsou nutné opravy. Drobná seřízení a pravidelná kontrola žádoucí.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/>
              <w:ind w:left="0" w:right="0" w:firstLine="0"/>
              <w:jc w:val="center"/>
            </w:pPr>
            <w:r>
              <w:t>Malá vyboulení nebo promáčknutí. Možné nepatmé stopy po korozi.</w:t>
            </w:r>
          </w:p>
          <w:p w:rsidR="00C33B40" w:rsidRDefault="00187A68">
            <w:pPr>
              <w:spacing w:after="0" w:line="259" w:lineRule="auto"/>
              <w:ind w:left="0" w:right="0" w:firstLine="0"/>
              <w:jc w:val="center"/>
            </w:pPr>
            <w:r>
              <w:t>Použito neoriginální příslušenství.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31" w:right="89" w:firstLine="0"/>
              <w:jc w:val="center"/>
            </w:pPr>
            <w:r>
              <w:t>Původní (originální) nebo nový lak. Menší oděrky nebo matná místa možná.</w:t>
            </w:r>
          </w:p>
        </w:tc>
        <w:tc>
          <w:tcPr>
            <w:tcW w:w="179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10" w:right="48" w:firstLine="221"/>
            </w:pPr>
            <w:r>
              <w:t>Nepatmé stopy po opotřebení na sedadlech, čalounění nebo kobercích. Ložný prostor nese stopy používání.</w:t>
            </w:r>
          </w:p>
        </w:tc>
        <w:tc>
          <w:tcPr>
            <w:tcW w:w="176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C33B40" w:rsidRDefault="00187A68">
            <w:pPr>
              <w:spacing w:after="0" w:line="259" w:lineRule="auto"/>
              <w:ind w:left="38" w:right="62" w:firstLine="48"/>
            </w:pPr>
            <w:r>
              <w:t>Opotřebení pneumatik cca 40-60 %, originální rozměr event. dobře protektorované. Motor a zavazadlový prostor znečištěný, bez známek nápadného poškození.</w:t>
            </w:r>
          </w:p>
        </w:tc>
      </w:tr>
      <w:tr w:rsidR="00C33B40" w:rsidTr="00187A68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33B40" w:rsidTr="00187A68">
        <w:trPr>
          <w:trHeight w:val="1254"/>
        </w:trPr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3B40" w:rsidRDefault="00187A68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38"/>
              </w:rPr>
              <w:t>C</w:t>
            </w:r>
          </w:p>
        </w:tc>
        <w:tc>
          <w:tcPr>
            <w:tcW w:w="182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8"/>
              <w:ind w:left="82" w:right="19" w:hanging="24"/>
              <w:jc w:val="left"/>
            </w:pPr>
            <w:r>
              <w:t>Žádoucí opravy, výměny a údržba, odpovídající počtu ujetých kilometrů.</w:t>
            </w:r>
          </w:p>
          <w:p w:rsidR="00C33B40" w:rsidRDefault="00187A68">
            <w:pPr>
              <w:spacing w:after="0" w:line="259" w:lineRule="auto"/>
              <w:ind w:left="0" w:right="19" w:firstLine="0"/>
              <w:jc w:val="center"/>
            </w:pPr>
            <w:r>
              <w:t>Např. tlumiče, svíčky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0" w:right="62" w:firstLine="0"/>
              <w:jc w:val="center"/>
            </w:pPr>
            <w:r>
              <w:t>Vyboulení a promáčknutí</w:t>
            </w:r>
          </w:p>
          <w:p w:rsidR="00C33B40" w:rsidRDefault="00187A68">
            <w:pPr>
              <w:spacing w:after="0" w:line="259" w:lineRule="auto"/>
              <w:ind w:left="58" w:right="72" w:firstLine="0"/>
              <w:jc w:val="center"/>
            </w:pPr>
            <w:r>
              <w:t xml:space="preserve">Lehká poškození plechu. Stopy po </w:t>
            </w:r>
            <w:proofErr w:type="gramStart"/>
            <w:r>
              <w:t>korozi.Škody</w:t>
            </w:r>
            <w:proofErr w:type="gramEnd"/>
            <w:r>
              <w:t xml:space="preserve"> po havárii opraveny, ale viditelné stopy.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43" w:right="91" w:firstLine="82"/>
            </w:pPr>
            <w:r>
              <w:t>Matný, stopy po korozi nebo špatně nalakováno. Vylepšení žádoucí.</w:t>
            </w:r>
          </w:p>
        </w:tc>
        <w:tc>
          <w:tcPr>
            <w:tcW w:w="179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38" w:right="34" w:firstLine="226"/>
            </w:pPr>
            <w:r>
              <w:t xml:space="preserve">Zřetelné stopy po optřebení na sedadlech, čalounění nebo kobercích. Skvmy a znečištění. Ložný prostor </w:t>
            </w:r>
            <w:r>
              <w:t>silně opotřeben.</w:t>
            </w:r>
          </w:p>
        </w:tc>
        <w:tc>
          <w:tcPr>
            <w:tcW w:w="176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4"/>
              </w:rPr>
              <w:t>Opotřebení pneumatik cca 60-80 %. Při protektorování méně než 50% jednostranné opotřebení. Motor a zavazadlový prostor znečištěn.</w:t>
            </w:r>
          </w:p>
        </w:tc>
      </w:tr>
      <w:tr w:rsidR="00C33B40" w:rsidTr="00187A68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33B40" w:rsidTr="00187A68">
        <w:trPr>
          <w:trHeight w:hRule="exact" w:val="1508"/>
        </w:trPr>
        <w:tc>
          <w:tcPr>
            <w:tcW w:w="15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30"/>
              </w:rPr>
              <w:t>DEFEKTNÍ</w:t>
            </w:r>
          </w:p>
        </w:tc>
        <w:tc>
          <w:tcPr>
            <w:tcW w:w="182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43" w:right="48" w:firstLine="110"/>
            </w:pPr>
            <w:r>
              <w:t>Žádoucí větší opravy. Bezpečnost provozu není zajištěna. Není zajištěna provozuschopnost.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0" w:right="0" w:firstLine="0"/>
              <w:jc w:val="center"/>
            </w:pPr>
            <w:r>
              <w:t>Stopy po havárii. Silné prorezivění, poškození nosných dílů.</w:t>
            </w: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31" w:right="46" w:firstLine="0"/>
              <w:jc w:val="center"/>
            </w:pPr>
            <w:r>
              <w:t>Nový lak nutný. Značné stopy koroze, znatelné stopy po barevně špatném (odlišném) nalakování.</w:t>
            </w:r>
          </w:p>
        </w:tc>
        <w:tc>
          <w:tcPr>
            <w:tcW w:w="179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/>
              <w:ind w:left="0" w:right="0" w:firstLine="0"/>
              <w:jc w:val="center"/>
            </w:pPr>
            <w:r>
              <w:t>Žádoucí oprava nebo výměna sedadel, čalounění nebo koberců.</w:t>
            </w:r>
          </w:p>
          <w:p w:rsidR="00C33B40" w:rsidRDefault="00187A68">
            <w:pPr>
              <w:spacing w:after="0" w:line="259" w:lineRule="auto"/>
              <w:ind w:left="31" w:right="0" w:firstLine="0"/>
              <w:jc w:val="center"/>
            </w:pPr>
            <w:r>
              <w:t>Silná znečištění. V ložném prostoru stopy</w:t>
            </w:r>
            <w:r>
              <w:t xml:space="preserve"> po násilném poškození.</w:t>
            </w:r>
          </w:p>
        </w:tc>
        <w:tc>
          <w:tcPr>
            <w:tcW w:w="176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33B40" w:rsidRDefault="00187A68">
            <w:pPr>
              <w:spacing w:after="0" w:line="259" w:lineRule="auto"/>
              <w:ind w:left="29" w:right="0" w:firstLine="82"/>
            </w:pPr>
            <w:r>
              <w:t>Opotřebení pneumatik cca 80-1 oo %, neoriginální rozměr nebo silné jednostranné opotřebení. Motor a zavazadlový prostor silně znečištěn. Stopy po násilném poškození.</w:t>
            </w:r>
          </w:p>
        </w:tc>
      </w:tr>
      <w:tr w:rsidR="00C33B40" w:rsidTr="00187A68">
        <w:trPr>
          <w:trHeight w:hRule="exact" w:val="2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B40" w:rsidRDefault="00C33B4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33B40" w:rsidRDefault="00187A68">
      <w:pPr>
        <w:spacing w:after="0" w:line="265" w:lineRule="auto"/>
        <w:ind w:left="91" w:right="0" w:hanging="10"/>
        <w:jc w:val="left"/>
      </w:pPr>
      <w:r>
        <w:rPr>
          <w:sz w:val="20"/>
        </w:rPr>
        <w:t>Výbava:</w:t>
      </w:r>
    </w:p>
    <w:p w:rsidR="00187A68" w:rsidRDefault="00187A68" w:rsidP="00187A68">
      <w:pPr>
        <w:spacing w:after="120"/>
        <w:ind w:left="102" w:right="306" w:firstLine="6"/>
      </w:pPr>
      <w:r>
        <w:t>Dálkově ovládané centrální zamykání, přední mlhová světla, přední mlhová světla, střešní nosič, tónovaná skla, ukazatel vnější teploty, zrcátko vyhřívané, zadní stěrač s ostřikovačem, dělená zadní seda</w:t>
      </w:r>
      <w:r>
        <w:t xml:space="preserve">dla, el. ovládaní oken, el. ovládání zrcátek, isofix, klimatizace mechanická, maxi dot, nastavitelný volant, palubní počítač, zámek řazení, originální autorádio, </w:t>
      </w:r>
      <w:proofErr w:type="gramStart"/>
      <w:r>
        <w:t>6ti stupňová</w:t>
      </w:r>
      <w:proofErr w:type="gramEnd"/>
      <w:r>
        <w:t xml:space="preserve"> převodovka, ABS - antiblokovací systím, ASR - protiskluový. systém, </w:t>
      </w:r>
      <w:proofErr w:type="gramStart"/>
      <w:r>
        <w:t>ESP - stabili</w:t>
      </w:r>
      <w:r>
        <w:t>zace</w:t>
      </w:r>
      <w:proofErr w:type="gramEnd"/>
      <w:r>
        <w:t xml:space="preserve"> podvozku, pohon všech kol, posilovač řízení, posilovač řízení, airbag řidiče a spolujezdce, airbag boční, imobilizér,</w:t>
      </w:r>
    </w:p>
    <w:p w:rsidR="00C33B40" w:rsidRDefault="00187A68" w:rsidP="00187A68">
      <w:pPr>
        <w:spacing w:after="120"/>
        <w:ind w:left="102" w:right="306" w:firstLine="6"/>
        <w:rPr>
          <w:sz w:val="20"/>
        </w:rPr>
      </w:pPr>
      <w:r>
        <w:rPr>
          <w:sz w:val="20"/>
        </w:rPr>
        <w:t>Poznámka:</w:t>
      </w:r>
    </w:p>
    <w:p w:rsidR="00187A68" w:rsidRDefault="00187A68" w:rsidP="00187A68">
      <w:pPr>
        <w:spacing w:after="120" w:line="264" w:lineRule="auto"/>
        <w:ind w:left="90" w:right="0" w:hanging="11"/>
        <w:jc w:val="left"/>
        <w:rPr>
          <w:sz w:val="20"/>
        </w:rPr>
      </w:pPr>
      <w:r>
        <w:rPr>
          <w:sz w:val="20"/>
        </w:rPr>
        <w:t xml:space="preserve">Vůz na základě posouzení </w:t>
      </w:r>
      <w:proofErr w:type="gramStart"/>
      <w:r>
        <w:rPr>
          <w:sz w:val="20"/>
        </w:rPr>
        <w:t xml:space="preserve">stavu:   </w:t>
      </w:r>
      <w:proofErr w:type="gramEnd"/>
      <w:r>
        <w:rPr>
          <w:sz w:val="20"/>
        </w:rPr>
        <w:t xml:space="preserve">                                                                                        Zkušební jízda:</w:t>
      </w:r>
    </w:p>
    <w:p w:rsidR="00187A68" w:rsidRDefault="00187A68">
      <w:pPr>
        <w:spacing w:after="298" w:line="265" w:lineRule="auto"/>
        <w:ind w:left="91" w:right="0" w:hanging="10"/>
        <w:jc w:val="left"/>
        <w:rPr>
          <w:sz w:val="20"/>
        </w:rPr>
      </w:pPr>
      <w:r>
        <w:rPr>
          <w:sz w:val="20"/>
        </w:rPr>
        <w:t>Provozuschopný     Neprovozuschopný                                                                                    byla vykonána                   nebyla vykonána</w:t>
      </w:r>
    </w:p>
    <w:p w:rsidR="00C33B40" w:rsidRPr="00187A68" w:rsidRDefault="00187A68" w:rsidP="00187A68">
      <w:pPr>
        <w:spacing w:after="298" w:line="265" w:lineRule="auto"/>
        <w:ind w:left="91" w:right="0" w:hanging="10"/>
        <w:jc w:val="left"/>
        <w:rPr>
          <w:sz w:val="20"/>
        </w:rPr>
      </w:pPr>
      <w:r>
        <w:rPr>
          <w:sz w:val="20"/>
        </w:rPr>
        <w:t>Kupující shledává výše uvedený stav za správný</w:t>
      </w:r>
      <w:bookmarkStart w:id="0" w:name="_GoBack"/>
      <w:bookmarkEnd w:id="0"/>
    </w:p>
    <w:p w:rsidR="00C33B40" w:rsidRDefault="00187A68">
      <w:pPr>
        <w:tabs>
          <w:tab w:val="center" w:pos="1253"/>
          <w:tab w:val="right" w:pos="10633"/>
        </w:tabs>
        <w:spacing w:after="0" w:line="259" w:lineRule="auto"/>
        <w:ind w:left="0" w:right="0" w:firstLine="0"/>
        <w:jc w:val="left"/>
      </w:pPr>
      <w:r>
        <w:rPr>
          <w:sz w:val="18"/>
        </w:rPr>
        <w:tab/>
        <w:t>Strana 1 / 1</w:t>
      </w:r>
      <w:r>
        <w:rPr>
          <w:sz w:val="18"/>
        </w:rPr>
        <w:tab/>
        <w:t>ID tisku 1302687</w:t>
      </w:r>
    </w:p>
    <w:sectPr w:rsidR="00C33B40">
      <w:pgSz w:w="11920" w:h="16840"/>
      <w:pgMar w:top="1440" w:right="682" w:bottom="850" w:left="6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40"/>
    <w:rsid w:val="00187A68"/>
    <w:rsid w:val="00C3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01E3"/>
  <w15:docId w15:val="{F571099C-A19D-4907-9C1B-9457420C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24" w:line="216" w:lineRule="auto"/>
      <w:ind w:left="101" w:right="307" w:firstLine="5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512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Dvořák</dc:creator>
  <cp:keywords/>
  <cp:lastModifiedBy>Tomáš Dvořák</cp:lastModifiedBy>
  <cp:revision>2</cp:revision>
  <dcterms:created xsi:type="dcterms:W3CDTF">2020-07-12T16:45:00Z</dcterms:created>
  <dcterms:modified xsi:type="dcterms:W3CDTF">2020-07-12T16:45:00Z</dcterms:modified>
</cp:coreProperties>
</file>