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39C6" w14:textId="77777777" w:rsidR="007E5E9F" w:rsidRPr="000453D6" w:rsidRDefault="007E5E9F" w:rsidP="00B44E78">
      <w:pPr>
        <w:spacing w:after="0"/>
        <w:rPr>
          <w:rFonts w:ascii="Arial Narrow" w:hAnsi="Arial Narrow" w:cs="Tahoma"/>
          <w:b/>
          <w:sz w:val="28"/>
          <w:szCs w:val="28"/>
        </w:rPr>
      </w:pPr>
      <w:bookmarkStart w:id="0" w:name="_GoBack"/>
      <w:bookmarkEnd w:id="0"/>
      <w:r w:rsidRPr="000453D6">
        <w:rPr>
          <w:rFonts w:ascii="Arial Narrow" w:hAnsi="Arial Narrow" w:cs="Tahoma"/>
          <w:b/>
          <w:sz w:val="28"/>
          <w:szCs w:val="28"/>
        </w:rPr>
        <w:t>Smlouva o dílo</w:t>
      </w:r>
    </w:p>
    <w:p w14:paraId="5D0F2C4E" w14:textId="77777777" w:rsidR="007E5E9F" w:rsidRPr="000453D6" w:rsidRDefault="007E5E9F" w:rsidP="007E5E9F">
      <w:pPr>
        <w:spacing w:after="0"/>
        <w:rPr>
          <w:rFonts w:ascii="Arial Narrow" w:hAnsi="Arial Narrow" w:cs="Tahoma"/>
          <w:sz w:val="20"/>
          <w:szCs w:val="20"/>
        </w:rPr>
      </w:pPr>
    </w:p>
    <w:p w14:paraId="130F2784" w14:textId="77777777" w:rsidR="003D4EF9" w:rsidRPr="000453D6" w:rsidRDefault="003D4EF9" w:rsidP="007E5E9F">
      <w:pPr>
        <w:spacing w:after="0"/>
        <w:rPr>
          <w:rFonts w:ascii="Arial Narrow" w:hAnsi="Arial Narrow" w:cs="Tahoma"/>
        </w:rPr>
      </w:pPr>
    </w:p>
    <w:p w14:paraId="1B117251" w14:textId="77777777" w:rsidR="00261B6A" w:rsidRPr="000453D6" w:rsidRDefault="00261B6A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Albrechtova střední škola, Český Těšín, příspěvková organizace</w:t>
      </w:r>
    </w:p>
    <w:p w14:paraId="3D39D250" w14:textId="56387DF9" w:rsidR="007E5E9F" w:rsidRPr="000453D6" w:rsidRDefault="00DD2BC7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se sídlem:</w:t>
      </w:r>
      <w:r w:rsidR="00561ABE" w:rsidRPr="000453D6">
        <w:rPr>
          <w:rFonts w:ascii="Arial Narrow" w:hAnsi="Arial Narrow" w:cs="Tahoma"/>
        </w:rPr>
        <w:t xml:space="preserve"> </w:t>
      </w:r>
      <w:r w:rsidR="00261B6A" w:rsidRPr="000453D6">
        <w:rPr>
          <w:rFonts w:ascii="Arial Narrow" w:hAnsi="Arial Narrow" w:cs="Tahoma"/>
        </w:rPr>
        <w:t>737 01 Český Těšín</w:t>
      </w:r>
      <w:r w:rsidR="00561ABE" w:rsidRPr="000453D6">
        <w:rPr>
          <w:rFonts w:ascii="Arial Narrow" w:hAnsi="Arial Narrow" w:cs="Tahoma"/>
        </w:rPr>
        <w:t xml:space="preserve">, </w:t>
      </w:r>
      <w:r w:rsidR="00261B6A" w:rsidRPr="000453D6">
        <w:rPr>
          <w:rFonts w:ascii="Arial Narrow" w:hAnsi="Arial Narrow" w:cs="Tahoma"/>
        </w:rPr>
        <w:t>Tyršova 611/2</w:t>
      </w:r>
    </w:p>
    <w:p w14:paraId="6E462E50" w14:textId="77777777" w:rsidR="007E5E9F" w:rsidRPr="000453D6" w:rsidRDefault="00DD2BC7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IČ: </w:t>
      </w:r>
      <w:r w:rsidR="00561ABE" w:rsidRPr="000453D6">
        <w:rPr>
          <w:rFonts w:ascii="Arial Narrow" w:hAnsi="Arial Narrow" w:cs="Tahoma"/>
        </w:rPr>
        <w:t>62331795</w:t>
      </w:r>
    </w:p>
    <w:p w14:paraId="156B9872" w14:textId="15D98406" w:rsidR="007E5E9F" w:rsidRPr="000453D6" w:rsidRDefault="00DD2BC7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zastoupená: </w:t>
      </w:r>
      <w:r w:rsidR="005410BE" w:rsidRPr="000453D6">
        <w:rPr>
          <w:rFonts w:ascii="Arial Narrow" w:hAnsi="Arial Narrow" w:cs="Tahoma"/>
        </w:rPr>
        <w:t>Mgr. Pavlem Cieslarem</w:t>
      </w:r>
      <w:r w:rsidRPr="000453D6">
        <w:rPr>
          <w:rFonts w:ascii="Arial Narrow" w:hAnsi="Arial Narrow" w:cs="Tahoma"/>
        </w:rPr>
        <w:t>, ředitelem</w:t>
      </w:r>
      <w:r w:rsidR="007E5E9F" w:rsidRPr="000453D6">
        <w:rPr>
          <w:rFonts w:ascii="Arial Narrow" w:hAnsi="Arial Narrow" w:cs="Tahoma"/>
        </w:rPr>
        <w:t xml:space="preserve"> školy         </w:t>
      </w:r>
    </w:p>
    <w:p w14:paraId="5BC3F7BF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(dále jen "objednatel")</w:t>
      </w:r>
    </w:p>
    <w:p w14:paraId="08044C48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27EF1D3B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a</w:t>
      </w:r>
    </w:p>
    <w:p w14:paraId="1B412751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2D8E21D3" w14:textId="77777777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COMFOR STORES a.s.</w:t>
      </w:r>
    </w:p>
    <w:p w14:paraId="40B4557F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se sídlem: 624 00 Brno, Běly Pažoutové 742/1</w:t>
      </w:r>
    </w:p>
    <w:p w14:paraId="6140CBAA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IČ: 26290944</w:t>
      </w:r>
    </w:p>
    <w:p w14:paraId="0DD2337E" w14:textId="58948114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číslo účtu: </w:t>
      </w:r>
      <w:r w:rsidR="000453D6" w:rsidRPr="000453D6">
        <w:rPr>
          <w:rFonts w:ascii="Arial Narrow" w:hAnsi="Arial Narrow" w:cs="Tahoma"/>
        </w:rPr>
        <w:t>117453273/0300</w:t>
      </w:r>
    </w:p>
    <w:p w14:paraId="3F66B201" w14:textId="47335430" w:rsidR="00DD2BC7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zastoupený:</w:t>
      </w:r>
      <w:r w:rsidR="005410BE" w:rsidRPr="000453D6">
        <w:rPr>
          <w:rFonts w:ascii="Arial Narrow" w:hAnsi="Arial Narrow" w:cs="Tahoma"/>
        </w:rPr>
        <w:t xml:space="preserve"> Ing. Daliborem Havlem, na základě plné moci</w:t>
      </w:r>
      <w:r w:rsidR="00DD2BC7" w:rsidRPr="000453D6">
        <w:rPr>
          <w:rFonts w:ascii="Arial Narrow" w:hAnsi="Arial Narrow" w:cs="Tahoma"/>
        </w:rPr>
        <w:tab/>
      </w:r>
    </w:p>
    <w:p w14:paraId="61C7A99A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osoba oprávněna jednat ve věcech technických a ve věcech dodávky:</w:t>
      </w:r>
    </w:p>
    <w:p w14:paraId="43C25F99" w14:textId="2D1AA270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Ing. Dalibor Havel, tel. +420 603 874 424, e-mail: Dalibor</w:t>
      </w:r>
      <w:r w:rsidR="005410BE" w:rsidRPr="000453D6">
        <w:rPr>
          <w:rFonts w:ascii="Arial Narrow" w:hAnsi="Arial Narrow" w:cs="Tahoma"/>
        </w:rPr>
        <w:t>.</w:t>
      </w:r>
      <w:r w:rsidRPr="000453D6">
        <w:rPr>
          <w:rFonts w:ascii="Arial Narrow" w:hAnsi="Arial Narrow" w:cs="Tahoma"/>
        </w:rPr>
        <w:t>Havel@comfor.cz</w:t>
      </w:r>
    </w:p>
    <w:p w14:paraId="12DA4494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zapsaný v OR vedeném Krajským soudem v Brně, vložka 3771, oddíl B                </w:t>
      </w:r>
    </w:p>
    <w:p w14:paraId="554A7433" w14:textId="3EDCB1A2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(dále jen "zhotovitel")</w:t>
      </w:r>
    </w:p>
    <w:p w14:paraId="24589FE5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76FAE616" w14:textId="77777777" w:rsidR="00B44E78" w:rsidRPr="000453D6" w:rsidRDefault="00B44E78" w:rsidP="007E5E9F">
      <w:pPr>
        <w:spacing w:after="0"/>
        <w:rPr>
          <w:rFonts w:ascii="Arial Narrow" w:hAnsi="Arial Narrow" w:cs="Tahoma"/>
        </w:rPr>
      </w:pPr>
    </w:p>
    <w:p w14:paraId="1259C84A" w14:textId="77777777" w:rsidR="007E5E9F" w:rsidRPr="000453D6" w:rsidRDefault="007E5E9F" w:rsidP="007E5E9F">
      <w:pPr>
        <w:spacing w:after="0"/>
        <w:jc w:val="center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uzavírají dle § 631 a následujících Občanského zákoníku tuto smlouvu o dílo</w:t>
      </w:r>
    </w:p>
    <w:p w14:paraId="196580BF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4E1F18E5" w14:textId="77777777" w:rsidR="00BF33EE" w:rsidRPr="000453D6" w:rsidRDefault="00BF33EE" w:rsidP="007E5E9F">
      <w:pPr>
        <w:spacing w:after="0"/>
        <w:rPr>
          <w:rFonts w:ascii="Arial Narrow" w:hAnsi="Arial Narrow" w:cs="Tahoma"/>
        </w:rPr>
      </w:pPr>
    </w:p>
    <w:p w14:paraId="7F5CAE1D" w14:textId="77777777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I. Předmět smlouvy o dílo a termín plnění</w:t>
      </w:r>
    </w:p>
    <w:p w14:paraId="21907E55" w14:textId="0287C136" w:rsidR="007E5E9F" w:rsidRPr="000453D6" w:rsidRDefault="007E5E9F" w:rsidP="00FE39DC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Zhotovitel se touto smlouvou zavazuje, že pro objednatele provede </w:t>
      </w:r>
      <w:r w:rsidR="000911F0" w:rsidRPr="000453D6">
        <w:rPr>
          <w:rFonts w:ascii="Arial Narrow" w:hAnsi="Arial Narrow" w:cs="Tahoma"/>
          <w:b/>
        </w:rPr>
        <w:t xml:space="preserve">dodávku </w:t>
      </w:r>
      <w:r w:rsidR="00323559" w:rsidRPr="000453D6">
        <w:rPr>
          <w:rFonts w:ascii="Arial Narrow" w:hAnsi="Arial Narrow" w:cs="Tahoma"/>
          <w:b/>
        </w:rPr>
        <w:t>40ks notebooků</w:t>
      </w:r>
      <w:r w:rsidR="00FE39DC" w:rsidRPr="000453D6">
        <w:rPr>
          <w:rFonts w:ascii="Arial Narrow" w:hAnsi="Arial Narrow" w:cs="Tahoma"/>
          <w:b/>
        </w:rPr>
        <w:t xml:space="preserve"> </w:t>
      </w:r>
      <w:r w:rsidR="00FE39DC" w:rsidRPr="000453D6">
        <w:rPr>
          <w:rFonts w:ascii="Arial Narrow" w:hAnsi="Arial Narrow" w:cs="Tahoma"/>
          <w:bCs/>
        </w:rPr>
        <w:t>v rámci projektu:</w:t>
      </w:r>
      <w:r w:rsidR="00FE39DC" w:rsidRPr="000453D6">
        <w:rPr>
          <w:rFonts w:ascii="Arial Narrow" w:hAnsi="Arial Narrow" w:cs="Tahoma"/>
          <w:b/>
        </w:rPr>
        <w:t xml:space="preserve"> UČITELÉ, ŽÁCI, UČÍME SE NAVZÁJEM</w:t>
      </w:r>
      <w:r w:rsidR="00FE39DC" w:rsidRPr="000453D6">
        <w:rPr>
          <w:rFonts w:ascii="Arial Narrow" w:hAnsi="Arial Narrow" w:cs="Tahoma"/>
          <w:bCs/>
        </w:rPr>
        <w:t xml:space="preserve"> (Registrační číslo projektu: CZ.02.3.X/0.0/0.0/18_065/0015361</w:t>
      </w:r>
      <w:r w:rsidR="00CA5973" w:rsidRPr="000453D6">
        <w:rPr>
          <w:rFonts w:ascii="Arial Narrow" w:hAnsi="Arial Narrow" w:cs="Tahoma"/>
          <w:bCs/>
        </w:rPr>
        <w:t>/ Aktivita: 2.III/18 Využití ICT ve vzdělávání v SŠ)</w:t>
      </w:r>
      <w:r w:rsidR="00FE39DC" w:rsidRPr="000453D6">
        <w:rPr>
          <w:rFonts w:ascii="Arial Narrow" w:hAnsi="Arial Narrow" w:cs="Tahoma"/>
          <w:b/>
        </w:rPr>
        <w:t xml:space="preserve"> </w:t>
      </w:r>
      <w:r w:rsidRPr="000453D6">
        <w:rPr>
          <w:rFonts w:ascii="Arial Narrow" w:hAnsi="Arial Narrow" w:cs="Tahoma"/>
        </w:rPr>
        <w:t>a objednatel se zavazuje, že řádně provedené dílo převezme a uhradí za něj sjednanou cenu.</w:t>
      </w:r>
    </w:p>
    <w:p w14:paraId="3F4B36A8" w14:textId="77777777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</w:p>
    <w:p w14:paraId="437C9237" w14:textId="77777777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II. Termín plnění</w:t>
      </w:r>
    </w:p>
    <w:p w14:paraId="1D0210E3" w14:textId="409EFF0C" w:rsidR="007E5E9F" w:rsidRPr="000453D6" w:rsidRDefault="007E5E9F" w:rsidP="007E5E9F">
      <w:pPr>
        <w:spacing w:after="0"/>
        <w:jc w:val="both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Práce pro zhotovení</w:t>
      </w:r>
      <w:r w:rsidR="00110F52" w:rsidRPr="000453D6">
        <w:rPr>
          <w:rFonts w:ascii="Arial Narrow" w:hAnsi="Arial Narrow" w:cs="Tahoma"/>
        </w:rPr>
        <w:t xml:space="preserve"> díla budou prováděny ode 0</w:t>
      </w:r>
      <w:r w:rsidR="00323559" w:rsidRPr="000453D6">
        <w:rPr>
          <w:rFonts w:ascii="Arial Narrow" w:hAnsi="Arial Narrow" w:cs="Tahoma"/>
        </w:rPr>
        <w:t>7</w:t>
      </w:r>
      <w:r w:rsidR="00110F52" w:rsidRPr="000453D6">
        <w:rPr>
          <w:rFonts w:ascii="Arial Narrow" w:hAnsi="Arial Narrow" w:cs="Tahoma"/>
        </w:rPr>
        <w:t>/20</w:t>
      </w:r>
      <w:r w:rsidR="00E35BBC" w:rsidRPr="000453D6">
        <w:rPr>
          <w:rFonts w:ascii="Arial Narrow" w:hAnsi="Arial Narrow" w:cs="Tahoma"/>
        </w:rPr>
        <w:t>20</w:t>
      </w:r>
      <w:r w:rsidRPr="000453D6">
        <w:rPr>
          <w:rFonts w:ascii="Arial Narrow" w:hAnsi="Arial Narrow" w:cs="Tahoma"/>
        </w:rPr>
        <w:t xml:space="preserve"> a termín určený k </w:t>
      </w:r>
      <w:r w:rsidR="00104605" w:rsidRPr="000453D6">
        <w:rPr>
          <w:rFonts w:ascii="Arial Narrow" w:hAnsi="Arial Narrow" w:cs="Tahoma"/>
        </w:rPr>
        <w:t>doko</w:t>
      </w:r>
      <w:r w:rsidR="006968F6" w:rsidRPr="000453D6">
        <w:rPr>
          <w:rFonts w:ascii="Arial Narrow" w:hAnsi="Arial Narrow" w:cs="Tahoma"/>
        </w:rPr>
        <w:t xml:space="preserve">nčení díla je stanoven na do </w:t>
      </w:r>
      <w:proofErr w:type="gramStart"/>
      <w:r w:rsidR="00323906" w:rsidRPr="000453D6">
        <w:rPr>
          <w:rFonts w:ascii="Arial Narrow" w:hAnsi="Arial Narrow" w:cs="Tahoma"/>
        </w:rPr>
        <w:t>14</w:t>
      </w:r>
      <w:r w:rsidR="001D38C3" w:rsidRPr="000453D6">
        <w:rPr>
          <w:rFonts w:ascii="Arial Narrow" w:hAnsi="Arial Narrow" w:cs="Tahoma"/>
        </w:rPr>
        <w:t>-ti</w:t>
      </w:r>
      <w:proofErr w:type="gramEnd"/>
      <w:r w:rsidR="001D38C3" w:rsidRPr="000453D6">
        <w:rPr>
          <w:rFonts w:ascii="Arial Narrow" w:hAnsi="Arial Narrow" w:cs="Tahoma"/>
        </w:rPr>
        <w:t xml:space="preserve"> dnů od podpisu smlouvy</w:t>
      </w:r>
      <w:r w:rsidRPr="000453D6">
        <w:rPr>
          <w:rFonts w:ascii="Arial Narrow" w:hAnsi="Arial Narrow" w:cs="Tahoma"/>
        </w:rPr>
        <w:t>. Dílo lze dokončit i před termínem určeném k dokončení, přičemž dokončením díla se rozumí jeho realizace v požadované kvalitě a rozsahu vč. kompletního předání objednateli. Dílo nebude předáno, nebudou-li odstraněny vady reklamované objednatelem.</w:t>
      </w:r>
    </w:p>
    <w:p w14:paraId="734EA430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2AFDA978" w14:textId="77777777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III. Cena a platební podmínky</w:t>
      </w:r>
    </w:p>
    <w:p w14:paraId="605B26F3" w14:textId="606E1C3A" w:rsidR="007E5E9F" w:rsidRPr="000453D6" w:rsidRDefault="007E5E9F" w:rsidP="007E5E9F">
      <w:pPr>
        <w:spacing w:after="0"/>
        <w:jc w:val="both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Celková a konečná cena za provedení díla dle bodu I. této smlouvy </w:t>
      </w:r>
      <w:r w:rsidR="00B44E78" w:rsidRPr="000453D6">
        <w:rPr>
          <w:rFonts w:ascii="Arial Narrow" w:hAnsi="Arial Narrow" w:cs="Tahoma"/>
        </w:rPr>
        <w:t>byla stanovena na základě nabídky zhotovitele</w:t>
      </w:r>
      <w:r w:rsidR="001679D5" w:rsidRPr="000453D6">
        <w:rPr>
          <w:rFonts w:ascii="Arial Narrow" w:hAnsi="Arial Narrow" w:cs="Tahoma"/>
        </w:rPr>
        <w:t xml:space="preserve"> (</w:t>
      </w:r>
      <w:r w:rsidR="00B05A53" w:rsidRPr="000453D6">
        <w:rPr>
          <w:rFonts w:ascii="Arial Narrow" w:hAnsi="Arial Narrow" w:cs="Tahoma"/>
        </w:rPr>
        <w:t xml:space="preserve">Příloha č.1 - </w:t>
      </w:r>
      <w:r w:rsidR="004B3346" w:rsidRPr="000453D6">
        <w:rPr>
          <w:rFonts w:ascii="Arial Narrow" w:hAnsi="Arial Narrow" w:cs="Tahoma"/>
        </w:rPr>
        <w:t>Cenová a technická specifikace dodávky</w:t>
      </w:r>
      <w:r w:rsidR="001679D5" w:rsidRPr="000453D6">
        <w:rPr>
          <w:rFonts w:ascii="Arial Narrow" w:hAnsi="Arial Narrow" w:cs="Tahoma"/>
        </w:rPr>
        <w:t>)</w:t>
      </w:r>
      <w:r w:rsidR="00B44E78" w:rsidRPr="000453D6">
        <w:rPr>
          <w:rFonts w:ascii="Arial Narrow" w:hAnsi="Arial Narrow" w:cs="Tahoma"/>
        </w:rPr>
        <w:t xml:space="preserve"> a </w:t>
      </w:r>
      <w:r w:rsidR="00D70D2D" w:rsidRPr="000453D6">
        <w:rPr>
          <w:rFonts w:ascii="Arial Narrow" w:hAnsi="Arial Narrow" w:cs="Tahoma"/>
        </w:rPr>
        <w:t>je sjednána na</w:t>
      </w:r>
      <w:r w:rsidR="00E35BBC" w:rsidRPr="000453D6">
        <w:rPr>
          <w:rFonts w:ascii="Arial Narrow" w:hAnsi="Arial Narrow" w:cs="Tahoma"/>
        </w:rPr>
        <w:t xml:space="preserve"> </w:t>
      </w:r>
      <w:r w:rsidR="00E02CE8" w:rsidRPr="00E02CE8">
        <w:rPr>
          <w:rFonts w:ascii="Arial Narrow" w:hAnsi="Arial Narrow" w:cs="Tahoma"/>
        </w:rPr>
        <w:t xml:space="preserve">393 057,85 Kč </w:t>
      </w:r>
      <w:r w:rsidR="00E02CE8">
        <w:rPr>
          <w:rFonts w:ascii="Arial Narrow" w:hAnsi="Arial Narrow" w:cs="Tahoma"/>
        </w:rPr>
        <w:t xml:space="preserve">bez DPH tj. </w:t>
      </w:r>
      <w:r w:rsidR="004E64A8" w:rsidRPr="000453D6">
        <w:rPr>
          <w:rFonts w:ascii="Arial Narrow" w:hAnsi="Arial Narrow" w:cs="Tahoma"/>
          <w:b/>
        </w:rPr>
        <w:t>475 600 Kč včetně DPH</w:t>
      </w:r>
      <w:r w:rsidR="00E02CE8">
        <w:rPr>
          <w:rFonts w:ascii="Arial Narrow" w:hAnsi="Arial Narrow" w:cs="Tahoma"/>
          <w:b/>
        </w:rPr>
        <w:t xml:space="preserve">. </w:t>
      </w:r>
      <w:r w:rsidR="00E02CE8" w:rsidRPr="00E02CE8">
        <w:rPr>
          <w:rFonts w:ascii="Arial Narrow" w:hAnsi="Arial Narrow" w:cs="Tahoma"/>
          <w:bCs/>
        </w:rPr>
        <w:t>DPH</w:t>
      </w:r>
      <w:r w:rsidR="00E02CE8">
        <w:rPr>
          <w:rFonts w:ascii="Arial Narrow" w:hAnsi="Arial Narrow" w:cs="Tahoma"/>
          <w:bCs/>
        </w:rPr>
        <w:t xml:space="preserve"> (21%)</w:t>
      </w:r>
      <w:r w:rsidR="00E02CE8">
        <w:rPr>
          <w:rFonts w:ascii="Arial Narrow" w:hAnsi="Arial Narrow" w:cs="Tahoma"/>
          <w:b/>
        </w:rPr>
        <w:t xml:space="preserve"> </w:t>
      </w:r>
      <w:r w:rsidR="00E02CE8">
        <w:rPr>
          <w:rFonts w:ascii="Arial Narrow" w:hAnsi="Arial Narrow" w:cs="Tahoma"/>
          <w:bCs/>
        </w:rPr>
        <w:t xml:space="preserve">celkem činí </w:t>
      </w:r>
      <w:r w:rsidR="00E02CE8" w:rsidRPr="00E02CE8">
        <w:rPr>
          <w:rFonts w:ascii="Arial Narrow" w:hAnsi="Arial Narrow" w:cs="Tahoma"/>
          <w:bCs/>
        </w:rPr>
        <w:t>82 542,15 Kč</w:t>
      </w:r>
      <w:r w:rsidR="00E02CE8">
        <w:rPr>
          <w:rFonts w:ascii="Arial Narrow" w:hAnsi="Arial Narrow" w:cs="Tahoma"/>
          <w:bCs/>
        </w:rPr>
        <w:t xml:space="preserve">. </w:t>
      </w:r>
      <w:r w:rsidRPr="000453D6">
        <w:rPr>
          <w:rFonts w:ascii="Arial Narrow" w:hAnsi="Arial Narrow" w:cs="Tahoma"/>
        </w:rPr>
        <w:t xml:space="preserve">Cena zde uvedená zahrnuje veškeré náklady potřebné k realizaci díla. Platba proběhne bankovním převodem na účet zhotovitele uvedený v záhlaví smlouvy do </w:t>
      </w:r>
      <w:proofErr w:type="gramStart"/>
      <w:r w:rsidRPr="000453D6">
        <w:rPr>
          <w:rFonts w:ascii="Arial Narrow" w:hAnsi="Arial Narrow" w:cs="Tahoma"/>
        </w:rPr>
        <w:t>30-ti</w:t>
      </w:r>
      <w:proofErr w:type="gramEnd"/>
      <w:r w:rsidRPr="000453D6">
        <w:rPr>
          <w:rFonts w:ascii="Arial Narrow" w:hAnsi="Arial Narrow" w:cs="Tahoma"/>
        </w:rPr>
        <w:t xml:space="preserve"> dnů </w:t>
      </w:r>
      <w:r w:rsidR="00302362" w:rsidRPr="000453D6">
        <w:rPr>
          <w:rFonts w:ascii="Arial Narrow" w:hAnsi="Arial Narrow" w:cs="Tahoma"/>
        </w:rPr>
        <w:t xml:space="preserve">od </w:t>
      </w:r>
      <w:r w:rsidRPr="000453D6">
        <w:rPr>
          <w:rFonts w:ascii="Arial Narrow" w:hAnsi="Arial Narrow" w:cs="Tahoma"/>
        </w:rPr>
        <w:t>předání díla</w:t>
      </w:r>
      <w:r w:rsidR="00302362" w:rsidRPr="000453D6">
        <w:rPr>
          <w:rFonts w:ascii="Arial Narrow" w:hAnsi="Arial Narrow" w:cs="Tahoma"/>
        </w:rPr>
        <w:t xml:space="preserve"> na základě </w:t>
      </w:r>
      <w:r w:rsidR="00B44E78" w:rsidRPr="000453D6">
        <w:rPr>
          <w:rFonts w:ascii="Arial Narrow" w:hAnsi="Arial Narrow" w:cs="Tahoma"/>
        </w:rPr>
        <w:t>faktury vystavené zhotovitelem</w:t>
      </w:r>
      <w:r w:rsidRPr="000453D6">
        <w:rPr>
          <w:rFonts w:ascii="Arial Narrow" w:hAnsi="Arial Narrow" w:cs="Tahoma"/>
        </w:rPr>
        <w:t>.</w:t>
      </w:r>
    </w:p>
    <w:p w14:paraId="23F2279F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1BE6D575" w14:textId="77777777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IV. Odpovědnost za vady</w:t>
      </w:r>
    </w:p>
    <w:p w14:paraId="787026DF" w14:textId="04643237" w:rsidR="000453D6" w:rsidRPr="000453D6" w:rsidRDefault="007E5E9F" w:rsidP="000453D6">
      <w:pPr>
        <w:spacing w:after="0"/>
        <w:jc w:val="both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 xml:space="preserve">Záruka na </w:t>
      </w:r>
      <w:r w:rsidR="00BF33EE" w:rsidRPr="000453D6">
        <w:rPr>
          <w:rFonts w:ascii="Arial Narrow" w:hAnsi="Arial Narrow" w:cs="Tahoma"/>
        </w:rPr>
        <w:t xml:space="preserve">dodávku </w:t>
      </w:r>
      <w:r w:rsidR="007518A0" w:rsidRPr="000453D6">
        <w:rPr>
          <w:rFonts w:ascii="Arial Narrow" w:hAnsi="Arial Narrow" w:cs="Tahoma"/>
        </w:rPr>
        <w:t>je poskytována v</w:t>
      </w:r>
      <w:r w:rsidR="00323559" w:rsidRPr="000453D6">
        <w:rPr>
          <w:rFonts w:ascii="Arial Narrow" w:hAnsi="Arial Narrow" w:cs="Tahoma"/>
        </w:rPr>
        <w:t> </w:t>
      </w:r>
      <w:r w:rsidR="007518A0" w:rsidRPr="000453D6">
        <w:rPr>
          <w:rFonts w:ascii="Arial Narrow" w:hAnsi="Arial Narrow" w:cs="Tahoma"/>
        </w:rPr>
        <w:t>délce</w:t>
      </w:r>
      <w:r w:rsidR="00323559" w:rsidRPr="000453D6">
        <w:rPr>
          <w:rFonts w:ascii="Arial Narrow" w:hAnsi="Arial Narrow" w:cs="Tahoma"/>
        </w:rPr>
        <w:t xml:space="preserve"> 24</w:t>
      </w:r>
      <w:r w:rsidRPr="000453D6">
        <w:rPr>
          <w:rFonts w:ascii="Arial Narrow" w:hAnsi="Arial Narrow" w:cs="Tahoma"/>
        </w:rPr>
        <w:t xml:space="preserve"> měsíců</w:t>
      </w:r>
      <w:r w:rsidR="00BF33EE" w:rsidRPr="000453D6">
        <w:rPr>
          <w:rFonts w:ascii="Arial Narrow" w:hAnsi="Arial Narrow" w:cs="Tahoma"/>
        </w:rPr>
        <w:t xml:space="preserve">. </w:t>
      </w:r>
      <w:r w:rsidRPr="000453D6">
        <w:rPr>
          <w:rFonts w:ascii="Arial Narrow" w:hAnsi="Arial Narrow" w:cs="Tahoma"/>
        </w:rPr>
        <w:t>Objednatel je povinen reklamovat díla co nejdříve od jejich vzniku, nejpozději ovšem do data vypršení záruční doby. Zhotovitel neodpovídá za vady vzniklé nedodržením podmínek při provozu díla nebo provozem v nevhodných podmínkách nebo při zásahu třetí osoby či vyšší moci. Záruční doba uvedená výše začíná běžet dnem převzetí díla objednatelem. Zhotovitel je povinen oprávněně reklamované vady odstranit na své náklady.</w:t>
      </w:r>
    </w:p>
    <w:p w14:paraId="50D6EDD0" w14:textId="77777777" w:rsidR="00E02CE8" w:rsidRDefault="00E02CE8" w:rsidP="007E5E9F">
      <w:pPr>
        <w:spacing w:after="0"/>
        <w:rPr>
          <w:rFonts w:ascii="Arial Narrow" w:hAnsi="Arial Narrow" w:cs="Tahoma"/>
          <w:b/>
        </w:rPr>
      </w:pPr>
    </w:p>
    <w:p w14:paraId="6F509E17" w14:textId="33975CFC" w:rsidR="007E5E9F" w:rsidRPr="000453D6" w:rsidRDefault="007E5E9F" w:rsidP="007E5E9F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lastRenderedPageBreak/>
        <w:t>V. Závěrečná ujednání</w:t>
      </w:r>
    </w:p>
    <w:p w14:paraId="02CDD06F" w14:textId="77777777" w:rsidR="007E5E9F" w:rsidRPr="000453D6" w:rsidRDefault="007E5E9F" w:rsidP="007E5E9F">
      <w:pPr>
        <w:spacing w:after="0"/>
        <w:jc w:val="both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Smlouva je sepsána ve 2 stejnopisech a každý z účastníků obdrží 1 vyhotovení. Platnost této smlouvy je stanovena datem předání díla, přičemž i po tomto datu zůstávající v platnosti záruční doby na jednotlivé provedené práce a použité komponenty zhotovitelem. Smluvní strany prohlašují, že s obsahem tohoto dokumentu souhlasí bezvýhradně, opravdu a vážně, nejednají v tísni či za nápadně nevýhodných podmínek a na důkaz tohoto připojují své vlastnoruční podpisy.</w:t>
      </w:r>
    </w:p>
    <w:p w14:paraId="2CC1D5C4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233296D3" w14:textId="017284F2" w:rsidR="003D5297" w:rsidRPr="000453D6" w:rsidRDefault="003D5297" w:rsidP="003D5297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453D6">
        <w:rPr>
          <w:rFonts w:ascii="Arial Narrow" w:hAnsi="Arial Narrow"/>
          <w:sz w:val="22"/>
          <w:szCs w:val="22"/>
        </w:rPr>
        <w:t>Smluvní strany se dohodly, že pokud se na tuto smlouvu vztahuje povinnost uveřejnění v registru smluv ve smyslu zákona č.340/2015Sb., o zvláštních podmínkách účinnosti některých smluv, uveřejňování těchto smluv a o registru smluv (zákon o registru smluv), provede uveřejnění v souladu se zákonem „</w:t>
      </w:r>
      <w:r w:rsidR="006A7652" w:rsidRPr="000453D6">
        <w:rPr>
          <w:rFonts w:ascii="Arial Narrow" w:hAnsi="Arial Narrow"/>
          <w:sz w:val="22"/>
          <w:szCs w:val="22"/>
        </w:rPr>
        <w:t>Albrechtova střední škola, Český Těšín, příspěvková organizace</w:t>
      </w:r>
      <w:r w:rsidRPr="000453D6">
        <w:rPr>
          <w:rFonts w:ascii="Arial Narrow" w:hAnsi="Arial Narrow"/>
          <w:sz w:val="22"/>
          <w:szCs w:val="22"/>
        </w:rPr>
        <w:t>".</w:t>
      </w:r>
    </w:p>
    <w:p w14:paraId="66D0E63B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771D4D82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3A335988" w14:textId="6BC1079F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V</w:t>
      </w:r>
      <w:r w:rsidR="006A7652" w:rsidRPr="000453D6">
        <w:rPr>
          <w:rFonts w:ascii="Arial Narrow" w:hAnsi="Arial Narrow" w:cs="Tahoma"/>
        </w:rPr>
        <w:t xml:space="preserve"> Českém Těšíně </w:t>
      </w:r>
      <w:r w:rsidR="00D15153" w:rsidRPr="000453D6">
        <w:rPr>
          <w:rFonts w:ascii="Arial Narrow" w:hAnsi="Arial Narrow" w:cs="Tahoma"/>
        </w:rPr>
        <w:t>dne</w:t>
      </w:r>
      <w:r w:rsidR="00D15153" w:rsidRPr="000453D6">
        <w:rPr>
          <w:rFonts w:ascii="Arial Narrow" w:hAnsi="Arial Narrow" w:cs="Tahoma"/>
        </w:rPr>
        <w:tab/>
      </w:r>
      <w:r w:rsidR="00D15153" w:rsidRPr="000453D6">
        <w:rPr>
          <w:rFonts w:ascii="Arial Narrow" w:hAnsi="Arial Narrow" w:cs="Tahoma"/>
        </w:rPr>
        <w:tab/>
      </w:r>
      <w:r w:rsidR="001D38C3" w:rsidRPr="000453D6">
        <w:rPr>
          <w:rFonts w:ascii="Arial Narrow" w:hAnsi="Arial Narrow" w:cs="Tahoma"/>
        </w:rPr>
        <w:tab/>
      </w:r>
      <w:r w:rsidR="001D38C3" w:rsidRPr="000453D6">
        <w:rPr>
          <w:rFonts w:ascii="Arial Narrow" w:hAnsi="Arial Narrow" w:cs="Tahoma"/>
        </w:rPr>
        <w:tab/>
      </w:r>
      <w:r w:rsidR="001D38C3" w:rsidRPr="000453D6">
        <w:rPr>
          <w:rFonts w:ascii="Arial Narrow" w:hAnsi="Arial Narrow" w:cs="Tahoma"/>
        </w:rPr>
        <w:tab/>
      </w:r>
      <w:r w:rsidR="00DD2BC7" w:rsidRPr="000453D6">
        <w:rPr>
          <w:rFonts w:ascii="Arial Narrow" w:hAnsi="Arial Narrow" w:cs="Tahoma"/>
        </w:rPr>
        <w:t xml:space="preserve">V Karviné </w:t>
      </w:r>
      <w:r w:rsidR="00D15153" w:rsidRPr="000453D6">
        <w:rPr>
          <w:rFonts w:ascii="Arial Narrow" w:hAnsi="Arial Narrow" w:cs="Tahoma"/>
        </w:rPr>
        <w:t>dne</w:t>
      </w:r>
    </w:p>
    <w:p w14:paraId="5EFE800F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6483AE7E" w14:textId="2EAB4A19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7C4679A5" w14:textId="7BCF6802" w:rsidR="00323906" w:rsidRDefault="00323906" w:rsidP="007E5E9F">
      <w:pPr>
        <w:spacing w:after="0"/>
        <w:rPr>
          <w:rFonts w:ascii="Arial Narrow" w:hAnsi="Arial Narrow" w:cs="Tahoma"/>
        </w:rPr>
      </w:pPr>
    </w:p>
    <w:p w14:paraId="5ED6069E" w14:textId="53C8B8D5" w:rsidR="000453D6" w:rsidRDefault="000453D6" w:rsidP="007E5E9F">
      <w:pPr>
        <w:spacing w:after="0"/>
        <w:rPr>
          <w:rFonts w:ascii="Arial Narrow" w:hAnsi="Arial Narrow" w:cs="Tahoma"/>
        </w:rPr>
      </w:pPr>
    </w:p>
    <w:p w14:paraId="5667B0A0" w14:textId="62EFBD85" w:rsidR="000453D6" w:rsidRDefault="000453D6" w:rsidP="007E5E9F">
      <w:pPr>
        <w:spacing w:after="0"/>
        <w:rPr>
          <w:rFonts w:ascii="Arial Narrow" w:hAnsi="Arial Narrow" w:cs="Tahoma"/>
        </w:rPr>
      </w:pPr>
    </w:p>
    <w:p w14:paraId="22467787" w14:textId="77777777" w:rsidR="000453D6" w:rsidRPr="000453D6" w:rsidRDefault="000453D6" w:rsidP="007E5E9F">
      <w:pPr>
        <w:spacing w:after="0"/>
        <w:rPr>
          <w:rFonts w:ascii="Arial Narrow" w:hAnsi="Arial Narrow" w:cs="Tahoma"/>
        </w:rPr>
      </w:pPr>
    </w:p>
    <w:p w14:paraId="7152441A" w14:textId="77777777" w:rsidR="00323906" w:rsidRPr="000453D6" w:rsidRDefault="00323906" w:rsidP="007E5E9F">
      <w:pPr>
        <w:spacing w:after="0"/>
        <w:rPr>
          <w:rFonts w:ascii="Arial Narrow" w:hAnsi="Arial Narrow" w:cs="Tahoma"/>
        </w:rPr>
      </w:pPr>
    </w:p>
    <w:p w14:paraId="2AC9F8F5" w14:textId="77777777" w:rsidR="007E5E9F" w:rsidRPr="000453D6" w:rsidRDefault="007E5E9F" w:rsidP="007E5E9F">
      <w:pPr>
        <w:spacing w:after="0"/>
        <w:rPr>
          <w:rFonts w:ascii="Arial Narrow" w:hAnsi="Arial Narrow" w:cs="Tahoma"/>
        </w:rPr>
      </w:pPr>
    </w:p>
    <w:p w14:paraId="131B2D0A" w14:textId="042ADF91" w:rsidR="007E5E9F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………………………………………………………………..</w:t>
      </w:r>
      <w:r w:rsidRPr="000453D6">
        <w:rPr>
          <w:rFonts w:ascii="Arial Narrow" w:hAnsi="Arial Narrow" w:cs="Tahoma"/>
        </w:rPr>
        <w:tab/>
        <w:t>………………………………………………………..</w:t>
      </w:r>
    </w:p>
    <w:p w14:paraId="149B8C30" w14:textId="0250D927" w:rsidR="007E5E9F" w:rsidRPr="000453D6" w:rsidRDefault="006A7652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Mgr. Pavel Cieslar</w:t>
      </w:r>
      <w:r w:rsidR="007E5E9F" w:rsidRPr="000453D6">
        <w:rPr>
          <w:rFonts w:ascii="Arial Narrow" w:hAnsi="Arial Narrow" w:cs="Tahoma"/>
        </w:rPr>
        <w:tab/>
      </w:r>
      <w:r w:rsidR="007E5E9F" w:rsidRPr="000453D6">
        <w:rPr>
          <w:rFonts w:ascii="Arial Narrow" w:hAnsi="Arial Narrow" w:cs="Tahoma"/>
        </w:rPr>
        <w:tab/>
      </w:r>
      <w:r w:rsidR="007E5E9F" w:rsidRPr="000453D6">
        <w:rPr>
          <w:rFonts w:ascii="Arial Narrow" w:hAnsi="Arial Narrow" w:cs="Tahoma"/>
        </w:rPr>
        <w:tab/>
      </w:r>
      <w:r w:rsidR="007E5E9F" w:rsidRPr="000453D6">
        <w:rPr>
          <w:rFonts w:ascii="Arial Narrow" w:hAnsi="Arial Narrow" w:cs="Tahoma"/>
        </w:rPr>
        <w:tab/>
      </w:r>
      <w:r w:rsidR="007E5E9F" w:rsidRPr="000453D6">
        <w:rPr>
          <w:rFonts w:ascii="Arial Narrow" w:hAnsi="Arial Narrow" w:cs="Tahoma"/>
        </w:rPr>
        <w:tab/>
      </w:r>
      <w:r w:rsidR="00DD2BC7" w:rsidRPr="000453D6">
        <w:rPr>
          <w:rFonts w:ascii="Arial Narrow" w:hAnsi="Arial Narrow" w:cs="Tahoma"/>
        </w:rPr>
        <w:t>Ing. Dalibor Havel</w:t>
      </w:r>
    </w:p>
    <w:p w14:paraId="2E5DBFB7" w14:textId="77777777" w:rsidR="003049D3" w:rsidRPr="000453D6" w:rsidRDefault="007E5E9F" w:rsidP="007E5E9F">
      <w:pPr>
        <w:spacing w:after="0"/>
        <w:rPr>
          <w:rFonts w:ascii="Arial Narrow" w:hAnsi="Arial Narrow" w:cs="Tahoma"/>
        </w:rPr>
      </w:pPr>
      <w:r w:rsidRPr="000453D6">
        <w:rPr>
          <w:rFonts w:ascii="Arial Narrow" w:hAnsi="Arial Narrow" w:cs="Tahoma"/>
        </w:rPr>
        <w:t>objednatel</w:t>
      </w:r>
      <w:r w:rsidRPr="000453D6">
        <w:rPr>
          <w:rFonts w:ascii="Arial Narrow" w:hAnsi="Arial Narrow" w:cs="Tahoma"/>
        </w:rPr>
        <w:tab/>
      </w:r>
      <w:r w:rsidRPr="000453D6">
        <w:rPr>
          <w:rFonts w:ascii="Arial Narrow" w:hAnsi="Arial Narrow" w:cs="Tahoma"/>
        </w:rPr>
        <w:tab/>
      </w:r>
      <w:r w:rsidRPr="000453D6">
        <w:rPr>
          <w:rFonts w:ascii="Arial Narrow" w:hAnsi="Arial Narrow" w:cs="Tahoma"/>
        </w:rPr>
        <w:tab/>
      </w:r>
      <w:r w:rsidRPr="000453D6">
        <w:rPr>
          <w:rFonts w:ascii="Arial Narrow" w:hAnsi="Arial Narrow" w:cs="Tahoma"/>
        </w:rPr>
        <w:tab/>
      </w:r>
      <w:r w:rsidRPr="000453D6">
        <w:rPr>
          <w:rFonts w:ascii="Arial Narrow" w:hAnsi="Arial Narrow" w:cs="Tahoma"/>
        </w:rPr>
        <w:tab/>
      </w:r>
      <w:r w:rsidRPr="000453D6">
        <w:rPr>
          <w:rFonts w:ascii="Arial Narrow" w:hAnsi="Arial Narrow" w:cs="Tahoma"/>
        </w:rPr>
        <w:tab/>
        <w:t>zhotovitel</w:t>
      </w:r>
    </w:p>
    <w:p w14:paraId="5D90A4BF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110D285A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40D1CCED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4BAF7DD5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267B3723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5FFEFCA0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542E67D5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13522AD3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5241AF54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3CEFF8B7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5D255E18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7D97A1D8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3D28E796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654932BE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442C8747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7B4E89FA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0F103E33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7D2EE019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0A581A6B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70FA2DBF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48B9DF0A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1DAE56C8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4443E975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7C600D2F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0BE6C28F" w14:textId="77777777" w:rsidR="00F35919" w:rsidRPr="000453D6" w:rsidRDefault="00F35919" w:rsidP="007E5E9F">
      <w:pPr>
        <w:spacing w:after="0"/>
        <w:rPr>
          <w:rFonts w:ascii="Arial Narrow" w:hAnsi="Arial Narrow" w:cs="Tahoma"/>
        </w:rPr>
      </w:pPr>
    </w:p>
    <w:p w14:paraId="4643529E" w14:textId="77777777" w:rsidR="000453D6" w:rsidRDefault="000453D6" w:rsidP="00234B62">
      <w:pPr>
        <w:spacing w:after="0"/>
        <w:rPr>
          <w:rFonts w:ascii="Arial Narrow" w:hAnsi="Arial Narrow" w:cs="Tahoma"/>
        </w:rPr>
      </w:pPr>
    </w:p>
    <w:p w14:paraId="4BBF4F18" w14:textId="12E715FD" w:rsidR="00234B62" w:rsidRPr="000453D6" w:rsidRDefault="000329C1" w:rsidP="00234B62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lastRenderedPageBreak/>
        <w:t xml:space="preserve">Příloha č.1 - Cenová </w:t>
      </w:r>
      <w:r w:rsidR="00932DB0" w:rsidRPr="000453D6">
        <w:rPr>
          <w:rFonts w:ascii="Arial Narrow" w:hAnsi="Arial Narrow" w:cs="Tahoma"/>
          <w:b/>
        </w:rPr>
        <w:t xml:space="preserve">a technická specifikace </w:t>
      </w:r>
      <w:r w:rsidRPr="000453D6">
        <w:rPr>
          <w:rFonts w:ascii="Arial Narrow" w:hAnsi="Arial Narrow" w:cs="Tahoma"/>
          <w:b/>
        </w:rPr>
        <w:t>dodávky</w:t>
      </w:r>
      <w:r w:rsidR="00234B62" w:rsidRPr="000453D6">
        <w:rPr>
          <w:rFonts w:ascii="Arial Narrow" w:hAnsi="Arial Narrow" w:cs="Tahoma"/>
          <w:b/>
        </w:rPr>
        <w:t>:</w:t>
      </w:r>
    </w:p>
    <w:p w14:paraId="34B8BCF1" w14:textId="0B269408" w:rsidR="000329C1" w:rsidRPr="000453D6" w:rsidRDefault="000329C1" w:rsidP="00234B62">
      <w:pPr>
        <w:spacing w:after="0"/>
        <w:rPr>
          <w:rFonts w:ascii="Arial Narrow" w:hAnsi="Arial Narrow" w:cs="Tahoma"/>
          <w:b/>
        </w:rPr>
      </w:pPr>
    </w:p>
    <w:p w14:paraId="6209B612" w14:textId="299AAF1A" w:rsidR="00932DB0" w:rsidRPr="000453D6" w:rsidRDefault="00932DB0" w:rsidP="00234B62">
      <w:pPr>
        <w:spacing w:after="0"/>
        <w:rPr>
          <w:rFonts w:ascii="Arial Narrow" w:hAnsi="Arial Narrow" w:cs="Tahoma"/>
          <w:b/>
        </w:rPr>
      </w:pPr>
    </w:p>
    <w:p w14:paraId="2E3C34C4" w14:textId="77777777" w:rsidR="00932DB0" w:rsidRPr="000453D6" w:rsidRDefault="00932DB0" w:rsidP="00234B62">
      <w:pPr>
        <w:spacing w:after="0"/>
        <w:rPr>
          <w:rFonts w:ascii="Arial Narrow" w:hAnsi="Arial Narrow" w:cs="Tahoma"/>
          <w:b/>
        </w:rPr>
      </w:pPr>
    </w:p>
    <w:p w14:paraId="3BEE59F1" w14:textId="3B7723C9" w:rsidR="009372BB" w:rsidRPr="000453D6" w:rsidRDefault="009372BB" w:rsidP="009372BB">
      <w:pPr>
        <w:spacing w:after="0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>40ks stejných notebooků v konfigurací:</w:t>
      </w:r>
    </w:p>
    <w:p w14:paraId="64A49CFA" w14:textId="77777777" w:rsidR="009372BB" w:rsidRPr="000453D6" w:rsidRDefault="009372BB" w:rsidP="009372BB">
      <w:pPr>
        <w:spacing w:after="0"/>
        <w:rPr>
          <w:rFonts w:ascii="Arial Narrow" w:hAnsi="Arial Narrow" w:cs="Tahoma"/>
          <w:bCs/>
        </w:rPr>
      </w:pPr>
    </w:p>
    <w:p w14:paraId="74918173" w14:textId="64B6E41A" w:rsidR="00E35BBC" w:rsidRPr="000453D6" w:rsidRDefault="009372BB" w:rsidP="009372BB">
      <w:pPr>
        <w:spacing w:after="0"/>
        <w:rPr>
          <w:rFonts w:ascii="Arial Narrow" w:hAnsi="Arial Narrow" w:cs="Tahoma"/>
          <w:b/>
        </w:rPr>
      </w:pPr>
      <w:r w:rsidRPr="000453D6">
        <w:rPr>
          <w:rFonts w:ascii="Arial Narrow" w:hAnsi="Arial Narrow" w:cs="Tahoma"/>
          <w:b/>
        </w:rPr>
        <w:t>LENOVO V155 (PN: 81V50005CK)</w:t>
      </w:r>
    </w:p>
    <w:p w14:paraId="57599DB3" w14:textId="7D5518EE" w:rsidR="009372BB" w:rsidRPr="000453D6" w:rsidRDefault="009372BB" w:rsidP="009372BB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 xml:space="preserve">CPU AMD </w:t>
      </w:r>
      <w:proofErr w:type="spellStart"/>
      <w:r w:rsidRPr="000453D6">
        <w:rPr>
          <w:rFonts w:ascii="Arial Narrow" w:hAnsi="Arial Narrow" w:cs="Tahoma"/>
          <w:bCs/>
        </w:rPr>
        <w:t>Ryzen</w:t>
      </w:r>
      <w:proofErr w:type="spellEnd"/>
      <w:r w:rsidRPr="000453D6">
        <w:rPr>
          <w:rFonts w:ascii="Arial Narrow" w:hAnsi="Arial Narrow" w:cs="Tahoma"/>
          <w:bCs/>
        </w:rPr>
        <w:t xml:space="preserve"> 3 3200U s hodnotou 4 175 bodů dle www.cpubenchmark.net, RAM 8 GB DDR4, interní DVD+/- RW, 1x interní HD SSD 256 GB SSD M.2 2242 </w:t>
      </w:r>
      <w:proofErr w:type="spellStart"/>
      <w:r w:rsidRPr="000453D6">
        <w:rPr>
          <w:rFonts w:ascii="Arial Narrow" w:hAnsi="Arial Narrow" w:cs="Tahoma"/>
          <w:bCs/>
        </w:rPr>
        <w:t>PCIe</w:t>
      </w:r>
      <w:proofErr w:type="spellEnd"/>
      <w:r w:rsidRPr="000453D6">
        <w:rPr>
          <w:rFonts w:ascii="Arial Narrow" w:hAnsi="Arial Narrow" w:cs="Tahoma"/>
          <w:bCs/>
        </w:rPr>
        <w:t xml:space="preserve"> </w:t>
      </w:r>
      <w:proofErr w:type="spellStart"/>
      <w:r w:rsidRPr="000453D6">
        <w:rPr>
          <w:rFonts w:ascii="Arial Narrow" w:hAnsi="Arial Narrow" w:cs="Tahoma"/>
          <w:bCs/>
        </w:rPr>
        <w:t>NVMe</w:t>
      </w:r>
      <w:proofErr w:type="spellEnd"/>
      <w:r w:rsidRPr="000453D6">
        <w:rPr>
          <w:rFonts w:ascii="Arial Narrow" w:hAnsi="Arial Narrow" w:cs="Tahoma"/>
          <w:bCs/>
        </w:rPr>
        <w:t xml:space="preserve">, antireflexní displej 15.6“ Full HD, interní GB LAN, interní </w:t>
      </w:r>
      <w:proofErr w:type="spellStart"/>
      <w:r w:rsidRPr="000453D6">
        <w:rPr>
          <w:rFonts w:ascii="Arial Narrow" w:hAnsi="Arial Narrow" w:cs="Tahoma"/>
          <w:bCs/>
        </w:rPr>
        <w:t>WiFi</w:t>
      </w:r>
      <w:proofErr w:type="spellEnd"/>
      <w:r w:rsidRPr="000453D6">
        <w:rPr>
          <w:rFonts w:ascii="Arial Narrow" w:hAnsi="Arial Narrow" w:cs="Tahoma"/>
          <w:bCs/>
        </w:rPr>
        <w:t xml:space="preserve"> 802.11ac, interní HDMI port, 2x USB 3.1 Gen 1, TPM, baterie s výdrži až 6 hodin, nový, nepoužitý, operační systém Windows 10 </w:t>
      </w:r>
      <w:proofErr w:type="spellStart"/>
      <w:r w:rsidRPr="000453D6">
        <w:rPr>
          <w:rFonts w:ascii="Arial Narrow" w:hAnsi="Arial Narrow" w:cs="Tahoma"/>
          <w:bCs/>
        </w:rPr>
        <w:t>Home</w:t>
      </w:r>
      <w:proofErr w:type="spellEnd"/>
      <w:r w:rsidRPr="000453D6">
        <w:rPr>
          <w:rFonts w:ascii="Arial Narrow" w:hAnsi="Arial Narrow" w:cs="Tahoma"/>
          <w:bCs/>
        </w:rPr>
        <w:t xml:space="preserve"> CZ 64-bit, záruka 24 měsíců i na IČ.</w:t>
      </w:r>
    </w:p>
    <w:p w14:paraId="44AA62AA" w14:textId="65E0A29C" w:rsidR="009372BB" w:rsidRPr="000453D6" w:rsidRDefault="009372BB" w:rsidP="009372BB">
      <w:pPr>
        <w:spacing w:after="0"/>
        <w:jc w:val="both"/>
        <w:rPr>
          <w:rFonts w:ascii="Arial Narrow" w:hAnsi="Arial Narrow" w:cs="Tahoma"/>
          <w:bCs/>
        </w:rPr>
      </w:pPr>
    </w:p>
    <w:p w14:paraId="75CB1662" w14:textId="77777777" w:rsidR="00932DB0" w:rsidRPr="000453D6" w:rsidRDefault="00932DB0" w:rsidP="009372BB">
      <w:pPr>
        <w:spacing w:after="0"/>
        <w:jc w:val="both"/>
        <w:rPr>
          <w:rFonts w:ascii="Arial Narrow" w:hAnsi="Arial Narrow" w:cs="Tahoma"/>
          <w:bCs/>
        </w:rPr>
      </w:pPr>
    </w:p>
    <w:p w14:paraId="778E8D21" w14:textId="77777777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>Cenová rekapitulace:</w:t>
      </w:r>
    </w:p>
    <w:p w14:paraId="2D1A52A1" w14:textId="77777777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</w:p>
    <w:p w14:paraId="40903531" w14:textId="38D70CFF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 xml:space="preserve">Jednotková cena bez DPH a včetně poplatků: </w:t>
      </w:r>
      <w:r w:rsidRPr="000453D6">
        <w:rPr>
          <w:rFonts w:ascii="Arial Narrow" w:hAnsi="Arial Narrow" w:cs="Tahoma"/>
          <w:bCs/>
        </w:rPr>
        <w:tab/>
        <w:t>9 826,45 Kč</w:t>
      </w:r>
    </w:p>
    <w:p w14:paraId="1448AD91" w14:textId="142A60FA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>Počet:</w:t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  <w:t>40ks</w:t>
      </w:r>
    </w:p>
    <w:p w14:paraId="3CC9B3C1" w14:textId="1FC54AB9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 xml:space="preserve">Celková cena bez DPH a včetně poplatků: </w:t>
      </w:r>
      <w:r w:rsidRPr="000453D6">
        <w:rPr>
          <w:rFonts w:ascii="Arial Narrow" w:hAnsi="Arial Narrow" w:cs="Tahoma"/>
          <w:bCs/>
        </w:rPr>
        <w:tab/>
      </w:r>
      <w:r w:rsid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>393 057,85 Kč</w:t>
      </w:r>
    </w:p>
    <w:p w14:paraId="2101B92C" w14:textId="151AF628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>DPH</w:t>
      </w:r>
      <w:r w:rsidR="003D4EF9" w:rsidRPr="000453D6">
        <w:rPr>
          <w:rFonts w:ascii="Arial Narrow" w:hAnsi="Arial Narrow" w:cs="Tahoma"/>
          <w:bCs/>
        </w:rPr>
        <w:t xml:space="preserve"> (21%)</w:t>
      </w:r>
      <w:r w:rsidRPr="000453D6">
        <w:rPr>
          <w:rFonts w:ascii="Arial Narrow" w:hAnsi="Arial Narrow" w:cs="Tahoma"/>
          <w:bCs/>
        </w:rPr>
        <w:t>:</w:t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ab/>
        <w:t>82 542,15 Kč</w:t>
      </w:r>
    </w:p>
    <w:p w14:paraId="59BE26D6" w14:textId="6ED04E15" w:rsidR="00932DB0" w:rsidRPr="000453D6" w:rsidRDefault="00932DB0" w:rsidP="00932DB0">
      <w:pPr>
        <w:spacing w:after="0"/>
        <w:jc w:val="both"/>
        <w:rPr>
          <w:rFonts w:ascii="Arial Narrow" w:hAnsi="Arial Narrow" w:cs="Tahoma"/>
          <w:bCs/>
        </w:rPr>
      </w:pPr>
      <w:r w:rsidRPr="000453D6">
        <w:rPr>
          <w:rFonts w:ascii="Arial Narrow" w:hAnsi="Arial Narrow" w:cs="Tahoma"/>
          <w:bCs/>
        </w:rPr>
        <w:t>Cena celkem včetně DPH</w:t>
      </w:r>
      <w:r w:rsidR="003D4EF9" w:rsidRPr="000453D6">
        <w:rPr>
          <w:rFonts w:ascii="Arial Narrow" w:hAnsi="Arial Narrow" w:cs="Tahoma"/>
          <w:bCs/>
        </w:rPr>
        <w:t xml:space="preserve"> (21%)</w:t>
      </w:r>
      <w:r w:rsidRPr="000453D6">
        <w:rPr>
          <w:rFonts w:ascii="Arial Narrow" w:hAnsi="Arial Narrow" w:cs="Tahoma"/>
          <w:bCs/>
        </w:rPr>
        <w:t xml:space="preserve"> a poplatků:</w:t>
      </w:r>
      <w:r w:rsidRPr="000453D6">
        <w:rPr>
          <w:rFonts w:ascii="Arial Narrow" w:hAnsi="Arial Narrow" w:cs="Tahoma"/>
          <w:bCs/>
        </w:rPr>
        <w:tab/>
      </w:r>
      <w:r w:rsidR="000453D6">
        <w:rPr>
          <w:rFonts w:ascii="Arial Narrow" w:hAnsi="Arial Narrow" w:cs="Tahoma"/>
          <w:bCs/>
        </w:rPr>
        <w:tab/>
      </w:r>
      <w:r w:rsidRPr="000453D6">
        <w:rPr>
          <w:rFonts w:ascii="Arial Narrow" w:hAnsi="Arial Narrow" w:cs="Tahoma"/>
          <w:bCs/>
        </w:rPr>
        <w:t>475 600,00 Kč</w:t>
      </w:r>
    </w:p>
    <w:sectPr w:rsidR="00932DB0" w:rsidRPr="0004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50"/>
    <w:rsid w:val="00001421"/>
    <w:rsid w:val="000247D6"/>
    <w:rsid w:val="000329C1"/>
    <w:rsid w:val="000453D6"/>
    <w:rsid w:val="00061D6D"/>
    <w:rsid w:val="00071D66"/>
    <w:rsid w:val="00074628"/>
    <w:rsid w:val="0008079E"/>
    <w:rsid w:val="00083A4A"/>
    <w:rsid w:val="00085C50"/>
    <w:rsid w:val="00087D46"/>
    <w:rsid w:val="000911F0"/>
    <w:rsid w:val="00092F93"/>
    <w:rsid w:val="000A3894"/>
    <w:rsid w:val="000A5131"/>
    <w:rsid w:val="000C3883"/>
    <w:rsid w:val="000D35C4"/>
    <w:rsid w:val="000F5B4C"/>
    <w:rsid w:val="00104605"/>
    <w:rsid w:val="00110F52"/>
    <w:rsid w:val="001147C3"/>
    <w:rsid w:val="00124319"/>
    <w:rsid w:val="0012479D"/>
    <w:rsid w:val="001323CF"/>
    <w:rsid w:val="00141124"/>
    <w:rsid w:val="00141EE8"/>
    <w:rsid w:val="00145F06"/>
    <w:rsid w:val="001679D5"/>
    <w:rsid w:val="001858A1"/>
    <w:rsid w:val="001A55C3"/>
    <w:rsid w:val="001A7648"/>
    <w:rsid w:val="001C057B"/>
    <w:rsid w:val="001C5822"/>
    <w:rsid w:val="001D2787"/>
    <w:rsid w:val="001D38C3"/>
    <w:rsid w:val="001D40D7"/>
    <w:rsid w:val="001D6E2A"/>
    <w:rsid w:val="001F0148"/>
    <w:rsid w:val="001F467F"/>
    <w:rsid w:val="0020031F"/>
    <w:rsid w:val="00224C16"/>
    <w:rsid w:val="00232FF1"/>
    <w:rsid w:val="00234B62"/>
    <w:rsid w:val="00261B6A"/>
    <w:rsid w:val="00273F5A"/>
    <w:rsid w:val="00281FA1"/>
    <w:rsid w:val="00297A63"/>
    <w:rsid w:val="002A3D34"/>
    <w:rsid w:val="002B10DD"/>
    <w:rsid w:val="002D59A3"/>
    <w:rsid w:val="002E62DA"/>
    <w:rsid w:val="002F3C13"/>
    <w:rsid w:val="002F5B07"/>
    <w:rsid w:val="00302362"/>
    <w:rsid w:val="00302BF6"/>
    <w:rsid w:val="003049D3"/>
    <w:rsid w:val="00304CAE"/>
    <w:rsid w:val="00306287"/>
    <w:rsid w:val="00307CB2"/>
    <w:rsid w:val="00312486"/>
    <w:rsid w:val="0031713B"/>
    <w:rsid w:val="00323559"/>
    <w:rsid w:val="00323906"/>
    <w:rsid w:val="00331238"/>
    <w:rsid w:val="00335129"/>
    <w:rsid w:val="00363AE6"/>
    <w:rsid w:val="00363FAF"/>
    <w:rsid w:val="00367D7A"/>
    <w:rsid w:val="00374745"/>
    <w:rsid w:val="003769A1"/>
    <w:rsid w:val="00383890"/>
    <w:rsid w:val="00391D59"/>
    <w:rsid w:val="00392370"/>
    <w:rsid w:val="003B6EDE"/>
    <w:rsid w:val="003B76B5"/>
    <w:rsid w:val="003C6A63"/>
    <w:rsid w:val="003D0128"/>
    <w:rsid w:val="003D2E7F"/>
    <w:rsid w:val="003D3491"/>
    <w:rsid w:val="003D4EF9"/>
    <w:rsid w:val="003D5297"/>
    <w:rsid w:val="003E1630"/>
    <w:rsid w:val="003E2D42"/>
    <w:rsid w:val="003E6ED6"/>
    <w:rsid w:val="003F6E27"/>
    <w:rsid w:val="00416681"/>
    <w:rsid w:val="0042160C"/>
    <w:rsid w:val="00433F52"/>
    <w:rsid w:val="00434457"/>
    <w:rsid w:val="004535B4"/>
    <w:rsid w:val="00457F68"/>
    <w:rsid w:val="00466E6D"/>
    <w:rsid w:val="00467759"/>
    <w:rsid w:val="00471381"/>
    <w:rsid w:val="00476104"/>
    <w:rsid w:val="00495913"/>
    <w:rsid w:val="004A33DE"/>
    <w:rsid w:val="004B3346"/>
    <w:rsid w:val="004C1E45"/>
    <w:rsid w:val="004D2805"/>
    <w:rsid w:val="004D3715"/>
    <w:rsid w:val="004E46E0"/>
    <w:rsid w:val="004E64A8"/>
    <w:rsid w:val="005153A8"/>
    <w:rsid w:val="005300AE"/>
    <w:rsid w:val="00536B62"/>
    <w:rsid w:val="005410BE"/>
    <w:rsid w:val="00543B97"/>
    <w:rsid w:val="005568D7"/>
    <w:rsid w:val="00560C47"/>
    <w:rsid w:val="00561ABE"/>
    <w:rsid w:val="00564C3B"/>
    <w:rsid w:val="00585033"/>
    <w:rsid w:val="0059104D"/>
    <w:rsid w:val="005A2BA0"/>
    <w:rsid w:val="005B4020"/>
    <w:rsid w:val="005C0EC5"/>
    <w:rsid w:val="005C59D0"/>
    <w:rsid w:val="005D24DF"/>
    <w:rsid w:val="005E3395"/>
    <w:rsid w:val="005F0EDC"/>
    <w:rsid w:val="005F308E"/>
    <w:rsid w:val="005F5E55"/>
    <w:rsid w:val="005F64A9"/>
    <w:rsid w:val="006046EE"/>
    <w:rsid w:val="00614B8F"/>
    <w:rsid w:val="006166F3"/>
    <w:rsid w:val="00622331"/>
    <w:rsid w:val="0063527D"/>
    <w:rsid w:val="00653618"/>
    <w:rsid w:val="006727EF"/>
    <w:rsid w:val="00672DFA"/>
    <w:rsid w:val="0069582C"/>
    <w:rsid w:val="006968F6"/>
    <w:rsid w:val="006A4CD4"/>
    <w:rsid w:val="006A4D82"/>
    <w:rsid w:val="006A7652"/>
    <w:rsid w:val="006B60F1"/>
    <w:rsid w:val="006C3469"/>
    <w:rsid w:val="006C3C3C"/>
    <w:rsid w:val="006E369D"/>
    <w:rsid w:val="006F5EDB"/>
    <w:rsid w:val="007024DD"/>
    <w:rsid w:val="00703C16"/>
    <w:rsid w:val="00706C1D"/>
    <w:rsid w:val="00711D67"/>
    <w:rsid w:val="00713797"/>
    <w:rsid w:val="007147E4"/>
    <w:rsid w:val="00716FC9"/>
    <w:rsid w:val="007302EC"/>
    <w:rsid w:val="007433B7"/>
    <w:rsid w:val="007518A0"/>
    <w:rsid w:val="00762404"/>
    <w:rsid w:val="0076269C"/>
    <w:rsid w:val="0076439E"/>
    <w:rsid w:val="00774AB7"/>
    <w:rsid w:val="00777E2B"/>
    <w:rsid w:val="00786A20"/>
    <w:rsid w:val="007A3586"/>
    <w:rsid w:val="007C20C4"/>
    <w:rsid w:val="007C7516"/>
    <w:rsid w:val="007D00E7"/>
    <w:rsid w:val="007D05D0"/>
    <w:rsid w:val="007D069F"/>
    <w:rsid w:val="007D6011"/>
    <w:rsid w:val="007D6489"/>
    <w:rsid w:val="007D7870"/>
    <w:rsid w:val="007E5E9F"/>
    <w:rsid w:val="00807021"/>
    <w:rsid w:val="00812601"/>
    <w:rsid w:val="00815114"/>
    <w:rsid w:val="00823B73"/>
    <w:rsid w:val="00844AAC"/>
    <w:rsid w:val="0085117D"/>
    <w:rsid w:val="00853CE6"/>
    <w:rsid w:val="00854EE0"/>
    <w:rsid w:val="008556E5"/>
    <w:rsid w:val="00873D42"/>
    <w:rsid w:val="008B24DE"/>
    <w:rsid w:val="008D544C"/>
    <w:rsid w:val="008D748C"/>
    <w:rsid w:val="008E383E"/>
    <w:rsid w:val="008F586E"/>
    <w:rsid w:val="008F7C97"/>
    <w:rsid w:val="0090738B"/>
    <w:rsid w:val="00932DB0"/>
    <w:rsid w:val="009372BB"/>
    <w:rsid w:val="00942151"/>
    <w:rsid w:val="00961361"/>
    <w:rsid w:val="00962D77"/>
    <w:rsid w:val="00963C2D"/>
    <w:rsid w:val="00967B40"/>
    <w:rsid w:val="00967B8C"/>
    <w:rsid w:val="00970AAC"/>
    <w:rsid w:val="00980B0C"/>
    <w:rsid w:val="00991501"/>
    <w:rsid w:val="009B48C3"/>
    <w:rsid w:val="009D1448"/>
    <w:rsid w:val="009D7DBE"/>
    <w:rsid w:val="009E53E1"/>
    <w:rsid w:val="00A06288"/>
    <w:rsid w:val="00A25C9B"/>
    <w:rsid w:val="00A27372"/>
    <w:rsid w:val="00A37A63"/>
    <w:rsid w:val="00A50970"/>
    <w:rsid w:val="00A90245"/>
    <w:rsid w:val="00AA1F76"/>
    <w:rsid w:val="00AD2D9B"/>
    <w:rsid w:val="00AD587E"/>
    <w:rsid w:val="00AE274A"/>
    <w:rsid w:val="00AF30D9"/>
    <w:rsid w:val="00B05A53"/>
    <w:rsid w:val="00B10C69"/>
    <w:rsid w:val="00B21154"/>
    <w:rsid w:val="00B3627A"/>
    <w:rsid w:val="00B41867"/>
    <w:rsid w:val="00B44E78"/>
    <w:rsid w:val="00B45D67"/>
    <w:rsid w:val="00B4659F"/>
    <w:rsid w:val="00B54540"/>
    <w:rsid w:val="00B652B6"/>
    <w:rsid w:val="00B83FCB"/>
    <w:rsid w:val="00B97B8A"/>
    <w:rsid w:val="00BC260D"/>
    <w:rsid w:val="00BD1F7A"/>
    <w:rsid w:val="00BF33EE"/>
    <w:rsid w:val="00C25D24"/>
    <w:rsid w:val="00C267AB"/>
    <w:rsid w:val="00C40ACE"/>
    <w:rsid w:val="00C569D9"/>
    <w:rsid w:val="00C645C9"/>
    <w:rsid w:val="00C927CE"/>
    <w:rsid w:val="00CA0257"/>
    <w:rsid w:val="00CA5973"/>
    <w:rsid w:val="00CA6D8A"/>
    <w:rsid w:val="00CC06F0"/>
    <w:rsid w:val="00CE3764"/>
    <w:rsid w:val="00CF0D28"/>
    <w:rsid w:val="00CF347A"/>
    <w:rsid w:val="00D15153"/>
    <w:rsid w:val="00D56D13"/>
    <w:rsid w:val="00D614AC"/>
    <w:rsid w:val="00D70D2D"/>
    <w:rsid w:val="00D769B6"/>
    <w:rsid w:val="00D809A6"/>
    <w:rsid w:val="00D940FF"/>
    <w:rsid w:val="00DA54B5"/>
    <w:rsid w:val="00DA6524"/>
    <w:rsid w:val="00DD2BC7"/>
    <w:rsid w:val="00DD7FF4"/>
    <w:rsid w:val="00DE4F9F"/>
    <w:rsid w:val="00DF7C78"/>
    <w:rsid w:val="00DF7E4E"/>
    <w:rsid w:val="00E02CE8"/>
    <w:rsid w:val="00E23EB8"/>
    <w:rsid w:val="00E35BBC"/>
    <w:rsid w:val="00E41AD2"/>
    <w:rsid w:val="00E57FDE"/>
    <w:rsid w:val="00E7177A"/>
    <w:rsid w:val="00E71907"/>
    <w:rsid w:val="00E954DB"/>
    <w:rsid w:val="00EB2EF8"/>
    <w:rsid w:val="00EB5754"/>
    <w:rsid w:val="00EC15C2"/>
    <w:rsid w:val="00EE2AAC"/>
    <w:rsid w:val="00F037DD"/>
    <w:rsid w:val="00F03B45"/>
    <w:rsid w:val="00F134B9"/>
    <w:rsid w:val="00F221B3"/>
    <w:rsid w:val="00F35919"/>
    <w:rsid w:val="00F42153"/>
    <w:rsid w:val="00F50F5F"/>
    <w:rsid w:val="00F53653"/>
    <w:rsid w:val="00F72229"/>
    <w:rsid w:val="00F77B33"/>
    <w:rsid w:val="00F816CA"/>
    <w:rsid w:val="00FB0146"/>
    <w:rsid w:val="00FB28CC"/>
    <w:rsid w:val="00FB2E41"/>
    <w:rsid w:val="00FB4DCB"/>
    <w:rsid w:val="00FC4DAA"/>
    <w:rsid w:val="00FD3CD4"/>
    <w:rsid w:val="00FD5F00"/>
    <w:rsid w:val="00FD704F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C609"/>
  <w15:chartTrackingRefBased/>
  <w15:docId w15:val="{4DE6E7F9-7F20-4775-BCE8-6F86388F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2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5C50"/>
    <w:rPr>
      <w:b/>
      <w:bCs/>
    </w:rPr>
  </w:style>
  <w:style w:type="character" w:styleId="Zdraznn">
    <w:name w:val="Emphasis"/>
    <w:basedOn w:val="Standardnpsmoodstavce"/>
    <w:uiPriority w:val="20"/>
    <w:qFormat/>
    <w:rsid w:val="00085C50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4D28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4D2805"/>
  </w:style>
  <w:style w:type="character" w:styleId="Hypertextovodkaz">
    <w:name w:val="Hyperlink"/>
    <w:basedOn w:val="Standardnpsmoodstavce"/>
    <w:uiPriority w:val="99"/>
    <w:unhideWhenUsed/>
    <w:rsid w:val="007E5E9F"/>
    <w:rPr>
      <w:color w:val="0563C1" w:themeColor="hyperlink"/>
      <w:u w:val="single"/>
    </w:rPr>
  </w:style>
  <w:style w:type="paragraph" w:customStyle="1" w:styleId="Default">
    <w:name w:val="Default"/>
    <w:rsid w:val="003D529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160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Havel</dc:creator>
  <cp:keywords/>
  <dc:description/>
  <cp:lastModifiedBy>Twardziková Halina</cp:lastModifiedBy>
  <cp:revision>2</cp:revision>
  <cp:lastPrinted>2020-07-13T08:15:00Z</cp:lastPrinted>
  <dcterms:created xsi:type="dcterms:W3CDTF">2020-07-13T08:16:00Z</dcterms:created>
  <dcterms:modified xsi:type="dcterms:W3CDTF">2020-07-13T08:16:00Z</dcterms:modified>
</cp:coreProperties>
</file>