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300E3B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300E3B">
        <w:rPr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3F185031" w14:textId="47FFAFBD" w:rsidR="00053702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  <w:t>Základní umělecká škola Otakara Ševčíka, Písek, Nádražní 1032</w:t>
      </w:r>
      <w:r w:rsidR="00184FC4">
        <w:rPr>
          <w:b/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Nádražní 1032</w:t>
      </w:r>
      <w:r w:rsidR="00184FC4">
        <w:rPr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397 01 Písek</w:t>
      </w:r>
    </w:p>
    <w:p w14:paraId="3705B10A" w14:textId="71C3DEF6" w:rsidR="00184FC4" w:rsidRPr="00EE2DE9" w:rsidRDefault="00184FC4" w:rsidP="00184FC4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IČO: 60869950</w:t>
      </w:r>
    </w:p>
    <w:p w14:paraId="7D75405F" w14:textId="6B145CB5" w:rsidR="00184FC4" w:rsidRDefault="00010C26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a</w:t>
      </w:r>
    </w:p>
    <w:p w14:paraId="475D1CB3" w14:textId="6A9104C4" w:rsidR="00184FC4" w:rsidRPr="00EE2DE9" w:rsidRDefault="00053702" w:rsidP="00184FC4">
      <w:pPr>
        <w:pStyle w:val="Pokraovnseznamu"/>
        <w:spacing w:line="276" w:lineRule="auto"/>
        <w:ind w:left="1410" w:hanging="141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</w:r>
      <w:r w:rsidR="0053149A">
        <w:rPr>
          <w:b/>
          <w:sz w:val="22"/>
          <w:szCs w:val="24"/>
        </w:rPr>
        <w:t>Bc. Běla Marková – účetní a ekonomický poradce</w:t>
      </w:r>
      <w:r w:rsidR="00184FC4">
        <w:rPr>
          <w:b/>
          <w:sz w:val="22"/>
          <w:szCs w:val="24"/>
        </w:rPr>
        <w:br/>
      </w:r>
      <w:r w:rsidR="0053149A">
        <w:rPr>
          <w:sz w:val="22"/>
          <w:szCs w:val="24"/>
        </w:rPr>
        <w:t>Oldřichov 70</w:t>
      </w:r>
      <w:r w:rsidR="0053149A">
        <w:rPr>
          <w:sz w:val="22"/>
          <w:szCs w:val="24"/>
        </w:rPr>
        <w:br/>
      </w:r>
      <w:r w:rsidR="00184FC4">
        <w:rPr>
          <w:sz w:val="22"/>
          <w:szCs w:val="24"/>
        </w:rPr>
        <w:t xml:space="preserve">397 01 </w:t>
      </w:r>
      <w:r w:rsidR="0053149A">
        <w:rPr>
          <w:sz w:val="22"/>
          <w:szCs w:val="24"/>
        </w:rPr>
        <w:t>Dobev</w:t>
      </w:r>
      <w:r w:rsidR="00184FC4">
        <w:rPr>
          <w:sz w:val="22"/>
          <w:szCs w:val="24"/>
        </w:rPr>
        <w:br/>
        <w:t xml:space="preserve">IČO: </w:t>
      </w:r>
      <w:r w:rsidR="0053149A">
        <w:rPr>
          <w:sz w:val="22"/>
          <w:szCs w:val="24"/>
        </w:rPr>
        <w:t>60622768</w:t>
      </w:r>
    </w:p>
    <w:p w14:paraId="5A22D126" w14:textId="024D7543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C1FC5E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184FC4">
        <w:rPr>
          <w:rFonts w:ascii="Times New Roman" w:hAnsi="Times New Roman" w:cs="Times New Roman"/>
          <w:szCs w:val="24"/>
        </w:rPr>
        <w:t xml:space="preserve"> </w:t>
      </w:r>
      <w:r w:rsidR="0053149A">
        <w:rPr>
          <w:rFonts w:ascii="Times New Roman" w:hAnsi="Times New Roman" w:cs="Times New Roman"/>
          <w:szCs w:val="24"/>
        </w:rPr>
        <w:t>29. 3. 2018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014120">
        <w:rPr>
          <w:rFonts w:ascii="Times New Roman" w:hAnsi="Times New Roman" w:cs="Times New Roman"/>
          <w:szCs w:val="24"/>
        </w:rPr>
        <w:t xml:space="preserve">o </w:t>
      </w:r>
      <w:r w:rsidR="0053149A">
        <w:rPr>
          <w:rFonts w:ascii="Times New Roman" w:hAnsi="Times New Roman" w:cs="Times New Roman"/>
          <w:szCs w:val="24"/>
        </w:rPr>
        <w:t>1, Vedení účetnictví dle požadovaného členění, 2. Měsíční zpracování účetních doklad, měsíční účetní závěrky v účetnictví objednatele, 3. Účetní závěrka, rozvaha, výsledovka a příloha, rozbory hospodaření dle požadavků, 4. Novelizace vnitřních účetních směrnic dle platných právních norem, 5. Poradenská činnost v oblasti účetnictví a ekonomiky. S</w:t>
      </w:r>
      <w:r w:rsidR="005826C5" w:rsidRPr="00EE2DE9">
        <w:rPr>
          <w:rFonts w:ascii="Times New Roman" w:hAnsi="Times New Roman" w:cs="Times New Roman"/>
          <w:szCs w:val="24"/>
        </w:rPr>
        <w:t>mlouva byla uzavřena v souladu s</w:t>
      </w:r>
      <w:r w:rsidR="00184FC4">
        <w:rPr>
          <w:rFonts w:ascii="Times New Roman" w:hAnsi="Times New Roman" w:cs="Times New Roman"/>
          <w:szCs w:val="24"/>
        </w:rPr>
        <w:t xml:space="preserve">e směrnicí ZUŠ Písek. </w:t>
      </w:r>
    </w:p>
    <w:p w14:paraId="09DFCDC8" w14:textId="5F73DCA3" w:rsidR="00C40933" w:rsidRPr="00EE2DE9" w:rsidRDefault="00645C69" w:rsidP="00BF715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10C26">
        <w:rPr>
          <w:rFonts w:ascii="Times New Roman" w:hAnsi="Times New Roman" w:cs="Times New Roman"/>
          <w:szCs w:val="24"/>
        </w:rPr>
        <w:t xml:space="preserve">– Základní umělecká škola Otakara Ševčíka, Písek, Nádražní 1032,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 xml:space="preserve">m subjektem </w:t>
      </w:r>
      <w:r w:rsidR="00BF7155">
        <w:rPr>
          <w:rFonts w:ascii="Times New Roman" w:hAnsi="Times New Roman" w:cs="Times New Roman"/>
          <w:szCs w:val="24"/>
        </w:rPr>
        <w:t>ve smyslu § 2 odst. 1 z</w:t>
      </w:r>
      <w:r w:rsidR="00BF7155" w:rsidRPr="00BF7155">
        <w:rPr>
          <w:rFonts w:ascii="Times New Roman" w:hAnsi="Times New Roman" w:cs="Times New Roman"/>
          <w:szCs w:val="24"/>
        </w:rPr>
        <w:t>ákon</w:t>
      </w:r>
      <w:r w:rsidR="00BF7155">
        <w:rPr>
          <w:rFonts w:ascii="Times New Roman" w:hAnsi="Times New Roman" w:cs="Times New Roman"/>
          <w:szCs w:val="24"/>
        </w:rPr>
        <w:t>a č. 340/2015 Sb.,</w:t>
      </w:r>
      <w:r w:rsidR="00BF7155" w:rsidRPr="00BF7155">
        <w:rPr>
          <w:rFonts w:ascii="Times New Roman" w:hAnsi="Times New Roman" w:cs="Times New Roman"/>
          <w:szCs w:val="24"/>
        </w:rPr>
        <w:t xml:space="preserve"> o zvláštních podmínkách účinnosti některých smluv, uveřejňování těchto smluv a o registru smluv (zákon o</w:t>
      </w:r>
      <w:r w:rsidR="00BF7155">
        <w:rPr>
          <w:rFonts w:ascii="Times New Roman" w:hAnsi="Times New Roman" w:cs="Times New Roman"/>
          <w:szCs w:val="24"/>
        </w:rPr>
        <w:t> </w:t>
      </w:r>
      <w:r w:rsidR="00BF7155" w:rsidRPr="00BF7155">
        <w:rPr>
          <w:rFonts w:ascii="Times New Roman" w:hAnsi="Times New Roman" w:cs="Times New Roman"/>
          <w:szCs w:val="24"/>
        </w:rPr>
        <w:t>registru smluv)</w:t>
      </w:r>
      <w:r w:rsidR="00C40933" w:rsidRPr="00EE2DE9">
        <w:rPr>
          <w:rFonts w:ascii="Times New Roman" w:hAnsi="Times New Roman" w:cs="Times New Roman"/>
          <w:szCs w:val="24"/>
        </w:rPr>
        <w:t xml:space="preserve">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BF7155">
        <w:rPr>
          <w:rFonts w:ascii="Times New Roman" w:hAnsi="Times New Roman" w:cs="Times New Roman"/>
          <w:szCs w:val="24"/>
        </w:rPr>
        <w:t>.</w:t>
      </w:r>
    </w:p>
    <w:p w14:paraId="5DCD144F" w14:textId="37C5072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2A77F1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EB2E8B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2A77F1">
        <w:rPr>
          <w:rFonts w:ascii="Times New Roman" w:hAnsi="Times New Roman" w:cs="Times New Roman"/>
          <w:szCs w:val="24"/>
        </w:rPr>
        <w:t>ne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21373D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FCBE8F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</w:t>
      </w:r>
      <w:r w:rsidR="00427FB9">
        <w:rPr>
          <w:rFonts w:ascii="Times New Roman" w:hAnsi="Times New Roman" w:cs="Times New Roman"/>
          <w:szCs w:val="24"/>
        </w:rPr>
        <w:t>uveřejnění</w:t>
      </w:r>
      <w:r w:rsidRPr="00EE2DE9">
        <w:rPr>
          <w:rFonts w:ascii="Times New Roman" w:hAnsi="Times New Roman" w:cs="Times New Roman"/>
          <w:szCs w:val="24"/>
        </w:rPr>
        <w:t xml:space="preserve">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</w:t>
      </w:r>
      <w:r w:rsidR="00BF7155">
        <w:rPr>
          <w:rFonts w:ascii="Times New Roman" w:hAnsi="Times New Roman" w:cs="Times New Roman"/>
          <w:szCs w:val="24"/>
        </w:rPr>
        <w:t xml:space="preserve"> smluvní straně k neprodlenému uve</w:t>
      </w:r>
      <w:r w:rsidR="00BF7155" w:rsidRPr="00EE2DE9">
        <w:rPr>
          <w:rFonts w:ascii="Times New Roman" w:hAnsi="Times New Roman" w:cs="Times New Roman"/>
          <w:szCs w:val="24"/>
        </w:rPr>
        <w:t>řejnění</w:t>
      </w:r>
      <w:r w:rsidR="00CD506A" w:rsidRPr="00EE2DE9">
        <w:rPr>
          <w:rFonts w:ascii="Times New Roman" w:hAnsi="Times New Roman" w:cs="Times New Roman"/>
          <w:szCs w:val="24"/>
        </w:rPr>
        <w:t xml:space="preserve">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</w:t>
      </w:r>
      <w:r w:rsidR="003B25FC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 xml:space="preserve">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D5D79E4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61796">
        <w:rPr>
          <w:rFonts w:ascii="Times New Roman" w:hAnsi="Times New Roman" w:cs="Times New Roman"/>
          <w:szCs w:val="24"/>
        </w:rPr>
        <w:t xml:space="preserve">29.3.2018 </w:t>
      </w:r>
    </w:p>
    <w:p w14:paraId="7C6F8138" w14:textId="0D91F355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330BCE7" w14:textId="59E7AADC" w:rsidR="002A77F1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Písku dne </w:t>
      </w:r>
      <w:r w:rsidR="00771268">
        <w:rPr>
          <w:rFonts w:ascii="Times New Roman" w:hAnsi="Times New Roman" w:cs="Times New Roman"/>
          <w:szCs w:val="24"/>
        </w:rPr>
        <w:t>2</w:t>
      </w:r>
      <w:r w:rsidR="00261796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 5. 2020</w:t>
      </w:r>
      <w:r w:rsidR="00FA3D97">
        <w:rPr>
          <w:rFonts w:ascii="Times New Roman" w:hAnsi="Times New Roman" w:cs="Times New Roman"/>
          <w:szCs w:val="24"/>
        </w:rPr>
        <w:tab/>
      </w:r>
      <w:r w:rsidR="00FA3D97">
        <w:rPr>
          <w:rFonts w:ascii="Times New Roman" w:hAnsi="Times New Roman" w:cs="Times New Roman"/>
          <w:szCs w:val="24"/>
        </w:rPr>
        <w:tab/>
      </w:r>
      <w:r w:rsidR="00FA3D97">
        <w:rPr>
          <w:rFonts w:ascii="Times New Roman" w:hAnsi="Times New Roman" w:cs="Times New Roman"/>
          <w:szCs w:val="24"/>
        </w:rPr>
        <w:tab/>
      </w:r>
      <w:r w:rsidR="00FA3D97">
        <w:rPr>
          <w:rFonts w:ascii="Times New Roman" w:hAnsi="Times New Roman" w:cs="Times New Roman"/>
          <w:szCs w:val="24"/>
        </w:rPr>
        <w:tab/>
        <w:t>V Písku 29.6.2020</w:t>
      </w:r>
      <w:bookmarkStart w:id="0" w:name="_GoBack"/>
      <w:bookmarkEnd w:id="0"/>
    </w:p>
    <w:p w14:paraId="72B24E3B" w14:textId="114FAC6D" w:rsidR="002A77F1" w:rsidRDefault="002A77F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B357228" w14:textId="2C6952DB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F9C6BBB" w14:textId="77777777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4054DB9" w14:textId="31840D6B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>……………………..</w:t>
      </w:r>
    </w:p>
    <w:p w14:paraId="2116D743" w14:textId="3D43FDFE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014120">
        <w:rPr>
          <w:rFonts w:ascii="Times New Roman" w:hAnsi="Times New Roman" w:cs="Times New Roman"/>
          <w:szCs w:val="24"/>
        </w:rPr>
        <w:t>za objednatele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  <w:t>za dodavatele</w:t>
      </w:r>
    </w:p>
    <w:p w14:paraId="7473DFD9" w14:textId="02BB1A03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014120">
        <w:rPr>
          <w:rFonts w:ascii="Times New Roman" w:hAnsi="Times New Roman" w:cs="Times New Roman"/>
          <w:szCs w:val="24"/>
        </w:rPr>
        <w:t>Jindřiška Kudrlová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="0053149A">
        <w:rPr>
          <w:rFonts w:ascii="Times New Roman" w:hAnsi="Times New Roman" w:cs="Times New Roman"/>
          <w:szCs w:val="24"/>
        </w:rPr>
        <w:t>Bc. Běla Marková</w:t>
      </w:r>
      <w:r w:rsidRPr="00014120">
        <w:rPr>
          <w:rFonts w:ascii="Times New Roman" w:hAnsi="Times New Roman" w:cs="Times New Roman"/>
          <w:szCs w:val="24"/>
        </w:rPr>
        <w:br/>
        <w:t>Základní umělecká škola Otakara Ševčíka,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="0053149A">
        <w:rPr>
          <w:szCs w:val="24"/>
        </w:rPr>
        <w:t>Oldřichov 70</w:t>
      </w:r>
      <w:r w:rsidR="00014120" w:rsidRPr="00014120">
        <w:rPr>
          <w:szCs w:val="24"/>
        </w:rPr>
        <w:t>.</w:t>
      </w:r>
      <w:r w:rsidRPr="00014120">
        <w:rPr>
          <w:rFonts w:ascii="Times New Roman" w:hAnsi="Times New Roman" w:cs="Times New Roman"/>
          <w:szCs w:val="24"/>
        </w:rPr>
        <w:br/>
      </w:r>
      <w:r w:rsidR="0026593D" w:rsidRPr="00014120">
        <w:rPr>
          <w:rFonts w:ascii="Times New Roman" w:hAnsi="Times New Roman" w:cs="Times New Roman"/>
          <w:szCs w:val="24"/>
        </w:rPr>
        <w:t xml:space="preserve">Písek, </w:t>
      </w:r>
      <w:r w:rsidRPr="00014120">
        <w:rPr>
          <w:rFonts w:ascii="Times New Roman" w:hAnsi="Times New Roman" w:cs="Times New Roman"/>
          <w:szCs w:val="24"/>
        </w:rPr>
        <w:t>Nádražní 1032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="0053149A" w:rsidRPr="00014120">
        <w:rPr>
          <w:szCs w:val="24"/>
        </w:rPr>
        <w:t xml:space="preserve">397 01 </w:t>
      </w:r>
      <w:r w:rsidR="0053149A">
        <w:rPr>
          <w:szCs w:val="24"/>
        </w:rPr>
        <w:t>Dobev</w:t>
      </w:r>
      <w:r w:rsidRPr="00014120">
        <w:rPr>
          <w:rFonts w:ascii="Times New Roman" w:hAnsi="Times New Roman" w:cs="Times New Roman"/>
          <w:szCs w:val="24"/>
        </w:rPr>
        <w:br/>
        <w:t>Nádražní 1032</w:t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</w:p>
    <w:p w14:paraId="6DF7AC10" w14:textId="5190CC6F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AFFAA72" w14:textId="38969329" w:rsidR="0026593D" w:rsidRDefault="0026593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9C6F83C" w14:textId="60A00B71" w:rsidR="00241D36" w:rsidRDefault="00241D36" w:rsidP="00014120">
      <w:pPr>
        <w:pStyle w:val="Odstavecseseznamem"/>
        <w:spacing w:after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Příloha číslo 1</w:t>
      </w:r>
    </w:p>
    <w:p w14:paraId="783296F5" w14:textId="64099ED6" w:rsidR="00014120" w:rsidRPr="00AE4352" w:rsidRDefault="00014120" w:rsidP="00AE4352">
      <w:pPr>
        <w:spacing w:after="0"/>
      </w:pPr>
    </w:p>
    <w:p w14:paraId="1334B807" w14:textId="77777777" w:rsidR="00AE4352" w:rsidRPr="00AE4352" w:rsidRDefault="00AE4352" w:rsidP="00AE4352">
      <w:pPr>
        <w:pStyle w:val="Nzev"/>
        <w:rPr>
          <w:sz w:val="32"/>
          <w:szCs w:val="32"/>
        </w:rPr>
      </w:pPr>
      <w:r w:rsidRPr="00AE4352">
        <w:rPr>
          <w:sz w:val="32"/>
          <w:szCs w:val="32"/>
        </w:rPr>
        <w:t>Smlouva o provádění služeb</w:t>
      </w:r>
    </w:p>
    <w:p w14:paraId="40C61521" w14:textId="77777777" w:rsidR="00AE4352" w:rsidRDefault="00AE4352" w:rsidP="00AE4352">
      <w:pPr>
        <w:pStyle w:val="Nzev"/>
        <w:rPr>
          <w:b w:val="0"/>
        </w:rPr>
      </w:pPr>
    </w:p>
    <w:p w14:paraId="56D2E973" w14:textId="77777777" w:rsidR="00AE4352" w:rsidRDefault="00AE4352" w:rsidP="00AE4352">
      <w:pPr>
        <w:pStyle w:val="Nzev"/>
        <w:jc w:val="left"/>
        <w:rPr>
          <w:b w:val="0"/>
        </w:rPr>
      </w:pPr>
    </w:p>
    <w:p w14:paraId="5F0FCEEC" w14:textId="77777777" w:rsidR="00AE4352" w:rsidRDefault="00AE4352" w:rsidP="00AE4352">
      <w:pPr>
        <w:pStyle w:val="Nzev"/>
        <w:jc w:val="left"/>
        <w:rPr>
          <w:b w:val="0"/>
        </w:rPr>
      </w:pPr>
      <w:r w:rsidRPr="00AE4352">
        <w:rPr>
          <w:b w:val="0"/>
        </w:rPr>
        <w:t xml:space="preserve">Základní umělecká škola, Otakara Ševčíka Písek, Nádražní 1032, 397 01 Písek, IČO: 60869950, zastoupená ředitelkou Jindřiškou </w:t>
      </w:r>
      <w:proofErr w:type="spellStart"/>
      <w:r w:rsidRPr="00AE4352">
        <w:rPr>
          <w:b w:val="0"/>
        </w:rPr>
        <w:t>Kudrlovou</w:t>
      </w:r>
      <w:proofErr w:type="spellEnd"/>
      <w:r w:rsidRPr="00AE4352">
        <w:rPr>
          <w:b w:val="0"/>
        </w:rPr>
        <w:t>, dále jen objednavatel, na straně jedné</w:t>
      </w:r>
    </w:p>
    <w:p w14:paraId="282C6596" w14:textId="77777777" w:rsidR="00AE4352" w:rsidRDefault="00AE4352" w:rsidP="00AE4352">
      <w:pPr>
        <w:pStyle w:val="Nzev"/>
        <w:jc w:val="left"/>
        <w:rPr>
          <w:b w:val="0"/>
        </w:rPr>
      </w:pPr>
    </w:p>
    <w:p w14:paraId="620CDCF6" w14:textId="77729719" w:rsidR="00AE4352" w:rsidRDefault="00AE4352" w:rsidP="00AE4352">
      <w:pPr>
        <w:pStyle w:val="Nzev"/>
        <w:jc w:val="left"/>
        <w:rPr>
          <w:b w:val="0"/>
        </w:rPr>
      </w:pPr>
      <w:r>
        <w:rPr>
          <w:b w:val="0"/>
        </w:rPr>
        <w:t>a</w:t>
      </w:r>
    </w:p>
    <w:p w14:paraId="75288AD3" w14:textId="77777777" w:rsidR="00AE4352" w:rsidRDefault="00AE4352" w:rsidP="00AE4352">
      <w:pPr>
        <w:pStyle w:val="Nzev"/>
        <w:jc w:val="left"/>
        <w:rPr>
          <w:b w:val="0"/>
        </w:rPr>
      </w:pPr>
    </w:p>
    <w:p w14:paraId="48C16A40" w14:textId="77777777" w:rsidR="00AE4352" w:rsidRDefault="00AE4352" w:rsidP="00AE4352">
      <w:pPr>
        <w:pStyle w:val="Nzev"/>
        <w:jc w:val="left"/>
        <w:rPr>
          <w:b w:val="0"/>
        </w:rPr>
      </w:pPr>
      <w:r w:rsidRPr="00AE4352">
        <w:rPr>
          <w:b w:val="0"/>
        </w:rPr>
        <w:t xml:space="preserve">Bc. Běla Marková – účetní a ekonomický poradce. IČ: 60622768, dále </w:t>
      </w:r>
      <w:r>
        <w:rPr>
          <w:b w:val="0"/>
        </w:rPr>
        <w:br/>
      </w:r>
      <w:r w:rsidRPr="00AE4352">
        <w:rPr>
          <w:b w:val="0"/>
        </w:rPr>
        <w:t>jen zhotovitel na straně druhé</w:t>
      </w:r>
      <w:r>
        <w:rPr>
          <w:b w:val="0"/>
        </w:rPr>
        <w:br/>
      </w:r>
    </w:p>
    <w:p w14:paraId="7713A4E4" w14:textId="77777777" w:rsidR="00AE4352" w:rsidRDefault="00AE4352" w:rsidP="00AE4352">
      <w:pPr>
        <w:pStyle w:val="Nzev"/>
        <w:jc w:val="left"/>
        <w:rPr>
          <w:b w:val="0"/>
        </w:rPr>
      </w:pPr>
      <w:r w:rsidRPr="00AE4352">
        <w:rPr>
          <w:b w:val="0"/>
        </w:rPr>
        <w:t>uzavírají tuto smlouvu:</w:t>
      </w:r>
      <w:r>
        <w:rPr>
          <w:b w:val="0"/>
        </w:rPr>
        <w:br/>
      </w:r>
    </w:p>
    <w:p w14:paraId="4B79BC54" w14:textId="3E7DD14A" w:rsidR="00AE4352" w:rsidRDefault="00AE4352" w:rsidP="00AE4352">
      <w:pPr>
        <w:pStyle w:val="Nzev"/>
        <w:numPr>
          <w:ilvl w:val="0"/>
          <w:numId w:val="12"/>
        </w:numPr>
      </w:pPr>
      <w:r w:rsidRPr="00AE4352">
        <w:t xml:space="preserve">Předmět smlouvy  </w:t>
      </w:r>
    </w:p>
    <w:p w14:paraId="23A2FAD7" w14:textId="77777777" w:rsidR="00AE4352" w:rsidRDefault="00AE4352" w:rsidP="00AE4352">
      <w:pPr>
        <w:pStyle w:val="Nzev"/>
        <w:ind w:left="1080"/>
        <w:jc w:val="left"/>
      </w:pPr>
    </w:p>
    <w:p w14:paraId="26D9A5BD" w14:textId="06B80095" w:rsidR="008075B4" w:rsidRDefault="00AE4352" w:rsidP="008075B4">
      <w:pPr>
        <w:pStyle w:val="Nzev"/>
        <w:numPr>
          <w:ilvl w:val="0"/>
          <w:numId w:val="13"/>
        </w:numPr>
        <w:jc w:val="left"/>
        <w:rPr>
          <w:b w:val="0"/>
        </w:rPr>
      </w:pPr>
      <w:r w:rsidRPr="00AE4352">
        <w:rPr>
          <w:b w:val="0"/>
        </w:rPr>
        <w:t xml:space="preserve">Vedení účetnictví, dle požadovaného členění   </w:t>
      </w:r>
      <w:r>
        <w:rPr>
          <w:b w:val="0"/>
        </w:rPr>
        <w:br/>
      </w:r>
      <w:r w:rsidRPr="00AE4352">
        <w:rPr>
          <w:b w:val="0"/>
        </w:rPr>
        <w:t xml:space="preserve">2. Měsíční zpracování účetních dokladů, měsíční účetní závěrky v účetnictví objednavatele </w:t>
      </w:r>
      <w:r>
        <w:rPr>
          <w:b w:val="0"/>
        </w:rPr>
        <w:br/>
      </w:r>
      <w:r w:rsidRPr="00AE4352">
        <w:rPr>
          <w:b w:val="0"/>
        </w:rPr>
        <w:t xml:space="preserve">3. Účetní závěrka, rozvaha, výsledovka a příloha, rozbory hospodaření dle požadavků </w:t>
      </w:r>
      <w:r>
        <w:rPr>
          <w:b w:val="0"/>
        </w:rPr>
        <w:br/>
      </w:r>
      <w:r w:rsidRPr="00AE4352">
        <w:rPr>
          <w:b w:val="0"/>
        </w:rPr>
        <w:t>4. Novelizace vnitřních účetních směrnice dle platných právních norem</w:t>
      </w:r>
      <w:r w:rsidR="008075B4">
        <w:rPr>
          <w:b w:val="0"/>
        </w:rPr>
        <w:br/>
      </w:r>
      <w:r w:rsidRPr="00AE4352">
        <w:rPr>
          <w:b w:val="0"/>
        </w:rPr>
        <w:t>5. Poradenská činnost v oblasti účetnictví a ekonomiky</w:t>
      </w:r>
    </w:p>
    <w:p w14:paraId="4ABBAFF7" w14:textId="77777777" w:rsidR="008075B4" w:rsidRDefault="008075B4" w:rsidP="008075B4">
      <w:pPr>
        <w:pStyle w:val="Nzev"/>
        <w:ind w:left="720"/>
        <w:jc w:val="left"/>
        <w:rPr>
          <w:b w:val="0"/>
        </w:rPr>
      </w:pPr>
    </w:p>
    <w:p w14:paraId="3315F1C5" w14:textId="6BE8E92E" w:rsidR="008075B4" w:rsidRPr="008075B4" w:rsidRDefault="00AE4352" w:rsidP="008075B4">
      <w:pPr>
        <w:pStyle w:val="Nzev"/>
        <w:numPr>
          <w:ilvl w:val="0"/>
          <w:numId w:val="12"/>
        </w:numPr>
      </w:pPr>
      <w:r w:rsidRPr="008075B4">
        <w:t>Specifikace</w:t>
      </w:r>
    </w:p>
    <w:p w14:paraId="6A03294E" w14:textId="77777777" w:rsidR="008075B4" w:rsidRDefault="008075B4" w:rsidP="008075B4">
      <w:pPr>
        <w:pStyle w:val="Nzev"/>
        <w:ind w:left="360"/>
        <w:jc w:val="left"/>
        <w:rPr>
          <w:b w:val="0"/>
        </w:rPr>
      </w:pPr>
    </w:p>
    <w:p w14:paraId="73826465" w14:textId="77777777" w:rsidR="008075B4" w:rsidRDefault="00AE4352" w:rsidP="008075B4">
      <w:pPr>
        <w:pStyle w:val="Nzev"/>
        <w:ind w:left="360"/>
        <w:jc w:val="left"/>
        <w:rPr>
          <w:b w:val="0"/>
        </w:rPr>
      </w:pPr>
      <w:r w:rsidRPr="00AE4352">
        <w:rPr>
          <w:b w:val="0"/>
        </w:rPr>
        <w:t xml:space="preserve">Zpracovávání účetních </w:t>
      </w:r>
      <w:proofErr w:type="gramStart"/>
      <w:r w:rsidRPr="00AE4352">
        <w:rPr>
          <w:b w:val="0"/>
        </w:rPr>
        <w:t>dokladů - na</w:t>
      </w:r>
      <w:proofErr w:type="gramEnd"/>
      <w:r w:rsidRPr="00AE4352">
        <w:rPr>
          <w:b w:val="0"/>
        </w:rPr>
        <w:t xml:space="preserve"> základě dokladů a provozní účetní evidence předané </w:t>
      </w:r>
      <w:r w:rsidRPr="00AE4352">
        <w:rPr>
          <w:b w:val="0"/>
        </w:rPr>
        <w:br/>
        <w:t xml:space="preserve">objednavatelem, vedení hlavní účetní knihy v členění na organizační jednotky a účelové zdroje v rozsahu dle potřeb objednavatele, zpracování veškeré zákonem požadované </w:t>
      </w:r>
      <w:r w:rsidR="008075B4">
        <w:rPr>
          <w:b w:val="0"/>
        </w:rPr>
        <w:t>ev</w:t>
      </w:r>
      <w:r w:rsidRPr="00AE4352">
        <w:rPr>
          <w:b w:val="0"/>
        </w:rPr>
        <w:t>idence.</w:t>
      </w:r>
      <w:r w:rsidR="008075B4">
        <w:rPr>
          <w:b w:val="0"/>
        </w:rPr>
        <w:br/>
      </w:r>
      <w:r w:rsidRPr="00AE4352">
        <w:rPr>
          <w:b w:val="0"/>
        </w:rPr>
        <w:t xml:space="preserve">Zpracování účetnictví na softwarovém vybavení podle dohody nebo podle potřeb objednavatele. Zastupování při kontrolách, součinnost při inventarizaci </w:t>
      </w:r>
      <w:r w:rsidR="008075B4">
        <w:rPr>
          <w:b w:val="0"/>
        </w:rPr>
        <w:br/>
      </w:r>
      <w:r w:rsidRPr="00AE4352">
        <w:rPr>
          <w:b w:val="0"/>
        </w:rPr>
        <w:t>Zpracování účetní závěrky, provedení závěrečných převodů, vypracování podkladů k přiznání k dani z příjmů a veškerých zákonem stanovených dokladů. Zpracování závěrečných rozborů a tabulek dle zadání.</w:t>
      </w:r>
    </w:p>
    <w:p w14:paraId="3299A1A9" w14:textId="77777777" w:rsidR="008075B4" w:rsidRDefault="008075B4" w:rsidP="008075B4">
      <w:pPr>
        <w:pStyle w:val="Nzev"/>
        <w:ind w:left="360"/>
        <w:jc w:val="left"/>
        <w:rPr>
          <w:b w:val="0"/>
        </w:rPr>
      </w:pPr>
    </w:p>
    <w:p w14:paraId="677D98B5" w14:textId="5858581B" w:rsidR="008075B4" w:rsidRPr="008075B4" w:rsidRDefault="00AE4352" w:rsidP="008075B4">
      <w:pPr>
        <w:pStyle w:val="Nzev"/>
        <w:numPr>
          <w:ilvl w:val="0"/>
          <w:numId w:val="12"/>
        </w:numPr>
      </w:pPr>
      <w:r w:rsidRPr="008075B4">
        <w:t>Závazky</w:t>
      </w:r>
    </w:p>
    <w:p w14:paraId="31795105" w14:textId="77777777" w:rsidR="008075B4" w:rsidRDefault="008075B4" w:rsidP="008075B4">
      <w:pPr>
        <w:pStyle w:val="Nzev"/>
        <w:ind w:left="1080"/>
        <w:jc w:val="left"/>
        <w:rPr>
          <w:b w:val="0"/>
        </w:rPr>
      </w:pPr>
    </w:p>
    <w:p w14:paraId="123EEDC0" w14:textId="77777777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>Objednatel zodpovídá za obsah účetních a daňových dokladů</w:t>
      </w:r>
      <w:r w:rsidR="008075B4">
        <w:rPr>
          <w:b w:val="0"/>
        </w:rPr>
        <w:t>.</w:t>
      </w:r>
      <w:r w:rsidR="008075B4">
        <w:rPr>
          <w:b w:val="0"/>
        </w:rPr>
        <w:br/>
      </w:r>
      <w:r w:rsidRPr="00AE4352">
        <w:rPr>
          <w:b w:val="0"/>
        </w:rPr>
        <w:t>Objednatel umožní přístup k dokladům a k technickému zařízení ke zpracování účetnictví dle potřeb zhotovitele.</w:t>
      </w:r>
      <w:r w:rsidR="008075B4">
        <w:rPr>
          <w:b w:val="0"/>
        </w:rPr>
        <w:br/>
      </w:r>
      <w:r w:rsidRPr="00AE4352">
        <w:rPr>
          <w:b w:val="0"/>
        </w:rPr>
        <w:t xml:space="preserve">Zhotovitel dodrží dohodnuté a zákonem stanovené termíny a zodpovídá za formální správnost vedení účetnictví. Zhotovitel prohlašuje, že jeho činnost je pojištěna u České pojišťovny, pojištěním odpovědnosti s 10% spoluúčastí.  </w:t>
      </w:r>
      <w:r w:rsidR="008075B4">
        <w:rPr>
          <w:b w:val="0"/>
        </w:rPr>
        <w:br/>
      </w:r>
      <w:r w:rsidRPr="00AE4352">
        <w:rPr>
          <w:b w:val="0"/>
        </w:rPr>
        <w:t xml:space="preserve">Obě strany se vzájemně dohodly na dodržování sjednaných pravidel zejména oboustranné zachování mlčenlivosti k třetím osobám, o veškerých skutečnostech, které jsou předmětem této smlouvy, mimo úřední jednání a mimo osob výslovně určených objednavatelem. </w:t>
      </w:r>
    </w:p>
    <w:p w14:paraId="4009E3E0" w14:textId="77777777" w:rsidR="008075B4" w:rsidRDefault="008075B4" w:rsidP="008075B4">
      <w:pPr>
        <w:pStyle w:val="Nzev"/>
        <w:jc w:val="left"/>
        <w:rPr>
          <w:b w:val="0"/>
        </w:rPr>
      </w:pPr>
    </w:p>
    <w:p w14:paraId="506D66CE" w14:textId="77777777" w:rsidR="008075B4" w:rsidRDefault="008075B4" w:rsidP="008075B4">
      <w:pPr>
        <w:pStyle w:val="Nzev"/>
        <w:jc w:val="left"/>
        <w:rPr>
          <w:b w:val="0"/>
        </w:rPr>
      </w:pPr>
    </w:p>
    <w:p w14:paraId="7F238322" w14:textId="77777777" w:rsidR="008075B4" w:rsidRDefault="008075B4" w:rsidP="008075B4">
      <w:pPr>
        <w:pStyle w:val="Nzev"/>
        <w:jc w:val="left"/>
        <w:rPr>
          <w:b w:val="0"/>
        </w:rPr>
      </w:pPr>
    </w:p>
    <w:p w14:paraId="3CB3FB1E" w14:textId="77777777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 xml:space="preserve">Zhotovitel se dále zavazuje, v souvislosti s nabytím účinnosti nařízení Evropského parlamentu a Rady (EU) 2016/679 ze dne 27. 4. 2016 o ochraně fyzických osob v souvislosti se zpracováním </w:t>
      </w:r>
      <w:r w:rsidRPr="00AE4352">
        <w:rPr>
          <w:b w:val="0"/>
        </w:rPr>
        <w:lastRenderedPageBreak/>
        <w:t xml:space="preserve">osobních údajů a o volném pohybu těchto údajů a o zrušení směrnice 95/46/ES (obecné nařízení o ochraně osobních údajů), při své práci zachovávat mlčenlivost a chránit před zneužíváním data, údaje a osobní údaje zaměstnanců a žáků školy, citlivé osobní údaje a ostatní informace obsažené zejména v personální agendě, v dokumentaci spojené s pracovně právní oblastí, ve školní matrice a v účetnictví (fakturace a smlouvy) </w:t>
      </w:r>
    </w:p>
    <w:p w14:paraId="56479B54" w14:textId="77777777" w:rsidR="008075B4" w:rsidRDefault="008075B4" w:rsidP="008075B4">
      <w:pPr>
        <w:pStyle w:val="Nzev"/>
        <w:jc w:val="left"/>
        <w:rPr>
          <w:b w:val="0"/>
        </w:rPr>
      </w:pPr>
    </w:p>
    <w:p w14:paraId="65A485F0" w14:textId="511CBB3B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>Svým podpisem stvrzují, že jsou si vědomi následků vyplývajících z porušení tohoto bodu smlouvy.</w:t>
      </w:r>
    </w:p>
    <w:p w14:paraId="629B3DBA" w14:textId="77777777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>Za provedené práce bude účtována smluvní cena. Za práce mimo rámec této smlouvy bude</w:t>
      </w:r>
      <w:r w:rsidR="008075B4">
        <w:rPr>
          <w:b w:val="0"/>
        </w:rPr>
        <w:t xml:space="preserve"> </w:t>
      </w:r>
      <w:r w:rsidRPr="00AE4352">
        <w:rPr>
          <w:b w:val="0"/>
        </w:rPr>
        <w:t>stanovena cena po vzájemné dohodě obou zúčastněných stran</w:t>
      </w:r>
      <w:r w:rsidR="008075B4">
        <w:rPr>
          <w:b w:val="0"/>
        </w:rPr>
        <w:t>.</w:t>
      </w:r>
    </w:p>
    <w:p w14:paraId="114670EE" w14:textId="77777777" w:rsidR="008075B4" w:rsidRDefault="008075B4" w:rsidP="008075B4">
      <w:pPr>
        <w:pStyle w:val="Nzev"/>
        <w:jc w:val="left"/>
        <w:rPr>
          <w:b w:val="0"/>
        </w:rPr>
      </w:pPr>
    </w:p>
    <w:p w14:paraId="4A6C0369" w14:textId="2CCBB7A0" w:rsidR="008075B4" w:rsidRPr="008075B4" w:rsidRDefault="00AE4352" w:rsidP="008075B4">
      <w:pPr>
        <w:pStyle w:val="Nzev"/>
        <w:numPr>
          <w:ilvl w:val="0"/>
          <w:numId w:val="12"/>
        </w:numPr>
      </w:pPr>
      <w:r w:rsidRPr="008075B4">
        <w:t>Cenové ujednání</w:t>
      </w:r>
    </w:p>
    <w:p w14:paraId="07882736" w14:textId="77777777" w:rsidR="008075B4" w:rsidRDefault="008075B4" w:rsidP="008075B4">
      <w:pPr>
        <w:pStyle w:val="Nzev"/>
        <w:ind w:left="1080"/>
        <w:jc w:val="left"/>
        <w:rPr>
          <w:b w:val="0"/>
        </w:rPr>
      </w:pPr>
    </w:p>
    <w:p w14:paraId="0FED62D5" w14:textId="77777777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>Za měsíční úkony obsažené ve smlouvě je dohodnuta cena 4 000,- Kč měsíčně.</w:t>
      </w:r>
    </w:p>
    <w:p w14:paraId="7CB242C9" w14:textId="77777777" w:rsidR="008075B4" w:rsidRDefault="008075B4" w:rsidP="008075B4">
      <w:pPr>
        <w:pStyle w:val="Nzev"/>
        <w:jc w:val="left"/>
        <w:rPr>
          <w:b w:val="0"/>
        </w:rPr>
      </w:pPr>
    </w:p>
    <w:p w14:paraId="1F3AA65A" w14:textId="77777777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>Cena je splatná převodem na základě daňového dokladu.</w:t>
      </w:r>
    </w:p>
    <w:p w14:paraId="0608A4DA" w14:textId="77777777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br/>
        <w:t xml:space="preserve">Cena prací nad rámec smlouvy bude stanovena dohodou. </w:t>
      </w:r>
    </w:p>
    <w:p w14:paraId="32EDC594" w14:textId="77777777" w:rsidR="008075B4" w:rsidRDefault="008075B4" w:rsidP="008075B4">
      <w:pPr>
        <w:pStyle w:val="Nzev"/>
        <w:jc w:val="left"/>
        <w:rPr>
          <w:b w:val="0"/>
        </w:rPr>
      </w:pPr>
    </w:p>
    <w:p w14:paraId="27B595C6" w14:textId="7C3F8DAA" w:rsidR="008075B4" w:rsidRPr="008075B4" w:rsidRDefault="00AE4352" w:rsidP="008075B4">
      <w:pPr>
        <w:pStyle w:val="Nzev"/>
        <w:numPr>
          <w:ilvl w:val="0"/>
          <w:numId w:val="12"/>
        </w:numPr>
      </w:pPr>
      <w:r w:rsidRPr="008075B4">
        <w:t>Závěrečná ustanovení</w:t>
      </w:r>
    </w:p>
    <w:p w14:paraId="21514DCF" w14:textId="77777777" w:rsidR="008075B4" w:rsidRDefault="008075B4" w:rsidP="008075B4">
      <w:pPr>
        <w:pStyle w:val="Nzev"/>
        <w:jc w:val="left"/>
        <w:rPr>
          <w:b w:val="0"/>
        </w:rPr>
      </w:pPr>
    </w:p>
    <w:p w14:paraId="1C5CC51D" w14:textId="77777777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 xml:space="preserve">Tuto smlouvu lze změnit, rozšířit nebo zrušit písemnou formou a dohodou obou stran, je vyhotovena ve čtyřech vyhotoveních a každá strana obdrží 2 výtisky. Smlouva nabývá účinnosti dnem 1. 4. 2018 </w:t>
      </w:r>
    </w:p>
    <w:p w14:paraId="35C9E834" w14:textId="77777777" w:rsidR="008075B4" w:rsidRDefault="008075B4" w:rsidP="008075B4">
      <w:pPr>
        <w:pStyle w:val="Nzev"/>
        <w:jc w:val="left"/>
        <w:rPr>
          <w:b w:val="0"/>
        </w:rPr>
      </w:pPr>
    </w:p>
    <w:p w14:paraId="622F1D60" w14:textId="77777777" w:rsidR="008075B4" w:rsidRDefault="008075B4" w:rsidP="008075B4">
      <w:pPr>
        <w:pStyle w:val="Nzev"/>
        <w:jc w:val="left"/>
        <w:rPr>
          <w:b w:val="0"/>
        </w:rPr>
      </w:pPr>
    </w:p>
    <w:p w14:paraId="054CC1C3" w14:textId="77777777" w:rsidR="008075B4" w:rsidRDefault="008075B4" w:rsidP="008075B4">
      <w:pPr>
        <w:pStyle w:val="Nzev"/>
        <w:jc w:val="left"/>
        <w:rPr>
          <w:b w:val="0"/>
        </w:rPr>
      </w:pPr>
    </w:p>
    <w:p w14:paraId="06BD0759" w14:textId="77777777" w:rsidR="008075B4" w:rsidRDefault="008075B4" w:rsidP="008075B4">
      <w:pPr>
        <w:pStyle w:val="Nzev"/>
        <w:jc w:val="left"/>
        <w:rPr>
          <w:b w:val="0"/>
        </w:rPr>
      </w:pPr>
    </w:p>
    <w:p w14:paraId="027865EA" w14:textId="7A05AEA4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>V Písku 29. března 2018</w:t>
      </w:r>
    </w:p>
    <w:p w14:paraId="42C08FAB" w14:textId="77777777" w:rsidR="008075B4" w:rsidRDefault="008075B4" w:rsidP="008075B4">
      <w:pPr>
        <w:pStyle w:val="Nzev"/>
        <w:jc w:val="left"/>
        <w:rPr>
          <w:b w:val="0"/>
        </w:rPr>
      </w:pPr>
    </w:p>
    <w:p w14:paraId="6FA32508" w14:textId="35857609" w:rsidR="008075B4" w:rsidRDefault="008075B4" w:rsidP="008075B4">
      <w:pPr>
        <w:pStyle w:val="Nzev"/>
        <w:jc w:val="left"/>
        <w:rPr>
          <w:b w:val="0"/>
        </w:rPr>
      </w:pPr>
    </w:p>
    <w:p w14:paraId="7F0CE529" w14:textId="77777777" w:rsidR="00FA3D97" w:rsidRDefault="00FA3D97" w:rsidP="00FA3D97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CC06143" w14:textId="07382074" w:rsidR="00FA3D97" w:rsidRPr="00014120" w:rsidRDefault="00FA3D97" w:rsidP="00FA3D97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>……………………..</w:t>
      </w:r>
    </w:p>
    <w:p w14:paraId="6B601B7B" w14:textId="0F41C1D5" w:rsidR="00FA3D97" w:rsidRPr="00014120" w:rsidRDefault="00FA3D97" w:rsidP="00FA3D97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014120">
        <w:rPr>
          <w:rFonts w:ascii="Times New Roman" w:hAnsi="Times New Roman" w:cs="Times New Roman"/>
          <w:szCs w:val="24"/>
        </w:rPr>
        <w:t>za objednatele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  <w:t>za dodavatele</w:t>
      </w:r>
    </w:p>
    <w:p w14:paraId="610B3D36" w14:textId="2B2A48BD" w:rsidR="00FA3D97" w:rsidRPr="00014120" w:rsidRDefault="00FA3D97" w:rsidP="00FA3D97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014120">
        <w:rPr>
          <w:rFonts w:ascii="Times New Roman" w:hAnsi="Times New Roman" w:cs="Times New Roman"/>
          <w:szCs w:val="24"/>
        </w:rPr>
        <w:t>Jindřiška Kudrlová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Bc. Běla Marková</w:t>
      </w:r>
      <w:r w:rsidRPr="00014120">
        <w:rPr>
          <w:rFonts w:ascii="Times New Roman" w:hAnsi="Times New Roman" w:cs="Times New Roman"/>
          <w:szCs w:val="24"/>
        </w:rPr>
        <w:br/>
        <w:t>Základní umělecká škola Otakara Ševčíka,</w:t>
      </w:r>
      <w:r w:rsidRPr="0001412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>
        <w:rPr>
          <w:szCs w:val="24"/>
        </w:rPr>
        <w:t>Oldřichov 70</w:t>
      </w:r>
      <w:r w:rsidRPr="00014120">
        <w:rPr>
          <w:szCs w:val="24"/>
        </w:rPr>
        <w:t>.</w:t>
      </w:r>
      <w:r w:rsidRPr="00014120">
        <w:rPr>
          <w:rFonts w:ascii="Times New Roman" w:hAnsi="Times New Roman" w:cs="Times New Roman"/>
          <w:szCs w:val="24"/>
        </w:rPr>
        <w:br/>
        <w:t>Písek, Nádražní 1032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szCs w:val="24"/>
        </w:rPr>
        <w:t xml:space="preserve">397 01 </w:t>
      </w:r>
      <w:r>
        <w:rPr>
          <w:szCs w:val="24"/>
        </w:rPr>
        <w:t>Dobev</w:t>
      </w:r>
      <w:r w:rsidRPr="00014120">
        <w:rPr>
          <w:rFonts w:ascii="Times New Roman" w:hAnsi="Times New Roman" w:cs="Times New Roman"/>
          <w:szCs w:val="24"/>
        </w:rPr>
        <w:br/>
        <w:t>Nádražní 1032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</w:p>
    <w:p w14:paraId="6962CCA7" w14:textId="5D2A2B30" w:rsidR="0053149A" w:rsidRPr="00AE4352" w:rsidRDefault="0053149A" w:rsidP="00FA3D97">
      <w:pPr>
        <w:pStyle w:val="Nzev"/>
        <w:jc w:val="left"/>
      </w:pPr>
    </w:p>
    <w:sectPr w:rsidR="0053149A" w:rsidRPr="00AE4352" w:rsidSect="00AE4352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A05BF" w14:textId="77777777" w:rsidR="000F7EBD" w:rsidRDefault="000F7EBD" w:rsidP="000425BE">
      <w:pPr>
        <w:spacing w:after="0" w:line="240" w:lineRule="auto"/>
      </w:pPr>
      <w:r>
        <w:separator/>
      </w:r>
    </w:p>
  </w:endnote>
  <w:endnote w:type="continuationSeparator" w:id="0">
    <w:p w14:paraId="0566F088" w14:textId="77777777" w:rsidR="000F7EBD" w:rsidRDefault="000F7EBD" w:rsidP="000425BE">
      <w:pPr>
        <w:spacing w:after="0" w:line="240" w:lineRule="auto"/>
      </w:pPr>
      <w:r>
        <w:continuationSeparator/>
      </w:r>
    </w:p>
  </w:endnote>
  <w:endnote w:type="continuationNotice" w:id="1">
    <w:p w14:paraId="2BD167EA" w14:textId="77777777" w:rsidR="000F7EBD" w:rsidRDefault="000F7E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1841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20DA0DD" w14:textId="58EE624D" w:rsidR="00D93C71" w:rsidRPr="00300E3B" w:rsidRDefault="00D93C71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300E3B">
          <w:rPr>
            <w:rFonts w:ascii="Times New Roman" w:hAnsi="Times New Roman" w:cs="Times New Roman"/>
            <w:sz w:val="20"/>
          </w:rPr>
          <w:fldChar w:fldCharType="begin"/>
        </w:r>
        <w:r w:rsidRPr="00300E3B">
          <w:rPr>
            <w:rFonts w:ascii="Times New Roman" w:hAnsi="Times New Roman" w:cs="Times New Roman"/>
            <w:sz w:val="20"/>
          </w:rPr>
          <w:instrText>PAGE   \* MERGEFORMAT</w:instrText>
        </w:r>
        <w:r w:rsidRPr="00300E3B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300E3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D9F4655" w14:textId="77777777" w:rsidR="00D93C71" w:rsidRDefault="00D93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E74CD" w14:textId="77777777" w:rsidR="000F7EBD" w:rsidRDefault="000F7EBD" w:rsidP="000425BE">
      <w:pPr>
        <w:spacing w:after="0" w:line="240" w:lineRule="auto"/>
      </w:pPr>
      <w:r>
        <w:separator/>
      </w:r>
    </w:p>
  </w:footnote>
  <w:footnote w:type="continuationSeparator" w:id="0">
    <w:p w14:paraId="3A94A149" w14:textId="77777777" w:rsidR="000F7EBD" w:rsidRDefault="000F7EBD" w:rsidP="000425BE">
      <w:pPr>
        <w:spacing w:after="0" w:line="240" w:lineRule="auto"/>
      </w:pPr>
      <w:r>
        <w:continuationSeparator/>
      </w:r>
    </w:p>
  </w:footnote>
  <w:footnote w:type="continuationNotice" w:id="1">
    <w:p w14:paraId="500E8B57" w14:textId="77777777" w:rsidR="000F7EBD" w:rsidRDefault="000F7E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A467E"/>
    <w:multiLevelType w:val="hybridMultilevel"/>
    <w:tmpl w:val="5C90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6106"/>
    <w:multiLevelType w:val="hybridMultilevel"/>
    <w:tmpl w:val="D1D0AD44"/>
    <w:lvl w:ilvl="0" w:tplc="40A43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D0C"/>
    <w:rsid w:val="00010C26"/>
    <w:rsid w:val="00014120"/>
    <w:rsid w:val="000224D7"/>
    <w:rsid w:val="000225E5"/>
    <w:rsid w:val="000425BE"/>
    <w:rsid w:val="00053702"/>
    <w:rsid w:val="000B3D3A"/>
    <w:rsid w:val="000D7CEB"/>
    <w:rsid w:val="000F7EBD"/>
    <w:rsid w:val="00121B0B"/>
    <w:rsid w:val="00122203"/>
    <w:rsid w:val="00122EAE"/>
    <w:rsid w:val="00131AF0"/>
    <w:rsid w:val="001419D1"/>
    <w:rsid w:val="00153DCB"/>
    <w:rsid w:val="00184FC4"/>
    <w:rsid w:val="001C7929"/>
    <w:rsid w:val="00206B23"/>
    <w:rsid w:val="00215C4A"/>
    <w:rsid w:val="00240F78"/>
    <w:rsid w:val="00241D36"/>
    <w:rsid w:val="00251052"/>
    <w:rsid w:val="00254AC8"/>
    <w:rsid w:val="00260F85"/>
    <w:rsid w:val="00261796"/>
    <w:rsid w:val="0026593D"/>
    <w:rsid w:val="00281113"/>
    <w:rsid w:val="00282F5C"/>
    <w:rsid w:val="002A77F1"/>
    <w:rsid w:val="002C2DB4"/>
    <w:rsid w:val="002F391F"/>
    <w:rsid w:val="00300E3B"/>
    <w:rsid w:val="00386B00"/>
    <w:rsid w:val="003931FB"/>
    <w:rsid w:val="003B25FC"/>
    <w:rsid w:val="003C3E8D"/>
    <w:rsid w:val="003F08BC"/>
    <w:rsid w:val="003F380B"/>
    <w:rsid w:val="0042172D"/>
    <w:rsid w:val="00427FB9"/>
    <w:rsid w:val="00456E68"/>
    <w:rsid w:val="004951D8"/>
    <w:rsid w:val="00497585"/>
    <w:rsid w:val="004D7D90"/>
    <w:rsid w:val="0053149A"/>
    <w:rsid w:val="005826C5"/>
    <w:rsid w:val="005C43B7"/>
    <w:rsid w:val="005C50FE"/>
    <w:rsid w:val="0060005C"/>
    <w:rsid w:val="006075B9"/>
    <w:rsid w:val="00645C69"/>
    <w:rsid w:val="00657C9A"/>
    <w:rsid w:val="006A0D50"/>
    <w:rsid w:val="006E04CD"/>
    <w:rsid w:val="00733672"/>
    <w:rsid w:val="0074293C"/>
    <w:rsid w:val="00751C06"/>
    <w:rsid w:val="00764D6E"/>
    <w:rsid w:val="00771268"/>
    <w:rsid w:val="00795CBA"/>
    <w:rsid w:val="008075B4"/>
    <w:rsid w:val="008077E9"/>
    <w:rsid w:val="00820335"/>
    <w:rsid w:val="00831D69"/>
    <w:rsid w:val="00842104"/>
    <w:rsid w:val="00877265"/>
    <w:rsid w:val="00891D56"/>
    <w:rsid w:val="008B79A1"/>
    <w:rsid w:val="008C7116"/>
    <w:rsid w:val="00966923"/>
    <w:rsid w:val="00992F81"/>
    <w:rsid w:val="009C1816"/>
    <w:rsid w:val="00A02EE0"/>
    <w:rsid w:val="00A40558"/>
    <w:rsid w:val="00AD3CBD"/>
    <w:rsid w:val="00AE4352"/>
    <w:rsid w:val="00B16BE8"/>
    <w:rsid w:val="00B34EE7"/>
    <w:rsid w:val="00B44D23"/>
    <w:rsid w:val="00B50F8A"/>
    <w:rsid w:val="00BF7155"/>
    <w:rsid w:val="00C31C11"/>
    <w:rsid w:val="00C40933"/>
    <w:rsid w:val="00C73B5C"/>
    <w:rsid w:val="00C85DD0"/>
    <w:rsid w:val="00CA7E9C"/>
    <w:rsid w:val="00CD506A"/>
    <w:rsid w:val="00CE1640"/>
    <w:rsid w:val="00CF3354"/>
    <w:rsid w:val="00CF5BE9"/>
    <w:rsid w:val="00D02F1A"/>
    <w:rsid w:val="00D075AA"/>
    <w:rsid w:val="00D22042"/>
    <w:rsid w:val="00D613F7"/>
    <w:rsid w:val="00D93C71"/>
    <w:rsid w:val="00DB23D8"/>
    <w:rsid w:val="00E12EF9"/>
    <w:rsid w:val="00E433FE"/>
    <w:rsid w:val="00EC664F"/>
    <w:rsid w:val="00EE2DE9"/>
    <w:rsid w:val="00F26A24"/>
    <w:rsid w:val="00F27F3A"/>
    <w:rsid w:val="00F95B7A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C3F38A4-3895-4DC8-92F6-F7F07DC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06D9-22A1-4A1C-976B-E95614DB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1033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Kraus</dc:creator>
  <cp:lastModifiedBy>Růžena Novotná</cp:lastModifiedBy>
  <cp:revision>3</cp:revision>
  <cp:lastPrinted>2020-05-28T13:23:00Z</cp:lastPrinted>
  <dcterms:created xsi:type="dcterms:W3CDTF">2020-05-28T13:25:00Z</dcterms:created>
  <dcterms:modified xsi:type="dcterms:W3CDTF">2020-07-14T08:01:00Z</dcterms:modified>
</cp:coreProperties>
</file>