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15" w:rsidRPr="0005638A" w:rsidRDefault="00FD7E15" w:rsidP="0005638A">
      <w:pPr>
        <w:jc w:val="center"/>
        <w:rPr>
          <w:rFonts w:ascii="Times New Roman" w:hAnsi="Times New Roman" w:cs="Times New Roman"/>
          <w:b/>
          <w:sz w:val="28"/>
          <w:szCs w:val="28"/>
        </w:rPr>
      </w:pPr>
      <w:proofErr w:type="gramStart"/>
      <w:r w:rsidRPr="00FD7E15">
        <w:rPr>
          <w:rFonts w:ascii="Times New Roman" w:hAnsi="Times New Roman" w:cs="Times New Roman"/>
          <w:b/>
          <w:sz w:val="28"/>
          <w:szCs w:val="28"/>
        </w:rPr>
        <w:t>S M L O U V A   O   D Í L O</w:t>
      </w:r>
      <w:proofErr w:type="gramEnd"/>
    </w:p>
    <w:p w:rsidR="00FD7E15" w:rsidRDefault="00FD7E15" w:rsidP="00FD7E15">
      <w:pPr>
        <w:jc w:val="center"/>
        <w:rPr>
          <w:rFonts w:ascii="Times New Roman" w:hAnsi="Times New Roman" w:cs="Times New Roman"/>
          <w:sz w:val="24"/>
          <w:szCs w:val="24"/>
        </w:rPr>
      </w:pPr>
      <w:r>
        <w:rPr>
          <w:rFonts w:ascii="Times New Roman" w:hAnsi="Times New Roman" w:cs="Times New Roman"/>
          <w:sz w:val="24"/>
          <w:szCs w:val="24"/>
        </w:rPr>
        <w:t>na zhotovení díla:</w:t>
      </w:r>
    </w:p>
    <w:p w:rsidR="00FD7E15" w:rsidRPr="00C56A7A" w:rsidRDefault="00FD7E15" w:rsidP="0005638A">
      <w:pPr>
        <w:jc w:val="center"/>
        <w:rPr>
          <w:rFonts w:ascii="Times New Roman" w:hAnsi="Times New Roman" w:cs="Times New Roman"/>
          <w:b/>
          <w:sz w:val="24"/>
          <w:szCs w:val="24"/>
        </w:rPr>
      </w:pPr>
      <w:r w:rsidRPr="00C56A7A">
        <w:rPr>
          <w:rFonts w:ascii="Times New Roman" w:hAnsi="Times New Roman" w:cs="Times New Roman"/>
          <w:b/>
          <w:sz w:val="24"/>
          <w:szCs w:val="24"/>
        </w:rPr>
        <w:t xml:space="preserve"> </w:t>
      </w:r>
      <w:r w:rsidR="00C56A7A" w:rsidRPr="00C56A7A">
        <w:rPr>
          <w:rFonts w:ascii="Times New Roman" w:hAnsi="Times New Roman" w:cs="Times New Roman"/>
          <w:b/>
          <w:sz w:val="24"/>
          <w:szCs w:val="24"/>
        </w:rPr>
        <w:t xml:space="preserve">Výměna </w:t>
      </w:r>
      <w:r w:rsidR="00F82424">
        <w:rPr>
          <w:rFonts w:ascii="Times New Roman" w:hAnsi="Times New Roman" w:cs="Times New Roman"/>
          <w:b/>
          <w:sz w:val="24"/>
          <w:szCs w:val="24"/>
        </w:rPr>
        <w:t>koberce</w:t>
      </w:r>
      <w:r w:rsidR="00C56A7A" w:rsidRPr="00C56A7A">
        <w:rPr>
          <w:rFonts w:ascii="Times New Roman" w:hAnsi="Times New Roman" w:cs="Times New Roman"/>
          <w:b/>
          <w:sz w:val="24"/>
          <w:szCs w:val="24"/>
        </w:rPr>
        <w:t xml:space="preserve"> v objektu Finančního úřadu pro </w:t>
      </w:r>
      <w:r w:rsidR="00F82424">
        <w:rPr>
          <w:rFonts w:ascii="Times New Roman" w:hAnsi="Times New Roman" w:cs="Times New Roman"/>
          <w:b/>
          <w:sz w:val="24"/>
          <w:szCs w:val="24"/>
        </w:rPr>
        <w:t>Karlovarský</w:t>
      </w:r>
      <w:r w:rsidR="00C56A7A" w:rsidRPr="00C56A7A">
        <w:rPr>
          <w:rFonts w:ascii="Times New Roman" w:hAnsi="Times New Roman" w:cs="Times New Roman"/>
          <w:b/>
          <w:sz w:val="24"/>
          <w:szCs w:val="24"/>
        </w:rPr>
        <w:t xml:space="preserve"> kraj</w:t>
      </w:r>
    </w:p>
    <w:p w:rsidR="00FD7E15" w:rsidRDefault="00FD7E15" w:rsidP="00FD7E15">
      <w:pPr>
        <w:jc w:val="center"/>
        <w:rPr>
          <w:rFonts w:ascii="Times New Roman" w:hAnsi="Times New Roman" w:cs="Times New Roman"/>
          <w:b/>
          <w:sz w:val="24"/>
          <w:szCs w:val="24"/>
        </w:rPr>
      </w:pPr>
      <w:r>
        <w:rPr>
          <w:rFonts w:ascii="Times New Roman" w:hAnsi="Times New Roman" w:cs="Times New Roman"/>
          <w:b/>
          <w:sz w:val="24"/>
          <w:szCs w:val="24"/>
        </w:rPr>
        <w:t>Smluvní strany</w:t>
      </w:r>
    </w:p>
    <w:p w:rsidR="00FD7E15" w:rsidRDefault="00FD7E15" w:rsidP="00FD7E15">
      <w:pPr>
        <w:spacing w:after="0" w:line="240" w:lineRule="auto"/>
        <w:rPr>
          <w:rFonts w:ascii="Times New Roman" w:hAnsi="Times New Roman" w:cs="Times New Roman"/>
          <w:b/>
          <w:sz w:val="24"/>
          <w:szCs w:val="24"/>
        </w:rPr>
      </w:pPr>
    </w:p>
    <w:p w:rsidR="00FD7E15" w:rsidRDefault="00FD7E15" w:rsidP="00FD7E15">
      <w:pPr>
        <w:spacing w:after="0" w:line="240" w:lineRule="auto"/>
        <w:rPr>
          <w:rFonts w:ascii="Times New Roman" w:hAnsi="Times New Roman" w:cs="Times New Roman"/>
          <w:b/>
          <w:sz w:val="24"/>
          <w:szCs w:val="24"/>
        </w:rPr>
      </w:pPr>
      <w:r>
        <w:rPr>
          <w:rFonts w:ascii="Times New Roman" w:hAnsi="Times New Roman" w:cs="Times New Roman"/>
          <w:b/>
          <w:sz w:val="24"/>
          <w:szCs w:val="24"/>
        </w:rPr>
        <w:t>Česká republika – Generální finanční ředitelství</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Lazarská 15/7</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117 22 Praha 1</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IČ: 72080043</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DIČ: CZ72080043</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osoba oprávněná jednat:</w:t>
      </w:r>
      <w:r w:rsidR="009E4039">
        <w:rPr>
          <w:rFonts w:ascii="Times New Roman" w:hAnsi="Times New Roman" w:cs="Times New Roman"/>
          <w:sz w:val="24"/>
          <w:szCs w:val="24"/>
        </w:rPr>
        <w:t xml:space="preserve"> </w:t>
      </w:r>
      <w:r w:rsidR="00442FC1">
        <w:rPr>
          <w:rFonts w:ascii="Times New Roman" w:hAnsi="Times New Roman" w:cs="Times New Roman"/>
          <w:sz w:val="24"/>
          <w:szCs w:val="24"/>
        </w:rPr>
        <w:t>XXX</w:t>
      </w:r>
    </w:p>
    <w:p w:rsidR="00FD7E15" w:rsidRDefault="00FD7E15" w:rsidP="00FD7E15">
      <w:pPr>
        <w:spacing w:after="0" w:line="240" w:lineRule="auto"/>
        <w:rPr>
          <w:rFonts w:ascii="Times New Roman" w:hAnsi="Times New Roman" w:cs="Times New Roman"/>
          <w:sz w:val="24"/>
          <w:szCs w:val="24"/>
        </w:rPr>
      </w:pP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Doručovací adresa:</w:t>
      </w:r>
    </w:p>
    <w:p w:rsidR="00EB255B" w:rsidRPr="00F921C3" w:rsidRDefault="00EB255B" w:rsidP="00FD7E15">
      <w:pPr>
        <w:spacing w:after="0" w:line="240" w:lineRule="auto"/>
        <w:rPr>
          <w:rFonts w:ascii="Times New Roman" w:hAnsi="Times New Roman" w:cs="Times New Roman"/>
          <w:sz w:val="24"/>
          <w:szCs w:val="24"/>
        </w:rPr>
      </w:pPr>
      <w:r w:rsidRPr="00F921C3">
        <w:rPr>
          <w:rFonts w:ascii="Times New Roman" w:hAnsi="Times New Roman" w:cs="Times New Roman"/>
          <w:sz w:val="24"/>
          <w:szCs w:val="24"/>
        </w:rPr>
        <w:t>Generální finanční ředitelství</w:t>
      </w:r>
    </w:p>
    <w:p w:rsidR="00EB255B" w:rsidRPr="00EB255B" w:rsidRDefault="00EB255B" w:rsidP="00FD7E15">
      <w:pPr>
        <w:spacing w:after="0" w:line="240" w:lineRule="auto"/>
        <w:rPr>
          <w:rFonts w:ascii="Times New Roman" w:hAnsi="Times New Roman" w:cs="Times New Roman"/>
          <w:sz w:val="24"/>
          <w:szCs w:val="24"/>
        </w:rPr>
      </w:pPr>
      <w:r w:rsidRPr="00F921C3">
        <w:rPr>
          <w:rFonts w:ascii="Times New Roman" w:hAnsi="Times New Roman" w:cs="Times New Roman"/>
          <w:sz w:val="24"/>
          <w:szCs w:val="24"/>
        </w:rPr>
        <w:t>Oddělení hospodářské správy v Plzni</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Hálkova 14</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305 72 Plzeň</w:t>
      </w:r>
    </w:p>
    <w:p w:rsidR="00FD7E15" w:rsidRDefault="00FD7E15" w:rsidP="00FD7E15">
      <w:pPr>
        <w:spacing w:after="0" w:line="240" w:lineRule="auto"/>
        <w:rPr>
          <w:rFonts w:ascii="Times New Roman" w:hAnsi="Times New Roman" w:cs="Times New Roman"/>
          <w:sz w:val="24"/>
          <w:szCs w:val="24"/>
        </w:rPr>
      </w:pPr>
    </w:p>
    <w:p w:rsidR="00FD7E15" w:rsidRP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jako </w:t>
      </w:r>
      <w:r>
        <w:rPr>
          <w:rFonts w:ascii="Times New Roman" w:hAnsi="Times New Roman" w:cs="Times New Roman"/>
          <w:b/>
          <w:sz w:val="24"/>
          <w:szCs w:val="24"/>
        </w:rPr>
        <w:t xml:space="preserve">Zadavatel </w:t>
      </w:r>
      <w:r>
        <w:rPr>
          <w:rFonts w:ascii="Times New Roman" w:hAnsi="Times New Roman" w:cs="Times New Roman"/>
          <w:sz w:val="24"/>
          <w:szCs w:val="24"/>
        </w:rPr>
        <w:t>na straně jedné</w:t>
      </w:r>
    </w:p>
    <w:p w:rsidR="00FD7E15" w:rsidRDefault="00FD7E15" w:rsidP="00FD7E15">
      <w:pPr>
        <w:spacing w:after="0" w:line="240" w:lineRule="auto"/>
        <w:rPr>
          <w:rFonts w:ascii="Times New Roman" w:hAnsi="Times New Roman" w:cs="Times New Roman"/>
          <w:sz w:val="24"/>
          <w:szCs w:val="24"/>
        </w:rPr>
      </w:pPr>
    </w:p>
    <w:p w:rsidR="00643710" w:rsidRDefault="00643710" w:rsidP="00FD7E15">
      <w:pPr>
        <w:spacing w:after="0" w:line="240" w:lineRule="auto"/>
        <w:rPr>
          <w:rFonts w:ascii="Times New Roman" w:hAnsi="Times New Roman" w:cs="Times New Roman"/>
          <w:sz w:val="24"/>
          <w:szCs w:val="24"/>
        </w:rPr>
      </w:pPr>
    </w:p>
    <w:p w:rsidR="00FD7E15" w:rsidRDefault="00FD7E15" w:rsidP="00FD7E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p>
    <w:p w:rsidR="00FD7E15" w:rsidRDefault="00FD7E15" w:rsidP="00FD7E15">
      <w:pPr>
        <w:spacing w:after="0" w:line="240" w:lineRule="auto"/>
        <w:jc w:val="center"/>
        <w:rPr>
          <w:rFonts w:ascii="Times New Roman" w:hAnsi="Times New Roman" w:cs="Times New Roman"/>
          <w:b/>
          <w:sz w:val="24"/>
          <w:szCs w:val="24"/>
        </w:rPr>
      </w:pPr>
    </w:p>
    <w:p w:rsidR="00643710" w:rsidRDefault="00643710" w:rsidP="00FD7E15">
      <w:pPr>
        <w:spacing w:after="0" w:line="240" w:lineRule="auto"/>
        <w:jc w:val="center"/>
        <w:rPr>
          <w:rFonts w:ascii="Times New Roman" w:hAnsi="Times New Roman" w:cs="Times New Roman"/>
          <w:b/>
          <w:sz w:val="24"/>
          <w:szCs w:val="24"/>
        </w:rPr>
      </w:pPr>
    </w:p>
    <w:p w:rsidR="00643710" w:rsidRDefault="00643710" w:rsidP="00FD7E15">
      <w:pPr>
        <w:spacing w:after="0" w:line="240" w:lineRule="auto"/>
        <w:jc w:val="center"/>
        <w:rPr>
          <w:rFonts w:ascii="Times New Roman" w:hAnsi="Times New Roman" w:cs="Times New Roman"/>
          <w:b/>
          <w:sz w:val="24"/>
          <w:szCs w:val="24"/>
        </w:rPr>
      </w:pPr>
    </w:p>
    <w:p w:rsidR="00F82424" w:rsidRDefault="00F82424" w:rsidP="00FD7E15">
      <w:pPr>
        <w:spacing w:after="0" w:line="240" w:lineRule="auto"/>
        <w:rPr>
          <w:rFonts w:ascii="Times New Roman" w:hAnsi="Times New Roman" w:cs="Times New Roman"/>
          <w:b/>
          <w:sz w:val="24"/>
          <w:szCs w:val="24"/>
        </w:rPr>
      </w:pPr>
      <w:r>
        <w:rPr>
          <w:rFonts w:ascii="Times New Roman" w:hAnsi="Times New Roman" w:cs="Times New Roman"/>
          <w:b/>
          <w:sz w:val="24"/>
          <w:szCs w:val="24"/>
        </w:rPr>
        <w:t>Jaromír Tichý</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sidR="00F82424">
        <w:rPr>
          <w:rFonts w:ascii="Times New Roman" w:hAnsi="Times New Roman" w:cs="Times New Roman"/>
          <w:sz w:val="24"/>
          <w:szCs w:val="24"/>
        </w:rPr>
        <w:t xml:space="preserve"> Borská 165/9, 362 63 Karlovy Vary</w:t>
      </w:r>
    </w:p>
    <w:p w:rsidR="00FD7E15" w:rsidRDefault="0005638A"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sidR="00F82424">
        <w:rPr>
          <w:rFonts w:ascii="Times New Roman" w:hAnsi="Times New Roman" w:cs="Times New Roman"/>
          <w:sz w:val="24"/>
          <w:szCs w:val="24"/>
        </w:rPr>
        <w:t xml:space="preserve"> 11612916</w:t>
      </w: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sidR="00F82424">
        <w:rPr>
          <w:rFonts w:ascii="Times New Roman" w:hAnsi="Times New Roman" w:cs="Times New Roman"/>
          <w:sz w:val="24"/>
          <w:szCs w:val="24"/>
        </w:rPr>
        <w:t xml:space="preserve"> CZ5709281369</w:t>
      </w:r>
    </w:p>
    <w:p w:rsidR="00FD7E15" w:rsidRDefault="00FD7E15" w:rsidP="00FD7E15">
      <w:pPr>
        <w:spacing w:after="0" w:line="240" w:lineRule="auto"/>
        <w:rPr>
          <w:rFonts w:ascii="Times New Roman" w:hAnsi="Times New Roman" w:cs="Times New Roman"/>
          <w:sz w:val="24"/>
          <w:szCs w:val="24"/>
        </w:rPr>
      </w:pPr>
    </w:p>
    <w:p w:rsidR="00FD7E15" w:rsidRDefault="00FD7E15" w:rsidP="00FD7E15">
      <w:pPr>
        <w:spacing w:after="0" w:line="240" w:lineRule="auto"/>
        <w:rPr>
          <w:rFonts w:ascii="Times New Roman" w:hAnsi="Times New Roman" w:cs="Times New Roman"/>
          <w:sz w:val="24"/>
          <w:szCs w:val="24"/>
        </w:rPr>
      </w:pPr>
    </w:p>
    <w:p w:rsidR="00FD7E15" w:rsidRDefault="00FD7E15" w:rsidP="00FD7E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jako </w:t>
      </w:r>
      <w:r>
        <w:rPr>
          <w:rFonts w:ascii="Times New Roman" w:hAnsi="Times New Roman" w:cs="Times New Roman"/>
          <w:b/>
          <w:sz w:val="24"/>
          <w:szCs w:val="24"/>
        </w:rPr>
        <w:t>Dodavatel</w:t>
      </w:r>
      <w:r w:rsidR="0005638A">
        <w:rPr>
          <w:rFonts w:ascii="Times New Roman" w:hAnsi="Times New Roman" w:cs="Times New Roman"/>
          <w:sz w:val="24"/>
          <w:szCs w:val="24"/>
        </w:rPr>
        <w:t xml:space="preserve"> na straně druhé</w:t>
      </w:r>
    </w:p>
    <w:p w:rsidR="0005638A" w:rsidRDefault="0005638A" w:rsidP="00FD7E15">
      <w:pPr>
        <w:spacing w:after="0" w:line="240" w:lineRule="auto"/>
        <w:rPr>
          <w:rFonts w:ascii="Times New Roman" w:hAnsi="Times New Roman" w:cs="Times New Roman"/>
          <w:sz w:val="24"/>
          <w:szCs w:val="24"/>
        </w:rPr>
      </w:pPr>
    </w:p>
    <w:p w:rsidR="00F82424" w:rsidRDefault="0005638A" w:rsidP="00F82424">
      <w:pPr>
        <w:jc w:val="both"/>
        <w:rPr>
          <w:rFonts w:ascii="Times New Roman" w:hAnsi="Times New Roman" w:cs="Times New Roman"/>
          <w:sz w:val="24"/>
          <w:szCs w:val="24"/>
        </w:rPr>
      </w:pPr>
      <w:r>
        <w:rPr>
          <w:rFonts w:ascii="Times New Roman" w:hAnsi="Times New Roman" w:cs="Times New Roman"/>
          <w:sz w:val="24"/>
          <w:szCs w:val="24"/>
        </w:rPr>
        <w:t xml:space="preserve">uzavřely podle § </w:t>
      </w:r>
      <w:r w:rsidR="00643710">
        <w:rPr>
          <w:rFonts w:ascii="Times New Roman" w:hAnsi="Times New Roman" w:cs="Times New Roman"/>
          <w:sz w:val="24"/>
          <w:szCs w:val="24"/>
        </w:rPr>
        <w:t xml:space="preserve">2586 </w:t>
      </w:r>
      <w:r>
        <w:rPr>
          <w:rFonts w:ascii="Times New Roman" w:hAnsi="Times New Roman" w:cs="Times New Roman"/>
          <w:sz w:val="24"/>
          <w:szCs w:val="24"/>
        </w:rPr>
        <w:t>Zákona č. 89/2012 Sb. – občanský zákoník, ve znění pozdějších předpisů</w:t>
      </w:r>
      <w:r w:rsidR="00EB255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2424">
        <w:rPr>
          <w:rFonts w:ascii="Times New Roman" w:hAnsi="Times New Roman" w:cs="Times New Roman"/>
          <w:sz w:val="24"/>
          <w:szCs w:val="24"/>
        </w:rPr>
        <w:t>na</w:t>
      </w:r>
      <w:r w:rsidR="00C56A7A">
        <w:rPr>
          <w:rFonts w:ascii="Times New Roman" w:hAnsi="Times New Roman" w:cs="Times New Roman"/>
          <w:sz w:val="24"/>
          <w:szCs w:val="24"/>
        </w:rPr>
        <w:t xml:space="preserve"> </w:t>
      </w:r>
      <w:r>
        <w:rPr>
          <w:rFonts w:ascii="Times New Roman" w:hAnsi="Times New Roman" w:cs="Times New Roman"/>
          <w:sz w:val="24"/>
          <w:szCs w:val="24"/>
        </w:rPr>
        <w:t xml:space="preserve">cenové nabídky předložené v tomto zadávacím řízení dodavatelem dne </w:t>
      </w:r>
      <w:proofErr w:type="gramStart"/>
      <w:r w:rsidR="00F82424">
        <w:rPr>
          <w:rFonts w:ascii="Times New Roman" w:hAnsi="Times New Roman" w:cs="Times New Roman"/>
          <w:sz w:val="24"/>
          <w:szCs w:val="24"/>
        </w:rPr>
        <w:t>21.7.2016</w:t>
      </w:r>
      <w:proofErr w:type="gramEnd"/>
    </w:p>
    <w:p w:rsidR="00F82424" w:rsidRDefault="00F82424" w:rsidP="00F82424">
      <w:pPr>
        <w:jc w:val="both"/>
        <w:rPr>
          <w:rFonts w:ascii="Times New Roman" w:hAnsi="Times New Roman" w:cs="Times New Roman"/>
          <w:sz w:val="24"/>
          <w:szCs w:val="24"/>
        </w:rPr>
      </w:pPr>
    </w:p>
    <w:p w:rsidR="00643710" w:rsidRPr="00F82424" w:rsidRDefault="0005638A" w:rsidP="00F82424">
      <w:pPr>
        <w:jc w:val="center"/>
        <w:rPr>
          <w:rFonts w:ascii="Times New Roman" w:hAnsi="Times New Roman" w:cs="Times New Roman"/>
          <w:sz w:val="24"/>
          <w:szCs w:val="24"/>
        </w:rPr>
      </w:pPr>
      <w:r>
        <w:rPr>
          <w:rFonts w:ascii="Times New Roman" w:hAnsi="Times New Roman" w:cs="Times New Roman"/>
          <w:sz w:val="24"/>
          <w:szCs w:val="24"/>
        </w:rPr>
        <w:t>tuto</w:t>
      </w:r>
    </w:p>
    <w:p w:rsidR="00643710" w:rsidRDefault="00643710" w:rsidP="0005638A">
      <w:pPr>
        <w:jc w:val="both"/>
        <w:rPr>
          <w:rFonts w:ascii="Times New Roman" w:hAnsi="Times New Roman" w:cs="Times New Roman"/>
          <w:sz w:val="24"/>
          <w:szCs w:val="24"/>
        </w:rPr>
      </w:pPr>
    </w:p>
    <w:p w:rsidR="00C56A7A" w:rsidRDefault="00C56A7A" w:rsidP="0005638A">
      <w:pPr>
        <w:jc w:val="both"/>
        <w:rPr>
          <w:rFonts w:ascii="Times New Roman" w:hAnsi="Times New Roman" w:cs="Times New Roman"/>
          <w:sz w:val="24"/>
          <w:szCs w:val="24"/>
        </w:rPr>
      </w:pPr>
    </w:p>
    <w:p w:rsidR="0005638A" w:rsidRDefault="0005638A" w:rsidP="000563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Smlouvu o dílo</w:t>
      </w:r>
    </w:p>
    <w:p w:rsidR="0005638A" w:rsidRDefault="0005638A" w:rsidP="0005638A">
      <w:pPr>
        <w:spacing w:after="0" w:line="240" w:lineRule="auto"/>
        <w:jc w:val="center"/>
        <w:rPr>
          <w:rFonts w:ascii="Times New Roman" w:hAnsi="Times New Roman" w:cs="Times New Roman"/>
          <w:sz w:val="24"/>
          <w:szCs w:val="24"/>
        </w:rPr>
      </w:pPr>
      <w:r w:rsidRPr="0005638A">
        <w:rPr>
          <w:rFonts w:ascii="Times New Roman" w:hAnsi="Times New Roman" w:cs="Times New Roman"/>
          <w:sz w:val="24"/>
          <w:szCs w:val="24"/>
        </w:rPr>
        <w:t>(dále jen smlouva)</w:t>
      </w:r>
    </w:p>
    <w:p w:rsidR="0005638A" w:rsidRDefault="0005638A" w:rsidP="00FD7E15">
      <w:pPr>
        <w:spacing w:after="0" w:line="240" w:lineRule="auto"/>
        <w:rPr>
          <w:rFonts w:ascii="Times New Roman" w:hAnsi="Times New Roman" w:cs="Times New Roman"/>
          <w:sz w:val="24"/>
          <w:szCs w:val="24"/>
        </w:rPr>
      </w:pPr>
    </w:p>
    <w:p w:rsidR="00FD7E15" w:rsidRDefault="00FD7E15" w:rsidP="00FD7E15">
      <w:pPr>
        <w:spacing w:after="0" w:line="240" w:lineRule="auto"/>
        <w:rPr>
          <w:rFonts w:ascii="Times New Roman" w:hAnsi="Times New Roman" w:cs="Times New Roman"/>
          <w:sz w:val="24"/>
          <w:szCs w:val="24"/>
        </w:rPr>
      </w:pPr>
    </w:p>
    <w:p w:rsidR="00FD7E15" w:rsidRDefault="0005638A" w:rsidP="00FD7E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p w:rsidR="00643710" w:rsidRDefault="00643710" w:rsidP="00FD7E15">
      <w:pPr>
        <w:spacing w:after="0" w:line="240" w:lineRule="auto"/>
        <w:jc w:val="center"/>
        <w:rPr>
          <w:rFonts w:ascii="Times New Roman" w:hAnsi="Times New Roman" w:cs="Times New Roman"/>
          <w:b/>
          <w:sz w:val="24"/>
          <w:szCs w:val="24"/>
        </w:rPr>
      </w:pPr>
    </w:p>
    <w:p w:rsidR="00FD7E15" w:rsidRDefault="00FD7E15" w:rsidP="00FD7E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díla</w:t>
      </w:r>
    </w:p>
    <w:p w:rsidR="00FD7E15" w:rsidRDefault="00FD7E15" w:rsidP="0005638A">
      <w:pPr>
        <w:spacing w:after="0" w:line="240" w:lineRule="auto"/>
        <w:jc w:val="both"/>
        <w:rPr>
          <w:rFonts w:ascii="Times New Roman" w:hAnsi="Times New Roman" w:cs="Times New Roman"/>
          <w:b/>
          <w:sz w:val="24"/>
          <w:szCs w:val="24"/>
        </w:rPr>
      </w:pPr>
    </w:p>
    <w:p w:rsidR="00FD7E15" w:rsidRDefault="00BE1571"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Předmětem díla je</w:t>
      </w:r>
      <w:r w:rsidR="00FD7E15">
        <w:rPr>
          <w:rFonts w:ascii="Times New Roman" w:hAnsi="Times New Roman" w:cs="Times New Roman"/>
          <w:sz w:val="24"/>
          <w:szCs w:val="24"/>
        </w:rPr>
        <w:t xml:space="preserve"> </w:t>
      </w:r>
      <w:r w:rsidR="00D11D0F">
        <w:rPr>
          <w:rFonts w:ascii="Times New Roman" w:hAnsi="Times New Roman" w:cs="Times New Roman"/>
          <w:sz w:val="24"/>
          <w:szCs w:val="24"/>
        </w:rPr>
        <w:t>výměna podlahové</w:t>
      </w:r>
      <w:r w:rsidR="00BA3471">
        <w:rPr>
          <w:rFonts w:ascii="Times New Roman" w:hAnsi="Times New Roman" w:cs="Times New Roman"/>
          <w:sz w:val="24"/>
          <w:szCs w:val="24"/>
        </w:rPr>
        <w:t xml:space="preserve"> krytin</w:t>
      </w:r>
      <w:r w:rsidR="00D11D0F">
        <w:rPr>
          <w:rFonts w:ascii="Times New Roman" w:hAnsi="Times New Roman" w:cs="Times New Roman"/>
          <w:sz w:val="24"/>
          <w:szCs w:val="24"/>
        </w:rPr>
        <w:t>y</w:t>
      </w:r>
      <w:r w:rsidR="00BA3471">
        <w:rPr>
          <w:rFonts w:ascii="Times New Roman" w:hAnsi="Times New Roman" w:cs="Times New Roman"/>
          <w:sz w:val="24"/>
          <w:szCs w:val="24"/>
        </w:rPr>
        <w:t xml:space="preserve"> v</w:t>
      </w:r>
      <w:r w:rsidR="00F921C3">
        <w:rPr>
          <w:rFonts w:ascii="Times New Roman" w:hAnsi="Times New Roman" w:cs="Times New Roman"/>
          <w:sz w:val="24"/>
          <w:szCs w:val="24"/>
        </w:rPr>
        <w:t xml:space="preserve"> objektu</w:t>
      </w:r>
      <w:r w:rsidR="00FD7E15">
        <w:rPr>
          <w:rFonts w:ascii="Times New Roman" w:hAnsi="Times New Roman" w:cs="Times New Roman"/>
          <w:sz w:val="24"/>
          <w:szCs w:val="24"/>
        </w:rPr>
        <w:t xml:space="preserve"> Finančního úřadu pro </w:t>
      </w:r>
      <w:r w:rsidR="00D11D0F">
        <w:rPr>
          <w:rFonts w:ascii="Times New Roman" w:hAnsi="Times New Roman" w:cs="Times New Roman"/>
          <w:sz w:val="24"/>
          <w:szCs w:val="24"/>
        </w:rPr>
        <w:t>Karlovarský</w:t>
      </w:r>
      <w:r>
        <w:rPr>
          <w:rFonts w:ascii="Times New Roman" w:hAnsi="Times New Roman" w:cs="Times New Roman"/>
          <w:sz w:val="24"/>
          <w:szCs w:val="24"/>
        </w:rPr>
        <w:t xml:space="preserve"> kraj, </w:t>
      </w:r>
      <w:r w:rsidR="00D11D0F">
        <w:rPr>
          <w:rFonts w:ascii="Times New Roman" w:hAnsi="Times New Roman" w:cs="Times New Roman"/>
          <w:sz w:val="24"/>
          <w:szCs w:val="24"/>
        </w:rPr>
        <w:t>Krymská 2011/2a</w:t>
      </w:r>
      <w:r w:rsidR="00C56A7A">
        <w:rPr>
          <w:rFonts w:ascii="Times New Roman" w:hAnsi="Times New Roman" w:cs="Times New Roman"/>
          <w:sz w:val="24"/>
          <w:szCs w:val="24"/>
        </w:rPr>
        <w:t xml:space="preserve">, </w:t>
      </w:r>
      <w:r w:rsidR="00D11D0F">
        <w:rPr>
          <w:rFonts w:ascii="Times New Roman" w:hAnsi="Times New Roman" w:cs="Times New Roman"/>
          <w:sz w:val="24"/>
          <w:szCs w:val="24"/>
        </w:rPr>
        <w:t>Karlovy Vary</w:t>
      </w:r>
      <w:r>
        <w:rPr>
          <w:rFonts w:ascii="Times New Roman" w:hAnsi="Times New Roman" w:cs="Times New Roman"/>
          <w:sz w:val="24"/>
          <w:szCs w:val="24"/>
        </w:rPr>
        <w:t xml:space="preserve"> dle nabídky dodavatele</w:t>
      </w:r>
      <w:r w:rsidR="0005638A">
        <w:rPr>
          <w:rFonts w:ascii="Times New Roman" w:hAnsi="Times New Roman" w:cs="Times New Roman"/>
          <w:sz w:val="24"/>
          <w:szCs w:val="24"/>
        </w:rPr>
        <w:t>, včetně likvidace vzniklého odpadu.</w:t>
      </w:r>
    </w:p>
    <w:p w:rsidR="0005638A" w:rsidRDefault="0005638A"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Podrobná specifikace předmětu díla je uvedena v příloz</w:t>
      </w:r>
      <w:r w:rsidR="00EB255B">
        <w:rPr>
          <w:rFonts w:ascii="Times New Roman" w:hAnsi="Times New Roman" w:cs="Times New Roman"/>
          <w:sz w:val="24"/>
          <w:szCs w:val="24"/>
        </w:rPr>
        <w:t xml:space="preserve">e </w:t>
      </w:r>
      <w:proofErr w:type="gramStart"/>
      <w:r w:rsidR="00EB255B">
        <w:rPr>
          <w:rFonts w:ascii="Times New Roman" w:hAnsi="Times New Roman" w:cs="Times New Roman"/>
          <w:sz w:val="24"/>
          <w:szCs w:val="24"/>
        </w:rPr>
        <w:t xml:space="preserve">č. 1 </w:t>
      </w:r>
      <w:r>
        <w:rPr>
          <w:rFonts w:ascii="Times New Roman" w:hAnsi="Times New Roman" w:cs="Times New Roman"/>
          <w:sz w:val="24"/>
          <w:szCs w:val="24"/>
        </w:rPr>
        <w:t xml:space="preserve"> (cenová</w:t>
      </w:r>
      <w:proofErr w:type="gramEnd"/>
      <w:r>
        <w:rPr>
          <w:rFonts w:ascii="Times New Roman" w:hAnsi="Times New Roman" w:cs="Times New Roman"/>
          <w:sz w:val="24"/>
          <w:szCs w:val="24"/>
        </w:rPr>
        <w:t xml:space="preserve"> nabídka dodavatele) této smlouvy.</w:t>
      </w:r>
    </w:p>
    <w:p w:rsidR="00BE7DD2" w:rsidRDefault="00BE7DD2" w:rsidP="0005638A">
      <w:pPr>
        <w:spacing w:after="0" w:line="240" w:lineRule="auto"/>
        <w:jc w:val="both"/>
        <w:rPr>
          <w:rFonts w:ascii="Times New Roman" w:hAnsi="Times New Roman" w:cs="Times New Roman"/>
          <w:sz w:val="24"/>
          <w:szCs w:val="24"/>
        </w:rPr>
      </w:pPr>
    </w:p>
    <w:p w:rsidR="00BE7DD2" w:rsidRDefault="00BE7DD2" w:rsidP="00BE7D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rsidR="00643710" w:rsidRDefault="00643710" w:rsidP="00BE7DD2">
      <w:pPr>
        <w:spacing w:after="0" w:line="240" w:lineRule="auto"/>
        <w:jc w:val="center"/>
        <w:rPr>
          <w:rFonts w:ascii="Times New Roman" w:hAnsi="Times New Roman" w:cs="Times New Roman"/>
          <w:b/>
          <w:sz w:val="24"/>
          <w:szCs w:val="24"/>
        </w:rPr>
      </w:pPr>
    </w:p>
    <w:p w:rsidR="00BE7DD2" w:rsidRDefault="00BE7DD2" w:rsidP="00BE7D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Místo realizace a doba plnění</w:t>
      </w:r>
    </w:p>
    <w:p w:rsidR="00BE7DD2" w:rsidRDefault="00BE7DD2" w:rsidP="00BE7DD2">
      <w:pPr>
        <w:spacing w:after="0" w:line="240" w:lineRule="auto"/>
        <w:jc w:val="center"/>
        <w:rPr>
          <w:rFonts w:ascii="Times New Roman" w:hAnsi="Times New Roman" w:cs="Times New Roman"/>
          <w:b/>
          <w:sz w:val="24"/>
          <w:szCs w:val="24"/>
        </w:rPr>
      </w:pPr>
    </w:p>
    <w:p w:rsidR="00CC767A" w:rsidRDefault="00BE7DD2" w:rsidP="00BE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Místem realizace </w:t>
      </w:r>
      <w:r w:rsidRPr="00F921C3">
        <w:rPr>
          <w:rFonts w:ascii="Times New Roman" w:hAnsi="Times New Roman" w:cs="Times New Roman"/>
          <w:sz w:val="24"/>
          <w:szCs w:val="24"/>
        </w:rPr>
        <w:t xml:space="preserve">je </w:t>
      </w:r>
      <w:r w:rsidR="00C56A7A" w:rsidRPr="00C56A7A">
        <w:rPr>
          <w:rFonts w:ascii="Times New Roman" w:hAnsi="Times New Roman" w:cs="Times New Roman"/>
          <w:b/>
          <w:sz w:val="24"/>
          <w:szCs w:val="24"/>
        </w:rPr>
        <w:t xml:space="preserve">objekt Finančního úřadu pro </w:t>
      </w:r>
      <w:r w:rsidR="00D11D0F">
        <w:rPr>
          <w:rFonts w:ascii="Times New Roman" w:hAnsi="Times New Roman" w:cs="Times New Roman"/>
          <w:b/>
          <w:sz w:val="24"/>
          <w:szCs w:val="24"/>
        </w:rPr>
        <w:t>Karlovarský</w:t>
      </w:r>
      <w:r w:rsidR="00C56A7A" w:rsidRPr="00C56A7A">
        <w:rPr>
          <w:rFonts w:ascii="Times New Roman" w:hAnsi="Times New Roman" w:cs="Times New Roman"/>
          <w:b/>
          <w:sz w:val="24"/>
          <w:szCs w:val="24"/>
        </w:rPr>
        <w:t xml:space="preserve"> kraj, </w:t>
      </w:r>
      <w:r w:rsidR="00D11D0F">
        <w:rPr>
          <w:rFonts w:ascii="Times New Roman" w:hAnsi="Times New Roman" w:cs="Times New Roman"/>
          <w:b/>
          <w:sz w:val="24"/>
          <w:szCs w:val="24"/>
        </w:rPr>
        <w:t>Krymská 2011/2A,</w:t>
      </w:r>
      <w:r w:rsidR="00C56A7A" w:rsidRPr="00C56A7A">
        <w:rPr>
          <w:rFonts w:ascii="Times New Roman" w:hAnsi="Times New Roman" w:cs="Times New Roman"/>
          <w:b/>
          <w:sz w:val="24"/>
          <w:szCs w:val="24"/>
        </w:rPr>
        <w:t xml:space="preserve"> </w:t>
      </w:r>
      <w:r w:rsidR="00D11D0F">
        <w:rPr>
          <w:rFonts w:ascii="Times New Roman" w:hAnsi="Times New Roman" w:cs="Times New Roman"/>
          <w:b/>
          <w:sz w:val="24"/>
          <w:szCs w:val="24"/>
        </w:rPr>
        <w:t>Karlovy Vary</w:t>
      </w:r>
      <w:r w:rsidR="00CC767A" w:rsidRPr="00C56A7A">
        <w:rPr>
          <w:rFonts w:ascii="Times New Roman" w:hAnsi="Times New Roman" w:cs="Times New Roman"/>
          <w:b/>
          <w:i/>
          <w:sz w:val="24"/>
          <w:szCs w:val="24"/>
        </w:rPr>
        <w:t>.</w:t>
      </w:r>
      <w:r w:rsidR="009E40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7DD2" w:rsidRDefault="00BE7DD2" w:rsidP="00BE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Doba plnění díla specifikovaného v článku I. této smlouvy je stanovena </w:t>
      </w:r>
      <w:r w:rsidR="003A62C4">
        <w:rPr>
          <w:rFonts w:ascii="Times New Roman" w:hAnsi="Times New Roman" w:cs="Times New Roman"/>
          <w:sz w:val="24"/>
          <w:szCs w:val="24"/>
        </w:rPr>
        <w:t xml:space="preserve">do </w:t>
      </w:r>
      <w:proofErr w:type="gramStart"/>
      <w:r w:rsidR="003A62C4">
        <w:rPr>
          <w:rFonts w:ascii="Times New Roman" w:hAnsi="Times New Roman" w:cs="Times New Roman"/>
          <w:sz w:val="24"/>
          <w:szCs w:val="24"/>
        </w:rPr>
        <w:t>31.8.2016</w:t>
      </w:r>
      <w:proofErr w:type="gramEnd"/>
      <w:r w:rsidR="00EB255B" w:rsidRPr="00F921C3">
        <w:rPr>
          <w:rFonts w:ascii="Times New Roman" w:hAnsi="Times New Roman" w:cs="Times New Roman"/>
          <w:sz w:val="24"/>
          <w:szCs w:val="24"/>
        </w:rPr>
        <w:t>.</w:t>
      </w:r>
    </w:p>
    <w:p w:rsidR="00BE7DD2" w:rsidRDefault="00BE7DD2" w:rsidP="00BE7DD2">
      <w:pPr>
        <w:spacing w:after="0" w:line="240" w:lineRule="auto"/>
        <w:jc w:val="both"/>
        <w:rPr>
          <w:rFonts w:ascii="Times New Roman" w:hAnsi="Times New Roman" w:cs="Times New Roman"/>
          <w:sz w:val="24"/>
          <w:szCs w:val="24"/>
        </w:rPr>
      </w:pPr>
    </w:p>
    <w:p w:rsidR="00BE7DD2" w:rsidRDefault="00BE6435" w:rsidP="00BE7D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E7DD2">
        <w:rPr>
          <w:rFonts w:ascii="Times New Roman" w:hAnsi="Times New Roman" w:cs="Times New Roman"/>
          <w:b/>
          <w:sz w:val="24"/>
          <w:szCs w:val="24"/>
        </w:rPr>
        <w:t>III.</w:t>
      </w:r>
    </w:p>
    <w:p w:rsidR="00643710" w:rsidRDefault="00643710" w:rsidP="00BE7DD2">
      <w:pPr>
        <w:spacing w:after="0" w:line="240" w:lineRule="auto"/>
        <w:jc w:val="center"/>
        <w:rPr>
          <w:rFonts w:ascii="Times New Roman" w:hAnsi="Times New Roman" w:cs="Times New Roman"/>
          <w:b/>
          <w:sz w:val="24"/>
          <w:szCs w:val="24"/>
        </w:rPr>
      </w:pPr>
    </w:p>
    <w:p w:rsidR="00BE7DD2" w:rsidRDefault="00BE7DD2" w:rsidP="00BE7DD2">
      <w:pPr>
        <w:spacing w:after="0" w:line="240" w:lineRule="auto"/>
        <w:jc w:val="center"/>
        <w:rPr>
          <w:rFonts w:ascii="Times New Roman" w:hAnsi="Times New Roman" w:cs="Times New Roman"/>
          <w:b/>
          <w:sz w:val="24"/>
          <w:szCs w:val="24"/>
        </w:rPr>
      </w:pPr>
      <w:r w:rsidRPr="00F921C3">
        <w:rPr>
          <w:rFonts w:ascii="Times New Roman" w:hAnsi="Times New Roman" w:cs="Times New Roman"/>
          <w:b/>
          <w:sz w:val="24"/>
          <w:szCs w:val="24"/>
        </w:rPr>
        <w:t>Cena díla</w:t>
      </w:r>
    </w:p>
    <w:p w:rsidR="00BE7DD2" w:rsidRDefault="00BE7DD2" w:rsidP="00BE7DD2">
      <w:pPr>
        <w:spacing w:after="0" w:line="240" w:lineRule="auto"/>
        <w:jc w:val="center"/>
        <w:rPr>
          <w:rFonts w:ascii="Times New Roman" w:hAnsi="Times New Roman" w:cs="Times New Roman"/>
          <w:b/>
          <w:sz w:val="24"/>
          <w:szCs w:val="24"/>
        </w:rPr>
      </w:pPr>
    </w:p>
    <w:p w:rsidR="00BE7DD2" w:rsidRDefault="00BE7DD2" w:rsidP="00BE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díla uvedeného v článku I. této smlouvy je stanovena dohodou ve výši</w:t>
      </w:r>
      <w:r w:rsidR="00D11D0F">
        <w:rPr>
          <w:rFonts w:ascii="Times New Roman" w:hAnsi="Times New Roman" w:cs="Times New Roman"/>
          <w:sz w:val="24"/>
          <w:szCs w:val="24"/>
        </w:rPr>
        <w:t xml:space="preserve"> 27.767,- Kč</w:t>
      </w:r>
    </w:p>
    <w:p w:rsidR="00FD7E15" w:rsidRDefault="00BE7DD2" w:rsidP="0005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slovy:</w:t>
      </w:r>
      <w:r w:rsidR="00D11D0F">
        <w:rPr>
          <w:rFonts w:ascii="Times New Roman" w:hAnsi="Times New Roman" w:cs="Times New Roman"/>
          <w:sz w:val="24"/>
          <w:szCs w:val="24"/>
        </w:rPr>
        <w:t>Dvacetsedmtisícsedmsetšedesátsedmkorunčeských</w:t>
      </w:r>
      <w:proofErr w:type="spellEnd"/>
      <w:r>
        <w:rPr>
          <w:rFonts w:ascii="Times New Roman" w:hAnsi="Times New Roman" w:cs="Times New Roman"/>
          <w:sz w:val="24"/>
          <w:szCs w:val="24"/>
        </w:rPr>
        <w:t>) včetně DPH. Tato cena může být měněna jen v případě změny rozsahu díla, kterou obě smluvní strany předem odsouhlasily nebo v případě změny daňových předpisů.</w:t>
      </w:r>
    </w:p>
    <w:p w:rsidR="00BE7DD2" w:rsidRDefault="00BE7DD2" w:rsidP="000563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Cena bez DPH:</w:t>
      </w:r>
      <w:r w:rsidR="00D11D0F">
        <w:rPr>
          <w:rFonts w:ascii="Times New Roman" w:hAnsi="Times New Roman" w:cs="Times New Roman"/>
          <w:b/>
          <w:sz w:val="24"/>
          <w:szCs w:val="24"/>
        </w:rPr>
        <w:tab/>
      </w:r>
      <w:r w:rsidR="00D11D0F">
        <w:rPr>
          <w:rFonts w:ascii="Times New Roman" w:hAnsi="Times New Roman" w:cs="Times New Roman"/>
          <w:b/>
          <w:sz w:val="24"/>
          <w:szCs w:val="24"/>
        </w:rPr>
        <w:tab/>
        <w:t>22.947,82 Kč</w:t>
      </w:r>
    </w:p>
    <w:p w:rsidR="00BE7DD2" w:rsidRDefault="00BE7DD2" w:rsidP="000563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DPH:</w:t>
      </w:r>
      <w:r w:rsidR="00D11D0F">
        <w:rPr>
          <w:rFonts w:ascii="Times New Roman" w:hAnsi="Times New Roman" w:cs="Times New Roman"/>
          <w:b/>
          <w:sz w:val="24"/>
          <w:szCs w:val="24"/>
        </w:rPr>
        <w:tab/>
      </w:r>
      <w:r w:rsidR="00D11D0F">
        <w:rPr>
          <w:rFonts w:ascii="Times New Roman" w:hAnsi="Times New Roman" w:cs="Times New Roman"/>
          <w:b/>
          <w:sz w:val="24"/>
          <w:szCs w:val="24"/>
        </w:rPr>
        <w:tab/>
      </w:r>
      <w:r w:rsidR="00D11D0F">
        <w:rPr>
          <w:rFonts w:ascii="Times New Roman" w:hAnsi="Times New Roman" w:cs="Times New Roman"/>
          <w:b/>
          <w:sz w:val="24"/>
          <w:szCs w:val="24"/>
        </w:rPr>
        <w:tab/>
      </w:r>
      <w:r w:rsidR="00D11D0F">
        <w:rPr>
          <w:rFonts w:ascii="Times New Roman" w:hAnsi="Times New Roman" w:cs="Times New Roman"/>
          <w:b/>
          <w:sz w:val="24"/>
          <w:szCs w:val="24"/>
        </w:rPr>
        <w:tab/>
        <w:t xml:space="preserve">  4.819,04 Kč</w:t>
      </w:r>
    </w:p>
    <w:p w:rsidR="00BE7DD2" w:rsidRDefault="00BE7DD2" w:rsidP="000563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Cena celkem s DPH:</w:t>
      </w:r>
      <w:r w:rsidR="00D11D0F">
        <w:rPr>
          <w:rFonts w:ascii="Times New Roman" w:hAnsi="Times New Roman" w:cs="Times New Roman"/>
          <w:b/>
          <w:sz w:val="24"/>
          <w:szCs w:val="24"/>
        </w:rPr>
        <w:tab/>
      </w:r>
      <w:r w:rsidR="00D11D0F">
        <w:rPr>
          <w:rFonts w:ascii="Times New Roman" w:hAnsi="Times New Roman" w:cs="Times New Roman"/>
          <w:b/>
          <w:sz w:val="24"/>
          <w:szCs w:val="24"/>
        </w:rPr>
        <w:tab/>
        <w:t>27.767,-    Kč</w:t>
      </w:r>
    </w:p>
    <w:p w:rsidR="00BE7DD2" w:rsidRDefault="00BE7DD2" w:rsidP="0005638A">
      <w:pPr>
        <w:spacing w:after="0" w:line="240" w:lineRule="auto"/>
        <w:jc w:val="both"/>
        <w:rPr>
          <w:rFonts w:ascii="Times New Roman" w:hAnsi="Times New Roman" w:cs="Times New Roman"/>
          <w:b/>
          <w:sz w:val="24"/>
          <w:szCs w:val="24"/>
        </w:rPr>
      </w:pPr>
    </w:p>
    <w:p w:rsidR="00BE7DD2" w:rsidRDefault="00BE7DD2" w:rsidP="00BE7D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p w:rsidR="00643710" w:rsidRDefault="00643710" w:rsidP="00BE7DD2">
      <w:pPr>
        <w:spacing w:after="0" w:line="240" w:lineRule="auto"/>
        <w:jc w:val="center"/>
        <w:rPr>
          <w:rFonts w:ascii="Times New Roman" w:hAnsi="Times New Roman" w:cs="Times New Roman"/>
          <w:b/>
          <w:sz w:val="24"/>
          <w:szCs w:val="24"/>
        </w:rPr>
      </w:pPr>
    </w:p>
    <w:p w:rsidR="00BE7DD2" w:rsidRPr="00BE7DD2" w:rsidRDefault="00BE7DD2" w:rsidP="00BE7DD2">
      <w:pPr>
        <w:spacing w:after="0" w:line="240" w:lineRule="auto"/>
        <w:jc w:val="center"/>
        <w:rPr>
          <w:rFonts w:ascii="Times New Roman" w:hAnsi="Times New Roman" w:cs="Times New Roman"/>
          <w:b/>
          <w:sz w:val="24"/>
          <w:szCs w:val="24"/>
        </w:rPr>
      </w:pPr>
      <w:r w:rsidRPr="00BE7DD2">
        <w:rPr>
          <w:rFonts w:ascii="Times New Roman" w:hAnsi="Times New Roman" w:cs="Times New Roman"/>
          <w:b/>
          <w:sz w:val="24"/>
          <w:szCs w:val="24"/>
        </w:rPr>
        <w:t>Platební podmínky</w:t>
      </w:r>
    </w:p>
    <w:p w:rsidR="00BE7DD2" w:rsidRPr="00BE7DD2" w:rsidRDefault="00BE7DD2" w:rsidP="00BE7DD2">
      <w:pPr>
        <w:spacing w:after="0" w:line="240" w:lineRule="auto"/>
        <w:jc w:val="center"/>
        <w:rPr>
          <w:rFonts w:ascii="Times New Roman" w:hAnsi="Times New Roman" w:cs="Times New Roman"/>
          <w:sz w:val="24"/>
          <w:szCs w:val="24"/>
        </w:rPr>
      </w:pPr>
    </w:p>
    <w:p w:rsidR="00BE7DD2" w:rsidRPr="00643710" w:rsidRDefault="00BE7DD2" w:rsidP="00BE7DD2">
      <w:pPr>
        <w:pStyle w:val="Odstavecseseznamem"/>
        <w:numPr>
          <w:ilvl w:val="0"/>
          <w:numId w:val="1"/>
        </w:numPr>
        <w:ind w:left="426"/>
        <w:jc w:val="both"/>
      </w:pPr>
      <w:r>
        <w:t>F</w:t>
      </w:r>
      <w:r w:rsidR="00B76935">
        <w:t>aktura vystavená D</w:t>
      </w:r>
      <w:r w:rsidRPr="00BE7DD2">
        <w:t xml:space="preserve">odavatelem musí mít náležitosti daňového a účetního dokladu </w:t>
      </w:r>
      <w:r>
        <w:t xml:space="preserve">obsažené v § 28 zákona č. 235/2004 Sb., o dani z přidané hodnoty a </w:t>
      </w:r>
      <w:r w:rsidR="00643710" w:rsidRPr="00643710">
        <w:t>§ 2586</w:t>
      </w:r>
      <w:r w:rsidRPr="00643710">
        <w:t xml:space="preserve"> Zákona č.</w:t>
      </w:r>
      <w:r w:rsidR="00EB255B">
        <w:t> </w:t>
      </w:r>
      <w:r w:rsidRPr="00643710">
        <w:t>89/2012 Sb. – občanský zákoník.</w:t>
      </w:r>
    </w:p>
    <w:p w:rsidR="00BE7DD2" w:rsidRPr="00BE7DD2" w:rsidRDefault="00BE7DD2" w:rsidP="00BE7DD2">
      <w:pPr>
        <w:pStyle w:val="Odstavecseseznamem"/>
        <w:ind w:left="426"/>
        <w:jc w:val="both"/>
      </w:pPr>
    </w:p>
    <w:p w:rsidR="00BE7DD2" w:rsidRDefault="00BE7DD2" w:rsidP="00BE7DD2">
      <w:pPr>
        <w:pStyle w:val="Odstavecseseznamem"/>
        <w:numPr>
          <w:ilvl w:val="0"/>
          <w:numId w:val="1"/>
        </w:numPr>
        <w:ind w:left="426"/>
        <w:jc w:val="both"/>
      </w:pPr>
      <w:r>
        <w:t>S</w:t>
      </w:r>
      <w:r w:rsidRPr="00BE7DD2">
        <w:t>platnost faktury je stanovena na 21 kalendářních dnů ode</w:t>
      </w:r>
      <w:r>
        <w:t xml:space="preserve"> dne jejího doručení Zadavateli.</w:t>
      </w:r>
    </w:p>
    <w:p w:rsidR="00BE7DD2" w:rsidRDefault="00BE7DD2" w:rsidP="00BE7DD2">
      <w:pPr>
        <w:pStyle w:val="Odstavecseseznamem"/>
      </w:pPr>
    </w:p>
    <w:p w:rsidR="00BE7DD2" w:rsidRPr="00BE7DD2" w:rsidRDefault="00BE7DD2" w:rsidP="00BE7DD2">
      <w:pPr>
        <w:pStyle w:val="Odstavecseseznamem"/>
        <w:ind w:left="426"/>
        <w:jc w:val="both"/>
      </w:pPr>
    </w:p>
    <w:p w:rsidR="00BE7DD2" w:rsidRDefault="00BE7DD2" w:rsidP="00BE7DD2">
      <w:pPr>
        <w:pStyle w:val="Odstavecseseznamem"/>
        <w:numPr>
          <w:ilvl w:val="0"/>
          <w:numId w:val="1"/>
        </w:numPr>
        <w:ind w:left="426"/>
        <w:jc w:val="both"/>
      </w:pPr>
      <w:r>
        <w:t>Z</w:t>
      </w:r>
      <w:r w:rsidRPr="00BE7DD2">
        <w:t xml:space="preserve">adavatel provede úhradu ceny předmětu veřejné zakázky po řádném a úplném provedení </w:t>
      </w:r>
    </w:p>
    <w:p w:rsidR="00BE7DD2" w:rsidRDefault="00BE7DD2" w:rsidP="00BE7DD2">
      <w:pPr>
        <w:pStyle w:val="Odstavecseseznamem"/>
        <w:ind w:left="426"/>
        <w:jc w:val="both"/>
      </w:pPr>
      <w:r w:rsidRPr="00BE7DD2">
        <w:t>díla na základě předávacího pr</w:t>
      </w:r>
      <w:r>
        <w:t>otokolu podepsaného Zadavatelem.</w:t>
      </w:r>
    </w:p>
    <w:p w:rsidR="00BE7DD2" w:rsidRPr="00BE7DD2" w:rsidRDefault="00BE7DD2" w:rsidP="00BE7DD2">
      <w:pPr>
        <w:pStyle w:val="Odstavecseseznamem"/>
        <w:ind w:left="426"/>
        <w:jc w:val="both"/>
      </w:pPr>
    </w:p>
    <w:p w:rsidR="00BE7DD2" w:rsidRDefault="00BE7DD2" w:rsidP="00BE7DD2">
      <w:pPr>
        <w:pStyle w:val="Odstavecseseznamem"/>
        <w:numPr>
          <w:ilvl w:val="0"/>
          <w:numId w:val="1"/>
        </w:numPr>
        <w:ind w:left="426"/>
        <w:jc w:val="both"/>
      </w:pPr>
      <w:r>
        <w:t>P</w:t>
      </w:r>
      <w:r w:rsidRPr="00BE7DD2">
        <w:t>latba bude provedena for</w:t>
      </w:r>
      <w:r>
        <w:t>mou bankovního převodu na účet D</w:t>
      </w:r>
      <w:r w:rsidRPr="00BE7DD2">
        <w:t>odavatel</w:t>
      </w:r>
      <w:r w:rsidR="00B76935">
        <w:t>e</w:t>
      </w:r>
      <w:r>
        <w:t>.</w:t>
      </w:r>
    </w:p>
    <w:p w:rsidR="00BE7DD2" w:rsidRPr="00BE7DD2" w:rsidRDefault="00BE7DD2" w:rsidP="00BE7DD2">
      <w:pPr>
        <w:pStyle w:val="Odstavecseseznamem"/>
        <w:ind w:left="426"/>
        <w:jc w:val="both"/>
      </w:pPr>
    </w:p>
    <w:p w:rsidR="00BE7DD2" w:rsidRDefault="00BE7DD2" w:rsidP="00BE7DD2">
      <w:pPr>
        <w:pStyle w:val="Odstavecseseznamem"/>
        <w:numPr>
          <w:ilvl w:val="0"/>
          <w:numId w:val="1"/>
        </w:numPr>
        <w:ind w:left="426"/>
        <w:jc w:val="both"/>
      </w:pPr>
      <w:r>
        <w:t>P</w:t>
      </w:r>
      <w:r w:rsidRPr="00BE7DD2">
        <w:t>latby budou probíhat výhradně v</w:t>
      </w:r>
      <w:r>
        <w:t> </w:t>
      </w:r>
      <w:r w:rsidRPr="00BE7DD2">
        <w:t>CZK</w:t>
      </w:r>
      <w:r>
        <w:t>.</w:t>
      </w:r>
    </w:p>
    <w:p w:rsidR="00BE7DD2" w:rsidRPr="00BE7DD2" w:rsidRDefault="00BE7DD2" w:rsidP="00BE7DD2">
      <w:pPr>
        <w:pStyle w:val="Odstavecseseznamem"/>
        <w:ind w:left="426"/>
        <w:jc w:val="both"/>
      </w:pPr>
    </w:p>
    <w:p w:rsidR="00BE7DD2" w:rsidRDefault="00BE7DD2" w:rsidP="00BE7DD2">
      <w:pPr>
        <w:pStyle w:val="Odstavecseseznamem"/>
        <w:numPr>
          <w:ilvl w:val="0"/>
          <w:numId w:val="1"/>
        </w:numPr>
        <w:ind w:left="426"/>
        <w:jc w:val="both"/>
      </w:pPr>
      <w:r>
        <w:t>Z</w:t>
      </w:r>
      <w:r w:rsidRPr="00BE7DD2">
        <w:t>adavatel nebude poskytovat zálohy.</w:t>
      </w:r>
    </w:p>
    <w:p w:rsidR="00B76935" w:rsidRDefault="00B76935" w:rsidP="00B76935">
      <w:pPr>
        <w:pStyle w:val="Odstavecseseznamem"/>
      </w:pPr>
    </w:p>
    <w:p w:rsidR="00B76935" w:rsidRDefault="00B76935" w:rsidP="00B76935">
      <w:pPr>
        <w:pStyle w:val="Odstavecseseznamem"/>
        <w:ind w:left="426"/>
        <w:jc w:val="center"/>
        <w:rPr>
          <w:b/>
        </w:rPr>
      </w:pPr>
      <w:r>
        <w:rPr>
          <w:b/>
        </w:rPr>
        <w:t>V.</w:t>
      </w:r>
    </w:p>
    <w:p w:rsidR="00643710" w:rsidRDefault="00643710" w:rsidP="00B76935">
      <w:pPr>
        <w:pStyle w:val="Odstavecseseznamem"/>
        <w:ind w:left="426"/>
        <w:jc w:val="center"/>
        <w:rPr>
          <w:b/>
        </w:rPr>
      </w:pPr>
    </w:p>
    <w:p w:rsidR="00B76935" w:rsidRDefault="00B76935" w:rsidP="00B76935">
      <w:pPr>
        <w:pStyle w:val="Odstavecseseznamem"/>
        <w:ind w:left="426"/>
        <w:jc w:val="center"/>
        <w:rPr>
          <w:b/>
        </w:rPr>
      </w:pPr>
      <w:r>
        <w:rPr>
          <w:b/>
        </w:rPr>
        <w:t>Povinnosti Dodavatele</w:t>
      </w:r>
    </w:p>
    <w:p w:rsidR="00B76935" w:rsidRDefault="00B76935" w:rsidP="00B76935">
      <w:pPr>
        <w:pStyle w:val="Odstavecseseznamem"/>
        <w:ind w:left="426"/>
        <w:jc w:val="center"/>
        <w:rPr>
          <w:b/>
        </w:rPr>
      </w:pPr>
    </w:p>
    <w:p w:rsidR="00B76935" w:rsidRDefault="00B76935" w:rsidP="00B76935">
      <w:pPr>
        <w:pStyle w:val="Odstavecseseznamem"/>
        <w:numPr>
          <w:ilvl w:val="0"/>
          <w:numId w:val="2"/>
        </w:numPr>
        <w:jc w:val="both"/>
      </w:pPr>
      <w:r>
        <w:t>Dodavatel je povinen udržovat na předaném pracovišti pořádek a čistotu a průběžně odstraňovat odpady a nečistoty, vzniklé jeho pracemi.</w:t>
      </w:r>
    </w:p>
    <w:p w:rsidR="00B76935" w:rsidRDefault="00B76935" w:rsidP="00B76935">
      <w:pPr>
        <w:pStyle w:val="Odstavecseseznamem"/>
        <w:ind w:left="786"/>
        <w:jc w:val="both"/>
      </w:pPr>
    </w:p>
    <w:p w:rsidR="00B76935" w:rsidRDefault="00B76935" w:rsidP="00B76935">
      <w:pPr>
        <w:pStyle w:val="Odstavecseseznamem"/>
        <w:numPr>
          <w:ilvl w:val="0"/>
          <w:numId w:val="2"/>
        </w:numPr>
        <w:jc w:val="both"/>
      </w:pPr>
      <w:r>
        <w:t>Dodavatel zajistí při realizaci díla, aby osoby, které se na zhotovování díla podílejí, dodržovaly bezpečnostní a protipožární předpisy platné v místě, kde se dílo zhotovuje a současně zajistí potřebné proškolení těchto osob. Dále se zavazuje k dodržování obecně platných právních předpisů, zejména hygienických, týkajících se likvidace odpadů, ochrany životního prostředí a ochrany vod před ropnými látkami.</w:t>
      </w:r>
    </w:p>
    <w:p w:rsidR="00B76935" w:rsidRDefault="00B76935" w:rsidP="00B76935">
      <w:pPr>
        <w:pStyle w:val="Odstavecseseznamem"/>
        <w:ind w:left="786"/>
        <w:jc w:val="both"/>
      </w:pPr>
    </w:p>
    <w:p w:rsidR="00B76935" w:rsidRDefault="00B76935" w:rsidP="00B76935">
      <w:pPr>
        <w:pStyle w:val="Odstavecseseznamem"/>
        <w:numPr>
          <w:ilvl w:val="0"/>
          <w:numId w:val="2"/>
        </w:numPr>
        <w:jc w:val="both"/>
      </w:pPr>
      <w:r>
        <w:t xml:space="preserve">Dílo bude prováděno </w:t>
      </w:r>
      <w:r w:rsidRPr="00F921C3">
        <w:t>v pracovních dnech</w:t>
      </w:r>
      <w:r w:rsidR="00F921C3">
        <w:t xml:space="preserve"> dle dohody (možno i o víkendu).</w:t>
      </w:r>
    </w:p>
    <w:p w:rsidR="00B76935" w:rsidRPr="00B76935" w:rsidRDefault="00B76935" w:rsidP="00B76935">
      <w:pPr>
        <w:spacing w:after="0" w:line="240" w:lineRule="auto"/>
        <w:jc w:val="both"/>
        <w:rPr>
          <w:rFonts w:ascii="Times New Roman" w:hAnsi="Times New Roman" w:cs="Times New Roman"/>
          <w:sz w:val="24"/>
          <w:szCs w:val="24"/>
        </w:rPr>
      </w:pPr>
    </w:p>
    <w:p w:rsidR="00B76935" w:rsidRDefault="00B76935" w:rsidP="00B769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w:t>
      </w:r>
    </w:p>
    <w:p w:rsidR="00643710" w:rsidRDefault="00643710" w:rsidP="00B76935">
      <w:pPr>
        <w:spacing w:after="0" w:line="240" w:lineRule="auto"/>
        <w:jc w:val="center"/>
        <w:rPr>
          <w:rFonts w:ascii="Times New Roman" w:hAnsi="Times New Roman" w:cs="Times New Roman"/>
          <w:b/>
          <w:sz w:val="24"/>
          <w:szCs w:val="24"/>
        </w:rPr>
      </w:pPr>
    </w:p>
    <w:p w:rsidR="00B76935" w:rsidRDefault="00B76935" w:rsidP="00B76935">
      <w:pPr>
        <w:spacing w:after="0" w:line="240" w:lineRule="auto"/>
        <w:jc w:val="center"/>
        <w:rPr>
          <w:rFonts w:ascii="Times New Roman" w:hAnsi="Times New Roman" w:cs="Times New Roman"/>
          <w:b/>
          <w:sz w:val="24"/>
          <w:szCs w:val="24"/>
        </w:rPr>
      </w:pPr>
      <w:r w:rsidRPr="00B76935">
        <w:rPr>
          <w:rFonts w:ascii="Times New Roman" w:hAnsi="Times New Roman" w:cs="Times New Roman"/>
          <w:b/>
          <w:sz w:val="24"/>
          <w:szCs w:val="24"/>
        </w:rPr>
        <w:t>Oprávněné osoby</w:t>
      </w:r>
    </w:p>
    <w:p w:rsidR="00B76935" w:rsidRDefault="00B76935" w:rsidP="00B76935">
      <w:pPr>
        <w:spacing w:after="0" w:line="240" w:lineRule="auto"/>
        <w:jc w:val="center"/>
        <w:rPr>
          <w:rFonts w:ascii="Times New Roman" w:hAnsi="Times New Roman" w:cs="Times New Roman"/>
          <w:b/>
          <w:sz w:val="24"/>
          <w:szCs w:val="24"/>
        </w:rPr>
      </w:pPr>
    </w:p>
    <w:p w:rsidR="00B76935" w:rsidRDefault="00B76935" w:rsidP="00B76935">
      <w:pPr>
        <w:pStyle w:val="Odstavecseseznamem"/>
        <w:numPr>
          <w:ilvl w:val="0"/>
          <w:numId w:val="3"/>
        </w:numPr>
        <w:spacing w:after="0" w:line="240" w:lineRule="auto"/>
        <w:jc w:val="both"/>
      </w:pPr>
      <w:r>
        <w:t>Za Zadavatele jsou oprávněni ve věci této smlouvy jednat:</w:t>
      </w:r>
    </w:p>
    <w:p w:rsidR="009E4039" w:rsidRDefault="009E4039" w:rsidP="00B76935">
      <w:pPr>
        <w:pStyle w:val="Odstavecseseznamem"/>
        <w:spacing w:after="0" w:line="240" w:lineRule="auto"/>
        <w:jc w:val="both"/>
      </w:pPr>
    </w:p>
    <w:p w:rsidR="00B76935" w:rsidRDefault="00B76935" w:rsidP="00B76935">
      <w:pPr>
        <w:pStyle w:val="Odstavecseseznamem"/>
        <w:spacing w:after="0" w:line="240" w:lineRule="auto"/>
        <w:jc w:val="both"/>
      </w:pPr>
      <w:r>
        <w:t>ve věcech smluvních:</w:t>
      </w:r>
      <w:r w:rsidR="009E4039">
        <w:t xml:space="preserve"> </w:t>
      </w:r>
      <w:r w:rsidR="00442FC1">
        <w:t>XXX</w:t>
      </w:r>
      <w:r w:rsidR="009E4039">
        <w:t xml:space="preserve">, tel: </w:t>
      </w:r>
      <w:r w:rsidR="00442FC1">
        <w:t>XXX</w:t>
      </w:r>
      <w:r w:rsidR="009E4039">
        <w:t xml:space="preserve">, mobil: </w:t>
      </w:r>
      <w:r w:rsidR="00442FC1">
        <w:t>XXX</w:t>
      </w:r>
      <w:r w:rsidR="009E4039">
        <w:t xml:space="preserve">, e-mail: </w:t>
      </w:r>
      <w:hyperlink r:id="rId6" w:history="1">
        <w:r w:rsidR="00442FC1">
          <w:rPr>
            <w:rStyle w:val="Hypertextovodkaz"/>
          </w:rPr>
          <w:t>XXX</w:t>
        </w:r>
      </w:hyperlink>
    </w:p>
    <w:p w:rsidR="009E4039" w:rsidRDefault="009E4039" w:rsidP="00B76935">
      <w:pPr>
        <w:pStyle w:val="Odstavecseseznamem"/>
        <w:spacing w:after="0" w:line="240" w:lineRule="auto"/>
        <w:jc w:val="both"/>
      </w:pPr>
    </w:p>
    <w:p w:rsidR="00B76935" w:rsidRDefault="00B76935" w:rsidP="003A62C4">
      <w:pPr>
        <w:pStyle w:val="Odstavecseseznamem"/>
        <w:spacing w:after="0" w:line="240" w:lineRule="auto"/>
        <w:jc w:val="both"/>
      </w:pPr>
      <w:r>
        <w:t>ve věcech technických</w:t>
      </w:r>
      <w:r w:rsidR="00EB255B">
        <w:t xml:space="preserve"> s</w:t>
      </w:r>
      <w:r w:rsidRPr="00F921C3">
        <w:t>:</w:t>
      </w:r>
      <w:r w:rsidR="00EB255B" w:rsidRPr="00F921C3">
        <w:t xml:space="preserve"> </w:t>
      </w:r>
      <w:r w:rsidR="00442FC1">
        <w:t>XXX</w:t>
      </w:r>
      <w:r w:rsidR="00EB255B" w:rsidRPr="00F921C3">
        <w:t xml:space="preserve">, tel: </w:t>
      </w:r>
      <w:r w:rsidR="00442FC1">
        <w:t>XXX</w:t>
      </w:r>
      <w:r w:rsidR="00D11D0F">
        <w:t>,</w:t>
      </w:r>
      <w:r w:rsidR="00EB255B" w:rsidRPr="00F921C3">
        <w:t xml:space="preserve"> e-mail</w:t>
      </w:r>
      <w:r w:rsidR="00546F0D" w:rsidRPr="00F921C3">
        <w:t xml:space="preserve">: </w:t>
      </w:r>
      <w:r w:rsidR="00442FC1">
        <w:t xml:space="preserve">XXX, </w:t>
      </w:r>
      <w:r w:rsidR="003A62C4">
        <w:t xml:space="preserve">Michal </w:t>
      </w:r>
      <w:proofErr w:type="spellStart"/>
      <w:r w:rsidR="003A62C4">
        <w:t>Suvák</w:t>
      </w:r>
      <w:proofErr w:type="spellEnd"/>
      <w:r w:rsidR="003A62C4">
        <w:t xml:space="preserve">, tel: </w:t>
      </w:r>
      <w:r w:rsidR="00442FC1">
        <w:t>XXX</w:t>
      </w:r>
      <w:r w:rsidR="003A62C4">
        <w:t xml:space="preserve">, e-mail: </w:t>
      </w:r>
      <w:r w:rsidR="00442FC1">
        <w:t>XXX</w:t>
      </w:r>
    </w:p>
    <w:p w:rsidR="00B76935" w:rsidRDefault="00B76935" w:rsidP="00B76935">
      <w:pPr>
        <w:pStyle w:val="Odstavecseseznamem"/>
        <w:spacing w:after="0" w:line="240" w:lineRule="auto"/>
        <w:jc w:val="both"/>
      </w:pPr>
    </w:p>
    <w:p w:rsidR="00C56A7A" w:rsidRDefault="00C56A7A" w:rsidP="00B76935">
      <w:pPr>
        <w:pStyle w:val="Odstavecseseznamem"/>
        <w:spacing w:after="0" w:line="240" w:lineRule="auto"/>
        <w:jc w:val="both"/>
      </w:pPr>
    </w:p>
    <w:p w:rsidR="00B76935" w:rsidRDefault="00B76935" w:rsidP="00B76935">
      <w:pPr>
        <w:pStyle w:val="Odstavecseseznamem"/>
        <w:numPr>
          <w:ilvl w:val="0"/>
          <w:numId w:val="3"/>
        </w:numPr>
        <w:spacing w:after="0" w:line="240" w:lineRule="auto"/>
        <w:jc w:val="both"/>
      </w:pPr>
      <w:r>
        <w:t>Za dodavatele jsou oprávněni ve věci této smlouvy jednat:</w:t>
      </w:r>
    </w:p>
    <w:p w:rsidR="00CC767A" w:rsidRDefault="00CC767A" w:rsidP="00CC767A">
      <w:pPr>
        <w:spacing w:after="0" w:line="240" w:lineRule="auto"/>
        <w:jc w:val="both"/>
      </w:pPr>
    </w:p>
    <w:p w:rsidR="00CC767A" w:rsidRDefault="00CC767A" w:rsidP="00CC767A">
      <w:pPr>
        <w:spacing w:after="0" w:line="240" w:lineRule="auto"/>
        <w:jc w:val="both"/>
      </w:pPr>
    </w:p>
    <w:p w:rsidR="00CC767A" w:rsidRPr="00455B4F" w:rsidRDefault="00442FC1" w:rsidP="00CC767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XXX</w:t>
      </w:r>
      <w:r w:rsidR="00455B4F" w:rsidRPr="00455B4F">
        <w:rPr>
          <w:rFonts w:ascii="Times New Roman" w:hAnsi="Times New Roman" w:cs="Times New Roman"/>
          <w:sz w:val="24"/>
          <w:szCs w:val="24"/>
        </w:rPr>
        <w:t xml:space="preserve">, tel: </w:t>
      </w:r>
      <w:r>
        <w:rPr>
          <w:rFonts w:ascii="Times New Roman" w:hAnsi="Times New Roman" w:cs="Times New Roman"/>
          <w:sz w:val="24"/>
          <w:szCs w:val="24"/>
        </w:rPr>
        <w:t>XXX</w:t>
      </w:r>
      <w:r w:rsidR="00455B4F" w:rsidRPr="00455B4F">
        <w:rPr>
          <w:rFonts w:ascii="Times New Roman" w:hAnsi="Times New Roman" w:cs="Times New Roman"/>
          <w:sz w:val="24"/>
          <w:szCs w:val="24"/>
        </w:rPr>
        <w:t xml:space="preserve">, e-mail: </w:t>
      </w:r>
      <w:r>
        <w:rPr>
          <w:rFonts w:ascii="Times New Roman" w:hAnsi="Times New Roman" w:cs="Times New Roman"/>
          <w:sz w:val="24"/>
          <w:szCs w:val="24"/>
        </w:rPr>
        <w:t>XXX</w:t>
      </w:r>
    </w:p>
    <w:p w:rsidR="00B76935" w:rsidRDefault="00B76935" w:rsidP="00B76935">
      <w:pPr>
        <w:spacing w:after="0" w:line="240" w:lineRule="auto"/>
        <w:jc w:val="both"/>
        <w:rPr>
          <w:rFonts w:ascii="Times New Roman" w:hAnsi="Times New Roman" w:cs="Times New Roman"/>
          <w:sz w:val="24"/>
          <w:szCs w:val="24"/>
        </w:rPr>
      </w:pPr>
    </w:p>
    <w:p w:rsidR="00BE1571" w:rsidRDefault="00BE1571" w:rsidP="00B76935">
      <w:pPr>
        <w:spacing w:after="0" w:line="240" w:lineRule="auto"/>
        <w:jc w:val="both"/>
        <w:rPr>
          <w:rFonts w:ascii="Times New Roman" w:hAnsi="Times New Roman" w:cs="Times New Roman"/>
          <w:sz w:val="24"/>
          <w:szCs w:val="24"/>
        </w:rPr>
      </w:pPr>
    </w:p>
    <w:p w:rsidR="00BE1571" w:rsidRDefault="00BE1571" w:rsidP="00B76935">
      <w:pPr>
        <w:spacing w:after="0" w:line="240" w:lineRule="auto"/>
        <w:jc w:val="both"/>
        <w:rPr>
          <w:rFonts w:ascii="Times New Roman" w:hAnsi="Times New Roman" w:cs="Times New Roman"/>
          <w:sz w:val="24"/>
          <w:szCs w:val="24"/>
        </w:rPr>
      </w:pPr>
    </w:p>
    <w:p w:rsidR="009E4039" w:rsidRDefault="009E4039" w:rsidP="00B76935">
      <w:pPr>
        <w:spacing w:after="0" w:line="240" w:lineRule="auto"/>
        <w:jc w:val="both"/>
        <w:rPr>
          <w:rFonts w:ascii="Times New Roman" w:hAnsi="Times New Roman" w:cs="Times New Roman"/>
          <w:sz w:val="24"/>
          <w:szCs w:val="24"/>
        </w:rPr>
      </w:pPr>
    </w:p>
    <w:p w:rsidR="009E4039" w:rsidRDefault="009E4039" w:rsidP="00B76935">
      <w:pPr>
        <w:spacing w:after="0" w:line="240" w:lineRule="auto"/>
        <w:jc w:val="both"/>
        <w:rPr>
          <w:rFonts w:ascii="Times New Roman" w:hAnsi="Times New Roman" w:cs="Times New Roman"/>
          <w:sz w:val="24"/>
          <w:szCs w:val="24"/>
        </w:rPr>
      </w:pPr>
    </w:p>
    <w:p w:rsidR="009E4039" w:rsidRDefault="009E4039" w:rsidP="00B76935">
      <w:pPr>
        <w:spacing w:after="0" w:line="240" w:lineRule="auto"/>
        <w:jc w:val="both"/>
        <w:rPr>
          <w:rFonts w:ascii="Times New Roman" w:hAnsi="Times New Roman" w:cs="Times New Roman"/>
          <w:sz w:val="24"/>
          <w:szCs w:val="24"/>
        </w:rPr>
      </w:pPr>
    </w:p>
    <w:p w:rsidR="00BE1571" w:rsidRDefault="00BE1571" w:rsidP="00B76935">
      <w:pPr>
        <w:spacing w:after="0" w:line="240" w:lineRule="auto"/>
        <w:jc w:val="both"/>
        <w:rPr>
          <w:rFonts w:ascii="Times New Roman" w:hAnsi="Times New Roman" w:cs="Times New Roman"/>
          <w:sz w:val="24"/>
          <w:szCs w:val="24"/>
        </w:rPr>
      </w:pPr>
    </w:p>
    <w:p w:rsidR="00643710" w:rsidRDefault="00643710" w:rsidP="00B76935">
      <w:pPr>
        <w:spacing w:after="0" w:line="240" w:lineRule="auto"/>
        <w:jc w:val="both"/>
        <w:rPr>
          <w:rFonts w:ascii="Times New Roman" w:hAnsi="Times New Roman" w:cs="Times New Roman"/>
          <w:sz w:val="24"/>
          <w:szCs w:val="24"/>
        </w:rPr>
      </w:pPr>
    </w:p>
    <w:p w:rsidR="00B76935" w:rsidRDefault="00B76935" w:rsidP="00B769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w:t>
      </w:r>
    </w:p>
    <w:p w:rsidR="00643710" w:rsidRDefault="00643710" w:rsidP="00B76935">
      <w:pPr>
        <w:spacing w:after="0" w:line="240" w:lineRule="auto"/>
        <w:jc w:val="center"/>
        <w:rPr>
          <w:rFonts w:ascii="Times New Roman" w:hAnsi="Times New Roman" w:cs="Times New Roman"/>
          <w:b/>
          <w:sz w:val="24"/>
          <w:szCs w:val="24"/>
        </w:rPr>
      </w:pPr>
    </w:p>
    <w:p w:rsidR="00B76935" w:rsidRDefault="00B76935" w:rsidP="00B769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Způsob provedení díla, vlastnické právo ke zhotovovanému dílu, škody vzniklé prováděním díla</w:t>
      </w:r>
    </w:p>
    <w:p w:rsidR="00B76935" w:rsidRDefault="00B76935" w:rsidP="00B76935">
      <w:pPr>
        <w:spacing w:after="0" w:line="240" w:lineRule="auto"/>
        <w:jc w:val="center"/>
        <w:rPr>
          <w:rFonts w:ascii="Times New Roman" w:hAnsi="Times New Roman" w:cs="Times New Roman"/>
          <w:b/>
          <w:sz w:val="24"/>
          <w:szCs w:val="24"/>
        </w:rPr>
      </w:pPr>
    </w:p>
    <w:p w:rsidR="00047390" w:rsidRDefault="00B76935" w:rsidP="00F921C3">
      <w:pPr>
        <w:pStyle w:val="Odstavecseseznamem"/>
        <w:numPr>
          <w:ilvl w:val="0"/>
          <w:numId w:val="4"/>
        </w:numPr>
        <w:spacing w:after="0" w:line="240" w:lineRule="auto"/>
        <w:jc w:val="both"/>
      </w:pPr>
      <w:r>
        <w:t>Dodavatel je povinen provést dílo řádně a kvalitně, v souladu s právními předpisy, bez vad a nedodělků.</w:t>
      </w:r>
      <w:r w:rsidR="00F921C3">
        <w:tab/>
      </w:r>
    </w:p>
    <w:p w:rsidR="00047390" w:rsidRDefault="00047390" w:rsidP="00047390">
      <w:pPr>
        <w:pStyle w:val="Odstavecseseznamem"/>
        <w:spacing w:after="0" w:line="240" w:lineRule="auto"/>
        <w:jc w:val="both"/>
      </w:pPr>
    </w:p>
    <w:p w:rsidR="00B76935" w:rsidRDefault="00B76935" w:rsidP="00B76935">
      <w:pPr>
        <w:pStyle w:val="Odstavecseseznamem"/>
        <w:numPr>
          <w:ilvl w:val="0"/>
          <w:numId w:val="4"/>
        </w:numPr>
        <w:spacing w:after="0" w:line="240" w:lineRule="auto"/>
        <w:jc w:val="both"/>
      </w:pPr>
      <w:r>
        <w:t>Odpovědnost za škody, rizika a nebezpečí nese Dodavatel do okamžiku převzetí díla Zadavatelem na základě protokolu o předání a převzetí díla.</w:t>
      </w:r>
    </w:p>
    <w:p w:rsidR="00047390" w:rsidRDefault="00047390" w:rsidP="00047390">
      <w:pPr>
        <w:pStyle w:val="Odstavecseseznamem"/>
        <w:spacing w:after="0" w:line="240" w:lineRule="auto"/>
        <w:jc w:val="both"/>
      </w:pPr>
    </w:p>
    <w:p w:rsidR="00B76935" w:rsidRDefault="00B76935" w:rsidP="00B76935">
      <w:pPr>
        <w:pStyle w:val="Odstavecseseznamem"/>
        <w:numPr>
          <w:ilvl w:val="0"/>
          <w:numId w:val="4"/>
        </w:numPr>
        <w:spacing w:after="0" w:line="240" w:lineRule="auto"/>
        <w:jc w:val="both"/>
      </w:pPr>
      <w:r>
        <w:t xml:space="preserve">Dodavatel prohlašuje, že uhradí škody, vzniklé jeho činností při provádění díla, </w:t>
      </w:r>
      <w:r w:rsidR="00546F0D">
        <w:t>a to i </w:t>
      </w:r>
      <w:r>
        <w:t>třetím osobám.</w:t>
      </w:r>
    </w:p>
    <w:p w:rsidR="00047390" w:rsidRDefault="00047390" w:rsidP="00F921C3">
      <w:pPr>
        <w:spacing w:after="0" w:line="240" w:lineRule="auto"/>
        <w:jc w:val="both"/>
      </w:pPr>
    </w:p>
    <w:p w:rsidR="00B76935" w:rsidRDefault="00B76935" w:rsidP="00B76935">
      <w:pPr>
        <w:pStyle w:val="Odstavecseseznamem"/>
        <w:numPr>
          <w:ilvl w:val="0"/>
          <w:numId w:val="4"/>
        </w:numPr>
        <w:spacing w:after="0" w:line="240" w:lineRule="auto"/>
        <w:jc w:val="both"/>
      </w:pPr>
      <w:r>
        <w:t>Všechny škody a ztráty, které vzniknou na materiálech a předmětu díla až do okamžiku předání a převzetí díla, jdou k tíži Dodavatele.</w:t>
      </w:r>
    </w:p>
    <w:p w:rsidR="00047390" w:rsidRDefault="00047390" w:rsidP="00047390">
      <w:pPr>
        <w:spacing w:after="0" w:line="240" w:lineRule="auto"/>
        <w:jc w:val="both"/>
      </w:pPr>
    </w:p>
    <w:p w:rsidR="00643710" w:rsidRDefault="00643710" w:rsidP="00047390">
      <w:pPr>
        <w:spacing w:after="0" w:line="240" w:lineRule="auto"/>
        <w:jc w:val="both"/>
      </w:pPr>
    </w:p>
    <w:p w:rsidR="00047390" w:rsidRDefault="00047390" w:rsidP="00047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p>
    <w:p w:rsidR="00643710" w:rsidRDefault="00643710" w:rsidP="00047390">
      <w:pPr>
        <w:spacing w:after="0" w:line="240" w:lineRule="auto"/>
        <w:jc w:val="center"/>
        <w:rPr>
          <w:rFonts w:ascii="Times New Roman" w:hAnsi="Times New Roman" w:cs="Times New Roman"/>
          <w:b/>
          <w:sz w:val="24"/>
          <w:szCs w:val="24"/>
        </w:rPr>
      </w:pPr>
    </w:p>
    <w:p w:rsidR="00047390" w:rsidRDefault="00047390" w:rsidP="00047390">
      <w:pPr>
        <w:spacing w:after="0" w:line="240" w:lineRule="auto"/>
        <w:jc w:val="center"/>
        <w:rPr>
          <w:rFonts w:ascii="Times New Roman" w:hAnsi="Times New Roman" w:cs="Times New Roman"/>
          <w:b/>
          <w:sz w:val="24"/>
          <w:szCs w:val="24"/>
        </w:rPr>
      </w:pPr>
      <w:r w:rsidRPr="00546F0D">
        <w:rPr>
          <w:rFonts w:ascii="Times New Roman" w:hAnsi="Times New Roman" w:cs="Times New Roman"/>
          <w:b/>
          <w:sz w:val="24"/>
          <w:szCs w:val="24"/>
        </w:rPr>
        <w:t>Předání</w:t>
      </w:r>
      <w:r>
        <w:rPr>
          <w:rFonts w:ascii="Times New Roman" w:hAnsi="Times New Roman" w:cs="Times New Roman"/>
          <w:b/>
          <w:sz w:val="24"/>
          <w:szCs w:val="24"/>
        </w:rPr>
        <w:t xml:space="preserve"> a převzetí díla</w:t>
      </w:r>
    </w:p>
    <w:p w:rsidR="00047390" w:rsidRDefault="00047390" w:rsidP="00047390">
      <w:pPr>
        <w:spacing w:after="0" w:line="240" w:lineRule="auto"/>
        <w:jc w:val="center"/>
        <w:rPr>
          <w:rFonts w:ascii="Times New Roman" w:hAnsi="Times New Roman" w:cs="Times New Roman"/>
          <w:b/>
          <w:sz w:val="24"/>
          <w:szCs w:val="24"/>
        </w:rPr>
      </w:pPr>
    </w:p>
    <w:p w:rsidR="00047390" w:rsidRDefault="00047390" w:rsidP="00047390">
      <w:pPr>
        <w:pStyle w:val="Odstavecseseznamem"/>
        <w:numPr>
          <w:ilvl w:val="0"/>
          <w:numId w:val="5"/>
        </w:numPr>
        <w:spacing w:after="0" w:line="240" w:lineRule="auto"/>
        <w:jc w:val="both"/>
      </w:pPr>
      <w:r>
        <w:t>Dodavatel splní svou povinnost provést dílo jeho řádným ukončením a předáním Zadavateli včetně odstranění vad a nedodělků.</w:t>
      </w:r>
    </w:p>
    <w:p w:rsidR="00047390" w:rsidRDefault="00047390" w:rsidP="00047390">
      <w:pPr>
        <w:pStyle w:val="Odstavecseseznamem"/>
        <w:spacing w:after="0" w:line="240" w:lineRule="auto"/>
        <w:jc w:val="both"/>
      </w:pPr>
    </w:p>
    <w:p w:rsidR="00047390" w:rsidRDefault="00047390" w:rsidP="00047390">
      <w:pPr>
        <w:pStyle w:val="Odstavecseseznamem"/>
        <w:numPr>
          <w:ilvl w:val="0"/>
          <w:numId w:val="5"/>
        </w:numPr>
        <w:spacing w:after="0" w:line="240" w:lineRule="auto"/>
        <w:jc w:val="both"/>
      </w:pPr>
      <w:r>
        <w:t xml:space="preserve">Zadavatel splní svůj závazek dílo převzít podepsáním </w:t>
      </w:r>
      <w:r w:rsidR="00F921C3">
        <w:t>Předávacího protokolu</w:t>
      </w:r>
      <w:r>
        <w:t>.</w:t>
      </w:r>
    </w:p>
    <w:p w:rsidR="00047390" w:rsidRDefault="00047390" w:rsidP="00F921C3">
      <w:pPr>
        <w:spacing w:after="0" w:line="240" w:lineRule="auto"/>
        <w:jc w:val="both"/>
      </w:pPr>
    </w:p>
    <w:p w:rsidR="00047390" w:rsidRDefault="00047390" w:rsidP="00047390">
      <w:pPr>
        <w:pStyle w:val="Odstavecseseznamem"/>
        <w:numPr>
          <w:ilvl w:val="0"/>
          <w:numId w:val="5"/>
        </w:numPr>
        <w:spacing w:after="0" w:line="240" w:lineRule="auto"/>
        <w:jc w:val="both"/>
      </w:pPr>
      <w:r>
        <w:t>Nedokončené dílo není Zadavatel povinen převzít. Zadavatel není dále povinen dílo převzít, pokud bude vykazovat vady nebo nedodělky, bránící jeho užívání, nebo větší množství vad nebo nedodělků, nebránících jeho užívání.</w:t>
      </w:r>
    </w:p>
    <w:p w:rsidR="00047390" w:rsidRDefault="00047390" w:rsidP="00047390">
      <w:pPr>
        <w:spacing w:after="0" w:line="240" w:lineRule="auto"/>
        <w:jc w:val="both"/>
        <w:rPr>
          <w:rFonts w:ascii="Times New Roman" w:hAnsi="Times New Roman" w:cs="Times New Roman"/>
          <w:sz w:val="24"/>
          <w:szCs w:val="24"/>
        </w:rPr>
      </w:pPr>
    </w:p>
    <w:p w:rsidR="00643710" w:rsidRDefault="00643710" w:rsidP="00047390">
      <w:pPr>
        <w:spacing w:after="0" w:line="240" w:lineRule="auto"/>
        <w:jc w:val="both"/>
        <w:rPr>
          <w:rFonts w:ascii="Times New Roman" w:hAnsi="Times New Roman" w:cs="Times New Roman"/>
          <w:sz w:val="24"/>
          <w:szCs w:val="24"/>
        </w:rPr>
      </w:pPr>
    </w:p>
    <w:p w:rsidR="00047390" w:rsidRDefault="00047390" w:rsidP="00047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IX.</w:t>
      </w:r>
    </w:p>
    <w:p w:rsidR="00643710" w:rsidRDefault="00643710" w:rsidP="00047390">
      <w:pPr>
        <w:spacing w:after="0" w:line="240" w:lineRule="auto"/>
        <w:jc w:val="center"/>
        <w:rPr>
          <w:rFonts w:ascii="Times New Roman" w:hAnsi="Times New Roman" w:cs="Times New Roman"/>
          <w:b/>
          <w:sz w:val="24"/>
          <w:szCs w:val="24"/>
        </w:rPr>
      </w:pPr>
    </w:p>
    <w:p w:rsidR="00047390" w:rsidRDefault="00047390" w:rsidP="00047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Záruční doba, odpovědnost za vady</w:t>
      </w:r>
    </w:p>
    <w:p w:rsidR="00047390" w:rsidRDefault="00047390" w:rsidP="00047390">
      <w:pPr>
        <w:spacing w:after="0" w:line="240" w:lineRule="auto"/>
        <w:jc w:val="center"/>
        <w:rPr>
          <w:rFonts w:ascii="Times New Roman" w:hAnsi="Times New Roman" w:cs="Times New Roman"/>
          <w:b/>
          <w:sz w:val="24"/>
          <w:szCs w:val="24"/>
        </w:rPr>
      </w:pPr>
    </w:p>
    <w:p w:rsidR="00047390" w:rsidRDefault="00047390" w:rsidP="00047390">
      <w:pPr>
        <w:pStyle w:val="Odstavecseseznamem"/>
        <w:numPr>
          <w:ilvl w:val="0"/>
          <w:numId w:val="6"/>
        </w:numPr>
        <w:spacing w:after="0" w:line="240" w:lineRule="auto"/>
        <w:jc w:val="both"/>
      </w:pPr>
      <w:r>
        <w:t>Dílo má vady, jestliže provedení díla neodpovídá výsledku určenému ve smlouvě. Za vady díla podléhající reklamaci se rozumí konstrukční nebo materiálové vady nebo vady způsobené neodbornou montáží, které nebyly zaviněny vnějším zásahem.</w:t>
      </w:r>
    </w:p>
    <w:p w:rsidR="00170DB5" w:rsidRDefault="00170DB5" w:rsidP="00170DB5">
      <w:pPr>
        <w:pStyle w:val="Odstavecseseznamem"/>
        <w:spacing w:after="0" w:line="240" w:lineRule="auto"/>
        <w:jc w:val="both"/>
      </w:pPr>
    </w:p>
    <w:p w:rsidR="00047390" w:rsidRDefault="00170DB5" w:rsidP="00047390">
      <w:pPr>
        <w:pStyle w:val="Odstavecseseznamem"/>
        <w:numPr>
          <w:ilvl w:val="0"/>
          <w:numId w:val="6"/>
        </w:numPr>
        <w:spacing w:after="0" w:line="240" w:lineRule="auto"/>
        <w:jc w:val="both"/>
      </w:pPr>
      <w:r>
        <w:t>D</w:t>
      </w:r>
      <w:r w:rsidR="00047390">
        <w:t>odavatel poskytne Zadavateli na provedení díla bezplatnou záruční dobu</w:t>
      </w:r>
      <w:r w:rsidR="00784F0F">
        <w:t xml:space="preserve"> na celý předmět díla v délce 60</w:t>
      </w:r>
      <w:r w:rsidR="00047390">
        <w:t xml:space="preserve"> měsíců od data uvedeného v</w:t>
      </w:r>
      <w:r w:rsidR="00784F0F">
        <w:t>e</w:t>
      </w:r>
      <w:r w:rsidR="00BE1571">
        <w:t> </w:t>
      </w:r>
      <w:r w:rsidR="00F921C3">
        <w:t>Předávacím protokolu</w:t>
      </w:r>
      <w:r w:rsidR="00047390">
        <w:t>. Po dobu záruční doby ručí Dodavatel za to, že jím provedené dílo bude mít vlastnosti stanovené technickými a hygienickými normami, platnými ke dni jeho vydání.</w:t>
      </w:r>
    </w:p>
    <w:p w:rsidR="00170DB5" w:rsidRDefault="00170DB5" w:rsidP="00170DB5">
      <w:pPr>
        <w:pStyle w:val="Odstavecseseznamem"/>
      </w:pPr>
    </w:p>
    <w:p w:rsidR="00170DB5" w:rsidRDefault="00170DB5" w:rsidP="00170DB5">
      <w:pPr>
        <w:pStyle w:val="Odstavecseseznamem"/>
        <w:spacing w:after="0" w:line="240" w:lineRule="auto"/>
        <w:jc w:val="both"/>
      </w:pPr>
    </w:p>
    <w:p w:rsidR="00047390" w:rsidRDefault="00047390" w:rsidP="00047390">
      <w:pPr>
        <w:pStyle w:val="Odstavecseseznamem"/>
        <w:numPr>
          <w:ilvl w:val="0"/>
          <w:numId w:val="6"/>
        </w:numPr>
        <w:spacing w:after="0" w:line="240" w:lineRule="auto"/>
        <w:jc w:val="both"/>
      </w:pPr>
      <w:r>
        <w:t>Ta</w:t>
      </w:r>
      <w:r w:rsidR="00170DB5">
        <w:t>to záruka se nevztahuje na vady</w:t>
      </w:r>
      <w:r>
        <w:t xml:space="preserve"> vzniklé neodborným užíváním díla nebo jeho případným poškozením, které vzniklo bez zavinění dodavatele a nejedná se o vadu dle bodu 1 tohoto článku.</w:t>
      </w:r>
    </w:p>
    <w:p w:rsidR="00170DB5" w:rsidRDefault="00170DB5" w:rsidP="00170DB5">
      <w:pPr>
        <w:pStyle w:val="Odstavecseseznamem"/>
        <w:spacing w:after="0" w:line="240" w:lineRule="auto"/>
        <w:jc w:val="both"/>
      </w:pPr>
    </w:p>
    <w:p w:rsidR="00047390" w:rsidRDefault="00047390" w:rsidP="00047390">
      <w:pPr>
        <w:pStyle w:val="Odstavecseseznamem"/>
        <w:numPr>
          <w:ilvl w:val="0"/>
          <w:numId w:val="6"/>
        </w:numPr>
        <w:spacing w:after="0" w:line="240" w:lineRule="auto"/>
        <w:jc w:val="both"/>
      </w:pPr>
      <w:r>
        <w:t>Práva Zadavatele z vad díla budou uplatněna:</w:t>
      </w:r>
    </w:p>
    <w:p w:rsidR="00047390" w:rsidRDefault="00047390" w:rsidP="00047390">
      <w:pPr>
        <w:pStyle w:val="Odstavecseseznamem"/>
        <w:numPr>
          <w:ilvl w:val="0"/>
          <w:numId w:val="7"/>
        </w:numPr>
        <w:spacing w:after="0" w:line="240" w:lineRule="auto"/>
        <w:jc w:val="both"/>
      </w:pPr>
      <w:r>
        <w:lastRenderedPageBreak/>
        <w:t>při přejímce, a to bez zbytečného odkladu poté, kdy je zjistí nebo kdy je měl zjistit při vynaložení odborné péče při prohlídce</w:t>
      </w:r>
    </w:p>
    <w:p w:rsidR="00047390" w:rsidRDefault="00047390" w:rsidP="00047390">
      <w:pPr>
        <w:pStyle w:val="Odstavecseseznamem"/>
        <w:numPr>
          <w:ilvl w:val="0"/>
          <w:numId w:val="7"/>
        </w:numPr>
        <w:spacing w:after="0" w:line="240" w:lineRule="auto"/>
        <w:jc w:val="both"/>
      </w:pPr>
      <w:r>
        <w:t>bez zbytečného odkladu později poté, kdy mohly být zjištěny při vynaložení odborné péče, a to</w:t>
      </w:r>
    </w:p>
    <w:p w:rsidR="00047390" w:rsidRDefault="00047390" w:rsidP="00047390">
      <w:pPr>
        <w:pStyle w:val="Odstavecseseznamem"/>
        <w:numPr>
          <w:ilvl w:val="0"/>
          <w:numId w:val="7"/>
        </w:numPr>
        <w:spacing w:after="0" w:line="240" w:lineRule="auto"/>
        <w:jc w:val="both"/>
      </w:pPr>
      <w:r>
        <w:t>nejpozději do konce záruční doby.</w:t>
      </w:r>
    </w:p>
    <w:p w:rsidR="00170DB5" w:rsidRDefault="00170DB5" w:rsidP="00170DB5">
      <w:pPr>
        <w:pStyle w:val="Odstavecseseznamem"/>
        <w:spacing w:after="0" w:line="240" w:lineRule="auto"/>
        <w:ind w:left="1068"/>
        <w:jc w:val="both"/>
      </w:pPr>
    </w:p>
    <w:p w:rsidR="00047390" w:rsidRDefault="00047390" w:rsidP="00047390">
      <w:pPr>
        <w:pStyle w:val="Odstavecseseznamem"/>
        <w:numPr>
          <w:ilvl w:val="0"/>
          <w:numId w:val="6"/>
        </w:numPr>
        <w:spacing w:after="0" w:line="240" w:lineRule="auto"/>
        <w:jc w:val="both"/>
      </w:pPr>
      <w:r>
        <w:t>Závady a nedodělky, zjištěné při přejímce nebo později během záruční doby, je Dodavatel povinen odstranit do 1 měsíce ode dne písemného oznámení Zadavatelem, nedojde-li po projednání k dohodě o jiném termínu. Dodavatel je povinen do 1 týdne od písemného zaslání vady</w:t>
      </w:r>
      <w:r w:rsidR="00170DB5">
        <w:t xml:space="preserve"> Zadavatelem tuto posoudit a domluvit způsob odstranění vady.</w:t>
      </w:r>
    </w:p>
    <w:p w:rsidR="00170DB5" w:rsidRDefault="00170DB5" w:rsidP="00170DB5">
      <w:pPr>
        <w:pStyle w:val="Odstavecseseznamem"/>
        <w:spacing w:after="0" w:line="240" w:lineRule="auto"/>
        <w:jc w:val="both"/>
      </w:pPr>
    </w:p>
    <w:p w:rsidR="00170DB5" w:rsidRDefault="00170DB5" w:rsidP="00047390">
      <w:pPr>
        <w:pStyle w:val="Odstavecseseznamem"/>
        <w:numPr>
          <w:ilvl w:val="0"/>
          <w:numId w:val="6"/>
        </w:numPr>
        <w:spacing w:after="0" w:line="240" w:lineRule="auto"/>
        <w:jc w:val="both"/>
      </w:pPr>
      <w:r>
        <w:t xml:space="preserve">Uplatní-li Zadavatel během záruční doby písemně vady, má se zato, že uplatňuje jejich bezplatné odstranění. Provedenou opravu předá </w:t>
      </w:r>
      <w:r w:rsidR="00546F0D">
        <w:t>Dodavatel písemně Zadavateli. O </w:t>
      </w:r>
      <w:r>
        <w:t>dobu reklamace od jejího uplatnění do termínu odstranění vady se sjednaná záruční doba prodlužuje (u věci nové, dodané za věc neopravitelnou, začíná běžet nová záruční doba).</w:t>
      </w:r>
    </w:p>
    <w:p w:rsidR="00170DB5" w:rsidRDefault="00170DB5" w:rsidP="00170DB5">
      <w:pPr>
        <w:pStyle w:val="Odstavecseseznamem"/>
      </w:pPr>
    </w:p>
    <w:p w:rsidR="00170DB5" w:rsidRDefault="00170DB5" w:rsidP="00170DB5">
      <w:pPr>
        <w:pStyle w:val="Odstavecseseznamem"/>
        <w:spacing w:after="0" w:line="240" w:lineRule="auto"/>
        <w:jc w:val="both"/>
      </w:pPr>
    </w:p>
    <w:p w:rsidR="00170DB5" w:rsidRDefault="00170DB5" w:rsidP="00047390">
      <w:pPr>
        <w:pStyle w:val="Odstavecseseznamem"/>
        <w:numPr>
          <w:ilvl w:val="0"/>
          <w:numId w:val="6"/>
        </w:numPr>
        <w:spacing w:after="0" w:line="240" w:lineRule="auto"/>
        <w:jc w:val="both"/>
      </w:pPr>
      <w:r>
        <w:t>Případná práva z odpovědnosti za vady a nedodělky uplatní zadavatel u společnosti:</w:t>
      </w:r>
    </w:p>
    <w:p w:rsidR="00170DB5" w:rsidRDefault="00455B4F" w:rsidP="00170DB5">
      <w:pPr>
        <w:pStyle w:val="Odstavecseseznamem"/>
        <w:spacing w:after="0" w:line="240" w:lineRule="auto"/>
        <w:jc w:val="both"/>
      </w:pPr>
      <w:r>
        <w:t xml:space="preserve">Jaromír Tichý  </w:t>
      </w:r>
      <w:r w:rsidR="00170DB5">
        <w:t>e-mail:</w:t>
      </w:r>
      <w:r>
        <w:t xml:space="preserve">  </w:t>
      </w:r>
      <w:r w:rsidR="00442FC1">
        <w:t>XXX</w:t>
      </w:r>
      <w:bookmarkStart w:id="0" w:name="_GoBack"/>
      <w:bookmarkEnd w:id="0"/>
    </w:p>
    <w:p w:rsidR="00170DB5" w:rsidRDefault="00170DB5" w:rsidP="00170DB5">
      <w:pPr>
        <w:pStyle w:val="Odstavecseseznamem"/>
        <w:spacing w:after="0" w:line="240" w:lineRule="auto"/>
        <w:jc w:val="both"/>
      </w:pPr>
    </w:p>
    <w:p w:rsidR="00643710" w:rsidRDefault="00643710" w:rsidP="00170DB5">
      <w:pPr>
        <w:pStyle w:val="Odstavecseseznamem"/>
        <w:spacing w:after="0" w:line="240" w:lineRule="auto"/>
        <w:jc w:val="both"/>
      </w:pPr>
    </w:p>
    <w:p w:rsidR="00170DB5" w:rsidRDefault="00170DB5" w:rsidP="00170DB5">
      <w:pPr>
        <w:pStyle w:val="Odstavecseseznamem"/>
        <w:spacing w:after="0" w:line="240" w:lineRule="auto"/>
        <w:jc w:val="center"/>
        <w:rPr>
          <w:b/>
        </w:rPr>
      </w:pPr>
      <w:r>
        <w:rPr>
          <w:b/>
        </w:rPr>
        <w:t>X.</w:t>
      </w:r>
    </w:p>
    <w:p w:rsidR="00643710" w:rsidRDefault="00643710" w:rsidP="00170DB5">
      <w:pPr>
        <w:pStyle w:val="Odstavecseseznamem"/>
        <w:spacing w:after="0" w:line="240" w:lineRule="auto"/>
        <w:jc w:val="center"/>
        <w:rPr>
          <w:b/>
        </w:rPr>
      </w:pPr>
    </w:p>
    <w:p w:rsidR="00170DB5" w:rsidRDefault="00170DB5" w:rsidP="00170DB5">
      <w:pPr>
        <w:pStyle w:val="Odstavecseseznamem"/>
        <w:spacing w:after="0" w:line="240" w:lineRule="auto"/>
        <w:jc w:val="center"/>
        <w:rPr>
          <w:b/>
        </w:rPr>
      </w:pPr>
      <w:r>
        <w:rPr>
          <w:b/>
        </w:rPr>
        <w:t>Smluvní pokuty</w:t>
      </w:r>
    </w:p>
    <w:p w:rsidR="00170DB5" w:rsidRDefault="00170DB5" w:rsidP="00170DB5">
      <w:pPr>
        <w:pStyle w:val="Odstavecseseznamem"/>
        <w:spacing w:after="0" w:line="240" w:lineRule="auto"/>
        <w:jc w:val="center"/>
        <w:rPr>
          <w:b/>
        </w:rPr>
      </w:pPr>
    </w:p>
    <w:p w:rsidR="00170DB5" w:rsidRDefault="00170DB5" w:rsidP="003D522C">
      <w:pPr>
        <w:pStyle w:val="Odstavecseseznamem"/>
        <w:numPr>
          <w:ilvl w:val="0"/>
          <w:numId w:val="8"/>
        </w:numPr>
        <w:spacing w:after="0" w:line="240" w:lineRule="auto"/>
        <w:ind w:left="709"/>
        <w:jc w:val="both"/>
      </w:pPr>
      <w:r>
        <w:t xml:space="preserve">Je-li Zadavatel v prodlení s úhradou plateb, dle čl. IV. bod 2 </w:t>
      </w:r>
      <w:proofErr w:type="gramStart"/>
      <w:r>
        <w:t>této</w:t>
      </w:r>
      <w:proofErr w:type="gramEnd"/>
      <w:r>
        <w:t xml:space="preserve"> smlouvy, je povinen uhradit Dodavateli úrok z prodlení z neuhrazené dlužné částky podle konkrétní faktury za každý den prodlení ve výši 0,05% z celkové ceny díla bez DPH, uvedené v čl. III</w:t>
      </w:r>
      <w:r w:rsidR="00546F0D">
        <w:t>, a </w:t>
      </w:r>
      <w:r>
        <w:t>to za každý započatý den prodlení.</w:t>
      </w:r>
    </w:p>
    <w:p w:rsidR="00170DB5" w:rsidRDefault="00170DB5" w:rsidP="003D522C">
      <w:pPr>
        <w:pStyle w:val="Odstavecseseznamem"/>
        <w:spacing w:after="0" w:line="240" w:lineRule="auto"/>
        <w:ind w:left="709"/>
        <w:jc w:val="both"/>
      </w:pPr>
    </w:p>
    <w:p w:rsidR="00170DB5" w:rsidRDefault="00170DB5" w:rsidP="003D522C">
      <w:pPr>
        <w:pStyle w:val="Odstavecseseznamem"/>
        <w:numPr>
          <w:ilvl w:val="0"/>
          <w:numId w:val="8"/>
        </w:numPr>
        <w:spacing w:after="0" w:line="240" w:lineRule="auto"/>
        <w:ind w:left="709"/>
        <w:jc w:val="both"/>
      </w:pPr>
      <w:r>
        <w:t xml:space="preserve">Za prodlení s provedením díla ve lhůtě uvedené v čl. II. této smlouvy uhradí Dodavatel Zadavateli smluvní pokutu ve výši 0,05% z celkové ceny díla bez DPH a to za každý započatý den prodlení s plněním jakékoliv povinnosti </w:t>
      </w:r>
      <w:r w:rsidR="003D522C">
        <w:t>této smlouvy.</w:t>
      </w:r>
    </w:p>
    <w:p w:rsidR="003D522C" w:rsidRDefault="003D522C" w:rsidP="003D522C">
      <w:pPr>
        <w:pStyle w:val="Odstavecseseznamem"/>
      </w:pPr>
    </w:p>
    <w:p w:rsidR="00643710" w:rsidRDefault="00643710" w:rsidP="003D522C">
      <w:pPr>
        <w:pStyle w:val="Odstavecseseznamem"/>
      </w:pPr>
    </w:p>
    <w:p w:rsidR="003D522C" w:rsidRDefault="003D522C" w:rsidP="003D522C">
      <w:pPr>
        <w:pStyle w:val="Odstavecseseznamem"/>
        <w:spacing w:after="0" w:line="240" w:lineRule="auto"/>
        <w:ind w:left="1080"/>
        <w:jc w:val="center"/>
        <w:rPr>
          <w:b/>
        </w:rPr>
      </w:pPr>
      <w:r>
        <w:rPr>
          <w:b/>
        </w:rPr>
        <w:t>XI.</w:t>
      </w:r>
    </w:p>
    <w:p w:rsidR="00643710" w:rsidRDefault="00643710" w:rsidP="003D522C">
      <w:pPr>
        <w:pStyle w:val="Odstavecseseznamem"/>
        <w:spacing w:after="0" w:line="240" w:lineRule="auto"/>
        <w:ind w:left="1080"/>
        <w:jc w:val="center"/>
        <w:rPr>
          <w:b/>
        </w:rPr>
      </w:pPr>
    </w:p>
    <w:p w:rsidR="003D522C" w:rsidRDefault="003D522C" w:rsidP="003D522C">
      <w:pPr>
        <w:pStyle w:val="Odstavecseseznamem"/>
        <w:spacing w:after="0" w:line="240" w:lineRule="auto"/>
        <w:ind w:left="1080"/>
        <w:jc w:val="center"/>
        <w:rPr>
          <w:b/>
        </w:rPr>
      </w:pPr>
      <w:r>
        <w:rPr>
          <w:b/>
        </w:rPr>
        <w:t>Ostatní ujednání</w:t>
      </w:r>
    </w:p>
    <w:p w:rsidR="003D522C" w:rsidRDefault="003D522C" w:rsidP="003D522C">
      <w:pPr>
        <w:pStyle w:val="Odstavecseseznamem"/>
        <w:spacing w:after="0" w:line="240" w:lineRule="auto"/>
        <w:ind w:left="1080"/>
        <w:jc w:val="center"/>
        <w:rPr>
          <w:b/>
        </w:rPr>
      </w:pPr>
    </w:p>
    <w:p w:rsidR="003D522C" w:rsidRDefault="003D522C" w:rsidP="003D522C">
      <w:pPr>
        <w:pStyle w:val="Odstavecseseznamem"/>
        <w:numPr>
          <w:ilvl w:val="0"/>
          <w:numId w:val="10"/>
        </w:numPr>
        <w:spacing w:after="0" w:line="240" w:lineRule="auto"/>
        <w:jc w:val="both"/>
      </w:pPr>
      <w:r>
        <w:t>Právní vztahy založené touto smlouvou a v </w:t>
      </w:r>
      <w:r w:rsidR="00BE1571">
        <w:t xml:space="preserve">ní výslovně neuvedené se řídí Občanským </w:t>
      </w:r>
      <w:r>
        <w:t>zákoníkem.</w:t>
      </w:r>
    </w:p>
    <w:p w:rsidR="003D522C" w:rsidRDefault="003D522C" w:rsidP="003D522C">
      <w:pPr>
        <w:pStyle w:val="Odstavecseseznamem"/>
        <w:spacing w:after="0" w:line="240" w:lineRule="auto"/>
        <w:jc w:val="both"/>
      </w:pPr>
    </w:p>
    <w:p w:rsidR="003D522C" w:rsidRDefault="003D522C" w:rsidP="003D522C">
      <w:pPr>
        <w:pStyle w:val="Odstavecseseznamem"/>
        <w:numPr>
          <w:ilvl w:val="0"/>
          <w:numId w:val="10"/>
        </w:numPr>
        <w:spacing w:after="0" w:line="240" w:lineRule="auto"/>
        <w:jc w:val="both"/>
      </w:pPr>
      <w:r>
        <w:t>Případné spory, vyplývající z této smlouvy budou řešeny nejprve dohodou smluvních stran. V případě, že spor nebude možné řešit smírnou cestou, bude rozhodnuto místně a věcně příslušným soudem.</w:t>
      </w:r>
    </w:p>
    <w:p w:rsidR="003D522C" w:rsidRDefault="003D522C" w:rsidP="003D522C">
      <w:pPr>
        <w:pStyle w:val="Odstavecseseznamem"/>
      </w:pPr>
    </w:p>
    <w:p w:rsidR="003D522C" w:rsidRDefault="003D522C" w:rsidP="003D522C">
      <w:pPr>
        <w:pStyle w:val="Odstavecseseznamem"/>
        <w:spacing w:after="0" w:line="240" w:lineRule="auto"/>
        <w:jc w:val="both"/>
      </w:pPr>
    </w:p>
    <w:p w:rsidR="003D522C" w:rsidRDefault="003D522C" w:rsidP="003D522C">
      <w:pPr>
        <w:pStyle w:val="Odstavecseseznamem"/>
        <w:numPr>
          <w:ilvl w:val="0"/>
          <w:numId w:val="10"/>
        </w:numPr>
        <w:spacing w:after="0" w:line="240" w:lineRule="auto"/>
        <w:jc w:val="both"/>
      </w:pPr>
      <w:r>
        <w:lastRenderedPageBreak/>
        <w:t>Smlouvu lze měnit nebo doplňovat jen číslovanými písemnými dodatky k této smlouvě, podepsanými zástupci stran, uvedenými v čl. VI. této smlouvy. Návrh dodatku může předložit kterákoli ze smluvních stran.</w:t>
      </w:r>
    </w:p>
    <w:p w:rsidR="003D522C" w:rsidRDefault="003D522C" w:rsidP="003D522C">
      <w:pPr>
        <w:pStyle w:val="Odstavecseseznamem"/>
        <w:spacing w:after="0" w:line="240" w:lineRule="auto"/>
        <w:jc w:val="both"/>
      </w:pPr>
    </w:p>
    <w:p w:rsidR="003D522C" w:rsidRDefault="003D522C" w:rsidP="003D522C">
      <w:pPr>
        <w:pStyle w:val="Odstavecseseznamem"/>
        <w:numPr>
          <w:ilvl w:val="0"/>
          <w:numId w:val="10"/>
        </w:numPr>
        <w:spacing w:after="0" w:line="240" w:lineRule="auto"/>
        <w:jc w:val="both"/>
      </w:pPr>
      <w:r>
        <w:t>Tato smlouva je vyhotovena ve dvou výtiscích, z nichž každý má platnost originálu. Každá ze smluvních stran obdrží po jednom výtisku.</w:t>
      </w:r>
    </w:p>
    <w:p w:rsidR="003D522C" w:rsidRDefault="003D522C" w:rsidP="003D522C">
      <w:pPr>
        <w:pStyle w:val="Odstavecseseznamem"/>
      </w:pPr>
    </w:p>
    <w:p w:rsidR="003D522C" w:rsidRDefault="003D522C" w:rsidP="003D522C">
      <w:pPr>
        <w:pStyle w:val="Odstavecseseznamem"/>
        <w:spacing w:after="0" w:line="240" w:lineRule="auto"/>
        <w:jc w:val="both"/>
      </w:pPr>
    </w:p>
    <w:p w:rsidR="003D522C" w:rsidRDefault="003D522C" w:rsidP="003D522C">
      <w:pPr>
        <w:pStyle w:val="Odstavecseseznamem"/>
        <w:numPr>
          <w:ilvl w:val="0"/>
          <w:numId w:val="10"/>
        </w:numPr>
        <w:spacing w:after="0" w:line="240" w:lineRule="auto"/>
        <w:jc w:val="both"/>
      </w:pPr>
      <w:r>
        <w:t>Tato smlouva nabývá účinnosti dnem jejího podpisu smluvními stranami.</w:t>
      </w:r>
    </w:p>
    <w:p w:rsidR="003D522C" w:rsidRDefault="003D522C" w:rsidP="003D522C">
      <w:pPr>
        <w:pStyle w:val="Odstavecseseznamem"/>
        <w:spacing w:after="0" w:line="240" w:lineRule="auto"/>
        <w:jc w:val="both"/>
      </w:pPr>
    </w:p>
    <w:p w:rsidR="003D522C" w:rsidRDefault="003D522C" w:rsidP="003D522C">
      <w:pPr>
        <w:pStyle w:val="Odstavecseseznamem"/>
        <w:numPr>
          <w:ilvl w:val="0"/>
          <w:numId w:val="10"/>
        </w:numPr>
        <w:spacing w:after="0" w:line="240" w:lineRule="auto"/>
        <w:jc w:val="both"/>
      </w:pPr>
      <w:r>
        <w:t>Jsou-li v této smlouvě uvedeny přílohy, tvoří její nedílnou součást.</w:t>
      </w:r>
    </w:p>
    <w:p w:rsidR="00996EE4" w:rsidRDefault="00996EE4" w:rsidP="00996EE4">
      <w:pPr>
        <w:pStyle w:val="Odstavecseseznamem"/>
      </w:pPr>
    </w:p>
    <w:p w:rsidR="00996EE4" w:rsidRDefault="00996EE4" w:rsidP="00996EE4">
      <w:pPr>
        <w:spacing w:after="0" w:line="240" w:lineRule="auto"/>
        <w:jc w:val="both"/>
      </w:pPr>
    </w:p>
    <w:p w:rsidR="00996EE4" w:rsidRPr="00996EE4" w:rsidRDefault="00996EE4" w:rsidP="00996EE4">
      <w:pPr>
        <w:spacing w:after="0" w:line="240" w:lineRule="auto"/>
        <w:jc w:val="both"/>
        <w:rPr>
          <w:rFonts w:ascii="Times New Roman" w:hAnsi="Times New Roman" w:cs="Times New Roman"/>
        </w:rPr>
      </w:pPr>
      <w:r w:rsidRPr="00996EE4">
        <w:rPr>
          <w:rFonts w:ascii="Times New Roman" w:hAnsi="Times New Roman" w:cs="Times New Roman"/>
        </w:rPr>
        <w:t xml:space="preserve">V Plzni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6EE4">
        <w:rPr>
          <w:rFonts w:ascii="Times New Roman" w:hAnsi="Times New Roman" w:cs="Times New Roman"/>
        </w:rPr>
        <w:t>V:</w:t>
      </w:r>
    </w:p>
    <w:p w:rsidR="00996EE4" w:rsidRPr="00996EE4" w:rsidRDefault="00996EE4" w:rsidP="00996EE4">
      <w:pPr>
        <w:spacing w:after="0" w:line="240" w:lineRule="auto"/>
        <w:jc w:val="both"/>
        <w:rPr>
          <w:rFonts w:ascii="Times New Roman" w:hAnsi="Times New Roman" w:cs="Times New Roman"/>
        </w:rPr>
      </w:pPr>
      <w:r w:rsidRPr="00996EE4">
        <w:rPr>
          <w:rFonts w:ascii="Times New Roman" w:hAnsi="Times New Roman" w:cs="Times New Roman"/>
        </w:rPr>
        <w:t>Dne:</w:t>
      </w:r>
      <w:r w:rsidRPr="00996EE4">
        <w:rPr>
          <w:rFonts w:ascii="Times New Roman" w:hAnsi="Times New Roman" w:cs="Times New Roman"/>
        </w:rPr>
        <w:tab/>
      </w:r>
      <w:proofErr w:type="gramStart"/>
      <w:r w:rsidR="00455B4F">
        <w:rPr>
          <w:rFonts w:ascii="Times New Roman" w:hAnsi="Times New Roman" w:cs="Times New Roman"/>
        </w:rPr>
        <w:t>1.8.2016</w:t>
      </w:r>
      <w:proofErr w:type="gramEnd"/>
      <w:r w:rsidR="00455B4F">
        <w:rPr>
          <w:rFonts w:ascii="Times New Roman" w:hAnsi="Times New Roman" w:cs="Times New Roman"/>
        </w:rPr>
        <w:tab/>
      </w:r>
      <w:r w:rsidR="00455B4F">
        <w:rPr>
          <w:rFonts w:ascii="Times New Roman" w:hAnsi="Times New Roman" w:cs="Times New Roman"/>
        </w:rPr>
        <w:tab/>
      </w:r>
      <w:r w:rsidR="00455B4F">
        <w:rPr>
          <w:rFonts w:ascii="Times New Roman" w:hAnsi="Times New Roman" w:cs="Times New Roman"/>
        </w:rPr>
        <w:tab/>
      </w:r>
      <w:r w:rsidR="00455B4F">
        <w:rPr>
          <w:rFonts w:ascii="Times New Roman" w:hAnsi="Times New Roman" w:cs="Times New Roman"/>
        </w:rPr>
        <w:tab/>
      </w:r>
      <w:r w:rsidR="00455B4F">
        <w:rPr>
          <w:rFonts w:ascii="Times New Roman" w:hAnsi="Times New Roman" w:cs="Times New Roman"/>
        </w:rPr>
        <w:tab/>
      </w:r>
      <w:r w:rsidR="00455B4F">
        <w:rPr>
          <w:rFonts w:ascii="Times New Roman" w:hAnsi="Times New Roman" w:cs="Times New Roman"/>
        </w:rPr>
        <w:tab/>
      </w:r>
      <w:r w:rsidRPr="00996EE4">
        <w:rPr>
          <w:rFonts w:ascii="Times New Roman" w:hAnsi="Times New Roman" w:cs="Times New Roman"/>
        </w:rPr>
        <w:t>Dne:</w:t>
      </w:r>
    </w:p>
    <w:p w:rsidR="00996EE4" w:rsidRPr="00996EE4" w:rsidRDefault="00996EE4" w:rsidP="00996EE4">
      <w:pPr>
        <w:spacing w:after="0" w:line="240" w:lineRule="auto"/>
        <w:jc w:val="both"/>
        <w:rPr>
          <w:rFonts w:ascii="Times New Roman" w:hAnsi="Times New Roman" w:cs="Times New Roman"/>
        </w:rPr>
      </w:pPr>
    </w:p>
    <w:p w:rsidR="00996EE4" w:rsidRPr="00996EE4" w:rsidRDefault="00996EE4" w:rsidP="00996EE4">
      <w:pPr>
        <w:spacing w:after="0" w:line="240" w:lineRule="auto"/>
        <w:jc w:val="both"/>
        <w:rPr>
          <w:rFonts w:ascii="Times New Roman" w:hAnsi="Times New Roman" w:cs="Times New Roman"/>
        </w:rPr>
      </w:pPr>
    </w:p>
    <w:p w:rsidR="00996EE4" w:rsidRPr="00996EE4" w:rsidRDefault="00996EE4" w:rsidP="00996EE4">
      <w:pPr>
        <w:spacing w:after="0" w:line="240" w:lineRule="auto"/>
        <w:jc w:val="both"/>
        <w:rPr>
          <w:rFonts w:ascii="Times New Roman" w:hAnsi="Times New Roman" w:cs="Times New Roman"/>
        </w:rPr>
      </w:pPr>
    </w:p>
    <w:p w:rsidR="00996EE4" w:rsidRDefault="00996EE4" w:rsidP="00996EE4">
      <w:pPr>
        <w:spacing w:after="0" w:line="240" w:lineRule="auto"/>
        <w:jc w:val="both"/>
        <w:rPr>
          <w:rFonts w:ascii="Times New Roman" w:hAnsi="Times New Roman" w:cs="Times New Roman"/>
        </w:rPr>
      </w:pPr>
      <w:r w:rsidRPr="00996EE4">
        <w:rPr>
          <w:rFonts w:ascii="Times New Roman" w:hAnsi="Times New Roman" w:cs="Times New Roman"/>
        </w:rPr>
        <w:t xml:space="preserve">Za </w:t>
      </w:r>
      <w:r>
        <w:rPr>
          <w:rFonts w:ascii="Times New Roman" w:hAnsi="Times New Roman" w:cs="Times New Roman"/>
        </w:rPr>
        <w:t>Zadavatele: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D</w:t>
      </w:r>
      <w:r w:rsidRPr="00996EE4">
        <w:rPr>
          <w:rFonts w:ascii="Times New Roman" w:hAnsi="Times New Roman" w:cs="Times New Roman"/>
        </w:rPr>
        <w:t>odavatele:</w:t>
      </w:r>
    </w:p>
    <w:p w:rsidR="009E4039" w:rsidRDefault="009E4039" w:rsidP="00996EE4">
      <w:pPr>
        <w:spacing w:after="0" w:line="240" w:lineRule="auto"/>
        <w:jc w:val="both"/>
        <w:rPr>
          <w:rFonts w:ascii="Times New Roman" w:hAnsi="Times New Roman" w:cs="Times New Roman"/>
        </w:rPr>
      </w:pPr>
    </w:p>
    <w:p w:rsidR="009E4039" w:rsidRPr="00996EE4" w:rsidRDefault="00442FC1" w:rsidP="00996EE4">
      <w:pPr>
        <w:spacing w:after="0" w:line="240" w:lineRule="auto"/>
        <w:jc w:val="both"/>
        <w:rPr>
          <w:rFonts w:ascii="Times New Roman" w:hAnsi="Times New Roman" w:cs="Times New Roman"/>
        </w:rPr>
      </w:pPr>
      <w:r>
        <w:rPr>
          <w:rFonts w:ascii="Times New Roman" w:hAnsi="Times New Roman" w:cs="Times New Roman"/>
        </w:rPr>
        <w:t>XXX</w:t>
      </w:r>
    </w:p>
    <w:p w:rsidR="00047390" w:rsidRPr="00047390" w:rsidRDefault="00047390" w:rsidP="00047390">
      <w:pPr>
        <w:pStyle w:val="Odstavecseseznamem"/>
        <w:spacing w:after="0" w:line="240" w:lineRule="auto"/>
        <w:jc w:val="both"/>
      </w:pPr>
    </w:p>
    <w:p w:rsidR="00B76935" w:rsidRDefault="00B76935" w:rsidP="00B76935">
      <w:pPr>
        <w:spacing w:after="0" w:line="240" w:lineRule="auto"/>
        <w:jc w:val="both"/>
      </w:pPr>
    </w:p>
    <w:p w:rsidR="00B76935" w:rsidRPr="00B76935" w:rsidRDefault="00B76935" w:rsidP="00B76935">
      <w:pPr>
        <w:spacing w:after="0" w:line="240" w:lineRule="auto"/>
        <w:jc w:val="both"/>
      </w:pPr>
    </w:p>
    <w:p w:rsidR="00B76935" w:rsidRPr="00B76935" w:rsidRDefault="00B76935" w:rsidP="00B76935">
      <w:pPr>
        <w:jc w:val="center"/>
        <w:rPr>
          <w:rFonts w:ascii="Times New Roman" w:hAnsi="Times New Roman" w:cs="Times New Roman"/>
          <w:b/>
          <w:sz w:val="24"/>
          <w:szCs w:val="24"/>
        </w:rPr>
      </w:pPr>
    </w:p>
    <w:p w:rsidR="00BE7DD2" w:rsidRPr="00B76935" w:rsidRDefault="00BE7DD2" w:rsidP="00BE7DD2">
      <w:pPr>
        <w:jc w:val="both"/>
        <w:rPr>
          <w:rFonts w:ascii="Times New Roman" w:hAnsi="Times New Roman" w:cs="Times New Roman"/>
          <w:sz w:val="24"/>
          <w:szCs w:val="24"/>
        </w:rPr>
      </w:pPr>
    </w:p>
    <w:p w:rsidR="00BE7DD2" w:rsidRPr="00B76935" w:rsidRDefault="00BE7DD2" w:rsidP="00BE7DD2">
      <w:pPr>
        <w:spacing w:after="0" w:line="240" w:lineRule="auto"/>
        <w:jc w:val="both"/>
        <w:rPr>
          <w:rFonts w:ascii="Times New Roman" w:hAnsi="Times New Roman" w:cs="Times New Roman"/>
          <w:sz w:val="24"/>
          <w:szCs w:val="24"/>
        </w:rPr>
      </w:pPr>
    </w:p>
    <w:p w:rsidR="00FD7E15" w:rsidRPr="00B76935" w:rsidRDefault="00FD7E15" w:rsidP="00FD7E15">
      <w:pPr>
        <w:spacing w:after="0" w:line="240" w:lineRule="auto"/>
        <w:rPr>
          <w:rFonts w:ascii="Times New Roman" w:hAnsi="Times New Roman" w:cs="Times New Roman"/>
          <w:sz w:val="24"/>
          <w:szCs w:val="24"/>
        </w:rPr>
      </w:pPr>
    </w:p>
    <w:sectPr w:rsidR="00FD7E15" w:rsidRPr="00B76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58A"/>
    <w:multiLevelType w:val="hybridMultilevel"/>
    <w:tmpl w:val="A7BA2A0A"/>
    <w:lvl w:ilvl="0" w:tplc="5A12D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D7560D"/>
    <w:multiLevelType w:val="hybridMultilevel"/>
    <w:tmpl w:val="D1F65196"/>
    <w:lvl w:ilvl="0" w:tplc="5A12D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2377D8"/>
    <w:multiLevelType w:val="hybridMultilevel"/>
    <w:tmpl w:val="04C0B6DE"/>
    <w:lvl w:ilvl="0" w:tplc="D1924A1E">
      <w:start w:val="1"/>
      <w:numFmt w:val="decimal"/>
      <w:lvlText w:val="%1."/>
      <w:lvlJc w:val="left"/>
      <w:pPr>
        <w:ind w:left="1440" w:hanging="360"/>
      </w:pPr>
      <w:rPr>
        <w:rFonts w:asciiTheme="minorHAnsi" w:eastAsiaTheme="minorHAnsi" w:hAnsiTheme="minorHAnsi" w:cstheme="minorBidi"/>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139C7285"/>
    <w:multiLevelType w:val="hybridMultilevel"/>
    <w:tmpl w:val="DBFE30B6"/>
    <w:lvl w:ilvl="0" w:tplc="F8B8663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337F4A02"/>
    <w:multiLevelType w:val="hybridMultilevel"/>
    <w:tmpl w:val="F3D26E22"/>
    <w:lvl w:ilvl="0" w:tplc="E8C8F83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D2B32F4"/>
    <w:multiLevelType w:val="hybridMultilevel"/>
    <w:tmpl w:val="AEEE56CA"/>
    <w:lvl w:ilvl="0" w:tplc="5A12D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334886"/>
    <w:multiLevelType w:val="hybridMultilevel"/>
    <w:tmpl w:val="5C06ED2A"/>
    <w:lvl w:ilvl="0" w:tplc="5A12D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CA2A73"/>
    <w:multiLevelType w:val="hybridMultilevel"/>
    <w:tmpl w:val="AF723DF6"/>
    <w:lvl w:ilvl="0" w:tplc="F1F013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AB57893"/>
    <w:multiLevelType w:val="hybridMultilevel"/>
    <w:tmpl w:val="955C7DC4"/>
    <w:lvl w:ilvl="0" w:tplc="A8B0145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75CB5155"/>
    <w:multiLevelType w:val="hybridMultilevel"/>
    <w:tmpl w:val="864A5EFC"/>
    <w:lvl w:ilvl="0" w:tplc="5A12D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9"/>
  </w:num>
  <w:num w:numId="5">
    <w:abstractNumId w:val="1"/>
  </w:num>
  <w:num w:numId="6">
    <w:abstractNumId w:val="6"/>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15"/>
    <w:rsid w:val="00047390"/>
    <w:rsid w:val="0005638A"/>
    <w:rsid w:val="00170DB5"/>
    <w:rsid w:val="001776EC"/>
    <w:rsid w:val="00191570"/>
    <w:rsid w:val="003A62C4"/>
    <w:rsid w:val="003D522C"/>
    <w:rsid w:val="00442FC1"/>
    <w:rsid w:val="00455B4F"/>
    <w:rsid w:val="00546F0D"/>
    <w:rsid w:val="00643710"/>
    <w:rsid w:val="00784F0F"/>
    <w:rsid w:val="00990A85"/>
    <w:rsid w:val="00996EE4"/>
    <w:rsid w:val="009E4039"/>
    <w:rsid w:val="00B76935"/>
    <w:rsid w:val="00BA3471"/>
    <w:rsid w:val="00BE1571"/>
    <w:rsid w:val="00BE6435"/>
    <w:rsid w:val="00BE7DD2"/>
    <w:rsid w:val="00C56A7A"/>
    <w:rsid w:val="00CC767A"/>
    <w:rsid w:val="00D11D0F"/>
    <w:rsid w:val="00EB255B"/>
    <w:rsid w:val="00ED188F"/>
    <w:rsid w:val="00F82424"/>
    <w:rsid w:val="00F921C3"/>
    <w:rsid w:val="00FD7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5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BE7DD2"/>
    <w:pPr>
      <w:ind w:left="720"/>
      <w:contextualSpacing/>
    </w:pPr>
    <w:rPr>
      <w:rFonts w:ascii="Times New Roman" w:eastAsia="Calibri" w:hAnsi="Times New Roman" w:cs="Times New Roman"/>
      <w:sz w:val="24"/>
      <w:szCs w:val="24"/>
    </w:rPr>
  </w:style>
  <w:style w:type="character" w:styleId="Hypertextovodkaz">
    <w:name w:val="Hyperlink"/>
    <w:basedOn w:val="Standardnpsmoodstavce"/>
    <w:uiPriority w:val="99"/>
    <w:unhideWhenUsed/>
    <w:rsid w:val="00546F0D"/>
    <w:rPr>
      <w:color w:val="0000FF" w:themeColor="hyperlink"/>
      <w:u w:val="single"/>
    </w:rPr>
  </w:style>
  <w:style w:type="paragraph" w:styleId="Textbubliny">
    <w:name w:val="Balloon Text"/>
    <w:basedOn w:val="Normln"/>
    <w:link w:val="TextbublinyChar"/>
    <w:uiPriority w:val="99"/>
    <w:semiHidden/>
    <w:unhideWhenUsed/>
    <w:rsid w:val="00455B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15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BE7DD2"/>
    <w:pPr>
      <w:ind w:left="720"/>
      <w:contextualSpacing/>
    </w:pPr>
    <w:rPr>
      <w:rFonts w:ascii="Times New Roman" w:eastAsia="Calibri" w:hAnsi="Times New Roman" w:cs="Times New Roman"/>
      <w:sz w:val="24"/>
      <w:szCs w:val="24"/>
    </w:rPr>
  </w:style>
  <w:style w:type="character" w:styleId="Hypertextovodkaz">
    <w:name w:val="Hyperlink"/>
    <w:basedOn w:val="Standardnpsmoodstavce"/>
    <w:uiPriority w:val="99"/>
    <w:unhideWhenUsed/>
    <w:rsid w:val="00546F0D"/>
    <w:rPr>
      <w:color w:val="0000FF" w:themeColor="hyperlink"/>
      <w:u w:val="single"/>
    </w:rPr>
  </w:style>
  <w:style w:type="paragraph" w:styleId="Textbubliny">
    <w:name w:val="Balloon Text"/>
    <w:basedOn w:val="Normln"/>
    <w:link w:val="TextbublinyChar"/>
    <w:uiPriority w:val="99"/>
    <w:semiHidden/>
    <w:unhideWhenUsed/>
    <w:rsid w:val="00455B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5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a.Bezpalcova@fs.mf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1112</Words>
  <Characters>6566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Bezpalcová Hana Ing. FŘ(PL)</dc:creator>
  <cp:lastModifiedBy>Jačová Vanda Bc. (GFŘ)</cp:lastModifiedBy>
  <cp:revision>4</cp:revision>
  <cp:lastPrinted>2016-08-01T09:29:00Z</cp:lastPrinted>
  <dcterms:created xsi:type="dcterms:W3CDTF">2016-08-22T11:25:00Z</dcterms:created>
  <dcterms:modified xsi:type="dcterms:W3CDTF">2016-08-22T11:46:00Z</dcterms:modified>
</cp:coreProperties>
</file>