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D5" w:rsidRDefault="00D54E68">
      <w:pPr>
        <w:pStyle w:val="Bodytext10"/>
        <w:spacing w:before="160" w:after="200" w:line="240" w:lineRule="auto"/>
        <w:ind w:firstLine="0"/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DODATEK č.4</w:t>
      </w:r>
    </w:p>
    <w:p w:rsidR="001E7ED5" w:rsidRDefault="00D54E68">
      <w:pPr>
        <w:pStyle w:val="Bodytext10"/>
        <w:spacing w:line="240" w:lineRule="auto"/>
        <w:ind w:firstLine="0"/>
        <w:jc w:val="center"/>
      </w:pPr>
      <w:r>
        <w:t xml:space="preserve">na základě § 6 </w:t>
      </w:r>
      <w:proofErr w:type="spellStart"/>
      <w:r>
        <w:t>odst</w:t>
      </w:r>
      <w:proofErr w:type="spellEnd"/>
      <w:r>
        <w:t xml:space="preserve"> 1 dodatku č.3</w:t>
      </w:r>
    </w:p>
    <w:p w:rsidR="001E7ED5" w:rsidRDefault="00D54E68">
      <w:pPr>
        <w:pStyle w:val="Bodytext10"/>
        <w:spacing w:after="280" w:line="240" w:lineRule="auto"/>
        <w:ind w:left="2040" w:firstLine="0"/>
      </w:pPr>
      <w:r>
        <w:t>ke smlouvě o dílo ze dne 16.5.1994 uzavřené mezi smluvními stranami</w:t>
      </w:r>
    </w:p>
    <w:p w:rsidR="00D54E68" w:rsidRDefault="00D54E68" w:rsidP="00D54E68">
      <w:pPr>
        <w:pStyle w:val="Bodytext10"/>
        <w:spacing w:line="266" w:lineRule="auto"/>
        <w:ind w:left="580"/>
      </w:pPr>
      <w:r>
        <w:t xml:space="preserve">Město Kroměříž </w:t>
      </w:r>
    </w:p>
    <w:p w:rsidR="00D54E68" w:rsidRDefault="00D54E68" w:rsidP="00D54E68">
      <w:pPr>
        <w:pStyle w:val="Bodytext10"/>
        <w:spacing w:line="266" w:lineRule="auto"/>
        <w:ind w:left="580"/>
      </w:pPr>
      <w:r>
        <w:t xml:space="preserve">zastoupené starostou </w:t>
      </w:r>
      <w:proofErr w:type="spellStart"/>
      <w:r>
        <w:t>Mgr.Petrem</w:t>
      </w:r>
      <w:proofErr w:type="spellEnd"/>
      <w:r>
        <w:t xml:space="preserve"> Sedláčkem</w:t>
      </w:r>
    </w:p>
    <w:p w:rsidR="001E7ED5" w:rsidRDefault="00D54E68" w:rsidP="00D54E68">
      <w:pPr>
        <w:pStyle w:val="Bodytext10"/>
        <w:spacing w:line="266" w:lineRule="auto"/>
        <w:ind w:left="580"/>
      </w:pPr>
      <w:r>
        <w:t xml:space="preserve"> (dále jen objednatel)</w:t>
      </w:r>
    </w:p>
    <w:p w:rsidR="00D54E68" w:rsidRDefault="00D54E68">
      <w:pPr>
        <w:pStyle w:val="Bodytext10"/>
        <w:spacing w:after="200"/>
        <w:ind w:firstLine="580"/>
      </w:pPr>
    </w:p>
    <w:p w:rsidR="001E7ED5" w:rsidRDefault="00D54E68">
      <w:pPr>
        <w:pStyle w:val="Bodytext10"/>
        <w:spacing w:after="200"/>
        <w:ind w:firstLine="580"/>
      </w:pPr>
      <w:r>
        <w:t>a</w:t>
      </w:r>
    </w:p>
    <w:p w:rsidR="001E7ED5" w:rsidRDefault="00D54E68">
      <w:pPr>
        <w:pStyle w:val="Bodytext10"/>
        <w:spacing w:line="240" w:lineRule="auto"/>
        <w:ind w:firstLine="580"/>
      </w:pPr>
      <w:proofErr w:type="spellStart"/>
      <w:r>
        <w:t>Biopas</w:t>
      </w:r>
      <w:proofErr w:type="spellEnd"/>
      <w:r>
        <w:t>, spol. s r.o.</w:t>
      </w:r>
    </w:p>
    <w:p w:rsidR="001E7ED5" w:rsidRDefault="00D54E68">
      <w:pPr>
        <w:pStyle w:val="Bodytext10"/>
        <w:ind w:firstLine="580"/>
      </w:pPr>
      <w:r>
        <w:t>zastoupený jednatelem Ing Antonínem Mudrochem, Mgr Petrem Sedláčkem</w:t>
      </w:r>
    </w:p>
    <w:p w:rsidR="001E7ED5" w:rsidRDefault="00D54E68">
      <w:pPr>
        <w:pStyle w:val="Bodytext10"/>
        <w:ind w:firstLine="580"/>
      </w:pPr>
      <w:r>
        <w:t>Kaplanova 2959, 767 01 Kroměříž</w:t>
      </w:r>
    </w:p>
    <w:p w:rsidR="001E7ED5" w:rsidRDefault="00D54E68">
      <w:pPr>
        <w:pStyle w:val="Bodytext10"/>
        <w:ind w:firstLine="580"/>
      </w:pPr>
      <w:proofErr w:type="spellStart"/>
      <w:r>
        <w:t>Ičo</w:t>
      </w:r>
      <w:proofErr w:type="spellEnd"/>
      <w:r>
        <w:t xml:space="preserve"> : 46960511</w:t>
      </w:r>
    </w:p>
    <w:p w:rsidR="001E7ED5" w:rsidRDefault="00D54E68">
      <w:pPr>
        <w:pStyle w:val="Bodytext10"/>
        <w:ind w:firstLine="580"/>
      </w:pPr>
      <w:proofErr w:type="spellStart"/>
      <w:r>
        <w:t>Dič</w:t>
      </w:r>
      <w:proofErr w:type="spellEnd"/>
      <w:r>
        <w:t>: 320- 46960511</w:t>
      </w:r>
    </w:p>
    <w:p w:rsidR="001E7ED5" w:rsidRDefault="00D54E68">
      <w:pPr>
        <w:pStyle w:val="Bodytext10"/>
        <w:ind w:left="580"/>
      </w:pPr>
      <w:r>
        <w:t>Zapsaný v obchodním rejstříku u Krajského obchodního soudu v Brně, oddíl C, vložka 6255</w:t>
      </w:r>
    </w:p>
    <w:p w:rsidR="001E7ED5" w:rsidRDefault="00D54E68">
      <w:pPr>
        <w:pStyle w:val="Bodytext10"/>
        <w:spacing w:after="200"/>
        <w:ind w:firstLine="580"/>
      </w:pPr>
      <w:r>
        <w:t>(dále jen zhotovitel)</w:t>
      </w:r>
    </w:p>
    <w:p w:rsidR="001E7ED5" w:rsidRDefault="00D54E68">
      <w:pPr>
        <w:pStyle w:val="Tablecaption10"/>
        <w:ind w:left="504"/>
      </w:pPr>
      <w:r>
        <w:t>Se upravují ceny za poskytované služby pro rok 2002 následovně :</w:t>
      </w:r>
    </w:p>
    <w:p w:rsidR="00D54E68" w:rsidRDefault="00D54E68">
      <w:pPr>
        <w:pStyle w:val="Tablecaption10"/>
        <w:ind w:left="50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354"/>
        <w:gridCol w:w="1454"/>
        <w:gridCol w:w="2712"/>
        <w:gridCol w:w="984"/>
        <w:gridCol w:w="1166"/>
      </w:tblGrid>
      <w:tr w:rsidR="001E7ED5">
        <w:trPr>
          <w:trHeight w:hRule="exact" w:val="68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  <w:vAlign w:val="center"/>
          </w:tcPr>
          <w:p w:rsidR="001E7ED5" w:rsidRDefault="00D54E68">
            <w:pPr>
              <w:pStyle w:val="Other10"/>
            </w:pPr>
            <w:r>
              <w:rPr>
                <w:i/>
                <w:iCs/>
              </w:rPr>
              <w:t>skupina služeb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  <w:vAlign w:val="bottom"/>
          </w:tcPr>
          <w:p w:rsidR="001E7ED5" w:rsidRDefault="00D54E68">
            <w:pPr>
              <w:pStyle w:val="Other10"/>
              <w:jc w:val="center"/>
            </w:pPr>
            <w:r>
              <w:rPr>
                <w:i/>
                <w:iCs/>
              </w:rPr>
              <w:t>počet vývozů ročně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  <w:vAlign w:val="bottom"/>
          </w:tcPr>
          <w:p w:rsidR="001E7ED5" w:rsidRDefault="00D54E68">
            <w:pPr>
              <w:pStyle w:val="Other10"/>
              <w:jc w:val="center"/>
            </w:pPr>
            <w:r>
              <w:rPr>
                <w:i/>
                <w:iCs/>
              </w:rPr>
              <w:t>typ nádoby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  <w:vAlign w:val="bottom"/>
          </w:tcPr>
          <w:p w:rsidR="001E7ED5" w:rsidRDefault="00D54E68">
            <w:pPr>
              <w:pStyle w:val="Other10"/>
              <w:jc w:val="center"/>
            </w:pPr>
            <w:r>
              <w:rPr>
                <w:i/>
                <w:iCs/>
              </w:rPr>
              <w:t>jednotka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  <w:vAlign w:val="bottom"/>
          </w:tcPr>
          <w:p w:rsidR="001E7ED5" w:rsidRDefault="00D54E68">
            <w:pPr>
              <w:pStyle w:val="Other10"/>
              <w:spacing w:line="254" w:lineRule="auto"/>
            </w:pPr>
            <w:r>
              <w:rPr>
                <w:i/>
                <w:iCs/>
              </w:rPr>
              <w:t>cena za jednotku bez DPH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4D5D8"/>
            <w:vAlign w:val="bottom"/>
          </w:tcPr>
          <w:p w:rsidR="001E7ED5" w:rsidRDefault="00D54E68" w:rsidP="00D54E68">
            <w:pPr>
              <w:pStyle w:val="Other1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cena za jednotku včetně DPH</w:t>
            </w:r>
          </w:p>
        </w:tc>
      </w:tr>
      <w:tr w:rsidR="001E7ED5">
        <w:trPr>
          <w:trHeight w:hRule="exact" w:val="312"/>
          <w:jc w:val="center"/>
        </w:trPr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1.NETŘÍDĚNÝ ODPAD - podkladem pro fakturaci je měsíční výkaz o počtu nádob dle typu a četnosti vývozu</w:t>
            </w:r>
          </w:p>
        </w:tc>
      </w:tr>
    </w:tbl>
    <w:p w:rsidR="001E7ED5" w:rsidRDefault="001E7ED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1349"/>
        <w:gridCol w:w="1464"/>
        <w:gridCol w:w="2707"/>
        <w:gridCol w:w="979"/>
        <w:gridCol w:w="1205"/>
      </w:tblGrid>
      <w:tr w:rsidR="001E7ED5">
        <w:trPr>
          <w:trHeight w:hRule="exact" w:val="691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pStyle w:val="Other10"/>
              <w:rPr>
                <w:sz w:val="42"/>
                <w:szCs w:val="4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ind w:firstLine="44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ind w:firstLine="160"/>
            </w:pPr>
            <w:r>
              <w:t>plechová 110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center"/>
            </w:pPr>
            <w:r>
              <w:t>roční cena za 1.nádobu (zahrnuje náklady na svoz, použití nádoby a zneškodněni odpadu)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ind w:firstLine="240"/>
              <w:jc w:val="both"/>
            </w:pPr>
            <w:r>
              <w:t>1 320,00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jc w:val="right"/>
            </w:pPr>
            <w:r>
              <w:t>1 386,00</w:t>
            </w:r>
          </w:p>
        </w:tc>
      </w:tr>
      <w:tr w:rsidR="001E7ED5">
        <w:trPr>
          <w:trHeight w:hRule="exact" w:val="28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</w:pPr>
            <w:r>
              <w:t>plastová 120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ED5" w:rsidRDefault="00D54E68" w:rsidP="00D54E68">
            <w:pPr>
              <w:pStyle w:val="Other10"/>
              <w:ind w:left="1170"/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1 416,00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1 486,80</w:t>
            </w:r>
          </w:p>
        </w:tc>
      </w:tr>
      <w:tr w:rsidR="001E7ED5">
        <w:trPr>
          <w:trHeight w:hRule="exact" w:val="27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</w:pPr>
            <w:r>
              <w:t>plastová 240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E68" w:rsidRDefault="00D54E68">
            <w:pPr>
              <w:rPr>
                <w:sz w:val="10"/>
                <w:szCs w:val="10"/>
              </w:rPr>
            </w:pPr>
          </w:p>
          <w:p w:rsidR="001E7ED5" w:rsidRPr="00D54E68" w:rsidRDefault="00D54E68" w:rsidP="00D54E68">
            <w:pPr>
              <w:jc w:val="center"/>
              <w:rPr>
                <w:sz w:val="10"/>
                <w:szCs w:val="10"/>
              </w:rPr>
            </w:pPr>
            <w:r>
              <w:t>-„-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2 592,00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2 721,60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plechová 1100 l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12 240,00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12 852,00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104,00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</w:pPr>
            <w:r>
              <w:t>plastová 120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240"/>
              <w:jc w:val="both"/>
            </w:pPr>
            <w:r>
              <w:t>2 712,00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2 847,60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104.00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</w:pPr>
            <w:r>
              <w:t>plastová 240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240"/>
              <w:jc w:val="both"/>
            </w:pPr>
            <w:r>
              <w:t>5 016,00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5 266,80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104,00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</w:pPr>
            <w:r>
              <w:t>plechová 1100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23 088,00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24 242,40</w:t>
            </w:r>
          </w:p>
        </w:tc>
      </w:tr>
      <w:tr w:rsidR="001E7ED5">
        <w:trPr>
          <w:trHeight w:hRule="exact" w:val="562"/>
          <w:jc w:val="center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</w:pPr>
            <w:r>
              <w:t>2.TŘÍDĚNÝ ODPAD - podkladem pro fakturaci je měsíční výkaz o počtu nádob dle typu a četnosti vývozu ( bod A,B,C,D) nebo výkaz o počtu vyprázdněných nádob ( bod E)</w:t>
            </w:r>
          </w:p>
        </w:tc>
      </w:tr>
      <w:tr w:rsidR="001E7ED5">
        <w:trPr>
          <w:trHeight w:hRule="exact" w:val="682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</w:pPr>
            <w:r>
              <w:t>A) BIOODPAD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ind w:firstLine="440"/>
            </w:pPr>
            <w:r>
              <w:t>32,00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ind w:firstLine="160"/>
            </w:pPr>
            <w:r>
              <w:t>plastová 120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  <w:jc w:val="center"/>
            </w:pPr>
            <w:r>
              <w:t>roční cena za 1</w:t>
            </w:r>
            <w:r w:rsidR="00D54E68">
              <w:t xml:space="preserve"> </w:t>
            </w:r>
            <w:r>
              <w:t>nádobu (zahrnuje náklady na svoz, použiti nádoby, využití a zneškodnění odpadu)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ind w:firstLine="380"/>
              <w:jc w:val="both"/>
            </w:pPr>
            <w:r>
              <w:t>730,00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jc w:val="right"/>
            </w:pPr>
            <w:r>
              <w:t>766,50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32,00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160"/>
            </w:pPr>
            <w:r>
              <w:t>plastová 240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240"/>
              <w:jc w:val="both"/>
            </w:pPr>
            <w:r>
              <w:t>1 392,00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  <w:jc w:val="right"/>
            </w:pPr>
            <w:r>
              <w:t>1</w:t>
            </w:r>
            <w:r w:rsidR="00D54E68">
              <w:t> </w:t>
            </w:r>
            <w:r>
              <w:t>461</w:t>
            </w:r>
            <w:r w:rsidR="00D54E68">
              <w:t>,</w:t>
            </w:r>
            <w:r>
              <w:t>60</w:t>
            </w:r>
          </w:p>
        </w:tc>
      </w:tr>
      <w:tr w:rsidR="001E7ED5">
        <w:trPr>
          <w:trHeight w:hRule="exact" w:val="293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</w:pPr>
            <w:r>
              <w:t>B)ZBYTKOVÝ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ED5" w:rsidRDefault="0079351C">
            <w:pPr>
              <w:pStyle w:val="Other10"/>
              <w:ind w:firstLine="440"/>
            </w:pPr>
            <w:r>
              <w:t>26,00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ED5" w:rsidRDefault="0079351C">
            <w:pPr>
              <w:pStyle w:val="Other10"/>
              <w:ind w:firstLine="160"/>
            </w:pPr>
            <w:r>
              <w:t>plastová 120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ED5" w:rsidRDefault="00D54E68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ED5" w:rsidRDefault="0079351C">
            <w:pPr>
              <w:pStyle w:val="Other10"/>
              <w:jc w:val="right"/>
            </w:pPr>
            <w:r>
              <w:t>768,00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ED5" w:rsidRDefault="0079351C" w:rsidP="00D54E68">
            <w:pPr>
              <w:pStyle w:val="Other10"/>
              <w:jc w:val="right"/>
            </w:pPr>
            <w:r>
              <w:t>806</w:t>
            </w:r>
            <w:r w:rsidR="00D54E68">
              <w:t>,</w:t>
            </w:r>
            <w:r>
              <w:t>40</w:t>
            </w:r>
          </w:p>
        </w:tc>
      </w:tr>
      <w:tr w:rsidR="001E7ED5">
        <w:trPr>
          <w:trHeight w:hRule="exact" w:val="27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26,00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160"/>
            </w:pPr>
            <w:r>
              <w:t>plastová 240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240"/>
              <w:jc w:val="both"/>
            </w:pPr>
            <w:r>
              <w:t>1 440,00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  <w:jc w:val="right"/>
            </w:pPr>
            <w:r>
              <w:t>1</w:t>
            </w:r>
            <w:r w:rsidR="00D54E68">
              <w:t> </w:t>
            </w:r>
            <w:r>
              <w:t>512</w:t>
            </w:r>
            <w:r w:rsidR="00D54E68">
              <w:t>,</w:t>
            </w:r>
            <w:r>
              <w:t>00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</w:pPr>
            <w:r>
              <w:t>C) PAPÍR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160"/>
            </w:pPr>
            <w:r>
              <w:t>plastová 240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 w:rsidP="00D54E68">
            <w:pPr>
              <w:jc w:val="center"/>
              <w:rPr>
                <w:sz w:val="10"/>
                <w:szCs w:val="10"/>
              </w:rPr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1 416,00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1</w:t>
            </w:r>
            <w:r w:rsidR="00D54E68">
              <w:t> </w:t>
            </w:r>
            <w:r>
              <w:t>486</w:t>
            </w:r>
            <w:r w:rsidR="00D54E68">
              <w:t>,</w:t>
            </w:r>
            <w:r>
              <w:t>.80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26,00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160"/>
            </w:pPr>
            <w:r>
              <w:t>plastová 240 I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864,00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907,20</w:t>
            </w:r>
          </w:p>
        </w:tc>
      </w:tr>
      <w:tr w:rsidR="001E7ED5">
        <w:trPr>
          <w:trHeight w:hRule="exact" w:val="27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</w:pPr>
            <w:r>
              <w:t>plechová 1100</w:t>
            </w:r>
            <w:r w:rsidR="00D54E68">
              <w:t xml:space="preserve"> l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6 276,</w:t>
            </w:r>
            <w:r w:rsidR="0079351C"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6 589,80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</w:pPr>
            <w:r>
              <w:t>plastová 1100</w:t>
            </w:r>
            <w:r w:rsidR="00D54E68">
              <w:t xml:space="preserve"> l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6 564,00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6 892,20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</w:pPr>
            <w:r>
              <w:t>D) PET LAHVE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  <w:ind w:firstLine="160"/>
            </w:pPr>
            <w:r>
              <w:t xml:space="preserve">plastová 240 </w:t>
            </w:r>
            <w:r w:rsidR="00D54E68">
              <w:t>l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 w:rsidP="00D54E68">
            <w:pPr>
              <w:jc w:val="center"/>
              <w:rPr>
                <w:sz w:val="10"/>
                <w:szCs w:val="10"/>
              </w:rPr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1 680,00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1 764,00</w:t>
            </w:r>
          </w:p>
        </w:tc>
      </w:tr>
      <w:tr w:rsidR="001E7ED5">
        <w:trPr>
          <w:trHeight w:hRule="exact" w:val="28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</w:pPr>
            <w:r>
              <w:t xml:space="preserve">plastová 1100 </w:t>
            </w:r>
            <w:r w:rsidR="00D54E68">
              <w:t>l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center"/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  <w:jc w:val="right"/>
            </w:pPr>
            <w:r>
              <w:t>7</w:t>
            </w:r>
            <w:r w:rsidR="00D54E68">
              <w:t> </w:t>
            </w:r>
            <w:r>
              <w:t>728</w:t>
            </w:r>
            <w:r w:rsidR="00D54E68">
              <w:t>,</w:t>
            </w:r>
            <w:r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8 114,40</w:t>
            </w:r>
          </w:p>
        </w:tc>
      </w:tr>
      <w:tr w:rsidR="001E7ED5">
        <w:trPr>
          <w:trHeight w:hRule="exact" w:val="288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</w:pPr>
            <w:r>
              <w:t>E)SKLO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ind w:firstLine="440"/>
            </w:pPr>
            <w:r>
              <w:t>12,00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  <w:ind w:firstLine="160"/>
            </w:pPr>
            <w:r>
              <w:t xml:space="preserve">plastová 240 </w:t>
            </w:r>
            <w:r w:rsidR="00D54E68">
              <w:t>l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 w:rsidP="00D54E68">
            <w:pPr>
              <w:jc w:val="center"/>
              <w:rPr>
                <w:sz w:val="10"/>
                <w:szCs w:val="10"/>
              </w:rPr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79351C" w:rsidP="00D54E68">
            <w:pPr>
              <w:pStyle w:val="Other10"/>
              <w:jc w:val="right"/>
            </w:pPr>
            <w:r>
              <w:t>432</w:t>
            </w:r>
            <w:r w:rsidR="00D54E68">
              <w:t>,</w:t>
            </w:r>
            <w:r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jc w:val="right"/>
            </w:pPr>
            <w:r>
              <w:t>453,60</w:t>
            </w:r>
          </w:p>
        </w:tc>
      </w:tr>
      <w:tr w:rsidR="001E7ED5">
        <w:trPr>
          <w:trHeight w:hRule="exact" w:val="490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ind w:firstLine="440"/>
            </w:pPr>
            <w:r>
              <w:t>12,00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ED5" w:rsidRDefault="0079351C">
            <w:pPr>
              <w:pStyle w:val="Other10"/>
            </w:pPr>
            <w:r>
              <w:t>plast / plechová</w:t>
            </w:r>
          </w:p>
          <w:p w:rsidR="001E7ED5" w:rsidRDefault="0079351C">
            <w:pPr>
              <w:pStyle w:val="Other10"/>
              <w:jc w:val="center"/>
            </w:pPr>
            <w:r>
              <w:t>1.1 - 1.7 m3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spacing w:before="140"/>
              <w:jc w:val="center"/>
            </w:pPr>
            <w:r>
              <w:t>- " 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jc w:val="right"/>
            </w:pPr>
            <w:r>
              <w:t>1 968,00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79351C">
            <w:pPr>
              <w:pStyle w:val="Other10"/>
              <w:jc w:val="right"/>
            </w:pPr>
            <w:r>
              <w:t>2 066.40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</w:tr>
      <w:tr w:rsidR="001E7ED5">
        <w:trPr>
          <w:trHeight w:hRule="exact" w:val="28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</w:tr>
      <w:tr w:rsidR="001E7ED5">
        <w:trPr>
          <w:trHeight w:hRule="exact" w:val="29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</w:tr>
    </w:tbl>
    <w:p w:rsidR="001E7ED5" w:rsidRDefault="0079351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2683"/>
        <w:gridCol w:w="2232"/>
      </w:tblGrid>
      <w:tr w:rsidR="001E7ED5">
        <w:trPr>
          <w:trHeight w:hRule="exact" w:val="518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79351C">
            <w:pPr>
              <w:pStyle w:val="Other10"/>
              <w:spacing w:line="254" w:lineRule="auto"/>
            </w:pPr>
            <w:r>
              <w:lastRenderedPageBreak/>
              <w:t>DONÁŠKA NÁDOD - podkladem pro fakturaci je měsíční výkaz se specifikací stanoviště nádob, počtu nádob na stanovišti a donáškové vzdálenosti</w:t>
            </w:r>
          </w:p>
        </w:tc>
      </w:tr>
      <w:tr w:rsidR="001E7ED5">
        <w:trPr>
          <w:trHeight w:hRule="exact" w:val="48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A0A1A3"/>
          </w:tcPr>
          <w:p w:rsidR="001E7ED5" w:rsidRDefault="00D54E68">
            <w:pPr>
              <w:pStyle w:val="Other10"/>
              <w:jc w:val="center"/>
            </w:pPr>
            <w:r>
              <w:rPr>
                <w:i/>
                <w:iCs/>
              </w:rPr>
              <w:t>vzdálenost v 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0A1A3"/>
            <w:vAlign w:val="bottom"/>
          </w:tcPr>
          <w:p w:rsidR="001E7ED5" w:rsidRDefault="00D54E68">
            <w:pPr>
              <w:pStyle w:val="Other10"/>
              <w:jc w:val="center"/>
            </w:pPr>
            <w:r>
              <w:rPr>
                <w:i/>
                <w:iCs/>
              </w:rPr>
              <w:t>cena</w:t>
            </w:r>
            <w:r>
              <w:rPr>
                <w:b/>
                <w:bCs/>
              </w:rPr>
              <w:t xml:space="preserve"> za </w:t>
            </w:r>
            <w:r>
              <w:rPr>
                <w:i/>
                <w:iCs/>
              </w:rPr>
              <w:t>vyklopeni</w:t>
            </w:r>
            <w:r>
              <w:rPr>
                <w:b/>
                <w:bCs/>
              </w:rPr>
              <w:t xml:space="preserve"> a </w:t>
            </w:r>
            <w:r>
              <w:rPr>
                <w:i/>
                <w:iCs/>
              </w:rPr>
              <w:t>vrácení zpět bez DPH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A1A3"/>
            <w:vAlign w:val="bottom"/>
          </w:tcPr>
          <w:p w:rsidR="001E7ED5" w:rsidRDefault="00D54E68">
            <w:pPr>
              <w:pStyle w:val="Other10"/>
              <w:jc w:val="center"/>
            </w:pPr>
            <w:r>
              <w:rPr>
                <w:i/>
                <w:iCs/>
              </w:rPr>
              <w:t>cena za vyklopeni a vrácení zpět vč. DPH</w:t>
            </w:r>
          </w:p>
        </w:tc>
      </w:tr>
      <w:tr w:rsidR="001E7ED5">
        <w:trPr>
          <w:trHeight w:hRule="exact" w:val="27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10,00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4,10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4,30</w:t>
            </w:r>
          </w:p>
        </w:tc>
      </w:tr>
      <w:tr w:rsidR="001E7ED5">
        <w:trPr>
          <w:trHeight w:hRule="exact" w:val="27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20,00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8,19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8,60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30,00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2180"/>
              <w:jc w:val="both"/>
            </w:pPr>
            <w:r>
              <w:t>12,29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660"/>
            </w:pPr>
            <w:r>
              <w:t>12,90</w:t>
            </w:r>
          </w:p>
        </w:tc>
      </w:tr>
      <w:tr w:rsidR="001E7ED5">
        <w:trPr>
          <w:trHeight w:hRule="exact" w:val="274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40,00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16,38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660"/>
            </w:pPr>
            <w:r>
              <w:t>17,20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50,00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20,48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660"/>
            </w:pPr>
            <w:r>
              <w:t>21,50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60,00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24,57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660"/>
            </w:pPr>
            <w:r>
              <w:t>25,80</w:t>
            </w:r>
          </w:p>
        </w:tc>
      </w:tr>
      <w:tr w:rsidR="001E7ED5">
        <w:trPr>
          <w:trHeight w:hRule="exact" w:val="28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70,00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28,67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660"/>
            </w:pPr>
            <w:r>
              <w:t>30,10</w:t>
            </w:r>
          </w:p>
        </w:tc>
      </w:tr>
      <w:tr w:rsidR="001E7ED5">
        <w:trPr>
          <w:trHeight w:hRule="exact" w:val="27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80,00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32,76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660"/>
            </w:pPr>
            <w:r>
              <w:t>34,40</w:t>
            </w:r>
          </w:p>
        </w:tc>
      </w:tr>
      <w:tr w:rsidR="001E7ED5">
        <w:trPr>
          <w:trHeight w:hRule="exact" w:val="28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90,00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36,86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660"/>
            </w:pPr>
            <w:r>
              <w:t>38,70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100,00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40,95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660"/>
            </w:pPr>
            <w:r>
              <w:t>43,00</w:t>
            </w:r>
          </w:p>
        </w:tc>
      </w:tr>
    </w:tbl>
    <w:p w:rsidR="001E7ED5" w:rsidRDefault="001E7ED5">
      <w:pPr>
        <w:spacing w:after="239" w:line="1" w:lineRule="exact"/>
      </w:pPr>
    </w:p>
    <w:p w:rsidR="001E7ED5" w:rsidRDefault="001E7ED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1819"/>
        <w:gridCol w:w="1430"/>
        <w:gridCol w:w="1690"/>
        <w:gridCol w:w="1834"/>
      </w:tblGrid>
      <w:tr w:rsidR="001E7ED5">
        <w:trPr>
          <w:trHeight w:hRule="exact" w:val="67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0A1A3"/>
            <w:vAlign w:val="bottom"/>
          </w:tcPr>
          <w:p w:rsidR="001E7ED5" w:rsidRDefault="00D54E68">
            <w:pPr>
              <w:pStyle w:val="Other10"/>
            </w:pPr>
            <w:r>
              <w:rPr>
                <w:i/>
                <w:iCs/>
              </w:rPr>
              <w:t>služba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0A1A3"/>
            <w:vAlign w:val="bottom"/>
          </w:tcPr>
          <w:p w:rsidR="001E7ED5" w:rsidRDefault="00D54E68">
            <w:pPr>
              <w:pStyle w:val="Other10"/>
              <w:ind w:firstLine="360"/>
            </w:pPr>
            <w:r>
              <w:rPr>
                <w:i/>
                <w:iCs/>
              </w:rPr>
              <w:t xml:space="preserve">typ </w:t>
            </w:r>
            <w:proofErr w:type="spellStart"/>
            <w:r>
              <w:rPr>
                <w:i/>
                <w:iCs/>
              </w:rPr>
              <w:t>prostžedku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0A1A3"/>
            <w:vAlign w:val="bottom"/>
          </w:tcPr>
          <w:p w:rsidR="001E7ED5" w:rsidRDefault="00D54E68">
            <w:pPr>
              <w:pStyle w:val="Other10"/>
              <w:ind w:firstLine="360"/>
            </w:pPr>
            <w:r>
              <w:rPr>
                <w:i/>
                <w:iCs/>
              </w:rPr>
              <w:t>jednotka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0A1A3"/>
          </w:tcPr>
          <w:p w:rsidR="001E7ED5" w:rsidRDefault="00D54E68">
            <w:pPr>
              <w:pStyle w:val="Other10"/>
              <w:jc w:val="center"/>
            </w:pPr>
            <w:r>
              <w:rPr>
                <w:b/>
                <w:bCs/>
              </w:rPr>
              <w:t xml:space="preserve">cena </w:t>
            </w:r>
            <w:r>
              <w:rPr>
                <w:i/>
                <w:iCs/>
              </w:rPr>
              <w:t>za jednotku bez DPH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0A1A3"/>
          </w:tcPr>
          <w:p w:rsidR="001E7ED5" w:rsidRDefault="00D54E68">
            <w:pPr>
              <w:pStyle w:val="Other10"/>
              <w:jc w:val="center"/>
            </w:pPr>
            <w:r>
              <w:rPr>
                <w:b/>
                <w:bCs/>
              </w:rPr>
              <w:t xml:space="preserve">cena </w:t>
            </w:r>
            <w:r>
              <w:rPr>
                <w:i/>
                <w:iCs/>
              </w:rPr>
              <w:t xml:space="preserve">za jednotku </w:t>
            </w:r>
            <w:proofErr w:type="spellStart"/>
            <w:r>
              <w:rPr>
                <w:i/>
                <w:iCs/>
              </w:rPr>
              <w:t>VĚetně</w:t>
            </w:r>
            <w:proofErr w:type="spellEnd"/>
            <w:r>
              <w:rPr>
                <w:i/>
                <w:iCs/>
              </w:rPr>
              <w:t xml:space="preserve"> DPH</w:t>
            </w:r>
          </w:p>
        </w:tc>
      </w:tr>
      <w:tr w:rsidR="001E7ED5">
        <w:trPr>
          <w:trHeight w:hRule="exact" w:val="696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3) SBĚRNÝ DVŮR A MOBILNÍ SBĚRNÉ DVORY - podkladem pro fakturací je měsíční výkaz o provedených mobilních svozech a zneškodněném odpadu na sběrném dvoře ( bod A až F ) a paušální částka na provozní náklady sběrného dvora ( bod G)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A) POUŽITÍ KONTEJNERU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 w:rsidP="003C4CCD">
            <w:pPr>
              <w:pStyle w:val="Other10"/>
              <w:ind w:firstLine="360"/>
            </w:pPr>
            <w:r>
              <w:t xml:space="preserve">Kč/ </w:t>
            </w:r>
            <w:r w:rsidR="003C4CCD">
              <w:t>1</w:t>
            </w:r>
            <w:r>
              <w:t>den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  <w:jc w:val="both"/>
            </w:pPr>
            <w:r>
              <w:t>31,00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32,6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360"/>
            </w:pPr>
            <w:r>
              <w:t>Kč/1 den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  <w:jc w:val="both"/>
            </w:pPr>
            <w:r>
              <w:t>31,00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32,6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360"/>
            </w:pPr>
            <w:r>
              <w:t>Kč/ 1den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spacing w:after="40"/>
              <w:ind w:left="1180"/>
              <w:jc w:val="both"/>
            </w:pPr>
            <w:r>
              <w:t>45,00</w:t>
            </w:r>
          </w:p>
          <w:p w:rsidR="001E7ED5" w:rsidRDefault="00D54E68">
            <w:pPr>
              <w:pStyle w:val="Other10"/>
              <w:spacing w:line="180" w:lineRule="auto"/>
              <w:ind w:firstLine="700"/>
            </w:pPr>
            <w:r>
              <w:t>..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340"/>
            </w:pPr>
            <w:r>
              <w:t>47,3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3C4CCD">
            <w:pPr>
              <w:pStyle w:val="Other10"/>
            </w:pPr>
            <w:r>
              <w:t>B</w:t>
            </w:r>
            <w:r w:rsidR="00D54E68">
              <w:t>) POUŽITÍ NÁDOB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460"/>
            </w:pPr>
            <w:r>
              <w:t>110 I - plech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480"/>
            </w:pPr>
            <w: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120"/>
              <w:jc w:val="both"/>
            </w:pPr>
            <w:r>
              <w:t>110,00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260"/>
            </w:pPr>
            <w:r>
              <w:t>115,5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120 I - plast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480"/>
            </w:pPr>
            <w: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120"/>
              <w:jc w:val="both"/>
            </w:pPr>
            <w:r>
              <w:t>110,00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260"/>
            </w:pPr>
            <w:r>
              <w:t>115,5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460"/>
            </w:pPr>
            <w:r>
              <w:t>240 I - plast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400"/>
            </w:pPr>
            <w: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120"/>
              <w:jc w:val="both"/>
            </w:pPr>
            <w:r>
              <w:t>150,00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260"/>
            </w:pPr>
            <w:r>
              <w:t>157,5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300"/>
            </w:pPr>
            <w:r>
              <w:t xml:space="preserve">1100 I typ </w:t>
            </w:r>
            <w:proofErr w:type="spellStart"/>
            <w:r>
              <w:t>korex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400"/>
            </w:pPr>
            <w: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980"/>
              <w:jc w:val="both"/>
            </w:pPr>
            <w:r>
              <w:t>1 000,00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100"/>
            </w:pPr>
            <w:r>
              <w:t>1 050,0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300"/>
            </w:pPr>
            <w:r>
              <w:t>1100 I plechový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400"/>
            </w:pPr>
            <w: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980"/>
              <w:jc w:val="both"/>
            </w:pPr>
            <w:r>
              <w:t>1 300,00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100"/>
            </w:pPr>
            <w:r>
              <w:t>1 365,0</w:t>
            </w:r>
          </w:p>
        </w:tc>
      </w:tr>
      <w:tr w:rsidR="001E7ED5">
        <w:trPr>
          <w:trHeight w:hRule="exact" w:val="485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spacing w:line="254" w:lineRule="auto"/>
              <w:jc w:val="center"/>
            </w:pPr>
            <w:r>
              <w:t xml:space="preserve">1100 I plastový - 2x </w:t>
            </w:r>
            <w:proofErr w:type="spellStart"/>
            <w:r>
              <w:t>vhaz</w:t>
            </w:r>
            <w:proofErr w:type="spellEnd"/>
            <w:r>
              <w:t>.</w:t>
            </w:r>
            <w:r w:rsidR="003C4CCD">
              <w:t xml:space="preserve"> </w:t>
            </w:r>
            <w:r>
              <w:t>otvory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00"/>
            </w:pPr>
            <w: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980"/>
              <w:jc w:val="both"/>
            </w:pPr>
            <w:r>
              <w:t>1 500,00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00"/>
            </w:pPr>
            <w:r>
              <w:t>1 575,0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200 I sud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00"/>
            </w:pPr>
            <w: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200,00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210,0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 xml:space="preserve">1.1 m3 - </w:t>
            </w:r>
            <w:proofErr w:type="spellStart"/>
            <w:r>
              <w:t>bezp.kont</w:t>
            </w:r>
            <w:proofErr w:type="spellEnd"/>
            <w: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400"/>
            </w:pPr>
            <w: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1 000,00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100"/>
            </w:pPr>
            <w:r>
              <w:t>1 050,0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zvon - sklo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00"/>
            </w:pPr>
            <w:r>
              <w:t>Kč/ rok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980"/>
              <w:jc w:val="both"/>
            </w:pPr>
            <w:r>
              <w:t>1 300,00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00"/>
            </w:pPr>
            <w:r>
              <w:t>1 365,0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C) DOPRAVNÍ NÁKLADY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00"/>
            </w:pPr>
            <w: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14,10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14,8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00"/>
            </w:pPr>
            <w: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</w:pPr>
            <w:r>
              <w:t>22,00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23,1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00"/>
            </w:pPr>
            <w: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</w:pPr>
            <w:r>
              <w:t>26,50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27,8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00"/>
            </w:pPr>
            <w: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</w:pPr>
            <w:r>
              <w:t>22,00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23,1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MB SPRINTER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400"/>
            </w:pPr>
            <w: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180"/>
            </w:pPr>
            <w:r>
              <w:t>12,50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340"/>
            </w:pPr>
            <w:r>
              <w:t>13,1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00"/>
            </w:pPr>
            <w:r>
              <w:t>Kč/ km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</w:pPr>
            <w:r>
              <w:t>22,00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23,1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D) MANIPULACE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80"/>
            </w:pPr>
            <w:r>
              <w:t>Kč / 15.min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</w:pPr>
            <w:r>
              <w:t>67,00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70,4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80"/>
            </w:pPr>
            <w:r>
              <w:t>Kč /15 min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</w:pPr>
            <w:r>
              <w:t>80,00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84,0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80"/>
            </w:pPr>
            <w:r>
              <w:t xml:space="preserve">Kč </w:t>
            </w:r>
            <w:r>
              <w:rPr>
                <w:i/>
                <w:iCs/>
              </w:rPr>
              <w:t>i</w:t>
            </w:r>
            <w:r>
              <w:t xml:space="preserve"> 15.min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</w:pPr>
            <w:r>
              <w:t>90,00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94,5</w:t>
            </w:r>
          </w:p>
        </w:tc>
      </w:tr>
      <w:tr w:rsidR="001E7ED5">
        <w:trPr>
          <w:trHeight w:hRule="exact" w:val="346"/>
          <w:jc w:val="center"/>
        </w:trPr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firstLine="480"/>
            </w:pPr>
            <w:r>
              <w:t>Kč / 15 min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180"/>
            </w:pPr>
            <w:r>
              <w:t>80,00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340"/>
            </w:pPr>
            <w:r>
              <w:t>84,0</w:t>
            </w:r>
          </w:p>
        </w:tc>
      </w:tr>
    </w:tbl>
    <w:p w:rsidR="001E7ED5" w:rsidRDefault="001E7ED5">
      <w:pPr>
        <w:spacing w:line="1" w:lineRule="exact"/>
        <w:sectPr w:rsidR="001E7ED5">
          <w:footerReference w:type="even" r:id="rId7"/>
          <w:footerReference w:type="default" r:id="rId8"/>
          <w:pgSz w:w="11900" w:h="16840"/>
          <w:pgMar w:top="1369" w:right="935" w:bottom="1462" w:left="1495" w:header="941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834"/>
        <w:gridCol w:w="1440"/>
        <w:gridCol w:w="1694"/>
        <w:gridCol w:w="1800"/>
      </w:tblGrid>
      <w:tr w:rsidR="001E7ED5">
        <w:trPr>
          <w:trHeight w:hRule="exact" w:val="331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spacing w:before="80"/>
            </w:pPr>
            <w:r>
              <w:lastRenderedPageBreak/>
              <w:t>E) POUŽITÍ VOZIDLA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ED5" w:rsidRDefault="00D54E68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ED5" w:rsidRDefault="00D54E68">
            <w:pPr>
              <w:pStyle w:val="Other10"/>
              <w:jc w:val="center"/>
            </w:pPr>
            <w:r>
              <w:t>Kč /hod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ED5" w:rsidRDefault="00D54E68">
            <w:pPr>
              <w:pStyle w:val="Other10"/>
              <w:jc w:val="right"/>
            </w:pPr>
            <w:r>
              <w:t>120.00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ED5" w:rsidRDefault="00D54E68">
            <w:pPr>
              <w:pStyle w:val="Other10"/>
              <w:jc w:val="right"/>
            </w:pPr>
            <w:r>
              <w:t>126,0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Kč /hod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126,0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Kč /hod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126,0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ED5" w:rsidRDefault="001E7ED5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Kč /hod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126.0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MB SPRINTER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Kč /hod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126,0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center"/>
            </w:pPr>
            <w:r>
              <w:t>Kč /hod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126,0</w:t>
            </w:r>
          </w:p>
        </w:tc>
      </w:tr>
      <w:tr w:rsidR="001E7ED5">
        <w:trPr>
          <w:trHeight w:hRule="exact" w:val="49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200" w:hanging="200"/>
            </w:pPr>
            <w:r>
              <w:t>F) MZDA OBSLUHY - mobilní sběrné dvory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spacing w:before="12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Kč/hod /</w:t>
            </w:r>
          </w:p>
          <w:p w:rsidR="001E7ED5" w:rsidRDefault="00D54E68">
            <w:pPr>
              <w:pStyle w:val="Other10"/>
              <w:jc w:val="center"/>
            </w:pPr>
            <w:r>
              <w:t>1 pracovník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300,00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315,0</w:t>
            </w:r>
          </w:p>
        </w:tc>
      </w:tr>
      <w:tr w:rsidR="001E7ED5">
        <w:trPr>
          <w:trHeight w:hRule="exact" w:val="53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ED5" w:rsidRDefault="00D54E68" w:rsidP="003C4CCD">
            <w:pPr>
              <w:pStyle w:val="Other10"/>
              <w:tabs>
                <w:tab w:val="left" w:leader="underscore" w:pos="2491"/>
              </w:tabs>
              <w:spacing w:line="254" w:lineRule="auto"/>
            </w:pPr>
            <w:r>
              <w:t>G) PROVOZNÍ NÁKLADY SBĚRNÉHO DVORA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CD" w:rsidRDefault="003C4CCD">
            <w:pPr>
              <w:rPr>
                <w:sz w:val="10"/>
                <w:szCs w:val="10"/>
              </w:rPr>
            </w:pPr>
          </w:p>
          <w:p w:rsidR="003C4CCD" w:rsidRDefault="003C4CCD" w:rsidP="003C4CCD">
            <w:pPr>
              <w:rPr>
                <w:sz w:val="10"/>
                <w:szCs w:val="10"/>
              </w:rPr>
            </w:pPr>
          </w:p>
          <w:p w:rsidR="001E7ED5" w:rsidRPr="003C4CCD" w:rsidRDefault="003C4CCD" w:rsidP="003C4CC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spacing w:line="254" w:lineRule="auto"/>
              <w:jc w:val="center"/>
            </w:pPr>
            <w:r>
              <w:t>Kč / 1 kal měsíc/ bez DPH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53 135,00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64 624,70</w:t>
            </w:r>
          </w:p>
        </w:tc>
      </w:tr>
    </w:tbl>
    <w:p w:rsidR="001E7ED5" w:rsidRDefault="001E7ED5">
      <w:pPr>
        <w:spacing w:after="439" w:line="1" w:lineRule="exact"/>
      </w:pPr>
    </w:p>
    <w:p w:rsidR="001E7ED5" w:rsidRDefault="001E7ED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1094"/>
        <w:gridCol w:w="1056"/>
        <w:gridCol w:w="1416"/>
        <w:gridCol w:w="58"/>
        <w:gridCol w:w="1358"/>
        <w:gridCol w:w="1358"/>
        <w:gridCol w:w="1315"/>
      </w:tblGrid>
      <w:tr w:rsidR="00A67021" w:rsidTr="00F579BB">
        <w:trPr>
          <w:trHeight w:hRule="exact" w:val="128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</w:tcPr>
          <w:p w:rsidR="00A67021" w:rsidRDefault="00A67021">
            <w:pPr>
              <w:pStyle w:val="Other10"/>
            </w:pPr>
            <w:r>
              <w:rPr>
                <w:i/>
                <w:iCs/>
              </w:rPr>
              <w:t>Typ koše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</w:tcPr>
          <w:p w:rsidR="00A67021" w:rsidRDefault="00A67021">
            <w:pPr>
              <w:pStyle w:val="Other10"/>
              <w:jc w:val="center"/>
            </w:pPr>
            <w:r>
              <w:rPr>
                <w:i/>
                <w:iCs/>
              </w:rPr>
              <w:t>použití</w:t>
            </w:r>
          </w:p>
          <w:p w:rsidR="00A67021" w:rsidRDefault="00A67021">
            <w:pPr>
              <w:pStyle w:val="Other10"/>
              <w:jc w:val="both"/>
            </w:pPr>
            <w:r>
              <w:rPr>
                <w:i/>
                <w:iCs/>
              </w:rPr>
              <w:t>Kč /1.ks bez</w:t>
            </w:r>
          </w:p>
          <w:p w:rsidR="00A67021" w:rsidRDefault="00A67021">
            <w:pPr>
              <w:pStyle w:val="Other10"/>
            </w:pPr>
            <w:r>
              <w:rPr>
                <w:i/>
                <w:iCs/>
              </w:rPr>
              <w:t>DPH ročně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</w:tcPr>
          <w:p w:rsidR="00A67021" w:rsidRDefault="00A67021">
            <w:pPr>
              <w:pStyle w:val="Other10"/>
              <w:ind w:firstLine="220"/>
            </w:pPr>
            <w:r>
              <w:rPr>
                <w:i/>
                <w:iCs/>
              </w:rPr>
              <w:t>použiti</w:t>
            </w:r>
          </w:p>
          <w:p w:rsidR="00A67021" w:rsidRDefault="00A67021" w:rsidP="003C4CCD">
            <w:pPr>
              <w:pStyle w:val="Other10"/>
              <w:jc w:val="center"/>
            </w:pPr>
            <w:r>
              <w:rPr>
                <w:sz w:val="18"/>
                <w:szCs w:val="18"/>
              </w:rPr>
              <w:t xml:space="preserve">Kč/1 ks </w:t>
            </w:r>
            <w:r>
              <w:rPr>
                <w:i/>
                <w:iCs/>
              </w:rPr>
              <w:t>včetně DPH ročně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D4D5D8"/>
            <w:vAlign w:val="bottom"/>
          </w:tcPr>
          <w:p w:rsidR="00A67021" w:rsidRDefault="00A67021" w:rsidP="009A6526">
            <w:pPr>
              <w:pStyle w:val="Other10"/>
              <w:tabs>
                <w:tab w:val="right" w:pos="1462"/>
                <w:tab w:val="left" w:pos="1663"/>
              </w:tabs>
              <w:ind w:firstLine="540"/>
              <w:jc w:val="center"/>
            </w:pPr>
            <w:r>
              <w:t>Tarif za vyprázdnění všech košů – PRACOVNÍ dny Kč/ 1 hod. bez DPH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D4D5D8"/>
            <w:vAlign w:val="bottom"/>
          </w:tcPr>
          <w:p w:rsidR="00A67021" w:rsidRDefault="009A6526" w:rsidP="009A6526">
            <w:pPr>
              <w:pStyle w:val="Other10"/>
              <w:tabs>
                <w:tab w:val="right" w:pos="1462"/>
                <w:tab w:val="left" w:pos="1663"/>
              </w:tabs>
              <w:ind w:firstLine="540"/>
              <w:jc w:val="center"/>
            </w:pPr>
            <w:r>
              <w:t>Tarif za vyprázdnění všech košů – PRACOVNÍ dny Kč/1 hod včetně DPH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D4D5D8"/>
          </w:tcPr>
          <w:p w:rsidR="00A67021" w:rsidRDefault="00A67021" w:rsidP="009A6526">
            <w:pPr>
              <w:pStyle w:val="Other10"/>
              <w:jc w:val="center"/>
            </w:pPr>
            <w:r>
              <w:rPr>
                <w:i/>
                <w:iCs/>
              </w:rPr>
              <w:t xml:space="preserve">tarif za vyprázdnění všech košů </w:t>
            </w:r>
            <w:r w:rsidR="009A6526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SOBOTA Kč/</w:t>
            </w:r>
            <w:r w:rsidR="009A6526"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 hod bez DPH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4D5D8"/>
            <w:vAlign w:val="bottom"/>
          </w:tcPr>
          <w:p w:rsidR="00A67021" w:rsidRDefault="00A67021">
            <w:pPr>
              <w:pStyle w:val="Other10"/>
              <w:jc w:val="center"/>
            </w:pPr>
            <w:r>
              <w:rPr>
                <w:i/>
                <w:iCs/>
              </w:rPr>
              <w:t>ta</w:t>
            </w:r>
            <w:r w:rsidR="009A6526">
              <w:rPr>
                <w:i/>
                <w:iCs/>
              </w:rPr>
              <w:t>ri</w:t>
            </w:r>
            <w:r>
              <w:rPr>
                <w:i/>
                <w:iCs/>
              </w:rPr>
              <w:t>f za vyprázdnění všech košů - SOBOTA Kč/</w:t>
            </w:r>
          </w:p>
          <w:p w:rsidR="00A67021" w:rsidRDefault="00A67021">
            <w:pPr>
              <w:pStyle w:val="Other10"/>
              <w:jc w:val="center"/>
            </w:pPr>
            <w:r>
              <w:rPr>
                <w:i/>
                <w:iCs/>
              </w:rPr>
              <w:t>1 hod včetně DPH</w:t>
            </w:r>
          </w:p>
        </w:tc>
      </w:tr>
      <w:tr w:rsidR="001E7ED5">
        <w:trPr>
          <w:trHeight w:hRule="exact" w:val="509"/>
          <w:jc w:val="center"/>
        </w:trPr>
        <w:tc>
          <w:tcPr>
            <w:tcW w:w="92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4) ODPADKOVÉ KOŠE - podkladem pro fakturací je měsíční výkaz o počtu odpadkových košů a počtu odpracovaných hodin</w:t>
            </w:r>
          </w:p>
        </w:tc>
      </w:tr>
      <w:tr w:rsidR="001E7ED5">
        <w:trPr>
          <w:trHeight w:hRule="exact" w:val="27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proofErr w:type="spellStart"/>
            <w:r>
              <w:t>Kopenhagen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500"/>
            </w:pPr>
            <w:r>
              <w:t>717,60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753,48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628,00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659,40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835.00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876,75</w:t>
            </w:r>
          </w:p>
        </w:tc>
      </w:tr>
      <w:tr w:rsidR="001E7ED5">
        <w:trPr>
          <w:trHeight w:hRule="exact" w:val="2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Hamburger Singl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500"/>
            </w:pPr>
            <w:r>
              <w:t>842,40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884,52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</w:tr>
      <w:tr w:rsidR="001E7ED5">
        <w:trPr>
          <w:trHeight w:hRule="exact" w:val="28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 xml:space="preserve">Hamburger </w:t>
            </w:r>
            <w:proofErr w:type="spellStart"/>
            <w:r>
              <w:t>Twmg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center"/>
            </w:pPr>
            <w:r>
              <w:t>1 263,60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1 326,78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</w:tr>
      <w:tr w:rsidR="001E7ED5">
        <w:trPr>
          <w:trHeight w:hRule="exact" w:val="27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Klasik Line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500"/>
            </w:pPr>
            <w:r>
              <w:t>717,60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753,48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</w:tr>
      <w:tr w:rsidR="001E7ED5">
        <w:trPr>
          <w:trHeight w:hRule="exact" w:val="28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rPr>
                <w:lang w:val="en-US" w:eastAsia="en-US" w:bidi="en-US"/>
              </w:rPr>
              <w:t>City Bin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500"/>
            </w:pPr>
            <w:r>
              <w:t>717,60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753,48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</w:tr>
      <w:tr w:rsidR="001E7ED5">
        <w:trPr>
          <w:trHeight w:hRule="exact" w:val="28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do 40 litru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500"/>
            </w:pPr>
            <w:r>
              <w:t>140,00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147,00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</w:tr>
      <w:tr w:rsidR="001E7ED5">
        <w:trPr>
          <w:trHeight w:hRule="exact" w:val="29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do 60 litru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firstLine="500"/>
            </w:pPr>
            <w:r>
              <w:t>218.40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229,32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</w:tr>
      <w:tr w:rsidR="001E7ED5">
        <w:trPr>
          <w:trHeight w:hRule="exact" w:val="31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doprava na skládku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- Kč/1 den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1E7ED5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450,00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472,50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350,00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367,50</w:t>
            </w:r>
          </w:p>
        </w:tc>
      </w:tr>
    </w:tbl>
    <w:p w:rsidR="001E7ED5" w:rsidRDefault="001E7ED5">
      <w:pPr>
        <w:spacing w:after="439" w:line="1" w:lineRule="exact"/>
      </w:pPr>
    </w:p>
    <w:p w:rsidR="001E7ED5" w:rsidRDefault="001E7ED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098"/>
        <w:gridCol w:w="1061"/>
        <w:gridCol w:w="1622"/>
        <w:gridCol w:w="1987"/>
      </w:tblGrid>
      <w:tr w:rsidR="001E7ED5">
        <w:trPr>
          <w:trHeight w:hRule="exact" w:val="278"/>
          <w:jc w:val="center"/>
        </w:trPr>
        <w:tc>
          <w:tcPr>
            <w:tcW w:w="9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4D5D8"/>
          </w:tcPr>
          <w:p w:rsidR="001E7ED5" w:rsidRDefault="00D54E68" w:rsidP="009A6526">
            <w:pPr>
              <w:pStyle w:val="Other10"/>
            </w:pPr>
            <w:r>
              <w:rPr>
                <w:i/>
                <w:iCs/>
              </w:rPr>
              <w:t>6) ZNEŠKODNĚNÍ ODPADU</w:t>
            </w:r>
            <w:r>
              <w:t xml:space="preserve"> podkladem p</w:t>
            </w:r>
            <w:r w:rsidR="009A6526">
              <w:t>r</w:t>
            </w:r>
            <w:r>
              <w:t>o fakturaci jsou vážni lístky</w:t>
            </w:r>
          </w:p>
        </w:tc>
      </w:tr>
      <w:tr w:rsidR="001E7ED5">
        <w:trPr>
          <w:trHeight w:hRule="exact" w:val="4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</w:tcPr>
          <w:p w:rsidR="001E7ED5" w:rsidRDefault="00D54E68">
            <w:pPr>
              <w:pStyle w:val="Other10"/>
            </w:pPr>
            <w:r>
              <w:t>název odpadu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  <w:vAlign w:val="bottom"/>
          </w:tcPr>
          <w:p w:rsidR="001E7ED5" w:rsidRDefault="00D54E68">
            <w:pPr>
              <w:pStyle w:val="Other10"/>
              <w:ind w:firstLine="700"/>
            </w:pPr>
            <w:r>
              <w:t xml:space="preserve">katalogové číslo </w:t>
            </w:r>
            <w:r>
              <w:rPr>
                <w:i/>
                <w:iCs/>
              </w:rPr>
              <w:t>i</w:t>
            </w:r>
          </w:p>
          <w:p w:rsidR="001E7ED5" w:rsidRDefault="00D54E68">
            <w:pPr>
              <w:pStyle w:val="Other10"/>
              <w:ind w:left="1340"/>
            </w:pPr>
            <w:r>
              <w:t>kategorie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  <w:vAlign w:val="bottom"/>
          </w:tcPr>
          <w:p w:rsidR="001E7ED5" w:rsidRDefault="00D54E68">
            <w:pPr>
              <w:pStyle w:val="Other10"/>
              <w:ind w:firstLine="340"/>
            </w:pPr>
            <w:r>
              <w:t>jednotka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4D5D8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cena za likvidaci</w:t>
            </w:r>
          </w:p>
          <w:p w:rsidR="001E7ED5" w:rsidRDefault="00D54E68">
            <w:pPr>
              <w:pStyle w:val="Other10"/>
              <w:jc w:val="right"/>
            </w:pPr>
            <w:r>
              <w:t>bez DPH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4D5D8"/>
            <w:vAlign w:val="bottom"/>
          </w:tcPr>
          <w:p w:rsidR="001E7ED5" w:rsidRDefault="00D54E68" w:rsidP="009A6526">
            <w:pPr>
              <w:pStyle w:val="Other10"/>
              <w:jc w:val="right"/>
            </w:pPr>
            <w:r>
              <w:t xml:space="preserve">cena za </w:t>
            </w:r>
            <w:r w:rsidR="009A6526">
              <w:t>likvidaci</w:t>
            </w:r>
            <w:r>
              <w:t xml:space="preserve"> včetně</w:t>
            </w:r>
            <w:r w:rsidR="009A6526">
              <w:t xml:space="preserve"> DPH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olejové filtry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16 01 07 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10,5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chemikálie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16 05 06 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21,0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pneumatiky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16 01 03 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3,5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3,7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odpad asfaltu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17 03 01 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9,0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9,5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ostatní izolační materiály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17 06 04 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2,1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akumulátory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33 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300"/>
              <w:jc w:val="both"/>
            </w:pPr>
            <w:r>
              <w:t>1,5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1.6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lepenka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01 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1.6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monočlánky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20 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8,0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8,4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odpadni kyseliny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14 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13,0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13,7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plast se škodlivinami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39 N/O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12,0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12,6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plechovky od barev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40 N/O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12,0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12,6</w:t>
            </w:r>
          </w:p>
        </w:tc>
      </w:tr>
      <w:tr w:rsidR="001E7ED5">
        <w:trPr>
          <w:trHeight w:hRule="exact" w:val="30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postřiky na škůdce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19 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21,0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sklo se škodlivinami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20 01 02 N/O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10,5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staré nátěrové hmoty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27 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10,5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televize rádia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35 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5,7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6,0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textil se škodlivinami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11 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both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12,0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12,6</w:t>
            </w:r>
          </w:p>
        </w:tc>
      </w:tr>
      <w:tr w:rsidR="001E7ED5">
        <w:trPr>
          <w:trHeight w:hRule="exact" w:val="33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spacing w:after="40"/>
            </w:pPr>
            <w:r>
              <w:t>výbojky</w:t>
            </w:r>
          </w:p>
          <w:p w:rsidR="001E7ED5" w:rsidRDefault="00D54E68">
            <w:pPr>
              <w:pStyle w:val="Other10"/>
              <w:tabs>
                <w:tab w:val="left" w:leader="underscore" w:pos="514"/>
              </w:tabs>
              <w:spacing w:line="180" w:lineRule="auto"/>
            </w:pPr>
            <w:r>
              <w:tab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21 N</w:t>
            </w:r>
          </w:p>
          <w:p w:rsidR="001E7ED5" w:rsidRDefault="00D54E68">
            <w:pPr>
              <w:pStyle w:val="Other10"/>
              <w:tabs>
                <w:tab w:val="left" w:leader="underscore" w:pos="1968"/>
              </w:tabs>
              <w:spacing w:line="180" w:lineRule="auto"/>
            </w:pPr>
            <w:r>
              <w:rPr>
                <w:i/>
                <w:iCs/>
              </w:rPr>
              <w:tab/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ED5" w:rsidRDefault="00D54E68">
            <w:pPr>
              <w:pStyle w:val="Other10"/>
              <w:tabs>
                <w:tab w:val="left" w:pos="2237"/>
              </w:tabs>
              <w:jc w:val="right"/>
            </w:pPr>
            <w:r>
              <w:t>ks</w:t>
            </w:r>
            <w:r>
              <w:tab/>
              <w:t>11,0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ED5" w:rsidRDefault="00D54E68">
            <w:pPr>
              <w:pStyle w:val="Other10"/>
              <w:jc w:val="right"/>
            </w:pPr>
            <w:r>
              <w:t>11.6</w:t>
            </w:r>
          </w:p>
        </w:tc>
      </w:tr>
    </w:tbl>
    <w:p w:rsidR="001E7ED5" w:rsidRDefault="00D54E6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2098"/>
        <w:gridCol w:w="1056"/>
        <w:gridCol w:w="1613"/>
        <w:gridCol w:w="1963"/>
      </w:tblGrid>
      <w:tr w:rsidR="001E7ED5">
        <w:trPr>
          <w:trHeight w:hRule="exact" w:val="331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lastRenderedPageBreak/>
              <w:t>vyjeté motor a převod oleje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26 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Kg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540"/>
              <w:jc w:val="both"/>
            </w:pPr>
            <w:r>
              <w:t>10.5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vyřazené léky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01 32 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Kg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540"/>
              <w:jc w:val="both"/>
            </w:pPr>
            <w:r>
              <w:t>10,5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zářivky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20 01 21 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ks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11,0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540"/>
              <w:jc w:val="both"/>
            </w:pPr>
            <w:r>
              <w:t>11.6</w:t>
            </w:r>
          </w:p>
        </w:tc>
      </w:tr>
      <w:tr w:rsidR="001E7ED5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lednice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20 01 23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ks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210,0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420"/>
              <w:jc w:val="both"/>
            </w:pPr>
            <w:r>
              <w:t>220,5</w:t>
            </w:r>
          </w:p>
        </w:tc>
      </w:tr>
      <w:tr w:rsidR="001E7ED5">
        <w:trPr>
          <w:trHeight w:hRule="exact" w:val="29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směsný komunální odpad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20 03 01 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jc w:val="right"/>
            </w:pPr>
            <w:r>
              <w:t>650,0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  <w:ind w:left="1420"/>
              <w:jc w:val="both"/>
            </w:pPr>
            <w:r>
              <w:t>682,5</w:t>
            </w:r>
          </w:p>
        </w:tc>
      </w:tr>
      <w:tr w:rsidR="001E7ED5">
        <w:trPr>
          <w:trHeight w:hRule="exact" w:val="48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7ED5" w:rsidRDefault="00D54E68">
            <w:pPr>
              <w:pStyle w:val="Other10"/>
            </w:pPr>
            <w:r>
              <w:t>ostatní nekompostovatelný odpad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20 02 03 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650,0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420"/>
              <w:jc w:val="both"/>
            </w:pPr>
            <w:r>
              <w:t>682,5</w:t>
            </w:r>
          </w:p>
        </w:tc>
      </w:tr>
      <w:tr w:rsidR="001E7ED5">
        <w:trPr>
          <w:trHeight w:hRule="exact" w:val="331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kompostovatelný odpad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20 02 01 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</w:pPr>
            <w:r>
              <w:t>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jc w:val="right"/>
            </w:pPr>
            <w:r>
              <w:t>400,0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D5" w:rsidRDefault="00D54E68">
            <w:pPr>
              <w:pStyle w:val="Other10"/>
              <w:ind w:left="1420"/>
              <w:jc w:val="both"/>
            </w:pPr>
            <w:r>
              <w:t>420,0</w:t>
            </w:r>
          </w:p>
        </w:tc>
      </w:tr>
    </w:tbl>
    <w:p w:rsidR="001E7ED5" w:rsidRDefault="001E7ED5">
      <w:pPr>
        <w:spacing w:after="459" w:line="1" w:lineRule="exact"/>
      </w:pPr>
    </w:p>
    <w:p w:rsidR="001E7ED5" w:rsidRDefault="00D54E68">
      <w:pPr>
        <w:pStyle w:val="Bodytext10"/>
        <w:spacing w:after="460" w:line="240" w:lineRule="auto"/>
        <w:ind w:firstLine="480"/>
      </w:pPr>
      <w:r>
        <w:t>V Kroměříži 31.12 2001</w:t>
      </w:r>
    </w:p>
    <w:p w:rsidR="001E7ED5" w:rsidRDefault="00D54E68">
      <w:pPr>
        <w:pStyle w:val="Bodytext20"/>
        <w:tabs>
          <w:tab w:val="left" w:pos="2054"/>
        </w:tabs>
      </w:pPr>
      <w:r>
        <w:t>I</w:t>
      </w:r>
    </w:p>
    <w:p w:rsidR="009A6526" w:rsidRDefault="00686566" w:rsidP="00686566">
      <w:pPr>
        <w:pStyle w:val="Bodytext20"/>
        <w:tabs>
          <w:tab w:val="left" w:pos="2054"/>
        </w:tabs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za objednatele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zhotovitele</w:t>
      </w:r>
    </w:p>
    <w:p w:rsidR="009A6526" w:rsidRDefault="009A6526" w:rsidP="009A6526">
      <w:pPr>
        <w:pStyle w:val="Bodytext20"/>
        <w:tabs>
          <w:tab w:val="left" w:pos="2054"/>
        </w:tabs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Mgr. Petr Sedláček</w:t>
      </w:r>
      <w:r w:rsidR="00686566">
        <w:rPr>
          <w:sz w:val="20"/>
          <w:szCs w:val="20"/>
        </w:rPr>
        <w:tab/>
      </w:r>
      <w:r w:rsidR="00686566">
        <w:rPr>
          <w:sz w:val="20"/>
          <w:szCs w:val="20"/>
        </w:rPr>
        <w:tab/>
      </w:r>
      <w:r w:rsidR="00686566">
        <w:rPr>
          <w:sz w:val="20"/>
          <w:szCs w:val="20"/>
        </w:rPr>
        <w:tab/>
      </w:r>
      <w:r w:rsidR="00686566">
        <w:rPr>
          <w:sz w:val="20"/>
          <w:szCs w:val="20"/>
        </w:rPr>
        <w:tab/>
      </w:r>
      <w:r w:rsidR="00686566">
        <w:rPr>
          <w:sz w:val="20"/>
          <w:szCs w:val="20"/>
        </w:rPr>
        <w:tab/>
      </w:r>
      <w:r w:rsidR="00686566">
        <w:rPr>
          <w:sz w:val="20"/>
          <w:szCs w:val="20"/>
        </w:rPr>
        <w:tab/>
      </w:r>
      <w:r w:rsidR="00686566">
        <w:rPr>
          <w:sz w:val="20"/>
          <w:szCs w:val="20"/>
        </w:rPr>
        <w:tab/>
      </w:r>
      <w:r w:rsidR="00686566">
        <w:rPr>
          <w:sz w:val="20"/>
          <w:szCs w:val="20"/>
        </w:rPr>
        <w:tab/>
      </w:r>
      <w:r w:rsidR="00686566">
        <w:rPr>
          <w:sz w:val="20"/>
          <w:szCs w:val="20"/>
        </w:rPr>
        <w:tab/>
        <w:t>Ing. Antonín Mudroch</w:t>
      </w:r>
    </w:p>
    <w:p w:rsidR="00686566" w:rsidRDefault="00686566" w:rsidP="009A6526">
      <w:pPr>
        <w:pStyle w:val="Bodytext20"/>
        <w:tabs>
          <w:tab w:val="left" w:pos="2054"/>
        </w:tabs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starosta města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jednatel společnosti</w:t>
      </w:r>
    </w:p>
    <w:p w:rsidR="00686566" w:rsidRDefault="00686566" w:rsidP="009A6526">
      <w:pPr>
        <w:pStyle w:val="Bodytext20"/>
        <w:tabs>
          <w:tab w:val="left" w:pos="2054"/>
        </w:tabs>
        <w:spacing w:after="0"/>
        <w:jc w:val="left"/>
        <w:rPr>
          <w:sz w:val="20"/>
          <w:szCs w:val="20"/>
        </w:rPr>
      </w:pPr>
    </w:p>
    <w:p w:rsidR="00686566" w:rsidRDefault="00686566" w:rsidP="009A6526">
      <w:pPr>
        <w:pStyle w:val="Bodytext20"/>
        <w:tabs>
          <w:tab w:val="left" w:pos="2054"/>
        </w:tabs>
        <w:spacing w:after="0"/>
        <w:jc w:val="left"/>
        <w:rPr>
          <w:sz w:val="20"/>
          <w:szCs w:val="20"/>
        </w:rPr>
      </w:pPr>
    </w:p>
    <w:p w:rsidR="00686566" w:rsidRDefault="00686566" w:rsidP="009A6526">
      <w:pPr>
        <w:pStyle w:val="Bodytext20"/>
        <w:tabs>
          <w:tab w:val="left" w:pos="2054"/>
        </w:tabs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zhotovitele</w:t>
      </w:r>
    </w:p>
    <w:p w:rsidR="00686566" w:rsidRDefault="00686566" w:rsidP="009A6526">
      <w:pPr>
        <w:pStyle w:val="Bodytext20"/>
        <w:tabs>
          <w:tab w:val="left" w:pos="2054"/>
        </w:tabs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Petr Sedláček</w:t>
      </w:r>
    </w:p>
    <w:p w:rsidR="00686566" w:rsidRPr="009A6526" w:rsidRDefault="00686566" w:rsidP="009A6526">
      <w:pPr>
        <w:pStyle w:val="Bodytext20"/>
        <w:tabs>
          <w:tab w:val="left" w:pos="2054"/>
        </w:tabs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Jednatel společnosti</w:t>
      </w:r>
    </w:p>
    <w:sectPr w:rsidR="00686566" w:rsidRPr="009A6526">
      <w:footerReference w:type="even" r:id="rId9"/>
      <w:footerReference w:type="default" r:id="rId10"/>
      <w:pgSz w:w="11900" w:h="16840"/>
      <w:pgMar w:top="1369" w:right="935" w:bottom="1462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C4" w:rsidRDefault="004700C4">
      <w:r>
        <w:separator/>
      </w:r>
    </w:p>
  </w:endnote>
  <w:endnote w:type="continuationSeparator" w:id="0">
    <w:p w:rsidR="004700C4" w:rsidRDefault="0047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68" w:rsidRDefault="00D54E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9834880</wp:posOffset>
              </wp:positionV>
              <wp:extent cx="551053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05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4E68" w:rsidRDefault="00D54E68">
                          <w:pPr>
                            <w:pStyle w:val="Headerorfooter20"/>
                            <w:tabs>
                              <w:tab w:val="right" w:pos="8678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SMLOVKM1.SAM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 xml:space="preserve">LIST č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D2EBC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78.1pt;margin-top:774.4pt;width:433.9pt;height:7.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" filled="f" stroked="f">
              <v:textbox style="mso-fit-shape-to-text:t" inset="0,0,0,0">
                <w:txbxContent>
                  <w:p w:rsidR="00D54E68" w:rsidRDefault="00D54E68">
                    <w:pPr>
                      <w:pStyle w:val="Headerorfooter20"/>
                      <w:tabs>
                        <w:tab w:val="right" w:pos="8678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SMLOVKM1.SAM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  <w:t xml:space="preserve">LIST č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DD2EBC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68" w:rsidRDefault="00D54E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9834880</wp:posOffset>
              </wp:positionV>
              <wp:extent cx="551053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05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4E68" w:rsidRDefault="00D54E68">
                          <w:pPr>
                            <w:pStyle w:val="Headerorfooter20"/>
                            <w:tabs>
                              <w:tab w:val="right" w:pos="8678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SMLOVKM1.SAM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 xml:space="preserve">LIST č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D2EBC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78.1pt;margin-top:774.4pt;width:433.9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" filled="f" stroked="f">
              <v:textbox style="mso-fit-shape-to-text:t" inset="0,0,0,0">
                <w:txbxContent>
                  <w:p w:rsidR="00D54E68" w:rsidRDefault="00D54E68">
                    <w:pPr>
                      <w:pStyle w:val="Headerorfooter20"/>
                      <w:tabs>
                        <w:tab w:val="right" w:pos="8678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SMLOVKM1.SAM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  <w:t xml:space="preserve">LIST č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DD2EBC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68" w:rsidRDefault="00D54E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9834880</wp:posOffset>
              </wp:positionV>
              <wp:extent cx="551053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05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4E68" w:rsidRDefault="00D54E68">
                          <w:pPr>
                            <w:pStyle w:val="Headerorfooter20"/>
                            <w:tabs>
                              <w:tab w:val="right" w:pos="8678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SMLOVKM1.SAM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 xml:space="preserve">LIST č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D2EBC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78.1pt;margin-top:774.4pt;width:433.9pt;height:7.2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" filled="f" stroked="f">
              <v:textbox style="mso-fit-shape-to-text:t" inset="0,0,0,0">
                <w:txbxContent>
                  <w:p w:rsidR="00D54E68" w:rsidRDefault="00D54E68">
                    <w:pPr>
                      <w:pStyle w:val="Headerorfooter20"/>
                      <w:tabs>
                        <w:tab w:val="right" w:pos="8678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SMLOVKM1.SAM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  <w:t xml:space="preserve">LIST č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DD2EBC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68" w:rsidRDefault="00D54E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9820910</wp:posOffset>
              </wp:positionV>
              <wp:extent cx="553212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21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4E68" w:rsidRDefault="00D54E68">
                          <w:pPr>
                            <w:pStyle w:val="Headerorfooter20"/>
                            <w:tabs>
                              <w:tab w:val="right" w:pos="8712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SMLOVKM1 SAM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 xml:space="preserve">LIST č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D2EBC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77.15pt;margin-top:773.3pt;width:435.6pt;height:6.2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" filled="f" stroked="f">
              <v:textbox style="mso-fit-shape-to-text:t" inset="0,0,0,0">
                <w:txbxContent>
                  <w:p w:rsidR="00D54E68" w:rsidRDefault="00D54E68">
                    <w:pPr>
                      <w:pStyle w:val="Headerorfooter20"/>
                      <w:tabs>
                        <w:tab w:val="right" w:pos="8712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SMLOVKM1 SAM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  <w:t xml:space="preserve">LIST č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DD2EBC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C4" w:rsidRDefault="004700C4"/>
  </w:footnote>
  <w:footnote w:type="continuationSeparator" w:id="0">
    <w:p w:rsidR="004700C4" w:rsidRDefault="004700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0C8"/>
    <w:multiLevelType w:val="hybridMultilevel"/>
    <w:tmpl w:val="39ACD42E"/>
    <w:lvl w:ilvl="0" w:tplc="E518860E">
      <w:start w:val="1"/>
      <w:numFmt w:val="bullet"/>
      <w:lvlText w:val="-"/>
      <w:lvlJc w:val="left"/>
      <w:pPr>
        <w:ind w:left="117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0B04534"/>
    <w:multiLevelType w:val="hybridMultilevel"/>
    <w:tmpl w:val="DC8EF810"/>
    <w:lvl w:ilvl="0" w:tplc="403ED87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D5"/>
    <w:rsid w:val="001E7ED5"/>
    <w:rsid w:val="003C4CCD"/>
    <w:rsid w:val="004700C4"/>
    <w:rsid w:val="00686566"/>
    <w:rsid w:val="0079351C"/>
    <w:rsid w:val="009A6526"/>
    <w:rsid w:val="00A67021"/>
    <w:rsid w:val="00D54E68"/>
    <w:rsid w:val="00D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FE254-3BC8-4096-9BFC-D539209C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line="276" w:lineRule="auto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700" w:line="266" w:lineRule="auto"/>
      <w:jc w:val="center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3</cp:revision>
  <dcterms:created xsi:type="dcterms:W3CDTF">2020-07-02T08:35:00Z</dcterms:created>
  <dcterms:modified xsi:type="dcterms:W3CDTF">2020-07-02T08:36:00Z</dcterms:modified>
</cp:coreProperties>
</file>