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63E4ACEE" w:rsidR="002160FD" w:rsidRPr="00087407" w:rsidRDefault="00B00C4E" w:rsidP="002160FD">
      <w:pPr>
        <w:rPr>
          <w:b/>
          <w:bCs/>
        </w:rPr>
      </w:pPr>
      <w:r w:rsidRPr="00087407">
        <w:rPr>
          <w:b/>
          <w:bCs/>
        </w:rPr>
        <w:t>Národní galerie Praha</w:t>
      </w:r>
    </w:p>
    <w:p w14:paraId="345CFD0D" w14:textId="1C65822E" w:rsidR="002160FD" w:rsidRPr="00087407" w:rsidRDefault="002160FD" w:rsidP="002160FD">
      <w:r w:rsidRPr="00087407">
        <w:t xml:space="preserve">se sídlem: </w:t>
      </w:r>
      <w:r w:rsidR="00B00C4E" w:rsidRPr="00087407">
        <w:t>Staroměstské nám. 12, 110 15 Praha 1</w:t>
      </w:r>
      <w:r w:rsidRPr="00087407">
        <w:tab/>
      </w:r>
    </w:p>
    <w:p w14:paraId="6E64B868" w14:textId="56CF2DCC" w:rsidR="002160FD" w:rsidRPr="00087407" w:rsidRDefault="002160FD" w:rsidP="002160FD">
      <w:r w:rsidRPr="00087407">
        <w:t>zastoupená:</w:t>
      </w:r>
      <w:r w:rsidR="00B00C4E" w:rsidRPr="00087407">
        <w:t xml:space="preserve"> Ing. Alenou Anne-Marie Nedomou, generální ředitelkou</w:t>
      </w:r>
      <w:r w:rsidRPr="00087407">
        <w:tab/>
      </w:r>
    </w:p>
    <w:p w14:paraId="29036212" w14:textId="46A44DA4" w:rsidR="002160FD" w:rsidRPr="00087407" w:rsidRDefault="002160FD" w:rsidP="002160FD">
      <w:pPr>
        <w:rPr>
          <w:color w:val="FF0000"/>
        </w:rPr>
      </w:pPr>
      <w:r w:rsidRPr="00087407">
        <w:t xml:space="preserve">IČ: </w:t>
      </w:r>
      <w:r w:rsidR="00B00C4E" w:rsidRPr="00087407">
        <w:t>00023281</w:t>
      </w:r>
      <w:r w:rsidRPr="00087407">
        <w:tab/>
      </w:r>
      <w:r w:rsidRPr="00087407">
        <w:tab/>
      </w:r>
    </w:p>
    <w:p w14:paraId="01D622C9" w14:textId="6736D55E" w:rsidR="002160FD" w:rsidRPr="00087407" w:rsidRDefault="002160FD" w:rsidP="002160FD">
      <w:r w:rsidRPr="00087407">
        <w:t xml:space="preserve">DIČ: </w:t>
      </w:r>
      <w:r w:rsidR="00087407" w:rsidRPr="00087407">
        <w:t>CZ00023281</w:t>
      </w:r>
      <w:r w:rsidRPr="00087407">
        <w:tab/>
      </w:r>
      <w:r w:rsidRPr="00087407">
        <w:tab/>
      </w:r>
      <w:r w:rsidRPr="00087407">
        <w:rPr>
          <w:color w:val="FF0000"/>
        </w:rPr>
        <w:t xml:space="preserve"> </w:t>
      </w:r>
    </w:p>
    <w:p w14:paraId="0F012F1F" w14:textId="6493D1AE" w:rsidR="002160FD" w:rsidRPr="00087407" w:rsidRDefault="002160FD" w:rsidP="002160FD">
      <w:pPr>
        <w:rPr>
          <w:color w:val="FF0000"/>
        </w:rPr>
      </w:pPr>
      <w:r w:rsidRPr="00087407">
        <w:t xml:space="preserve">bankovní spojení: </w:t>
      </w:r>
      <w:r w:rsidR="00087407" w:rsidRPr="00087407">
        <w:t>ČNB</w:t>
      </w:r>
    </w:p>
    <w:p w14:paraId="3B797149" w14:textId="0D583827" w:rsidR="002160FD" w:rsidRPr="002E4602" w:rsidRDefault="002160FD" w:rsidP="002160FD">
      <w:r w:rsidRPr="00087407">
        <w:t>č. účtu:</w:t>
      </w:r>
      <w:r w:rsidRPr="00087407">
        <w:tab/>
      </w:r>
      <w:r w:rsidR="00087407" w:rsidRPr="00087407">
        <w:t>050008-0008839011/0710</w:t>
      </w:r>
      <w:r>
        <w:tab/>
      </w:r>
    </w:p>
    <w:p w14:paraId="3CFBD0C4" w14:textId="5ED351D9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 xml:space="preserve">jako </w:t>
      </w:r>
      <w:r>
        <w:rPr>
          <w:b/>
          <w:bCs/>
        </w:rPr>
        <w:t>„</w:t>
      </w:r>
      <w:r w:rsidR="00A07E1C">
        <w:rPr>
          <w:b/>
          <w:bCs/>
        </w:rPr>
        <w:t>Partner</w:t>
      </w:r>
      <w:r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1ECD2CA5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B00C4E">
        <w:t>jeden</w:t>
      </w:r>
      <w:r w:rsidR="008E2FE5" w:rsidRPr="00B00C4E">
        <w:t xml:space="preserve"> </w:t>
      </w:r>
      <w:r w:rsidR="00702536" w:rsidRPr="00B00C4E">
        <w:t>B</w:t>
      </w:r>
      <w:r w:rsidR="008E2FE5" w:rsidRPr="00B00C4E">
        <w:t>od</w:t>
      </w:r>
      <w:r w:rsidR="00702536" w:rsidRPr="00B00C4E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31CBE5D6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</w:t>
      </w:r>
      <w:r w:rsidR="00087407">
        <w:t xml:space="preserve"> </w:t>
      </w:r>
      <w:r w:rsidR="009A44DF">
        <w:t>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176CA62F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B00C4E">
        <w:t xml:space="preserve">jeden </w:t>
      </w:r>
      <w:r w:rsidR="00702536" w:rsidRPr="00B00C4E">
        <w:t>B</w:t>
      </w:r>
      <w:r w:rsidRPr="00B00C4E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1D2F2FF7" w14:textId="4DDF0FC3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  <w:bookmarkEnd w:id="4"/>
    </w:p>
    <w:p w14:paraId="364FDC0A" w14:textId="18AE6FCB" w:rsidR="00E124E3" w:rsidRPr="00B00C4E" w:rsidRDefault="00B00C4E" w:rsidP="009A44D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d</w:t>
      </w:r>
      <w:r w:rsidRPr="00B00C4E">
        <w:rPr>
          <w:i/>
          <w:iCs/>
          <w:u w:val="single"/>
        </w:rPr>
        <w:t xml:space="preserve">o </w:t>
      </w:r>
      <w:r w:rsidR="00087407">
        <w:rPr>
          <w:i/>
          <w:iCs/>
          <w:u w:val="single"/>
        </w:rPr>
        <w:t>sbírkových</w:t>
      </w:r>
      <w:r w:rsidRPr="00B00C4E">
        <w:rPr>
          <w:i/>
          <w:iCs/>
          <w:u w:val="single"/>
        </w:rPr>
        <w:t xml:space="preserve"> expozic:</w:t>
      </w:r>
    </w:p>
    <w:p w14:paraId="5A6DDCDF" w14:textId="0EF4C4E0" w:rsidR="00B00C4E" w:rsidRDefault="00B00C4E" w:rsidP="009A44DF">
      <w:pPr>
        <w:jc w:val="both"/>
        <w:rPr>
          <w:i/>
          <w:iCs/>
        </w:rPr>
      </w:pPr>
      <w:r>
        <w:rPr>
          <w:i/>
          <w:iCs/>
        </w:rPr>
        <w:t>Klášter sv. Anežky České</w:t>
      </w:r>
    </w:p>
    <w:p w14:paraId="5F318D7E" w14:textId="395DB562" w:rsidR="00B00C4E" w:rsidRDefault="00B00C4E" w:rsidP="009A44DF">
      <w:pPr>
        <w:jc w:val="both"/>
        <w:rPr>
          <w:i/>
          <w:iCs/>
        </w:rPr>
      </w:pPr>
      <w:r>
        <w:rPr>
          <w:i/>
          <w:iCs/>
        </w:rPr>
        <w:t>Veletržní palác</w:t>
      </w:r>
    </w:p>
    <w:p w14:paraId="4A00CFCE" w14:textId="1FD9EC45" w:rsidR="00B00C4E" w:rsidRPr="00630033" w:rsidRDefault="00B00C4E" w:rsidP="009A44DF">
      <w:pPr>
        <w:jc w:val="both"/>
        <w:rPr>
          <w:i/>
          <w:iCs/>
        </w:rPr>
      </w:pPr>
      <w:r w:rsidRPr="00B00C4E">
        <w:rPr>
          <w:i/>
          <w:iCs/>
        </w:rPr>
        <w:t>Schwarzenberský palác</w:t>
      </w:r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lastRenderedPageBreak/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2CDDBFC7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B00C4E">
        <w:t>jednoho</w:t>
      </w:r>
      <w:r w:rsidR="00FA4486" w:rsidRPr="00B00C4E">
        <w:t xml:space="preserve"> </w:t>
      </w:r>
      <w:r w:rsidR="007F4577" w:rsidRPr="00B00C4E">
        <w:t>Bodu</w:t>
      </w:r>
      <w:r w:rsidR="007F4577">
        <w:t>, tedy za vstup</w:t>
      </w:r>
      <w:r w:rsidR="000B35EB">
        <w:t>:</w:t>
      </w:r>
    </w:p>
    <w:p w14:paraId="2965149D" w14:textId="70A48AAB" w:rsidR="000B35EB" w:rsidRDefault="00736511" w:rsidP="004C4AF8">
      <w:pPr>
        <w:jc w:val="both"/>
      </w:pPr>
      <w:bookmarkStart w:id="7" w:name="_Hlk41661299"/>
      <w:r>
        <w:t xml:space="preserve"> </w:t>
      </w:r>
      <w:r w:rsidR="00B00C4E">
        <w:t xml:space="preserve">-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087407">
        <w:t xml:space="preserve"> 200,-</w:t>
      </w:r>
      <w:r w:rsidR="000B35EB">
        <w:t>Kč za vstup do Atraktivity</w:t>
      </w:r>
      <w:r w:rsidR="00B00C4E">
        <w:t xml:space="preserve"> Klášter sv. Anežky České</w:t>
      </w:r>
    </w:p>
    <w:p w14:paraId="28B73FFC" w14:textId="1505E256" w:rsidR="000B35EB" w:rsidRDefault="00736511" w:rsidP="00AB7CE3">
      <w:pPr>
        <w:pStyle w:val="Odstavecseseznamem"/>
        <w:numPr>
          <w:ilvl w:val="0"/>
          <w:numId w:val="14"/>
        </w:numPr>
        <w:ind w:left="142" w:hanging="142"/>
        <w:jc w:val="both"/>
      </w:pPr>
      <w:r>
        <w:t xml:space="preserve"> </w:t>
      </w:r>
      <w:r w:rsidR="000B35EB" w:rsidRPr="001839FD">
        <w:t xml:space="preserve">smluvní </w:t>
      </w:r>
      <w:proofErr w:type="gramStart"/>
      <w:r w:rsidR="000B35EB" w:rsidRPr="001839FD">
        <w:t>vstupné</w:t>
      </w:r>
      <w:r w:rsidR="000B35EB">
        <w:t xml:space="preserve"> - částku</w:t>
      </w:r>
      <w:proofErr w:type="gramEnd"/>
      <w:r w:rsidR="000B35EB" w:rsidRPr="001839FD">
        <w:t xml:space="preserve"> ve výši</w:t>
      </w:r>
      <w:r w:rsidR="00087407">
        <w:t xml:space="preserve"> 200,-</w:t>
      </w:r>
      <w:r w:rsidR="000B35EB">
        <w:t>Kč za vstup do Atraktivity</w:t>
      </w:r>
      <w:r w:rsidR="00B00C4E">
        <w:t xml:space="preserve"> Veletržní palác</w:t>
      </w:r>
    </w:p>
    <w:p w14:paraId="46BA4795" w14:textId="7BC22718" w:rsidR="00B00C4E" w:rsidRDefault="00B00C4E" w:rsidP="00B00C4E">
      <w:pPr>
        <w:pStyle w:val="Odstavecseseznamem"/>
        <w:numPr>
          <w:ilvl w:val="0"/>
          <w:numId w:val="14"/>
        </w:numPr>
        <w:ind w:left="142" w:hanging="142"/>
        <w:jc w:val="both"/>
      </w:pPr>
      <w:r w:rsidRPr="001839FD">
        <w:t xml:space="preserve">smluvní </w:t>
      </w:r>
      <w:proofErr w:type="gramStart"/>
      <w:r w:rsidRPr="001839FD">
        <w:t>vstupné</w:t>
      </w:r>
      <w:r>
        <w:t xml:space="preserve"> - částku</w:t>
      </w:r>
      <w:proofErr w:type="gramEnd"/>
      <w:r w:rsidRPr="001839FD">
        <w:t xml:space="preserve"> ve výši</w:t>
      </w:r>
      <w:r w:rsidR="00087407">
        <w:t xml:space="preserve"> 200,-</w:t>
      </w:r>
      <w:r>
        <w:t xml:space="preserve">Kč za vstup do Atraktivity </w:t>
      </w:r>
      <w:r w:rsidRPr="00B00C4E">
        <w:t>Schwarzenberský palác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0231046B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B00C4E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 xml:space="preserve">V případě, že Partner provozuje více </w:t>
      </w:r>
      <w:r w:rsidR="00087407">
        <w:t>A</w:t>
      </w:r>
      <w:r w:rsidR="00736511">
        <w:t>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lastRenderedPageBreak/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5ACDE7BD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E236B9" w:rsidRPr="00087407">
        <w:t>15</w:t>
      </w:r>
      <w:r w:rsidRPr="00087407">
        <w:t xml:space="preserve">. </w:t>
      </w:r>
      <w:r w:rsidR="00E236B9" w:rsidRPr="00087407">
        <w:t>6</w:t>
      </w:r>
      <w:r w:rsidRPr="00087407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 xml:space="preserve">porušení této smlouvy druhou smluvní stranou; podmínkou platného odstoupení od této smlouvy je, že smluvní strana porušující ujednání vyplývající z této smlouvy </w:t>
      </w:r>
      <w:r w:rsidR="00E124E3" w:rsidRPr="001839FD">
        <w:lastRenderedPageBreak/>
        <w:t>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0098E1E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3EAAE1F3" w14:textId="3E738D3A" w:rsidR="00D273B4" w:rsidRPr="00087407" w:rsidRDefault="00D273B4" w:rsidP="00D273B4">
      <w:pPr>
        <w:pStyle w:val="Odstavecseseznamem"/>
        <w:numPr>
          <w:ilvl w:val="0"/>
          <w:numId w:val="13"/>
        </w:numPr>
        <w:ind w:left="851" w:hanging="851"/>
      </w:pPr>
      <w:r w:rsidRPr="00087407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6495000A" w14:textId="3CAB0503" w:rsidR="00E124E3" w:rsidRDefault="00E124E3" w:rsidP="00FC406A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5A9E65BC" w14:textId="77777777" w:rsidR="00B00C4E" w:rsidRPr="00087407" w:rsidRDefault="00E236B9" w:rsidP="00E124E3"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087407">
        <w:t>z</w:t>
      </w:r>
      <w:r w:rsidR="00E124E3" w:rsidRPr="00087407">
        <w:t xml:space="preserve">a </w:t>
      </w:r>
      <w:r w:rsidR="008A0D5D" w:rsidRPr="00087407">
        <w:t>Partnera</w:t>
      </w:r>
      <w:r w:rsidR="00E124E3" w:rsidRPr="00087407" w:rsidDel="002E4602">
        <w:t xml:space="preserve"> </w:t>
      </w:r>
    </w:p>
    <w:p w14:paraId="17DB2B27" w14:textId="2BE303F4" w:rsidR="00E124E3" w:rsidRDefault="00B00C4E" w:rsidP="00B00C4E">
      <w:pPr>
        <w:ind w:left="4248" w:firstLine="708"/>
      </w:pPr>
      <w:r w:rsidRPr="00087407">
        <w:t>Ing. Alena Anne-Marie Nedoma</w:t>
      </w:r>
      <w:r w:rsidR="00087407">
        <w:t xml:space="preserve">, generální </w:t>
      </w:r>
    </w:p>
    <w:p w14:paraId="3F1B847A" w14:textId="7D4E88BF" w:rsidR="00087407" w:rsidRPr="00932D04" w:rsidRDefault="00087407" w:rsidP="00B00C4E">
      <w:pPr>
        <w:ind w:left="4248" w:firstLine="708"/>
        <w:rPr>
          <w:color w:val="FF0000"/>
        </w:rPr>
      </w:pPr>
      <w:r>
        <w:t>ředitelka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F02FF" w14:textId="77777777" w:rsidR="00F80720" w:rsidRDefault="00F80720" w:rsidP="0081739A">
      <w:r>
        <w:separator/>
      </w:r>
    </w:p>
  </w:endnote>
  <w:endnote w:type="continuationSeparator" w:id="0">
    <w:p w14:paraId="6B5D8E96" w14:textId="77777777" w:rsidR="00F80720" w:rsidRDefault="00F80720" w:rsidP="0081739A">
      <w:r>
        <w:continuationSeparator/>
      </w:r>
    </w:p>
  </w:endnote>
  <w:endnote w:type="continuationNotice" w:id="1">
    <w:p w14:paraId="06FAB1C9" w14:textId="77777777" w:rsidR="00F80720" w:rsidRDefault="00F80720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55F1" w14:textId="77777777" w:rsidR="00F80720" w:rsidRDefault="00F80720" w:rsidP="0081739A">
      <w:r>
        <w:separator/>
      </w:r>
    </w:p>
  </w:footnote>
  <w:footnote w:type="continuationSeparator" w:id="0">
    <w:p w14:paraId="2E8A0DF7" w14:textId="77777777" w:rsidR="00F80720" w:rsidRDefault="00F80720" w:rsidP="0081739A">
      <w:r>
        <w:continuationSeparator/>
      </w:r>
    </w:p>
  </w:footnote>
  <w:footnote w:type="continuationNotice" w:id="1">
    <w:p w14:paraId="0756C6E7" w14:textId="77777777" w:rsidR="00F80720" w:rsidRDefault="00F80720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87407"/>
    <w:rsid w:val="00091B9A"/>
    <w:rsid w:val="00093919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47322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C1F91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300F3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174F9"/>
    <w:rsid w:val="00630033"/>
    <w:rsid w:val="0063376B"/>
    <w:rsid w:val="00646D43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49D8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45A8F"/>
    <w:rsid w:val="00A45B8A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00C4E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3C9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273B4"/>
    <w:rsid w:val="00D31F7D"/>
    <w:rsid w:val="00D37F40"/>
    <w:rsid w:val="00D53B31"/>
    <w:rsid w:val="00D54FB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80720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40065-EB93-43FE-A844-5A7DE061D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0</TotalTime>
  <Pages>8</Pages>
  <Words>2247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15478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2020-07-10T23:47:00Z</dcterms:created>
  <dcterms:modified xsi:type="dcterms:W3CDTF">2020-07-10T23:47:00Z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