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8A">
        <w:rPr>
          <w:rFonts w:ascii="Times New Roman" w:hAnsi="Times New Roman" w:cs="Times New Roman"/>
          <w:b/>
          <w:sz w:val="28"/>
          <w:szCs w:val="28"/>
        </w:rPr>
        <w:t>SMLOUVA O DÍLO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Uzavřená v souladu s ustanovením § 2586  a n</w:t>
      </w:r>
      <w:r w:rsidR="003C1C8A">
        <w:rPr>
          <w:rFonts w:ascii="Times New Roman" w:hAnsi="Times New Roman" w:cs="Times New Roman"/>
        </w:rPr>
        <w:t>á</w:t>
      </w:r>
      <w:r w:rsidRPr="003C1C8A">
        <w:rPr>
          <w:rFonts w:ascii="Times New Roman" w:hAnsi="Times New Roman" w:cs="Times New Roman"/>
        </w:rPr>
        <w:t>sl. Zákona č. 89/2012 Sb., občanský zákoník, v platném znění</w:t>
      </w:r>
    </w:p>
    <w:p w:rsidR="00120A72" w:rsidRPr="003C1C8A" w:rsidRDefault="00120A72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Smluvní strany:</w:t>
      </w:r>
    </w:p>
    <w:p w:rsidR="008D7C07" w:rsidRPr="003C1C8A" w:rsidRDefault="00120A72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A5925">
        <w:rPr>
          <w:rFonts w:ascii="Times New Roman" w:hAnsi="Times New Roman" w:cs="Times New Roman"/>
        </w:rPr>
        <w:t>VYSOT s.r.o.</w:t>
      </w:r>
    </w:p>
    <w:p w:rsidR="008D7C07" w:rsidRDefault="004A5925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Kunín 105</w:t>
      </w:r>
    </w:p>
    <w:p w:rsidR="004A5925" w:rsidRPr="003C1C8A" w:rsidRDefault="004A5925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742 53</w:t>
      </w:r>
    </w:p>
    <w:p w:rsidR="004A5925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IČO:</w:t>
      </w:r>
      <w:r w:rsidR="004A5925">
        <w:rPr>
          <w:rFonts w:ascii="Times New Roman" w:hAnsi="Times New Roman" w:cs="Times New Roman"/>
        </w:rPr>
        <w:t xml:space="preserve"> 25825526</w:t>
      </w:r>
    </w:p>
    <w:p w:rsidR="004A5925" w:rsidRDefault="004A5925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CZ25825526</w:t>
      </w:r>
    </w:p>
    <w:p w:rsidR="008D7C07" w:rsidRDefault="004A5925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8D7C07" w:rsidRPr="003C1C8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Ing. Petr Hruška</w:t>
      </w:r>
    </w:p>
    <w:p w:rsidR="00255629" w:rsidRPr="003C1C8A" w:rsidRDefault="00255629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Č.Ú.: 156861536/0300</w:t>
      </w:r>
      <w:r w:rsidRPr="009F1B4C">
        <w:rPr>
          <w:rFonts w:ascii="Times New Roman" w:hAnsi="Times New Roman" w:cs="Times New Roman"/>
        </w:rPr>
        <w:t xml:space="preserve"> vedený u </w:t>
      </w:r>
      <w:r>
        <w:rPr>
          <w:rFonts w:ascii="Times New Roman" w:hAnsi="Times New Roman" w:cs="Times New Roman"/>
        </w:rPr>
        <w:t>ČSOB</w:t>
      </w:r>
    </w:p>
    <w:p w:rsidR="008D7C07" w:rsidRPr="003C1C8A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>a straně jedné (dále jen „zhotovitel“)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Městské kulturní středisko Nový Jičín, příspěvková organi</w:t>
      </w:r>
      <w:r w:rsidR="003C1C8A">
        <w:rPr>
          <w:rFonts w:ascii="Times New Roman" w:hAnsi="Times New Roman" w:cs="Times New Roman"/>
        </w:rPr>
        <w:t>za</w:t>
      </w:r>
      <w:r w:rsidRPr="003C1C8A">
        <w:rPr>
          <w:rFonts w:ascii="Times New Roman" w:hAnsi="Times New Roman" w:cs="Times New Roman"/>
        </w:rPr>
        <w:t>ce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Masarykovo náměstí 32/20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741 01 Nový Jičín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IČO: 47998261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DIČ: CZ 47998261</w:t>
      </w:r>
    </w:p>
    <w:p w:rsidR="008D7C07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Jednající: Bc. Iva Poll</w:t>
      </w:r>
      <w:r w:rsidR="003C1C8A">
        <w:rPr>
          <w:rFonts w:ascii="Times New Roman" w:hAnsi="Times New Roman" w:cs="Times New Roman"/>
        </w:rPr>
        <w:t>a</w:t>
      </w:r>
      <w:r w:rsidRPr="003C1C8A">
        <w:rPr>
          <w:rFonts w:ascii="Times New Roman" w:hAnsi="Times New Roman" w:cs="Times New Roman"/>
        </w:rPr>
        <w:t>ková, ředitelka organizace</w:t>
      </w:r>
    </w:p>
    <w:p w:rsidR="00255629" w:rsidRPr="003C1C8A" w:rsidRDefault="00255629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Č.Ú.: 22832801/0100</w:t>
      </w:r>
    </w:p>
    <w:p w:rsidR="008D7C07" w:rsidRPr="003C1C8A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>a straně druhé (dále jen „objednatel“)</w:t>
      </w:r>
    </w:p>
    <w:p w:rsidR="008D7C07" w:rsidRPr="003C1C8A" w:rsidRDefault="003C1C8A" w:rsidP="003C1C8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tuto smlouvu o dílo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I.</w:t>
      </w: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Předmět smlouvy</w:t>
      </w:r>
    </w:p>
    <w:p w:rsidR="008D7C07" w:rsidRPr="004A5925" w:rsidRDefault="004A5925" w:rsidP="00330720">
      <w:pPr>
        <w:spacing w:line="240" w:lineRule="auto"/>
        <w:jc w:val="both"/>
        <w:rPr>
          <w:rFonts w:ascii="Times New Roman" w:hAnsi="Times New Roman" w:cs="Times New Roman"/>
        </w:rPr>
      </w:pPr>
      <w:r w:rsidRPr="004A5925">
        <w:rPr>
          <w:rFonts w:ascii="Times New Roman" w:hAnsi="Times New Roman" w:cs="Times New Roman"/>
        </w:rPr>
        <w:t xml:space="preserve">Výměna stávajících oken za plastová v obslužné budově areálu </w:t>
      </w:r>
      <w:r w:rsidR="00984DF7">
        <w:rPr>
          <w:rFonts w:ascii="Times New Roman" w:hAnsi="Times New Roman" w:cs="Times New Roman"/>
        </w:rPr>
        <w:t xml:space="preserve">amfiteátru </w:t>
      </w:r>
      <w:r w:rsidRPr="004A5925">
        <w:rPr>
          <w:rFonts w:ascii="Times New Roman" w:hAnsi="Times New Roman" w:cs="Times New Roman"/>
        </w:rPr>
        <w:t>Skalky</w:t>
      </w:r>
      <w:r w:rsidR="008D7C07" w:rsidRPr="004A5925">
        <w:rPr>
          <w:rFonts w:ascii="Times New Roman" w:hAnsi="Times New Roman" w:cs="Times New Roman"/>
        </w:rPr>
        <w:t xml:space="preserve"> </w:t>
      </w:r>
      <w:r w:rsidRPr="004A5925">
        <w:rPr>
          <w:rFonts w:ascii="Times New Roman" w:hAnsi="Times New Roman" w:cs="Times New Roman"/>
        </w:rPr>
        <w:t>v Novém Jičíně</w:t>
      </w:r>
      <w:r w:rsidR="008D7C07" w:rsidRPr="004A5925">
        <w:rPr>
          <w:rFonts w:ascii="Times New Roman" w:hAnsi="Times New Roman" w:cs="Times New Roman"/>
        </w:rPr>
        <w:t xml:space="preserve">. Specifikace činnosti je uvedena v článku II. této smlouvy a závazek objednatele zaplatit za tyto činnosti cenu dohodnutou v článku IV. </w:t>
      </w:r>
      <w:r w:rsidR="00330720" w:rsidRPr="004A5925">
        <w:rPr>
          <w:rFonts w:ascii="Times New Roman" w:hAnsi="Times New Roman" w:cs="Times New Roman"/>
        </w:rPr>
        <w:t>t</w:t>
      </w:r>
      <w:r w:rsidR="008D7C07" w:rsidRPr="004A5925">
        <w:rPr>
          <w:rFonts w:ascii="Times New Roman" w:hAnsi="Times New Roman" w:cs="Times New Roman"/>
        </w:rPr>
        <w:t>éto smlouvy, to vše za podmínek, v rozsahu, v termínech a způsobem v této smlouvě stanovených.</w:t>
      </w:r>
    </w:p>
    <w:p w:rsidR="003C1C8A" w:rsidRPr="004A5925" w:rsidRDefault="003C1C8A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4A5925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A5925">
        <w:rPr>
          <w:rFonts w:ascii="Times New Roman" w:hAnsi="Times New Roman" w:cs="Times New Roman"/>
          <w:b/>
        </w:rPr>
        <w:t>Článek II.</w:t>
      </w:r>
    </w:p>
    <w:p w:rsidR="008D7C07" w:rsidRPr="004A5925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A5925">
        <w:rPr>
          <w:rFonts w:ascii="Times New Roman" w:hAnsi="Times New Roman" w:cs="Times New Roman"/>
          <w:b/>
        </w:rPr>
        <w:t>Specifikace činností</w:t>
      </w:r>
    </w:p>
    <w:p w:rsidR="004A5925" w:rsidRPr="003D204B" w:rsidRDefault="004A5925" w:rsidP="004A5925">
      <w:pPr>
        <w:jc w:val="both"/>
        <w:rPr>
          <w:rFonts w:ascii="Times New Roman" w:hAnsi="Times New Roman" w:cs="Times New Roman"/>
        </w:rPr>
      </w:pPr>
      <w:r w:rsidRPr="004A5925">
        <w:rPr>
          <w:rFonts w:ascii="Times New Roman" w:hAnsi="Times New Roman" w:cs="Times New Roman"/>
        </w:rPr>
        <w:lastRenderedPageBreak/>
        <w:t xml:space="preserve">Výměna dřevěných stávajících oken na obslužné budově za okna plastová. Výdejní okna za okna hliníková. Po usazení oken bude provedeno zednické začištění vnějšího a vnitřního ostění a parapetů (venkovních i vnitřních). Demontovaná okna budou odvezena a ekologicky zlikvidována. </w:t>
      </w:r>
    </w:p>
    <w:p w:rsidR="004A5925" w:rsidRPr="003D204B" w:rsidRDefault="004A5925" w:rsidP="004A5925">
      <w:pPr>
        <w:rPr>
          <w:rFonts w:ascii="Times New Roman" w:hAnsi="Times New Roman" w:cs="Times New Roman"/>
        </w:rPr>
      </w:pPr>
      <w:r w:rsidRPr="003D204B">
        <w:rPr>
          <w:rFonts w:ascii="Times New Roman" w:hAnsi="Times New Roman" w:cs="Times New Roman"/>
        </w:rPr>
        <w:t>Nově navržená okna budou mít tyto parametry.</w:t>
      </w:r>
    </w:p>
    <w:p w:rsidR="004A5925" w:rsidRPr="004A5925" w:rsidRDefault="004A5925" w:rsidP="004A5925">
      <w:pPr>
        <w:jc w:val="both"/>
        <w:rPr>
          <w:rFonts w:ascii="Times New Roman" w:hAnsi="Times New Roman" w:cs="Times New Roman"/>
        </w:rPr>
      </w:pPr>
      <w:r w:rsidRPr="004A5925">
        <w:rPr>
          <w:rFonts w:ascii="Times New Roman" w:hAnsi="Times New Roman" w:cs="Times New Roman"/>
          <w:b/>
        </w:rPr>
        <w:t>Plastová okna</w:t>
      </w:r>
      <w:r w:rsidRPr="004A5925">
        <w:rPr>
          <w:rFonts w:ascii="Times New Roman" w:hAnsi="Times New Roman" w:cs="Times New Roman"/>
        </w:rPr>
        <w:t xml:space="preserve">  poz.1</w:t>
      </w:r>
      <w:r w:rsidR="003D204B">
        <w:rPr>
          <w:rFonts w:ascii="Times New Roman" w:hAnsi="Times New Roman" w:cs="Times New Roman"/>
        </w:rPr>
        <w:t xml:space="preserve"> </w:t>
      </w:r>
      <w:r w:rsidRPr="004A5925">
        <w:rPr>
          <w:rFonts w:ascii="Times New Roman" w:hAnsi="Times New Roman" w:cs="Times New Roman"/>
        </w:rPr>
        <w:t>-</w:t>
      </w:r>
      <w:r w:rsidR="003D204B">
        <w:rPr>
          <w:rFonts w:ascii="Times New Roman" w:hAnsi="Times New Roman" w:cs="Times New Roman"/>
        </w:rPr>
        <w:t xml:space="preserve"> </w:t>
      </w:r>
      <w:r w:rsidRPr="004A5925">
        <w:rPr>
          <w:rFonts w:ascii="Times New Roman" w:hAnsi="Times New Roman" w:cs="Times New Roman"/>
        </w:rPr>
        <w:t>4</w:t>
      </w:r>
      <w:r w:rsidR="003D204B">
        <w:rPr>
          <w:rFonts w:ascii="Times New Roman" w:hAnsi="Times New Roman" w:cs="Times New Roman"/>
        </w:rPr>
        <w:t xml:space="preserve"> </w:t>
      </w:r>
      <w:r w:rsidRPr="004A5925">
        <w:rPr>
          <w:rFonts w:ascii="Times New Roman" w:hAnsi="Times New Roman" w:cs="Times New Roman"/>
        </w:rPr>
        <w:t xml:space="preserve">(prvomateriál – ne recyklát) v barvě vně polep achatgrau, minimálně v 5-ti komorovém profilovém systému o min. stavební hloubce 76mm, dvě celodorazová těsnění, min. 1,5 mm ocelová pozinkovaná výztuha v rámu a v křídle, celoobvodové kování, </w:t>
      </w:r>
      <w:r w:rsidRPr="004A5925">
        <w:rPr>
          <w:rFonts w:ascii="Times New Roman" w:hAnsi="Times New Roman" w:cs="Times New Roman"/>
          <w:b/>
        </w:rPr>
        <w:t>U</w:t>
      </w:r>
      <w:r w:rsidRPr="004A5925">
        <w:rPr>
          <w:rFonts w:ascii="Times New Roman" w:hAnsi="Times New Roman" w:cs="Times New Roman"/>
          <w:b/>
          <w:vertAlign w:val="subscript"/>
        </w:rPr>
        <w:t xml:space="preserve">w </w:t>
      </w:r>
      <w:r w:rsidRPr="004A5925">
        <w:rPr>
          <w:rFonts w:ascii="Times New Roman" w:hAnsi="Times New Roman" w:cs="Times New Roman"/>
          <w:b/>
        </w:rPr>
        <w:t xml:space="preserve"> = 1,25W/m</w:t>
      </w:r>
      <w:r w:rsidRPr="004A5925">
        <w:rPr>
          <w:rFonts w:ascii="Times New Roman" w:hAnsi="Times New Roman" w:cs="Times New Roman"/>
          <w:b/>
          <w:vertAlign w:val="superscript"/>
        </w:rPr>
        <w:t>2</w:t>
      </w:r>
      <w:r w:rsidRPr="004A5925">
        <w:rPr>
          <w:rFonts w:ascii="Times New Roman" w:hAnsi="Times New Roman" w:cs="Times New Roman"/>
          <w:b/>
        </w:rPr>
        <w:t>K</w:t>
      </w:r>
      <w:r w:rsidRPr="004A5925">
        <w:rPr>
          <w:rFonts w:ascii="Times New Roman" w:hAnsi="Times New Roman" w:cs="Times New Roman"/>
        </w:rPr>
        <w:t xml:space="preserve"> </w:t>
      </w:r>
    </w:p>
    <w:p w:rsidR="004A5925" w:rsidRPr="004A5925" w:rsidRDefault="004A5925" w:rsidP="004A5925">
      <w:pPr>
        <w:rPr>
          <w:rFonts w:ascii="Times New Roman" w:hAnsi="Times New Roman" w:cs="Times New Roman"/>
          <w:b/>
        </w:rPr>
      </w:pPr>
      <w:r w:rsidRPr="004A5925">
        <w:rPr>
          <w:rFonts w:ascii="Times New Roman" w:hAnsi="Times New Roman" w:cs="Times New Roman"/>
        </w:rPr>
        <w:t>Okenní křídla budou osazena tepelně izolačním dvojsklem s teplým distančním rámečkem.</w:t>
      </w:r>
    </w:p>
    <w:p w:rsidR="004A5925" w:rsidRPr="004A5925" w:rsidRDefault="004A5925" w:rsidP="004A5925">
      <w:pPr>
        <w:rPr>
          <w:rFonts w:ascii="Times New Roman" w:hAnsi="Times New Roman" w:cs="Times New Roman"/>
        </w:rPr>
      </w:pPr>
      <w:r w:rsidRPr="004A5925">
        <w:rPr>
          <w:rFonts w:ascii="Times New Roman" w:hAnsi="Times New Roman" w:cs="Times New Roman"/>
          <w:b/>
        </w:rPr>
        <w:t>Hliníková okna</w:t>
      </w:r>
      <w:r w:rsidRPr="004A5925">
        <w:rPr>
          <w:rFonts w:ascii="Times New Roman" w:hAnsi="Times New Roman" w:cs="Times New Roman"/>
        </w:rPr>
        <w:t xml:space="preserve"> poz. 5,6 bez přerušeného tepelného mostu, zasklení izolačním dvojsklem 4-16-4, dole bez prahu, zatěsnění kartáčkem, barva RAL 7038</w:t>
      </w:r>
    </w:p>
    <w:p w:rsidR="004A5925" w:rsidRPr="004A5925" w:rsidRDefault="004A5925" w:rsidP="004A5925">
      <w:pPr>
        <w:rPr>
          <w:rFonts w:ascii="Times New Roman" w:hAnsi="Times New Roman" w:cs="Times New Roman"/>
          <w:b/>
        </w:rPr>
      </w:pPr>
      <w:r w:rsidRPr="004A5925">
        <w:rPr>
          <w:rFonts w:ascii="Times New Roman" w:hAnsi="Times New Roman" w:cs="Times New Roman"/>
          <w:b/>
        </w:rPr>
        <w:t>Parapetní desky vnitřní:</w:t>
      </w:r>
    </w:p>
    <w:p w:rsidR="004A5925" w:rsidRPr="004A5925" w:rsidRDefault="004A5925" w:rsidP="004A5925">
      <w:pPr>
        <w:jc w:val="both"/>
        <w:rPr>
          <w:rFonts w:ascii="Times New Roman" w:hAnsi="Times New Roman" w:cs="Times New Roman"/>
        </w:rPr>
      </w:pPr>
      <w:r w:rsidRPr="004A5925">
        <w:rPr>
          <w:rFonts w:ascii="Times New Roman" w:hAnsi="Times New Roman" w:cs="Times New Roman"/>
        </w:rPr>
        <w:t xml:space="preserve">Voděodolný DTD min. tl. 16mm s nosem, povrch </w:t>
      </w:r>
      <w:r w:rsidR="00752EBF" w:rsidRPr="004A5925">
        <w:rPr>
          <w:rFonts w:ascii="Times New Roman" w:hAnsi="Times New Roman" w:cs="Times New Roman"/>
        </w:rPr>
        <w:t>otěruvzdorný</w:t>
      </w:r>
      <w:r w:rsidRPr="004A5925">
        <w:rPr>
          <w:rFonts w:ascii="Times New Roman" w:hAnsi="Times New Roman" w:cs="Times New Roman"/>
        </w:rPr>
        <w:t xml:space="preserve"> laminát CPL/HPL, do šířky 200mm.</w:t>
      </w:r>
    </w:p>
    <w:p w:rsidR="004A5925" w:rsidRPr="004A5925" w:rsidRDefault="004A5925" w:rsidP="004A5925">
      <w:pPr>
        <w:jc w:val="both"/>
        <w:rPr>
          <w:rFonts w:ascii="Times New Roman" w:hAnsi="Times New Roman" w:cs="Times New Roman"/>
        </w:rPr>
      </w:pPr>
      <w:r w:rsidRPr="004A5925">
        <w:rPr>
          <w:rFonts w:ascii="Times New Roman" w:hAnsi="Times New Roman" w:cs="Times New Roman"/>
        </w:rPr>
        <w:t>Poz. 5 a 6 umělý mramor v celé šíři 450mm určený pro exteriér</w:t>
      </w:r>
    </w:p>
    <w:p w:rsidR="004A5925" w:rsidRPr="004A5925" w:rsidRDefault="004A5925" w:rsidP="004A5925">
      <w:pPr>
        <w:rPr>
          <w:rFonts w:ascii="Times New Roman" w:hAnsi="Times New Roman" w:cs="Times New Roman"/>
          <w:b/>
        </w:rPr>
      </w:pPr>
      <w:r w:rsidRPr="004A5925">
        <w:rPr>
          <w:rFonts w:ascii="Times New Roman" w:hAnsi="Times New Roman" w:cs="Times New Roman"/>
          <w:b/>
        </w:rPr>
        <w:t>Parapetní plechy venkovní:</w:t>
      </w:r>
    </w:p>
    <w:p w:rsidR="004A5925" w:rsidRPr="004A5925" w:rsidRDefault="004A5925" w:rsidP="004A5925">
      <w:pPr>
        <w:rPr>
          <w:rFonts w:ascii="Times New Roman" w:hAnsi="Times New Roman" w:cs="Times New Roman"/>
        </w:rPr>
      </w:pPr>
      <w:r w:rsidRPr="004A5925">
        <w:rPr>
          <w:rFonts w:ascii="Times New Roman" w:hAnsi="Times New Roman" w:cs="Times New Roman"/>
        </w:rPr>
        <w:t>Pozinkované lakované o min. š. 0,7 mm v barvě dle výběru investora. Šířka max. 210mm</w:t>
      </w:r>
    </w:p>
    <w:p w:rsidR="004A5925" w:rsidRPr="004A5925" w:rsidRDefault="004A5925" w:rsidP="004A5925">
      <w:pPr>
        <w:rPr>
          <w:rFonts w:ascii="Times New Roman" w:hAnsi="Times New Roman" w:cs="Times New Roman"/>
        </w:rPr>
      </w:pPr>
      <w:r w:rsidRPr="004A5925">
        <w:rPr>
          <w:rFonts w:ascii="Times New Roman" w:hAnsi="Times New Roman" w:cs="Times New Roman"/>
          <w:b/>
        </w:rPr>
        <w:t xml:space="preserve">Stavební práce: </w:t>
      </w:r>
      <w:r w:rsidRPr="004A5925">
        <w:rPr>
          <w:rFonts w:ascii="Times New Roman" w:hAnsi="Times New Roman" w:cs="Times New Roman"/>
        </w:rPr>
        <w:t>Kromě stavebních prací spojených s výměnou oken bude provedeno vybourání 2ks nadsvětlík</w:t>
      </w:r>
      <w:r w:rsidR="004C739A">
        <w:rPr>
          <w:rFonts w:ascii="Times New Roman" w:hAnsi="Times New Roman" w:cs="Times New Roman"/>
        </w:rPr>
        <w:t>ů nad dveřmi včetně překladů a</w:t>
      </w:r>
      <w:r w:rsidRPr="004A5925">
        <w:rPr>
          <w:rFonts w:ascii="Times New Roman" w:hAnsi="Times New Roman" w:cs="Times New Roman"/>
        </w:rPr>
        <w:t xml:space="preserve"> zazdění vzniklých o</w:t>
      </w:r>
      <w:r w:rsidR="00BE1708">
        <w:rPr>
          <w:rFonts w:ascii="Times New Roman" w:hAnsi="Times New Roman" w:cs="Times New Roman"/>
        </w:rPr>
        <w:t xml:space="preserve">tvorů včetně povrchových úprav  u dámského a pánského WC. </w:t>
      </w:r>
      <w:r w:rsidRPr="004A5925">
        <w:rPr>
          <w:rFonts w:ascii="Times New Roman" w:hAnsi="Times New Roman" w:cs="Times New Roman"/>
        </w:rPr>
        <w:t>Rozměr 100 x 600mm 2x</w:t>
      </w:r>
    </w:p>
    <w:p w:rsidR="004A5925" w:rsidRPr="004A5925" w:rsidRDefault="004A5925" w:rsidP="004A5925">
      <w:pPr>
        <w:rPr>
          <w:rFonts w:ascii="Times New Roman" w:hAnsi="Times New Roman" w:cs="Times New Roman"/>
        </w:rPr>
      </w:pPr>
      <w:r w:rsidRPr="004A5925">
        <w:rPr>
          <w:rFonts w:ascii="Times New Roman" w:hAnsi="Times New Roman" w:cs="Times New Roman"/>
          <w:b/>
        </w:rPr>
        <w:t>Nejzazší termín realizace:</w:t>
      </w:r>
      <w:r w:rsidRPr="004A5925">
        <w:rPr>
          <w:rFonts w:ascii="Times New Roman" w:hAnsi="Times New Roman" w:cs="Times New Roman"/>
        </w:rPr>
        <w:t xml:space="preserve"> </w:t>
      </w:r>
      <w:r w:rsidR="00633E10">
        <w:rPr>
          <w:rFonts w:ascii="Times New Roman" w:hAnsi="Times New Roman" w:cs="Times New Roman"/>
        </w:rPr>
        <w:t xml:space="preserve">do </w:t>
      </w:r>
      <w:r w:rsidRPr="004A5925">
        <w:rPr>
          <w:rFonts w:ascii="Times New Roman" w:hAnsi="Times New Roman" w:cs="Times New Roman"/>
        </w:rPr>
        <w:t>3</w:t>
      </w:r>
      <w:r w:rsidR="00BE1708">
        <w:rPr>
          <w:rFonts w:ascii="Times New Roman" w:hAnsi="Times New Roman" w:cs="Times New Roman"/>
        </w:rPr>
        <w:t>0</w:t>
      </w:r>
      <w:r w:rsidRPr="004A5925">
        <w:rPr>
          <w:rFonts w:ascii="Times New Roman" w:hAnsi="Times New Roman" w:cs="Times New Roman"/>
        </w:rPr>
        <w:t>. 10. 2020</w:t>
      </w:r>
    </w:p>
    <w:p w:rsidR="00120A72" w:rsidRDefault="00120A72" w:rsidP="00120A72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="00DD74B6">
        <w:rPr>
          <w:rFonts w:ascii="Times New Roman" w:hAnsi="Times New Roman" w:cs="Times New Roman"/>
        </w:rPr>
        <w:t xml:space="preserve"> </w:t>
      </w:r>
    </w:p>
    <w:p w:rsidR="008D7C07" w:rsidRDefault="008D7C07" w:rsidP="00120A72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Podrobná specifikace prací je obsahem předložené cenové nabídky</w:t>
      </w:r>
      <w:r w:rsidR="00B60C79">
        <w:rPr>
          <w:rFonts w:ascii="Times New Roman" w:hAnsi="Times New Roman" w:cs="Times New Roman"/>
        </w:rPr>
        <w:t xml:space="preserve"> NB20144</w:t>
      </w:r>
      <w:r w:rsidRPr="003C1C8A">
        <w:rPr>
          <w:rFonts w:ascii="Times New Roman" w:hAnsi="Times New Roman" w:cs="Times New Roman"/>
        </w:rPr>
        <w:t xml:space="preserve">, ze dne </w:t>
      </w:r>
      <w:r w:rsidR="00752EBF">
        <w:rPr>
          <w:rFonts w:ascii="Times New Roman" w:hAnsi="Times New Roman" w:cs="Times New Roman"/>
        </w:rPr>
        <w:t>21.</w:t>
      </w:r>
      <w:r w:rsidR="003D204B">
        <w:rPr>
          <w:rFonts w:ascii="Times New Roman" w:hAnsi="Times New Roman" w:cs="Times New Roman"/>
        </w:rPr>
        <w:t xml:space="preserve"> </w:t>
      </w:r>
      <w:r w:rsidR="00752EBF">
        <w:rPr>
          <w:rFonts w:ascii="Times New Roman" w:hAnsi="Times New Roman" w:cs="Times New Roman"/>
        </w:rPr>
        <w:t>5.</w:t>
      </w:r>
      <w:r w:rsidR="003D204B">
        <w:rPr>
          <w:rFonts w:ascii="Times New Roman" w:hAnsi="Times New Roman" w:cs="Times New Roman"/>
        </w:rPr>
        <w:t xml:space="preserve"> </w:t>
      </w:r>
      <w:r w:rsidR="00752EBF">
        <w:rPr>
          <w:rFonts w:ascii="Times New Roman" w:hAnsi="Times New Roman" w:cs="Times New Roman"/>
        </w:rPr>
        <w:t xml:space="preserve">2020, </w:t>
      </w:r>
      <w:r w:rsidRPr="003C1C8A">
        <w:rPr>
          <w:rFonts w:ascii="Times New Roman" w:hAnsi="Times New Roman" w:cs="Times New Roman"/>
        </w:rPr>
        <w:t>která je přílohou a nedílnou součástí této</w:t>
      </w:r>
      <w:r w:rsidR="00A01F0D" w:rsidRPr="003C1C8A">
        <w:rPr>
          <w:rFonts w:ascii="Times New Roman" w:hAnsi="Times New Roman" w:cs="Times New Roman"/>
        </w:rPr>
        <w:t xml:space="preserve"> smlouvy.</w:t>
      </w:r>
    </w:p>
    <w:p w:rsidR="003C1C8A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III.</w:t>
      </w: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Místo a doba plnění</w:t>
      </w:r>
    </w:p>
    <w:p w:rsidR="00A01F0D" w:rsidRPr="003C1C8A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Místem provedení díla je </w:t>
      </w:r>
      <w:r w:rsidR="004C5D57">
        <w:rPr>
          <w:rFonts w:ascii="Times New Roman" w:hAnsi="Times New Roman" w:cs="Times New Roman"/>
        </w:rPr>
        <w:t xml:space="preserve">obslužná budova  v areálu </w:t>
      </w:r>
      <w:r w:rsidR="00511D71">
        <w:rPr>
          <w:rFonts w:ascii="Times New Roman" w:hAnsi="Times New Roman" w:cs="Times New Roman"/>
        </w:rPr>
        <w:t xml:space="preserve">amfiteátru </w:t>
      </w:r>
      <w:r w:rsidR="004C5D57">
        <w:rPr>
          <w:rFonts w:ascii="Times New Roman" w:hAnsi="Times New Roman" w:cs="Times New Roman"/>
        </w:rPr>
        <w:t>Skalky v Novém Jičíně.</w:t>
      </w:r>
      <w:r w:rsidRPr="003C1C8A">
        <w:rPr>
          <w:rFonts w:ascii="Times New Roman" w:hAnsi="Times New Roman" w:cs="Times New Roman"/>
        </w:rPr>
        <w:t xml:space="preserve"> Doba plnění zakázky</w:t>
      </w:r>
      <w:r w:rsidR="0013584A">
        <w:rPr>
          <w:rFonts w:ascii="Times New Roman" w:hAnsi="Times New Roman" w:cs="Times New Roman"/>
        </w:rPr>
        <w:t xml:space="preserve"> je</w:t>
      </w:r>
      <w:r w:rsidRPr="003C1C8A">
        <w:rPr>
          <w:rFonts w:ascii="Times New Roman" w:hAnsi="Times New Roman" w:cs="Times New Roman"/>
        </w:rPr>
        <w:t xml:space="preserve"> od </w:t>
      </w:r>
      <w:r w:rsidR="00692111">
        <w:rPr>
          <w:rFonts w:ascii="Times New Roman" w:hAnsi="Times New Roman" w:cs="Times New Roman"/>
        </w:rPr>
        <w:t>podepsání smlouvy do 31.</w:t>
      </w:r>
      <w:r w:rsidR="005B08DE">
        <w:rPr>
          <w:rFonts w:ascii="Times New Roman" w:hAnsi="Times New Roman" w:cs="Times New Roman"/>
        </w:rPr>
        <w:t xml:space="preserve"> </w:t>
      </w:r>
      <w:r w:rsidR="00692111">
        <w:rPr>
          <w:rFonts w:ascii="Times New Roman" w:hAnsi="Times New Roman" w:cs="Times New Roman"/>
        </w:rPr>
        <w:t>10.</w:t>
      </w:r>
      <w:r w:rsidR="005B08DE">
        <w:rPr>
          <w:rFonts w:ascii="Times New Roman" w:hAnsi="Times New Roman" w:cs="Times New Roman"/>
        </w:rPr>
        <w:t xml:space="preserve"> </w:t>
      </w:r>
      <w:r w:rsidR="00692111">
        <w:rPr>
          <w:rFonts w:ascii="Times New Roman" w:hAnsi="Times New Roman" w:cs="Times New Roman"/>
        </w:rPr>
        <w:t>2020.</w:t>
      </w:r>
      <w:r w:rsidR="0013584A">
        <w:rPr>
          <w:rFonts w:ascii="Times New Roman" w:hAnsi="Times New Roman" w:cs="Times New Roman"/>
        </w:rPr>
        <w:t xml:space="preserve"> N</w:t>
      </w:r>
      <w:r w:rsidRPr="003C1C8A">
        <w:rPr>
          <w:rFonts w:ascii="Times New Roman" w:hAnsi="Times New Roman" w:cs="Times New Roman"/>
        </w:rPr>
        <w:t>ebude-li možné v provádění díla pokračovat pro skryté překážky týkající se věci či místa, kde má být dílu provedeno, je zh</w:t>
      </w:r>
      <w:r w:rsidR="0013584A">
        <w:rPr>
          <w:rFonts w:ascii="Times New Roman" w:hAnsi="Times New Roman" w:cs="Times New Roman"/>
        </w:rPr>
        <w:t>o</w:t>
      </w:r>
      <w:r w:rsidRPr="003C1C8A">
        <w:rPr>
          <w:rFonts w:ascii="Times New Roman" w:hAnsi="Times New Roman" w:cs="Times New Roman"/>
        </w:rPr>
        <w:t>tovitel pov</w:t>
      </w:r>
      <w:r w:rsidR="0013584A">
        <w:rPr>
          <w:rFonts w:ascii="Times New Roman" w:hAnsi="Times New Roman" w:cs="Times New Roman"/>
        </w:rPr>
        <w:t>i</w:t>
      </w:r>
      <w:r w:rsidRPr="003C1C8A">
        <w:rPr>
          <w:rFonts w:ascii="Times New Roman" w:hAnsi="Times New Roman" w:cs="Times New Roman"/>
        </w:rPr>
        <w:t>nen o tomto bezodkladně informovat objednatele a navrhnout mu změnu díla. Do doby dosažení dohody o této změně je oprávněn uskutečňování díla přerušit.</w:t>
      </w:r>
    </w:p>
    <w:p w:rsidR="00A01F0D" w:rsidRPr="003C1C8A" w:rsidRDefault="00A01F0D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IV.</w:t>
      </w:r>
    </w:p>
    <w:p w:rsidR="00A01F0D" w:rsidRPr="003C1C8A" w:rsidRDefault="00A01F0D" w:rsidP="0013584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Cena díla</w:t>
      </w:r>
    </w:p>
    <w:p w:rsidR="002C46EB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Cena za dílo je s</w:t>
      </w:r>
      <w:r w:rsidR="0013584A">
        <w:rPr>
          <w:rFonts w:ascii="Times New Roman" w:hAnsi="Times New Roman" w:cs="Times New Roman"/>
        </w:rPr>
        <w:t>t</w:t>
      </w:r>
      <w:r w:rsidRPr="003C1C8A">
        <w:rPr>
          <w:rFonts w:ascii="Times New Roman" w:hAnsi="Times New Roman" w:cs="Times New Roman"/>
        </w:rPr>
        <w:t xml:space="preserve">anovena na </w:t>
      </w:r>
      <w:r w:rsidR="00692111">
        <w:rPr>
          <w:rFonts w:ascii="Times New Roman" w:hAnsi="Times New Roman" w:cs="Times New Roman"/>
        </w:rPr>
        <w:t>178</w:t>
      </w:r>
      <w:r w:rsidR="00511D71">
        <w:rPr>
          <w:rFonts w:ascii="Times New Roman" w:hAnsi="Times New Roman" w:cs="Times New Roman"/>
        </w:rPr>
        <w:t>.</w:t>
      </w:r>
      <w:r w:rsidR="00692111">
        <w:rPr>
          <w:rFonts w:ascii="Times New Roman" w:hAnsi="Times New Roman" w:cs="Times New Roman"/>
        </w:rPr>
        <w:t>209,- Kč bez DPH</w:t>
      </w:r>
      <w:r w:rsidR="00DD74B6">
        <w:rPr>
          <w:rFonts w:ascii="Times New Roman" w:hAnsi="Times New Roman" w:cs="Times New Roman"/>
        </w:rPr>
        <w:t xml:space="preserve"> (slovy </w:t>
      </w:r>
      <w:r w:rsidR="00692111">
        <w:rPr>
          <w:rFonts w:ascii="Times New Roman" w:hAnsi="Times New Roman" w:cs="Times New Roman"/>
        </w:rPr>
        <w:t>stosedmdesátosumtisícdvěstědevět korun českých</w:t>
      </w:r>
      <w:r w:rsidR="00DD74B6">
        <w:rPr>
          <w:rFonts w:ascii="Times New Roman" w:hAnsi="Times New Roman" w:cs="Times New Roman"/>
        </w:rPr>
        <w:t>)</w:t>
      </w:r>
      <w:r w:rsidRPr="003C1C8A">
        <w:rPr>
          <w:rFonts w:ascii="Times New Roman" w:hAnsi="Times New Roman" w:cs="Times New Roman"/>
        </w:rPr>
        <w:t xml:space="preserve"> a je stanovena jako nejvýše přípustná</w:t>
      </w:r>
      <w:r w:rsidR="008A7881">
        <w:rPr>
          <w:rFonts w:ascii="Times New Roman" w:hAnsi="Times New Roman" w:cs="Times New Roman"/>
        </w:rPr>
        <w:t xml:space="preserve"> a</w:t>
      </w:r>
      <w:r w:rsidRPr="003C1C8A">
        <w:rPr>
          <w:rFonts w:ascii="Times New Roman" w:hAnsi="Times New Roman" w:cs="Times New Roman"/>
        </w:rPr>
        <w:t xml:space="preserve"> konečná.</w:t>
      </w:r>
      <w:r w:rsidR="002C46EB">
        <w:rPr>
          <w:rFonts w:ascii="Times New Roman" w:hAnsi="Times New Roman" w:cs="Times New Roman"/>
        </w:rPr>
        <w:t xml:space="preserve"> DPH činí 21 % - přenesená daňová povinnost (daň odvede objednatel). </w:t>
      </w:r>
    </w:p>
    <w:p w:rsidR="00A01F0D" w:rsidRPr="003C1C8A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Cena díla je splatná na základě faktury vystavené zhotovitelem po dokončení a předání díla</w:t>
      </w:r>
      <w:r w:rsidR="0013584A">
        <w:rPr>
          <w:rFonts w:ascii="Times New Roman" w:hAnsi="Times New Roman" w:cs="Times New Roman"/>
        </w:rPr>
        <w:t xml:space="preserve"> </w:t>
      </w:r>
      <w:r w:rsidRPr="003C1C8A">
        <w:rPr>
          <w:rFonts w:ascii="Times New Roman" w:hAnsi="Times New Roman" w:cs="Times New Roman"/>
        </w:rPr>
        <w:t>objednateli</w:t>
      </w:r>
      <w:r w:rsidR="00E37F22">
        <w:rPr>
          <w:rFonts w:ascii="Times New Roman" w:hAnsi="Times New Roman" w:cs="Times New Roman"/>
        </w:rPr>
        <w:t xml:space="preserve"> na základě předávacího protokolu.</w:t>
      </w:r>
      <w:r w:rsidR="00725CA7" w:rsidRPr="003C1C8A">
        <w:rPr>
          <w:rFonts w:ascii="Times New Roman" w:hAnsi="Times New Roman" w:cs="Times New Roman"/>
        </w:rPr>
        <w:t xml:space="preserve"> Faktura je splatná do 14 dní ode dne doručení objednateli a bude uhrazena na účet zhotoviteli čísl</w:t>
      </w:r>
      <w:r w:rsidR="00462710">
        <w:rPr>
          <w:rFonts w:ascii="Times New Roman" w:hAnsi="Times New Roman" w:cs="Times New Roman"/>
        </w:rPr>
        <w:t xml:space="preserve">o </w:t>
      </w:r>
      <w:r w:rsidR="00B839F5">
        <w:rPr>
          <w:rFonts w:ascii="Times New Roman" w:hAnsi="Times New Roman" w:cs="Times New Roman"/>
        </w:rPr>
        <w:t>156861536/0300</w:t>
      </w:r>
      <w:r w:rsidR="00EA3DA3" w:rsidRPr="009F1B4C">
        <w:rPr>
          <w:rFonts w:ascii="Times New Roman" w:hAnsi="Times New Roman" w:cs="Times New Roman"/>
        </w:rPr>
        <w:t xml:space="preserve"> </w:t>
      </w:r>
      <w:r w:rsidR="0013584A" w:rsidRPr="009F1B4C">
        <w:rPr>
          <w:rFonts w:ascii="Times New Roman" w:hAnsi="Times New Roman" w:cs="Times New Roman"/>
        </w:rPr>
        <w:t>v</w:t>
      </w:r>
      <w:r w:rsidR="00725CA7" w:rsidRPr="009F1B4C">
        <w:rPr>
          <w:rFonts w:ascii="Times New Roman" w:hAnsi="Times New Roman" w:cs="Times New Roman"/>
        </w:rPr>
        <w:t>edený u</w:t>
      </w:r>
      <w:r w:rsidR="00462710" w:rsidRPr="009F1B4C">
        <w:rPr>
          <w:rFonts w:ascii="Times New Roman" w:hAnsi="Times New Roman" w:cs="Times New Roman"/>
        </w:rPr>
        <w:t xml:space="preserve"> </w:t>
      </w:r>
      <w:r w:rsidR="00B839F5">
        <w:rPr>
          <w:rFonts w:ascii="Times New Roman" w:hAnsi="Times New Roman" w:cs="Times New Roman"/>
        </w:rPr>
        <w:t>ČSOB.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Práva a povinnosti smluvních stran</w:t>
      </w:r>
    </w:p>
    <w:p w:rsidR="008A7881" w:rsidRPr="000768A4" w:rsidRDefault="00725CA7" w:rsidP="000768A4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Smluvní strany jsou si povinny poskytnout veškerou součinnost pro řádné uskutečnění díla. Objednatel je oprávněn za přítomnosti zhotovitele provádět kontrolu postupu prováděných prací. </w:t>
      </w:r>
      <w:r w:rsidR="004F3090">
        <w:rPr>
          <w:rFonts w:ascii="Times New Roman" w:hAnsi="Times New Roman" w:cs="Times New Roman"/>
        </w:rPr>
        <w:t xml:space="preserve">Kontaktní osoba objednatele: </w:t>
      </w:r>
      <w:r w:rsidR="0041484B">
        <w:rPr>
          <w:rFonts w:ascii="Times New Roman" w:hAnsi="Times New Roman" w:cs="Times New Roman"/>
        </w:rPr>
        <w:t>xxxxxxxxxxxx</w:t>
      </w:r>
      <w:r w:rsidR="004F3090">
        <w:rPr>
          <w:rFonts w:ascii="Times New Roman" w:hAnsi="Times New Roman" w:cs="Times New Roman"/>
        </w:rPr>
        <w:t>, email:</w:t>
      </w:r>
      <w:r w:rsidR="004F3090" w:rsidRPr="004F3090">
        <w:rPr>
          <w:rFonts w:ascii="Times New Roman" w:hAnsi="Times New Roman" w:cs="Times New Roman"/>
        </w:rPr>
        <w:t xml:space="preserve"> </w:t>
      </w:r>
      <w:r w:rsidR="0041484B">
        <w:rPr>
          <w:rFonts w:ascii="Times New Roman" w:hAnsi="Times New Roman" w:cs="Times New Roman"/>
        </w:rPr>
        <w:t>xxxxxxxxxxxxxxxxxxxxxxxxxxx</w:t>
      </w:r>
    </w:p>
    <w:p w:rsidR="008A7881" w:rsidRPr="0011051C" w:rsidRDefault="008A7881" w:rsidP="008A788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cs-CZ"/>
        </w:rPr>
      </w:pPr>
      <w:bookmarkStart w:id="1" w:name="_Hlk527122064"/>
      <w:r w:rsidRPr="0011051C">
        <w:rPr>
          <w:rFonts w:ascii="Times New Roman" w:eastAsia="Times New Roman" w:hAnsi="Times New Roman" w:cs="Times New Roman"/>
          <w:lang w:eastAsia="cs-CZ"/>
        </w:rPr>
        <w:t xml:space="preserve">Zhotovitel je povinen zajistit při provádění díla dodržení veškerých bezpečnostních opatření, hygienických opatření a opatření vedoucích k požární ochraně prováděného díla, a to v rozsahu a způsobem stanoveným příslušnými předpisy. </w:t>
      </w:r>
    </w:p>
    <w:bookmarkEnd w:id="1"/>
    <w:p w:rsidR="008A7881" w:rsidRPr="003C1C8A" w:rsidRDefault="008A7881" w:rsidP="008A7881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Předání a převzetí díla</w:t>
      </w:r>
    </w:p>
    <w:p w:rsidR="00725CA7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Místem předání díla je místo plnění stanovené v článku III. této smlouvy. O předání díla bude sepsán</w:t>
      </w:r>
      <w:r w:rsidR="0013584A">
        <w:rPr>
          <w:rFonts w:ascii="Times New Roman" w:hAnsi="Times New Roman" w:cs="Times New Roman"/>
        </w:rPr>
        <w:t xml:space="preserve"> </w:t>
      </w:r>
      <w:r w:rsidRPr="003C1C8A">
        <w:rPr>
          <w:rFonts w:ascii="Times New Roman" w:hAnsi="Times New Roman" w:cs="Times New Roman"/>
        </w:rPr>
        <w:t>smluvními stranami předávací protokol.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Záruka a odpovědnost za vady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odpovídá za vady, které má dílo v době předání a za vady, které se objeví v zár</w:t>
      </w:r>
      <w:r w:rsidR="0013584A">
        <w:rPr>
          <w:rFonts w:ascii="Times New Roman" w:hAnsi="Times New Roman" w:cs="Times New Roman"/>
        </w:rPr>
        <w:t>u</w:t>
      </w:r>
      <w:r w:rsidRPr="003C1C8A">
        <w:rPr>
          <w:rFonts w:ascii="Times New Roman" w:hAnsi="Times New Roman" w:cs="Times New Roman"/>
        </w:rPr>
        <w:t>ční době, která činí 24 měsíců a začín</w:t>
      </w:r>
      <w:r w:rsidR="0013584A">
        <w:rPr>
          <w:rFonts w:ascii="Times New Roman" w:hAnsi="Times New Roman" w:cs="Times New Roman"/>
        </w:rPr>
        <w:t>á</w:t>
      </w:r>
      <w:r w:rsidRPr="003C1C8A">
        <w:rPr>
          <w:rFonts w:ascii="Times New Roman" w:hAnsi="Times New Roman" w:cs="Times New Roman"/>
        </w:rPr>
        <w:t xml:space="preserve"> běžet předáním a převzetím díla.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neodpovídá za vady způsobené dodržením nevhodných pokynů daných mu objednatelem, jestliže zhotovitel na nevhodnost těchto pokynů upozornil a objednatel na jejich dodržení trval, nebo jestliže zhotovitel nevhodnost pokynů nemohl zjistit.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neodpovídá za vady, které byly způsobeny po převzetí díla objednatelem, třetími osobami nebo neodvratitelnými událostmi.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Veškeré vady na díle zjištěné v záruční době je objednatel povinen bezodkladně písemně reklamovat u zhotovitele.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Ukončení smluvního vztahu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25CA7" w:rsidRPr="003C1C8A">
        <w:rPr>
          <w:rFonts w:ascii="Times New Roman" w:hAnsi="Times New Roman" w:cs="Times New Roman"/>
        </w:rPr>
        <w:t>ísemnou dohodou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566A1" w:rsidRPr="003C1C8A">
        <w:rPr>
          <w:rFonts w:ascii="Times New Roman" w:hAnsi="Times New Roman" w:cs="Times New Roman"/>
        </w:rPr>
        <w:t>plněním účelu, na který byla uzavřena</w:t>
      </w:r>
    </w:p>
    <w:p w:rsidR="000566A1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566A1" w:rsidRPr="003C1C8A">
        <w:rPr>
          <w:rFonts w:ascii="Times New Roman" w:hAnsi="Times New Roman" w:cs="Times New Roman"/>
        </w:rPr>
        <w:t>dstoupením od této smlouvy</w:t>
      </w:r>
    </w:p>
    <w:p w:rsidR="000566A1" w:rsidRPr="003C1C8A" w:rsidRDefault="000566A1" w:rsidP="003C1C8A">
      <w:pPr>
        <w:spacing w:line="240" w:lineRule="auto"/>
        <w:rPr>
          <w:rFonts w:ascii="Times New Roman" w:hAnsi="Times New Roman" w:cs="Times New Roman"/>
        </w:rPr>
      </w:pP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IX.</w:t>
      </w: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Závěrečná ustanovení</w:t>
      </w:r>
    </w:p>
    <w:p w:rsidR="000566A1" w:rsidRDefault="000566A1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Smlouva se řídí příslušnými ustanoveními Občanského zákoníku.</w:t>
      </w:r>
    </w:p>
    <w:p w:rsidR="002A35FC" w:rsidRPr="003C1C8A" w:rsidRDefault="002A35FC" w:rsidP="002A35F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A06C2">
        <w:rPr>
          <w:rFonts w:ascii="Times New Roman" w:hAnsi="Times New Roman" w:cs="Times New Roman"/>
        </w:rPr>
        <w:t>Tato smlouva podléhá zveřejnění v registru smluv.</w:t>
      </w:r>
      <w:r w:rsidR="00047E9C">
        <w:rPr>
          <w:rFonts w:ascii="Times New Roman" w:hAnsi="Times New Roman" w:cs="Times New Roman"/>
        </w:rPr>
        <w:t xml:space="preserve"> </w:t>
      </w:r>
      <w:r w:rsidR="00BE6D09">
        <w:rPr>
          <w:rFonts w:ascii="Times New Roman" w:hAnsi="Times New Roman" w:cs="Times New Roman"/>
        </w:rPr>
        <w:t>Tato smlouva nabývá platnosti dnem jejího uzavření a účinností dnem uveřejnění v registru smluv.</w:t>
      </w:r>
    </w:p>
    <w:p w:rsidR="000566A1" w:rsidRPr="003C1C8A" w:rsidRDefault="002A35FC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 w:rsidR="000566A1" w:rsidRPr="003C1C8A">
        <w:rPr>
          <w:rFonts w:ascii="Times New Roman" w:hAnsi="Times New Roman" w:cs="Times New Roman"/>
        </w:rPr>
        <w:t>Tato smlouva může</w:t>
      </w:r>
      <w:r w:rsidR="0013584A">
        <w:rPr>
          <w:rFonts w:ascii="Times New Roman" w:hAnsi="Times New Roman" w:cs="Times New Roman"/>
        </w:rPr>
        <w:t xml:space="preserve"> </w:t>
      </w:r>
      <w:r w:rsidR="000566A1" w:rsidRPr="003C1C8A">
        <w:rPr>
          <w:rFonts w:ascii="Times New Roman" w:hAnsi="Times New Roman" w:cs="Times New Roman"/>
        </w:rPr>
        <w:t>být měněna nebo doplňována písem</w:t>
      </w:r>
      <w:r w:rsidR="00B71B33">
        <w:rPr>
          <w:rFonts w:ascii="Times New Roman" w:hAnsi="Times New Roman" w:cs="Times New Roman"/>
        </w:rPr>
        <w:t>nými</w:t>
      </w:r>
      <w:r w:rsidR="000566A1" w:rsidRPr="003C1C8A">
        <w:rPr>
          <w:rFonts w:ascii="Times New Roman" w:hAnsi="Times New Roman" w:cs="Times New Roman"/>
        </w:rPr>
        <w:t>, oběma stranami schválenými a podepsanými, dodatky.</w:t>
      </w:r>
    </w:p>
    <w:p w:rsidR="002A35FC" w:rsidRDefault="000566A1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Tato smlouva se vyhotovuje ve dvou stejnopisech, z nichž každá ze smluvních stran obdrží po jednom.</w:t>
      </w:r>
    </w:p>
    <w:p w:rsidR="000566A1" w:rsidRPr="000566A1" w:rsidRDefault="000566A1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Smluvní strany shodně prohlašují, že si tuto smlouvu před jejím podpisem přečetly, že vyjadřuje jejich pravou vůli, že nebyla uzavřena v tísni ani v rozporu s dobrými mravy, a na důkaz toho k ní připojují své podpisy.</w:t>
      </w:r>
    </w:p>
    <w:p w:rsidR="00F0409F" w:rsidRDefault="00F0409F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4F3090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br/>
      </w: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 xml:space="preserve">V Novém Jičíně dne </w:t>
      </w:r>
      <w:r w:rsidR="0041484B">
        <w:rPr>
          <w:rFonts w:ascii="Times New Roman" w:eastAsia="Times New Roman" w:hAnsi="Times New Roman" w:cs="Times New Roman"/>
          <w:lang w:eastAsia="ar-SA"/>
        </w:rPr>
        <w:t>7</w:t>
      </w:r>
      <w:r w:rsidR="00E74A1F">
        <w:rPr>
          <w:rFonts w:ascii="Times New Roman" w:eastAsia="Times New Roman" w:hAnsi="Times New Roman" w:cs="Times New Roman"/>
          <w:lang w:eastAsia="ar-SA"/>
        </w:rPr>
        <w:t>.</w:t>
      </w:r>
      <w:r w:rsidR="0041484B">
        <w:rPr>
          <w:rFonts w:ascii="Times New Roman" w:eastAsia="Times New Roman" w:hAnsi="Times New Roman" w:cs="Times New Roman"/>
          <w:lang w:eastAsia="ar-SA"/>
        </w:rPr>
        <w:t xml:space="preserve"> 7. 2020</w:t>
      </w: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  <w:t>………………………………….</w:t>
      </w:r>
    </w:p>
    <w:p w:rsidR="000566A1" w:rsidRPr="000566A1" w:rsidRDefault="003C1C8A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5B08DE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5B08DE">
        <w:rPr>
          <w:rFonts w:ascii="Times New Roman" w:eastAsia="Times New Roman" w:hAnsi="Times New Roman" w:cs="Times New Roman"/>
          <w:lang w:eastAsia="ar-SA"/>
        </w:rPr>
        <w:t xml:space="preserve">Ing. Petr Hruška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</w:t>
      </w:r>
      <w:r w:rsidR="003E4F4F">
        <w:rPr>
          <w:rFonts w:ascii="Times New Roman" w:eastAsia="Times New Roman" w:hAnsi="Times New Roman" w:cs="Times New Roman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lang w:eastAsia="ar-SA"/>
        </w:rPr>
        <w:t xml:space="preserve"> Bc. Iva Pollaková</w:t>
      </w:r>
    </w:p>
    <w:p w:rsidR="000566A1" w:rsidRPr="00462710" w:rsidRDefault="005B08DE" w:rsidP="005B08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VYSOT s.r.o.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 xml:space="preserve">     </w:t>
      </w:r>
      <w:r w:rsidR="003C1C8A">
        <w:rPr>
          <w:rFonts w:ascii="Times New Roman" w:eastAsia="Times New Roman" w:hAnsi="Times New Roman" w:cs="Times New Roman"/>
          <w:lang w:eastAsia="ar-SA"/>
        </w:rPr>
        <w:t>Ředitelka MěKS Nový Jičín</w:t>
      </w:r>
    </w:p>
    <w:sectPr w:rsidR="000566A1" w:rsidRPr="00462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4D" w:rsidRDefault="009F644D" w:rsidP="0007032D">
      <w:pPr>
        <w:spacing w:after="0" w:line="240" w:lineRule="auto"/>
      </w:pPr>
      <w:r>
        <w:separator/>
      </w:r>
    </w:p>
  </w:endnote>
  <w:endnote w:type="continuationSeparator" w:id="0">
    <w:p w:rsidR="009F644D" w:rsidRDefault="009F644D" w:rsidP="0007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2D" w:rsidRDefault="000703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303893"/>
      <w:docPartObj>
        <w:docPartGallery w:val="Page Numbers (Bottom of Page)"/>
        <w:docPartUnique/>
      </w:docPartObj>
    </w:sdtPr>
    <w:sdtEndPr/>
    <w:sdtContent>
      <w:p w:rsidR="0007032D" w:rsidRDefault="000703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034">
          <w:rPr>
            <w:noProof/>
          </w:rPr>
          <w:t>1</w:t>
        </w:r>
        <w:r>
          <w:fldChar w:fldCharType="end"/>
        </w:r>
      </w:p>
    </w:sdtContent>
  </w:sdt>
  <w:p w:rsidR="0007032D" w:rsidRDefault="000703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2D" w:rsidRDefault="000703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4D" w:rsidRDefault="009F644D" w:rsidP="0007032D">
      <w:pPr>
        <w:spacing w:after="0" w:line="240" w:lineRule="auto"/>
      </w:pPr>
      <w:r>
        <w:separator/>
      </w:r>
    </w:p>
  </w:footnote>
  <w:footnote w:type="continuationSeparator" w:id="0">
    <w:p w:rsidR="009F644D" w:rsidRDefault="009F644D" w:rsidP="0007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2D" w:rsidRDefault="000703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2D" w:rsidRDefault="0007032D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2D" w:rsidRDefault="00070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E51"/>
    <w:multiLevelType w:val="hybridMultilevel"/>
    <w:tmpl w:val="2132C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7"/>
    <w:rsid w:val="00047E9C"/>
    <w:rsid w:val="000566A1"/>
    <w:rsid w:val="0007032D"/>
    <w:rsid w:val="000768A4"/>
    <w:rsid w:val="00082662"/>
    <w:rsid w:val="000F4AE3"/>
    <w:rsid w:val="0011051C"/>
    <w:rsid w:val="00120A72"/>
    <w:rsid w:val="0013584A"/>
    <w:rsid w:val="001F354F"/>
    <w:rsid w:val="00255629"/>
    <w:rsid w:val="002A35FC"/>
    <w:rsid w:val="002C46EB"/>
    <w:rsid w:val="00330720"/>
    <w:rsid w:val="00380B19"/>
    <w:rsid w:val="003C1C8A"/>
    <w:rsid w:val="003D204B"/>
    <w:rsid w:val="003E4F4F"/>
    <w:rsid w:val="0041484B"/>
    <w:rsid w:val="00462710"/>
    <w:rsid w:val="004A5925"/>
    <w:rsid w:val="004C5D57"/>
    <w:rsid w:val="004C739A"/>
    <w:rsid w:val="004F3090"/>
    <w:rsid w:val="00511D71"/>
    <w:rsid w:val="005B08DE"/>
    <w:rsid w:val="00633E10"/>
    <w:rsid w:val="006875E2"/>
    <w:rsid w:val="00692111"/>
    <w:rsid w:val="00697DA3"/>
    <w:rsid w:val="006A7A0A"/>
    <w:rsid w:val="006E515D"/>
    <w:rsid w:val="007173FA"/>
    <w:rsid w:val="00725CA7"/>
    <w:rsid w:val="00731A42"/>
    <w:rsid w:val="00752EBF"/>
    <w:rsid w:val="008A7881"/>
    <w:rsid w:val="008B0545"/>
    <w:rsid w:val="008B0E51"/>
    <w:rsid w:val="008C0B0B"/>
    <w:rsid w:val="008D7C07"/>
    <w:rsid w:val="008F1BDB"/>
    <w:rsid w:val="00984DF7"/>
    <w:rsid w:val="00992269"/>
    <w:rsid w:val="009A06C2"/>
    <w:rsid w:val="009F1B4C"/>
    <w:rsid w:val="009F644D"/>
    <w:rsid w:val="00A01F0D"/>
    <w:rsid w:val="00A31034"/>
    <w:rsid w:val="00A5625F"/>
    <w:rsid w:val="00B16A66"/>
    <w:rsid w:val="00B60C79"/>
    <w:rsid w:val="00B71B33"/>
    <w:rsid w:val="00B839F5"/>
    <w:rsid w:val="00BC5C07"/>
    <w:rsid w:val="00BE1708"/>
    <w:rsid w:val="00BE6D09"/>
    <w:rsid w:val="00CF3E7E"/>
    <w:rsid w:val="00DD74B6"/>
    <w:rsid w:val="00E202E4"/>
    <w:rsid w:val="00E37F22"/>
    <w:rsid w:val="00E74A1F"/>
    <w:rsid w:val="00E837DA"/>
    <w:rsid w:val="00EA0249"/>
    <w:rsid w:val="00EA3DA3"/>
    <w:rsid w:val="00EC25D5"/>
    <w:rsid w:val="00F0409F"/>
    <w:rsid w:val="00F1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23E9"/>
  <w15:chartTrackingRefBased/>
  <w15:docId w15:val="{FCDEA5CD-1EEE-4C7A-B7BA-7147C62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C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B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309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7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32D"/>
  </w:style>
  <w:style w:type="paragraph" w:styleId="Zpat">
    <w:name w:val="footer"/>
    <w:basedOn w:val="Normln"/>
    <w:link w:val="ZpatChar"/>
    <w:uiPriority w:val="99"/>
    <w:unhideWhenUsed/>
    <w:rsid w:val="0007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2020-06-30T10:45:00Z</cp:lastPrinted>
  <dcterms:created xsi:type="dcterms:W3CDTF">2020-07-10T11:10:00Z</dcterms:created>
  <dcterms:modified xsi:type="dcterms:W3CDTF">2020-07-10T11:10:00Z</dcterms:modified>
</cp:coreProperties>
</file>