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7B55AB98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CB45EB" w:rsidRPr="00CB45EB">
        <w:rPr>
          <w:rFonts w:ascii="Times New Roman" w:hAnsi="Times New Roman"/>
          <w:i w:val="0"/>
          <w:spacing w:val="100"/>
          <w:sz w:val="28"/>
          <w:szCs w:val="28"/>
        </w:rPr>
        <w:t>27. 4. 2020</w:t>
      </w:r>
    </w:p>
    <w:p w14:paraId="2BC8A316" w14:textId="045FC75C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  <w:r w:rsidR="00CB45EB">
        <w:rPr>
          <w:rFonts w:ascii="Times New Roman" w:hAnsi="Times New Roman"/>
        </w:rPr>
        <w:t xml:space="preserve"> mezi smluvními stranami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51B0E5B8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Armádní Servisní, příspěvková organizace</w:t>
      </w:r>
    </w:p>
    <w:p w14:paraId="0A69A960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12938013" w14:textId="77777777" w:rsidR="00CB45EB" w:rsidRDefault="00CB45EB" w:rsidP="00CB45EB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Zapsaná: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 obchodním rejstříku u Městského soudu v</w:t>
      </w:r>
      <w:r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FA51538" w14:textId="77777777" w:rsidR="00CB45EB" w:rsidRDefault="00CB45EB" w:rsidP="00CB45EB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vložka 1342</w:t>
      </w:r>
    </w:p>
    <w:p w14:paraId="3B2BE7A6" w14:textId="77777777" w:rsidR="00CB45EB" w:rsidRPr="000E78B0" w:rsidRDefault="00CB45EB" w:rsidP="00CB45EB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Ing. Martinem Lehkým, ředitelem</w:t>
      </w:r>
    </w:p>
    <w:p w14:paraId="1E62B122" w14:textId="77777777" w:rsidR="00CB45EB" w:rsidRPr="000E78B0" w:rsidRDefault="00CB45EB" w:rsidP="00CB45EB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4B32396C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60D1B66E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68507DC3" w14:textId="6FEB8565" w:rsidR="00CB45EB" w:rsidRPr="000E78B0" w:rsidRDefault="00CB45EB" w:rsidP="00CB45EB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076F3">
        <w:rPr>
          <w:sz w:val="24"/>
          <w:szCs w:val="24"/>
        </w:rPr>
        <w:t>XXX</w:t>
      </w:r>
    </w:p>
    <w:p w14:paraId="72F59FF1" w14:textId="3CECB041" w:rsidR="00CB45EB" w:rsidRPr="000E78B0" w:rsidRDefault="00CB45EB" w:rsidP="00CB45EB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076F3">
        <w:rPr>
          <w:sz w:val="24"/>
          <w:szCs w:val="24"/>
        </w:rPr>
        <w:t>XXX</w:t>
      </w:r>
    </w:p>
    <w:p w14:paraId="5405D54A" w14:textId="77777777" w:rsidR="00CB45EB" w:rsidRPr="000E78B0" w:rsidRDefault="00CB45EB" w:rsidP="00CB45EB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7ED451B8" w14:textId="77777777" w:rsidR="00CB45EB" w:rsidRPr="000E78B0" w:rsidRDefault="00CB45EB" w:rsidP="00CB45EB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324FF7E1" w14:textId="7351A3B8" w:rsidR="00CB45EB" w:rsidRPr="000E78B0" w:rsidRDefault="00CB45EB" w:rsidP="000C62BE">
      <w:pPr>
        <w:pStyle w:val="Odstavecseseznamem"/>
        <w:numPr>
          <w:ilvl w:val="0"/>
          <w:numId w:val="48"/>
        </w:numPr>
        <w:spacing w:after="0" w:line="100" w:lineRule="atLeast"/>
        <w:ind w:right="-285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7076F3">
        <w:rPr>
          <w:rFonts w:ascii="Times New Roman" w:hAnsi="Times New Roman"/>
          <w:sz w:val="24"/>
          <w:szCs w:val="24"/>
        </w:rPr>
        <w:t>XXX</w:t>
      </w:r>
    </w:p>
    <w:p w14:paraId="40E54C47" w14:textId="77777777" w:rsidR="00CB45EB" w:rsidRPr="000E78B0" w:rsidRDefault="00CB45EB" w:rsidP="00CB45EB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37AC1BF5" w14:textId="77777777" w:rsidR="00CB45EB" w:rsidRPr="000E78B0" w:rsidRDefault="00CB45EB" w:rsidP="00CB45EB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60B94983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</w:p>
    <w:p w14:paraId="3F4619AE" w14:textId="77777777" w:rsidR="00CB45EB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Společnost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5C6C35">
        <w:rPr>
          <w:b/>
          <w:sz w:val="24"/>
          <w:szCs w:val="24"/>
        </w:rPr>
        <w:t>LB 2000 s.r.o.</w:t>
      </w:r>
    </w:p>
    <w:p w14:paraId="7F54020C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Pr="000E78B0">
        <w:rPr>
          <w:sz w:val="24"/>
          <w:szCs w:val="24"/>
        </w:rPr>
        <w:t>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U Hřiště 810/8, 779 00 Olomouc</w:t>
      </w:r>
    </w:p>
    <w:p w14:paraId="54DF7E65" w14:textId="77777777" w:rsidR="00CB45EB" w:rsidRPr="000E78B0" w:rsidRDefault="00CB45EB" w:rsidP="00E646ED">
      <w:pPr>
        <w:spacing w:line="100" w:lineRule="atLeast"/>
        <w:ind w:left="2127" w:right="-1135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v obchodním rejstříku u Krajského soudu v Ostravě, oddíl C, vložka 14167</w:t>
      </w:r>
    </w:p>
    <w:p w14:paraId="1D00C23C" w14:textId="5393E7EB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            </w:t>
      </w:r>
      <w:r w:rsidR="007076F3">
        <w:rPr>
          <w:sz w:val="24"/>
          <w:szCs w:val="24"/>
        </w:rPr>
        <w:t>XXX</w:t>
      </w:r>
      <w:r>
        <w:rPr>
          <w:sz w:val="24"/>
          <w:szCs w:val="24"/>
        </w:rPr>
        <w:t>, jednatelem</w:t>
      </w:r>
    </w:p>
    <w:p w14:paraId="41282D98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64618081</w:t>
      </w:r>
    </w:p>
    <w:p w14:paraId="3D6A0A18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>CZ64618081</w:t>
      </w:r>
    </w:p>
    <w:p w14:paraId="28120772" w14:textId="77777777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Pr="005D6594">
        <w:rPr>
          <w:sz w:val="24"/>
          <w:szCs w:val="24"/>
        </w:rPr>
        <w:t>veihwuy</w:t>
      </w:r>
      <w:proofErr w:type="spellEnd"/>
    </w:p>
    <w:p w14:paraId="56B47A41" w14:textId="09C91C3C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076F3">
        <w:rPr>
          <w:sz w:val="24"/>
          <w:szCs w:val="24"/>
        </w:rPr>
        <w:t>XXX</w:t>
      </w:r>
    </w:p>
    <w:p w14:paraId="64C2E148" w14:textId="62212122" w:rsidR="00CB45EB" w:rsidRPr="000E78B0" w:rsidRDefault="00CB45EB" w:rsidP="00CB45EB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076F3">
        <w:rPr>
          <w:sz w:val="24"/>
          <w:szCs w:val="24"/>
        </w:rPr>
        <w:t>XXX</w:t>
      </w:r>
    </w:p>
    <w:p w14:paraId="234986E9" w14:textId="77777777" w:rsidR="00CB45EB" w:rsidRPr="000E78B0" w:rsidRDefault="00CB45EB" w:rsidP="00CB45EB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5FA54984" w14:textId="3E620C05" w:rsidR="000C62BE" w:rsidRDefault="00CB45EB" w:rsidP="00E646ED">
      <w:pPr>
        <w:pStyle w:val="Odstavecseseznamem"/>
        <w:numPr>
          <w:ilvl w:val="0"/>
          <w:numId w:val="48"/>
        </w:numPr>
        <w:spacing w:after="0" w:line="100" w:lineRule="atLeast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7076F3">
        <w:rPr>
          <w:rFonts w:ascii="Times New Roman" w:hAnsi="Times New Roman"/>
          <w:sz w:val="24"/>
          <w:szCs w:val="24"/>
        </w:rPr>
        <w:t>XXX</w:t>
      </w:r>
    </w:p>
    <w:p w14:paraId="077C44C5" w14:textId="653FF05C" w:rsidR="00CB45EB" w:rsidRPr="000E78B0" w:rsidRDefault="007076F3" w:rsidP="000C62BE">
      <w:pPr>
        <w:pStyle w:val="Odstavecseseznamem"/>
        <w:spacing w:after="0" w:line="100" w:lineRule="atLeast"/>
        <w:ind w:left="2640" w:right="-143" w:firstLine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 w:rsidR="00CB45EB" w:rsidRPr="000E78B0">
        <w:rPr>
          <w:rFonts w:ascii="Times New Roman" w:hAnsi="Times New Roman"/>
          <w:sz w:val="24"/>
          <w:szCs w:val="24"/>
        </w:rPr>
        <w:tab/>
      </w:r>
    </w:p>
    <w:p w14:paraId="02A7CA72" w14:textId="1F27D11C" w:rsidR="000C62BE" w:rsidRDefault="00CB45EB" w:rsidP="00E646ED">
      <w:pPr>
        <w:pStyle w:val="Odstavecseseznamem"/>
        <w:numPr>
          <w:ilvl w:val="0"/>
          <w:numId w:val="48"/>
        </w:numPr>
        <w:spacing w:after="0" w:line="100" w:lineRule="atLeast"/>
        <w:ind w:right="-143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7076F3">
        <w:rPr>
          <w:rFonts w:ascii="Times New Roman" w:hAnsi="Times New Roman"/>
          <w:sz w:val="24"/>
          <w:szCs w:val="24"/>
        </w:rPr>
        <w:t>XXX</w:t>
      </w:r>
    </w:p>
    <w:p w14:paraId="168CC899" w14:textId="708873D3" w:rsidR="00CB45EB" w:rsidRPr="000E78B0" w:rsidRDefault="007076F3" w:rsidP="000C62BE">
      <w:pPr>
        <w:pStyle w:val="Odstavecseseznamem"/>
        <w:spacing w:after="0" w:line="100" w:lineRule="atLeast"/>
        <w:ind w:left="2640" w:right="-143" w:first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4EA954A5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</w:t>
      </w:r>
      <w:r w:rsidR="004D762A">
        <w:rPr>
          <w:sz w:val="24"/>
          <w:szCs w:val="24"/>
        </w:rPr>
        <w:t>I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</w:t>
      </w:r>
      <w:r w:rsidR="004D762A">
        <w:rPr>
          <w:sz w:val="24"/>
          <w:szCs w:val="24"/>
        </w:rPr>
        <w:t>.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E646ED">
        <w:rPr>
          <w:sz w:val="24"/>
          <w:szCs w:val="24"/>
        </w:rPr>
        <w:t>Olomouc, Hněvotínská</w:t>
      </w:r>
      <w:r w:rsidR="004D762A">
        <w:rPr>
          <w:sz w:val="24"/>
          <w:szCs w:val="24"/>
        </w:rPr>
        <w:t xml:space="preserve"> 9 – </w:t>
      </w:r>
      <w:r w:rsidR="00E646ED">
        <w:rPr>
          <w:sz w:val="24"/>
          <w:szCs w:val="24"/>
        </w:rPr>
        <w:t>vybudování nové přípojky vody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E646ED" w:rsidRPr="00E646ED">
        <w:rPr>
          <w:sz w:val="24"/>
          <w:szCs w:val="24"/>
        </w:rPr>
        <w:t>27. 4. 2020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stávající znění čl. IV. smlouvy a 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56DD63DF" w14:textId="2D4DFC38" w:rsidR="004D762A" w:rsidRPr="008C1FB3" w:rsidRDefault="00E646ED" w:rsidP="004D762A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5616D">
        <w:rPr>
          <w:rFonts w:ascii="Times New Roman" w:hAnsi="Times New Roman"/>
          <w:b/>
          <w:sz w:val="24"/>
          <w:szCs w:val="24"/>
        </w:rPr>
        <w:t>Článek IV. Cena díla:</w:t>
      </w:r>
    </w:p>
    <w:p w14:paraId="4DF55B9F" w14:textId="77777777" w:rsidR="00E646ED" w:rsidRDefault="00E646ED" w:rsidP="00E646ED">
      <w:pPr>
        <w:tabs>
          <w:tab w:val="left" w:pos="-284"/>
        </w:tabs>
        <w:spacing w:after="120"/>
        <w:jc w:val="both"/>
        <w:rPr>
          <w:sz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I. této smlouvy a činí</w:t>
      </w:r>
      <w:r>
        <w:rPr>
          <w:sz w:val="24"/>
        </w:rPr>
        <w:t>:</w:t>
      </w:r>
    </w:p>
    <w:p w14:paraId="58C8C2D2" w14:textId="6FE22D06" w:rsidR="00E646ED" w:rsidRDefault="00E646ED" w:rsidP="00E646ED">
      <w:pPr>
        <w:tabs>
          <w:tab w:val="left" w:pos="0"/>
          <w:tab w:val="right" w:pos="7513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lastRenderedPageBreak/>
        <w:tab/>
        <w:t xml:space="preserve">Cena dle </w:t>
      </w:r>
      <w:proofErr w:type="spellStart"/>
      <w:r>
        <w:rPr>
          <w:sz w:val="24"/>
        </w:rPr>
        <w:t>SoD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4B71F2">
        <w:rPr>
          <w:sz w:val="24"/>
        </w:rPr>
        <w:t>497 150,03</w:t>
      </w:r>
      <w:r w:rsidRPr="000104E2">
        <w:rPr>
          <w:sz w:val="24"/>
        </w:rPr>
        <w:t xml:space="preserve"> Kč </w:t>
      </w:r>
    </w:p>
    <w:p w14:paraId="28E6C6E3" w14:textId="2C270293" w:rsidR="00E646ED" w:rsidRDefault="00E646ED" w:rsidP="00E646ED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méněprací dle dodatku č. 1:</w:t>
      </w:r>
      <w:r>
        <w:rPr>
          <w:sz w:val="24"/>
        </w:rPr>
        <w:tab/>
        <w:t xml:space="preserve">- </w:t>
      </w:r>
      <w:r w:rsidR="004B71F2">
        <w:rPr>
          <w:sz w:val="24"/>
        </w:rPr>
        <w:t>14 084,85</w:t>
      </w:r>
      <w:r>
        <w:rPr>
          <w:sz w:val="24"/>
        </w:rPr>
        <w:t xml:space="preserve"> Kč</w:t>
      </w:r>
    </w:p>
    <w:p w14:paraId="3868A8B7" w14:textId="6A244003" w:rsidR="00E646ED" w:rsidRDefault="00E646ED" w:rsidP="00E646ED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</w:r>
      <w:r w:rsidR="004B71F2">
        <w:rPr>
          <w:sz w:val="24"/>
        </w:rPr>
        <w:t>19 834,16</w:t>
      </w:r>
      <w:r>
        <w:rPr>
          <w:sz w:val="24"/>
        </w:rPr>
        <w:t xml:space="preserve"> Kč</w:t>
      </w:r>
    </w:p>
    <w:p w14:paraId="221D3B71" w14:textId="7E814E0F" w:rsidR="00E646ED" w:rsidRPr="00B4679D" w:rsidRDefault="00E646ED" w:rsidP="00E646ED">
      <w:pPr>
        <w:tabs>
          <w:tab w:val="left" w:pos="0"/>
          <w:tab w:val="right" w:pos="7513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 xml:space="preserve">Cena dle </w:t>
      </w:r>
      <w:proofErr w:type="spellStart"/>
      <w:r>
        <w:rPr>
          <w:sz w:val="24"/>
        </w:rPr>
        <w:t>SoD</w:t>
      </w:r>
      <w:proofErr w:type="spellEnd"/>
      <w:r>
        <w:rPr>
          <w:sz w:val="24"/>
        </w:rPr>
        <w:t xml:space="preserve"> a d</w:t>
      </w:r>
      <w:r w:rsidRPr="00B4679D">
        <w:rPr>
          <w:sz w:val="24"/>
        </w:rPr>
        <w:t>odatku</w:t>
      </w:r>
      <w:r>
        <w:rPr>
          <w:sz w:val="24"/>
        </w:rPr>
        <w:t xml:space="preserve"> </w:t>
      </w:r>
      <w:r w:rsidRPr="00B4679D">
        <w:rPr>
          <w:sz w:val="24"/>
        </w:rPr>
        <w:t>č.</w:t>
      </w:r>
      <w:r>
        <w:rPr>
          <w:sz w:val="24"/>
        </w:rPr>
        <w:t xml:space="preserve"> </w:t>
      </w:r>
      <w:r w:rsidRPr="00B4679D">
        <w:rPr>
          <w:sz w:val="24"/>
        </w:rPr>
        <w:t>1:</w:t>
      </w:r>
      <w:r>
        <w:rPr>
          <w:sz w:val="24"/>
        </w:rPr>
        <w:tab/>
      </w:r>
      <w:r w:rsidR="004B71F2">
        <w:rPr>
          <w:sz w:val="24"/>
        </w:rPr>
        <w:t>502 899,34</w:t>
      </w:r>
      <w:r>
        <w:rPr>
          <w:sz w:val="24"/>
        </w:rPr>
        <w:t xml:space="preserve"> </w:t>
      </w:r>
      <w:r w:rsidRPr="00B4679D">
        <w:rPr>
          <w:sz w:val="24"/>
        </w:rPr>
        <w:t>Kč</w:t>
      </w:r>
    </w:p>
    <w:p w14:paraId="567E120D" w14:textId="77777777" w:rsidR="00E646ED" w:rsidRPr="00756BB0" w:rsidRDefault="00E646ED" w:rsidP="00E646ED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3D8758CF" w14:textId="23D1B07C" w:rsidR="00E646ED" w:rsidRPr="00756BB0" w:rsidRDefault="00E646ED" w:rsidP="00E646ED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slovy: „</w:t>
      </w:r>
      <w:proofErr w:type="spellStart"/>
      <w:r w:rsidR="004B71F2">
        <w:rPr>
          <w:sz w:val="24"/>
        </w:rPr>
        <w:t>pětsetdvatisícosmsetdevadesátdevět</w:t>
      </w:r>
      <w:proofErr w:type="spellEnd"/>
      <w:r>
        <w:rPr>
          <w:sz w:val="24"/>
        </w:rPr>
        <w:t xml:space="preserve"> korun českých, </w:t>
      </w:r>
      <w:proofErr w:type="spellStart"/>
      <w:r w:rsidR="004B71F2">
        <w:rPr>
          <w:sz w:val="24"/>
        </w:rPr>
        <w:t>třicetčtyři</w:t>
      </w:r>
      <w:proofErr w:type="spellEnd"/>
      <w:r>
        <w:rPr>
          <w:sz w:val="24"/>
        </w:rPr>
        <w:t xml:space="preserve"> haléřů.“</w:t>
      </w:r>
    </w:p>
    <w:p w14:paraId="0C66E01C" w14:textId="77777777" w:rsidR="00E646ED" w:rsidRPr="005D5B24" w:rsidRDefault="00E646ED" w:rsidP="00E646ED">
      <w:pPr>
        <w:tabs>
          <w:tab w:val="left" w:pos="0"/>
        </w:tabs>
        <w:ind w:hanging="284"/>
        <w:rPr>
          <w:sz w:val="24"/>
        </w:rPr>
      </w:pPr>
    </w:p>
    <w:p w14:paraId="61B03CA8" w14:textId="3E6C4B1B" w:rsidR="00E646ED" w:rsidRDefault="00E646ED" w:rsidP="008C1FB3">
      <w:pPr>
        <w:tabs>
          <w:tab w:val="left" w:pos="0"/>
        </w:tabs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5B8A1E47" w14:textId="5CB870F8" w:rsidR="008C1FB3" w:rsidRDefault="008C1FB3" w:rsidP="00E646ED">
      <w:pPr>
        <w:tabs>
          <w:tab w:val="left" w:pos="0"/>
        </w:tabs>
        <w:ind w:hanging="284"/>
        <w:rPr>
          <w:sz w:val="24"/>
          <w:szCs w:val="24"/>
        </w:rPr>
      </w:pPr>
    </w:p>
    <w:p w14:paraId="2AD2B881" w14:textId="069302D6" w:rsidR="008C1FB3" w:rsidRDefault="008C1FB3" w:rsidP="008C1FB3">
      <w:pPr>
        <w:tabs>
          <w:tab w:val="left" w:pos="0"/>
        </w:tabs>
        <w:jc w:val="both"/>
        <w:rPr>
          <w:sz w:val="24"/>
          <w:szCs w:val="24"/>
        </w:rPr>
      </w:pPr>
      <w:r w:rsidRPr="008C1FB3">
        <w:rPr>
          <w:sz w:val="24"/>
          <w:szCs w:val="24"/>
        </w:rPr>
        <w:t>V ceně jsou zahrnuty veškeré nezbytné náklady k řádné a úplné realizaci díla dle čl. II. této smlouvy, tj. dopracování výrobní dokumentace, vytyčení všech podzemních sítí a rozvodů, které se nacházejí na území staveniště a jejich ochrana při realizaci díla, náklady na vybudování zařízení staveniště a jeho provozování, nákladů na odběr všech médií nutných pro provedení díla, dopravu materiálu a techniky do místa plnění, odvoz a likvidaci odpadů, poplatky za zábor veřejného prostranství, případně jiných pozemků, poplatky za zvláštní užívání komunikace, za dočasné i trvalé skládky, instalaci a udržování dopravního značení po dobu výstavby, uvedení komunikací dotčených stavbou do původního stavu, náklady na zpracování dokumentace skutečného provedení,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548BFDF4" w14:textId="0B5F1709" w:rsidR="00982E21" w:rsidRPr="002F1EF9" w:rsidRDefault="00982E21" w:rsidP="008C1FB3">
      <w:pPr>
        <w:pStyle w:val="Bezmezer"/>
        <w:ind w:left="1418" w:hanging="1418"/>
        <w:jc w:val="both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1, </w:t>
      </w:r>
      <w:r w:rsidR="00BD4552">
        <w:rPr>
          <w:sz w:val="24"/>
          <w:szCs w:val="24"/>
        </w:rPr>
        <w:t>změnový list</w:t>
      </w:r>
      <w:r>
        <w:rPr>
          <w:sz w:val="24"/>
          <w:szCs w:val="24"/>
        </w:rPr>
        <w:t xml:space="preserve"> č. 1 vč. rozpočtu změn a dokumentace</w:t>
      </w:r>
      <w:r w:rsidR="008C1FB3">
        <w:rPr>
          <w:sz w:val="24"/>
          <w:szCs w:val="24"/>
        </w:rPr>
        <w:t xml:space="preserve"> </w:t>
      </w:r>
      <w:r w:rsidR="008C1FB3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470343">
        <w:rPr>
          <w:sz w:val="24"/>
          <w:szCs w:val="24"/>
        </w:rPr>
        <w:t>13</w:t>
      </w:r>
      <w:r>
        <w:rPr>
          <w:sz w:val="24"/>
          <w:szCs w:val="24"/>
        </w:rPr>
        <w:t xml:space="preserve"> listů)</w:t>
      </w:r>
      <w:r w:rsidRPr="002F1EF9">
        <w:rPr>
          <w:sz w:val="24"/>
          <w:szCs w:val="24"/>
        </w:rPr>
        <w:t xml:space="preserve"> </w:t>
      </w:r>
    </w:p>
    <w:p w14:paraId="3A424008" w14:textId="37CF9998" w:rsidR="00CB383B" w:rsidRPr="004B71F2" w:rsidRDefault="00CB383B" w:rsidP="004B71F2">
      <w:pPr>
        <w:spacing w:after="120"/>
        <w:rPr>
          <w:sz w:val="24"/>
          <w:szCs w:val="24"/>
        </w:rPr>
      </w:pPr>
    </w:p>
    <w:p w14:paraId="3F00E6DC" w14:textId="2FAEC746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47BB9DFA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</w:t>
      </w:r>
      <w:r w:rsidR="008C1FB3">
        <w:rPr>
          <w:sz w:val="23"/>
          <w:szCs w:val="23"/>
        </w:rPr>
        <w:t xml:space="preserve">v elektronické podobě v jednom vyhotovení v českém jazyce s elektronickými podpisy obou smluvních stran v souladu se zákonem č. 297/2016 Sb., </w:t>
      </w:r>
      <w:r w:rsidR="008C1FB3" w:rsidRPr="008C1FB3">
        <w:rPr>
          <w:sz w:val="23"/>
          <w:szCs w:val="23"/>
        </w:rPr>
        <w:t>o službách vytvářejících důvěru pro elektronické transakce, ve znění pozdějších předpisů.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647278B8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</w:t>
      </w:r>
      <w:r w:rsidRPr="004619C8">
        <w:rPr>
          <w:sz w:val="24"/>
        </w:rPr>
        <w:tab/>
        <w:t>V </w:t>
      </w:r>
      <w:r w:rsidR="00470343">
        <w:rPr>
          <w:sz w:val="24"/>
        </w:rPr>
        <w:t>Olomouci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61AC689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470343">
        <w:rPr>
          <w:rFonts w:ascii="Times New Roman" w:hAnsi="Times New Roman"/>
          <w:bCs/>
          <w:sz w:val="24"/>
        </w:rPr>
        <w:t>LB 2000 s.r.o.</w:t>
      </w:r>
    </w:p>
    <w:p w14:paraId="6DF7C890" w14:textId="22D54CC3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7076F3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55D63446" w14:textId="597ACA11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470343">
        <w:rPr>
          <w:sz w:val="24"/>
          <w:szCs w:val="24"/>
        </w:rPr>
        <w:t>jednatel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6A935" w14:textId="77777777" w:rsidR="00BA1235" w:rsidRDefault="00BA1235">
      <w:r>
        <w:separator/>
      </w:r>
    </w:p>
  </w:endnote>
  <w:endnote w:type="continuationSeparator" w:id="0">
    <w:p w14:paraId="5E7B3483" w14:textId="77777777" w:rsidR="00BA1235" w:rsidRDefault="00BA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4B63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D8B0" w14:textId="77777777" w:rsidR="00BA1235" w:rsidRDefault="00BA1235">
      <w:r>
        <w:separator/>
      </w:r>
    </w:p>
  </w:footnote>
  <w:footnote w:type="continuationSeparator" w:id="0">
    <w:p w14:paraId="4F28C778" w14:textId="77777777" w:rsidR="00BA1235" w:rsidRDefault="00BA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1578E64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914E6">
      <w:rPr>
        <w:sz w:val="24"/>
        <w:szCs w:val="24"/>
      </w:rPr>
      <w:t>U-076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</w:t>
    </w:r>
    <w:r w:rsidR="00F914E6">
      <w:rPr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pt;height:680.15pt">
          <v:imagedata r:id="rId1" o:title=""/>
        </v:shape>
        <o:OLEObject Type="Embed" ProgID="Word.Document.12" ShapeID="_x0000_i1025" DrawAspect="Content" ObjectID="_165587169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D815185"/>
    <w:multiLevelType w:val="hybridMultilevel"/>
    <w:tmpl w:val="86446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6"/>
  </w:num>
  <w:num w:numId="5">
    <w:abstractNumId w:val="48"/>
  </w:num>
  <w:num w:numId="6">
    <w:abstractNumId w:val="14"/>
  </w:num>
  <w:num w:numId="7">
    <w:abstractNumId w:val="10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9"/>
  </w:num>
  <w:num w:numId="13">
    <w:abstractNumId w:val="0"/>
  </w:num>
  <w:num w:numId="14">
    <w:abstractNumId w:val="40"/>
  </w:num>
  <w:num w:numId="15">
    <w:abstractNumId w:val="20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1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8"/>
  </w:num>
  <w:num w:numId="44">
    <w:abstractNumId w:val="31"/>
  </w:num>
  <w:num w:numId="45">
    <w:abstractNumId w:val="9"/>
  </w:num>
  <w:num w:numId="46">
    <w:abstractNumId w:val="17"/>
  </w:num>
  <w:num w:numId="47">
    <w:abstractNumId w:val="15"/>
  </w:num>
  <w:num w:numId="48">
    <w:abstractNumId w:val="3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C62BE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0343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B71F2"/>
    <w:rsid w:val="004C168B"/>
    <w:rsid w:val="004D7537"/>
    <w:rsid w:val="004D762A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5616D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76F3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1FB3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A1235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B45EB"/>
    <w:rsid w:val="00CB7463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46ED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14E6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13B1-4737-44D0-8548-D55DC3D8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3935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35</cp:revision>
  <cp:lastPrinted>2020-07-08T06:52:00Z</cp:lastPrinted>
  <dcterms:created xsi:type="dcterms:W3CDTF">2017-01-12T12:52:00Z</dcterms:created>
  <dcterms:modified xsi:type="dcterms:W3CDTF">2020-07-10T05:35:00Z</dcterms:modified>
</cp:coreProperties>
</file>