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BD" w:rsidRPr="003B1752" w:rsidRDefault="005B30BD" w:rsidP="005B30BD">
      <w:pPr>
        <w:rPr>
          <w:rFonts w:cstheme="minorHAnsi"/>
          <w:sz w:val="20"/>
          <w:szCs w:val="20"/>
        </w:rPr>
      </w:pPr>
      <w:bookmarkStart w:id="0" w:name="_GoBack"/>
      <w:bookmarkEnd w:id="0"/>
      <w:r w:rsidRPr="003B1752">
        <w:rPr>
          <w:rFonts w:cstheme="minorHAnsi"/>
          <w:sz w:val="20"/>
          <w:szCs w:val="20"/>
        </w:rPr>
        <w:t>Příloha č. 1 Objednávky č.</w:t>
      </w:r>
      <w:r>
        <w:rPr>
          <w:rFonts w:cstheme="minorHAnsi"/>
          <w:sz w:val="20"/>
          <w:szCs w:val="20"/>
        </w:rPr>
        <w:t xml:space="preserve"> 20_OBJ/00</w:t>
      </w:r>
      <w:r w:rsidR="00B60444">
        <w:rPr>
          <w:rFonts w:cstheme="minorHAnsi"/>
          <w:sz w:val="20"/>
          <w:szCs w:val="20"/>
        </w:rPr>
        <w:t>40</w:t>
      </w:r>
      <w:r w:rsidR="0059002F">
        <w:rPr>
          <w:rFonts w:cstheme="minorHAnsi"/>
          <w:sz w:val="20"/>
          <w:szCs w:val="20"/>
        </w:rPr>
        <w:t>2</w:t>
      </w:r>
    </w:p>
    <w:p w:rsidR="005B30BD" w:rsidRDefault="005B30BD" w:rsidP="00BF430F">
      <w:pPr>
        <w:spacing w:after="0"/>
        <w:rPr>
          <w:rFonts w:cstheme="minorHAnsi"/>
          <w:sz w:val="20"/>
          <w:szCs w:val="20"/>
        </w:rPr>
      </w:pPr>
      <w:r w:rsidRPr="003B1752">
        <w:rPr>
          <w:rFonts w:cstheme="minorHAnsi"/>
          <w:sz w:val="20"/>
          <w:szCs w:val="20"/>
        </w:rPr>
        <w:t>Soupis požadovaného plnění</w:t>
      </w:r>
    </w:p>
    <w:tbl>
      <w:tblPr>
        <w:tblStyle w:val="Mkatabulky"/>
        <w:tblW w:w="450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7"/>
        <w:gridCol w:w="6863"/>
        <w:gridCol w:w="2692"/>
      </w:tblGrid>
      <w:tr w:rsidR="005B30BD" w:rsidRPr="00234E3C" w:rsidTr="001A5420">
        <w:tc>
          <w:tcPr>
            <w:tcW w:w="3057" w:type="dxa"/>
            <w:shd w:val="clear" w:color="auto" w:fill="F2F2F2"/>
            <w:vAlign w:val="center"/>
          </w:tcPr>
          <w:p w:rsidR="005B30BD" w:rsidRPr="00234E3C" w:rsidRDefault="005B30BD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Hlk16062237"/>
            <w:r w:rsidRPr="00234E3C">
              <w:rPr>
                <w:rFonts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6863" w:type="dxa"/>
            <w:shd w:val="clear" w:color="auto" w:fill="F2F2F2"/>
            <w:vAlign w:val="center"/>
          </w:tcPr>
          <w:p w:rsidR="005B30BD" w:rsidRPr="00234E3C" w:rsidRDefault="005B30BD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4E3C">
              <w:rPr>
                <w:rFonts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2692" w:type="dxa"/>
            <w:shd w:val="clear" w:color="auto" w:fill="F2F2F2"/>
            <w:vAlign w:val="center"/>
          </w:tcPr>
          <w:p w:rsidR="005B30BD" w:rsidRPr="00234E3C" w:rsidRDefault="005B30BD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</w:t>
            </w:r>
            <w:r w:rsidRPr="00234E3C">
              <w:rPr>
                <w:rFonts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5B30BD" w:rsidRPr="00234E3C" w:rsidTr="00BF430F">
        <w:trPr>
          <w:trHeight w:val="3498"/>
        </w:trPr>
        <w:tc>
          <w:tcPr>
            <w:tcW w:w="3057" w:type="dxa"/>
            <w:shd w:val="clear" w:color="auto" w:fill="auto"/>
            <w:vAlign w:val="center"/>
          </w:tcPr>
          <w:p w:rsidR="005B30BD" w:rsidRDefault="005B30BD" w:rsidP="001A5420">
            <w:pPr>
              <w:spacing w:after="120"/>
              <w:jc w:val="center"/>
              <w:rPr>
                <w:rFonts w:cstheme="minorHAnsi"/>
                <w:i/>
                <w:iCs/>
                <w:sz w:val="20"/>
              </w:rPr>
            </w:pPr>
            <w:r>
              <w:rPr>
                <w:rFonts w:cstheme="minorHAnsi"/>
                <w:i/>
                <w:iCs/>
                <w:sz w:val="20"/>
              </w:rPr>
              <w:t>Propagace ČPZP</w:t>
            </w:r>
          </w:p>
          <w:p w:rsidR="005B30BD" w:rsidRDefault="005C4004" w:rsidP="001A5420">
            <w:pPr>
              <w:spacing w:after="120"/>
              <w:jc w:val="center"/>
              <w:rPr>
                <w:rFonts w:cstheme="minorHAnsi"/>
                <w:iCs/>
                <w:sz w:val="20"/>
              </w:rPr>
            </w:pPr>
            <w:r>
              <w:rPr>
                <w:rFonts w:cstheme="minorHAnsi"/>
                <w:iCs/>
                <w:sz w:val="20"/>
              </w:rPr>
              <w:t>Den pro děti v ZOO Brno</w:t>
            </w:r>
          </w:p>
          <w:p w:rsidR="005B30BD" w:rsidRDefault="005B30BD" w:rsidP="005C4004">
            <w:pPr>
              <w:spacing w:after="120"/>
              <w:jc w:val="center"/>
              <w:rPr>
                <w:rFonts w:cstheme="minorHAnsi"/>
                <w:i/>
                <w:iCs/>
                <w:sz w:val="20"/>
              </w:rPr>
            </w:pPr>
            <w:r>
              <w:rPr>
                <w:rFonts w:cstheme="minorHAnsi"/>
                <w:iCs/>
                <w:sz w:val="20"/>
              </w:rPr>
              <w:t xml:space="preserve">(KO č. </w:t>
            </w:r>
            <w:r w:rsidR="00B60444">
              <w:rPr>
                <w:rFonts w:cstheme="minorHAnsi"/>
                <w:iCs/>
                <w:sz w:val="20"/>
              </w:rPr>
              <w:t>6</w:t>
            </w:r>
            <w:r>
              <w:rPr>
                <w:rFonts w:cstheme="minorHAnsi"/>
                <w:iCs/>
                <w:sz w:val="20"/>
              </w:rPr>
              <w:t>/2020/</w:t>
            </w:r>
            <w:r w:rsidR="005C4004">
              <w:rPr>
                <w:rFonts w:cstheme="minorHAnsi"/>
                <w:iCs/>
                <w:sz w:val="20"/>
              </w:rPr>
              <w:t>2</w:t>
            </w:r>
            <w:r>
              <w:rPr>
                <w:rFonts w:cstheme="minorHAnsi"/>
                <w:iCs/>
                <w:sz w:val="20"/>
              </w:rPr>
              <w:t>_D</w:t>
            </w:r>
            <w:r w:rsidR="00B60444">
              <w:rPr>
                <w:rFonts w:cstheme="minorHAnsi"/>
                <w:iCs/>
                <w:sz w:val="20"/>
              </w:rPr>
              <w:t>S)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5B30BD" w:rsidRDefault="005B30BD" w:rsidP="00BF430F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Objednávka propagace ČPZP </w:t>
            </w:r>
            <w:r w:rsidR="00BF430F">
              <w:rPr>
                <w:rFonts w:cstheme="minorHAnsi"/>
                <w:sz w:val="20"/>
              </w:rPr>
              <w:t xml:space="preserve">na </w:t>
            </w:r>
            <w:r w:rsidR="00B60444">
              <w:rPr>
                <w:rFonts w:cstheme="minorHAnsi"/>
                <w:sz w:val="20"/>
              </w:rPr>
              <w:t xml:space="preserve">akci </w:t>
            </w:r>
            <w:r w:rsidR="005C4004">
              <w:rPr>
                <w:rFonts w:cstheme="minorHAnsi"/>
                <w:sz w:val="20"/>
              </w:rPr>
              <w:t>Den pro děti v ZOO Brno</w:t>
            </w:r>
          </w:p>
          <w:p w:rsidR="005B30BD" w:rsidRDefault="005B30BD" w:rsidP="001A542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</w:p>
          <w:p w:rsidR="00BF430F" w:rsidRDefault="005B30BD" w:rsidP="001A542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Formát propagace: </w:t>
            </w:r>
            <w:r w:rsidR="00B60444">
              <w:rPr>
                <w:rFonts w:cstheme="minorHAnsi"/>
                <w:sz w:val="20"/>
              </w:rPr>
              <w:t>umístění stánku ČPZP</w:t>
            </w:r>
            <w:r w:rsidR="00BF430F">
              <w:rPr>
                <w:rFonts w:cstheme="minorHAnsi"/>
                <w:sz w:val="20"/>
              </w:rPr>
              <w:t xml:space="preserve"> – cena </w:t>
            </w:r>
            <w:r w:rsidR="005C4004">
              <w:rPr>
                <w:rFonts w:cstheme="minorHAnsi"/>
                <w:sz w:val="20"/>
              </w:rPr>
              <w:t>16 000</w:t>
            </w:r>
            <w:r w:rsidR="00BF430F">
              <w:rPr>
                <w:rFonts w:cstheme="minorHAnsi"/>
                <w:sz w:val="20"/>
              </w:rPr>
              <w:t xml:space="preserve"> Kč + DPH</w:t>
            </w:r>
          </w:p>
          <w:p w:rsidR="005B30BD" w:rsidRDefault="00BF430F" w:rsidP="001A542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Úhrada vstupného pro prvních </w:t>
            </w:r>
            <w:r w:rsidR="005C4004">
              <w:rPr>
                <w:rFonts w:cstheme="minorHAnsi"/>
                <w:sz w:val="20"/>
              </w:rPr>
              <w:t>5</w:t>
            </w:r>
            <w:r>
              <w:rPr>
                <w:rFonts w:cstheme="minorHAnsi"/>
                <w:sz w:val="20"/>
              </w:rPr>
              <w:t xml:space="preserve">00 pojištěnců zdarma, cena vstupného </w:t>
            </w:r>
            <w:r w:rsidR="00802E30">
              <w:rPr>
                <w:rFonts w:cstheme="minorHAnsi"/>
                <w:sz w:val="20"/>
              </w:rPr>
              <w:t>se řídí platným ceníkem</w:t>
            </w:r>
            <w:r>
              <w:rPr>
                <w:rFonts w:cstheme="minorHAnsi"/>
                <w:sz w:val="20"/>
              </w:rPr>
              <w:t xml:space="preserve">, max. cena </w:t>
            </w:r>
            <w:r w:rsidR="005C4004">
              <w:rPr>
                <w:rFonts w:cstheme="minorHAnsi"/>
                <w:sz w:val="20"/>
              </w:rPr>
              <w:t xml:space="preserve">70 </w:t>
            </w:r>
            <w:r>
              <w:rPr>
                <w:rFonts w:cstheme="minorHAnsi"/>
                <w:sz w:val="20"/>
              </w:rPr>
              <w:t>000 Kč (vstupné je osvobozeno od DPH)</w:t>
            </w:r>
            <w:r w:rsidR="00E235F2">
              <w:rPr>
                <w:rFonts w:cstheme="minorHAnsi"/>
                <w:sz w:val="20"/>
              </w:rPr>
              <w:t>, vstupné bude účtováno na základě skutečných vstupů (nutné doložit seznam pojištěnců)</w:t>
            </w:r>
          </w:p>
          <w:p w:rsidR="005B30BD" w:rsidRDefault="005B30BD" w:rsidP="001A542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</w:p>
          <w:p w:rsidR="005B30BD" w:rsidRDefault="005B30BD" w:rsidP="001A542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Termín akce: </w:t>
            </w:r>
            <w:r w:rsidR="005C4004">
              <w:rPr>
                <w:rFonts w:cstheme="minorHAnsi"/>
                <w:sz w:val="20"/>
              </w:rPr>
              <w:t>26</w:t>
            </w:r>
            <w:r w:rsidR="00BF430F">
              <w:rPr>
                <w:rFonts w:cstheme="minorHAnsi"/>
                <w:sz w:val="20"/>
              </w:rPr>
              <w:t>. 9. 2020</w:t>
            </w:r>
          </w:p>
          <w:p w:rsidR="005B30BD" w:rsidRDefault="005B30BD" w:rsidP="001A542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</w:p>
          <w:p w:rsidR="005B30BD" w:rsidRDefault="005B30BD" w:rsidP="001A542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Faktura</w:t>
            </w:r>
            <w:r w:rsidR="00BF430F">
              <w:rPr>
                <w:rFonts w:cstheme="minorHAnsi"/>
                <w:sz w:val="20"/>
              </w:rPr>
              <w:t xml:space="preserve">ce: po ukončení akce a zaslání </w:t>
            </w:r>
            <w:proofErr w:type="spellStart"/>
            <w:r>
              <w:rPr>
                <w:rFonts w:cstheme="minorHAnsi"/>
                <w:sz w:val="20"/>
              </w:rPr>
              <w:t>dokladace</w:t>
            </w:r>
            <w:proofErr w:type="spellEnd"/>
            <w:r w:rsidR="00302F9D">
              <w:rPr>
                <w:rFonts w:cstheme="minorHAnsi"/>
                <w:sz w:val="20"/>
              </w:rPr>
              <w:t>, splatnost 21 dnů ode dne doručení faktury objednateli</w:t>
            </w:r>
          </w:p>
          <w:p w:rsidR="005B30BD" w:rsidRDefault="005B30BD" w:rsidP="001A542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</w:p>
          <w:p w:rsidR="005B30BD" w:rsidRDefault="005B30BD" w:rsidP="00BF430F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Dokladace</w:t>
            </w:r>
            <w:proofErr w:type="spellEnd"/>
            <w:r>
              <w:rPr>
                <w:rFonts w:cstheme="minorHAnsi"/>
                <w:sz w:val="20"/>
              </w:rPr>
              <w:t xml:space="preserve">:  zaslání fotodokumentace </w:t>
            </w:r>
            <w:r w:rsidR="00BF430F">
              <w:rPr>
                <w:rFonts w:cstheme="minorHAnsi"/>
                <w:sz w:val="20"/>
              </w:rPr>
              <w:t>stánku</w:t>
            </w:r>
            <w:r>
              <w:rPr>
                <w:rFonts w:cstheme="minorHAnsi"/>
                <w:sz w:val="20"/>
              </w:rPr>
              <w:t xml:space="preserve"> v elektronické podobě</w:t>
            </w:r>
            <w:r w:rsidR="00BF430F">
              <w:rPr>
                <w:rFonts w:cstheme="minorHAnsi"/>
                <w:sz w:val="20"/>
              </w:rPr>
              <w:t>, seznam pojištěnců, který bude obsahovat jméno a příjmení, rok narození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5B30BD" w:rsidRDefault="005C4004" w:rsidP="005B30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86 000</w:t>
            </w:r>
          </w:p>
        </w:tc>
      </w:tr>
      <w:bookmarkEnd w:id="1"/>
    </w:tbl>
    <w:p w:rsidR="006B532E" w:rsidRDefault="006B532E" w:rsidP="00BF430F">
      <w:pPr>
        <w:spacing w:after="0"/>
        <w:rPr>
          <w:rFonts w:cstheme="minorHAnsi"/>
          <w:sz w:val="20"/>
          <w:szCs w:val="20"/>
        </w:rPr>
      </w:pPr>
    </w:p>
    <w:p w:rsidR="005B30BD" w:rsidRDefault="005B30BD" w:rsidP="00BF430F">
      <w:pPr>
        <w:spacing w:after="0"/>
      </w:pPr>
      <w:r w:rsidRPr="003B1752">
        <w:rPr>
          <w:rFonts w:cstheme="minorHAnsi"/>
          <w:sz w:val="20"/>
          <w:szCs w:val="20"/>
        </w:rPr>
        <w:t>Rekapitulace</w:t>
      </w:r>
    </w:p>
    <w:tbl>
      <w:tblPr>
        <w:tblStyle w:val="Mkatabulky"/>
        <w:tblW w:w="450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9497"/>
      </w:tblGrid>
      <w:tr w:rsidR="005B30BD" w:rsidRPr="00234E3C" w:rsidTr="00E235F2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0BD" w:rsidRPr="00234E3C" w:rsidRDefault="005B30BD" w:rsidP="001A5420">
            <w:pPr>
              <w:rPr>
                <w:rFonts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949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0BD" w:rsidRPr="00234E3C" w:rsidRDefault="005B30BD" w:rsidP="001A5420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sz w:val="20"/>
                <w:szCs w:val="20"/>
              </w:rPr>
              <w:t>Cena v Kč:</w:t>
            </w:r>
          </w:p>
        </w:tc>
      </w:tr>
      <w:tr w:rsidR="005B30BD" w:rsidRPr="00234E3C" w:rsidTr="00E235F2">
        <w:trPr>
          <w:trHeight w:val="376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B30BD" w:rsidRPr="00214CBE" w:rsidRDefault="005B30BD" w:rsidP="001A5420">
            <w:pPr>
              <w:rPr>
                <w:rFonts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sz w:val="20"/>
                <w:szCs w:val="20"/>
              </w:rPr>
              <w:t xml:space="preserve">A. CENA 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BEZ DPH</w:t>
            </w:r>
          </w:p>
        </w:tc>
        <w:tc>
          <w:tcPr>
            <w:tcW w:w="949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0BD" w:rsidRDefault="005B30BD" w:rsidP="005B30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F430F" w:rsidRPr="00A838EC" w:rsidRDefault="005C4004" w:rsidP="005B30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86 000</w:t>
            </w:r>
          </w:p>
        </w:tc>
      </w:tr>
      <w:tr w:rsidR="005B30BD" w:rsidRPr="00234E3C" w:rsidTr="006B532E">
        <w:trPr>
          <w:trHeight w:val="536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B30BD" w:rsidRPr="00234E3C" w:rsidRDefault="005B30BD" w:rsidP="001A5420">
            <w:pPr>
              <w:rPr>
                <w:rFonts w:cstheme="minorHAnsi"/>
                <w:b/>
                <w:caps/>
                <w:sz w:val="20"/>
                <w:szCs w:val="20"/>
              </w:rPr>
            </w:pPr>
            <w:r>
              <w:rPr>
                <w:rFonts w:cstheme="minorHAnsi"/>
                <w:b/>
                <w:caps/>
                <w:sz w:val="20"/>
                <w:szCs w:val="20"/>
              </w:rPr>
              <w:t>B. DPH</w:t>
            </w:r>
          </w:p>
        </w:tc>
        <w:tc>
          <w:tcPr>
            <w:tcW w:w="949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0BD" w:rsidRDefault="00E235F2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3 360</w:t>
            </w:r>
          </w:p>
        </w:tc>
      </w:tr>
      <w:tr w:rsidR="005B30BD" w:rsidRPr="00234E3C" w:rsidTr="00E235F2">
        <w:trPr>
          <w:trHeight w:val="431"/>
        </w:trPr>
        <w:tc>
          <w:tcPr>
            <w:tcW w:w="31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0BD" w:rsidRPr="00234E3C" w:rsidRDefault="005B30BD" w:rsidP="001A5420">
            <w:pPr>
              <w:rPr>
                <w:rFonts w:cstheme="minorHAnsi"/>
                <w:b/>
                <w:cap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aps/>
                <w:color w:val="000000"/>
                <w:sz w:val="20"/>
                <w:szCs w:val="20"/>
              </w:rPr>
              <w:t>C</w:t>
            </w:r>
            <w:r w:rsidRPr="00234E3C">
              <w:rPr>
                <w:rFonts w:cstheme="minorHAnsi"/>
                <w:b/>
                <w:caps/>
                <w:color w:val="000000"/>
                <w:sz w:val="20"/>
                <w:szCs w:val="20"/>
              </w:rPr>
              <w:t>. CENA CELKEM</w:t>
            </w:r>
          </w:p>
          <w:p w:rsidR="005B30BD" w:rsidRPr="00234E3C" w:rsidRDefault="005B30BD" w:rsidP="001A542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30BD" w:rsidRPr="00234E3C" w:rsidRDefault="005B30BD" w:rsidP="00E235F2">
            <w:pPr>
              <w:ind w:right="-237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E235F2">
              <w:rPr>
                <w:rFonts w:cstheme="minorHAnsi"/>
                <w:b/>
                <w:sz w:val="20"/>
                <w:szCs w:val="20"/>
              </w:rPr>
              <w:t>89 360</w:t>
            </w:r>
          </w:p>
        </w:tc>
      </w:tr>
    </w:tbl>
    <w:p w:rsidR="00DB1D86" w:rsidRDefault="00DB1D86"/>
    <w:sectPr w:rsidR="00DB1D86" w:rsidSect="005B30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D"/>
    <w:rsid w:val="00243C23"/>
    <w:rsid w:val="00302F9D"/>
    <w:rsid w:val="0039186A"/>
    <w:rsid w:val="0059002F"/>
    <w:rsid w:val="005B30BD"/>
    <w:rsid w:val="005C4004"/>
    <w:rsid w:val="006B532E"/>
    <w:rsid w:val="00802E30"/>
    <w:rsid w:val="00A01EF6"/>
    <w:rsid w:val="00A64D3A"/>
    <w:rsid w:val="00B60444"/>
    <w:rsid w:val="00BF430F"/>
    <w:rsid w:val="00C15E7D"/>
    <w:rsid w:val="00DB1D86"/>
    <w:rsid w:val="00E2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00581-97C2-4165-BFD4-7968EDDD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Boháčová Martina</dc:creator>
  <cp:keywords/>
  <dc:description/>
  <cp:lastModifiedBy>Boháčová Martina</cp:lastModifiedBy>
  <cp:revision>2</cp:revision>
  <cp:lastPrinted>2020-06-24T10:55:00Z</cp:lastPrinted>
  <dcterms:created xsi:type="dcterms:W3CDTF">2020-07-10T05:14:00Z</dcterms:created>
  <dcterms:modified xsi:type="dcterms:W3CDTF">2020-07-10T05:14:00Z</dcterms:modified>
</cp:coreProperties>
</file>