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B3" w:rsidRPr="005862DB" w:rsidRDefault="0032645C" w:rsidP="004940B3">
      <w:pPr>
        <w:spacing w:before="24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862DB">
        <w:rPr>
          <w:rFonts w:asciiTheme="minorHAnsi" w:hAnsiTheme="minorHAnsi" w:cstheme="minorHAnsi"/>
          <w:b/>
          <w:bCs/>
          <w:sz w:val="32"/>
          <w:szCs w:val="32"/>
        </w:rPr>
        <w:t>Veřejná zakázka "</w:t>
      </w:r>
      <w:r w:rsidR="0057187D" w:rsidRPr="005862DB">
        <w:rPr>
          <w:rFonts w:asciiTheme="minorHAnsi" w:hAnsiTheme="minorHAnsi" w:cstheme="minorHAnsi"/>
          <w:b/>
          <w:bCs/>
          <w:i/>
          <w:sz w:val="32"/>
          <w:szCs w:val="32"/>
        </w:rPr>
        <w:t>Datasonda</w:t>
      </w:r>
      <w:r w:rsidR="00292E5A" w:rsidRPr="005862DB">
        <w:rPr>
          <w:rFonts w:asciiTheme="minorHAnsi" w:hAnsiTheme="minorHAnsi" w:cstheme="minorHAnsi"/>
          <w:b/>
          <w:bCs/>
          <w:i/>
          <w:sz w:val="32"/>
          <w:szCs w:val="32"/>
        </w:rPr>
        <w:t xml:space="preserve"> 2020</w:t>
      </w:r>
      <w:r w:rsidR="0093073C" w:rsidRPr="005862DB">
        <w:rPr>
          <w:rFonts w:asciiTheme="minorHAnsi" w:hAnsiTheme="minorHAnsi" w:cstheme="minorHAnsi"/>
          <w:b/>
          <w:bCs/>
          <w:sz w:val="32"/>
          <w:szCs w:val="32"/>
        </w:rPr>
        <w:t>"</w:t>
      </w:r>
    </w:p>
    <w:p w:rsidR="00E56DFC" w:rsidRDefault="00E56DFC" w:rsidP="00E56DFC">
      <w:pPr>
        <w:pStyle w:val="Bezmezer"/>
      </w:pPr>
    </w:p>
    <w:p w:rsidR="00580E84" w:rsidRDefault="00580E84" w:rsidP="00E56DFC">
      <w:pPr>
        <w:pStyle w:val="Bezmezer"/>
      </w:pPr>
    </w:p>
    <w:tbl>
      <w:tblPr>
        <w:tblW w:w="9580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2579"/>
        <w:gridCol w:w="3544"/>
        <w:gridCol w:w="1617"/>
        <w:gridCol w:w="1260"/>
      </w:tblGrid>
      <w:tr w:rsidR="003C39C8" w:rsidRPr="00556F29" w:rsidTr="0036799E">
        <w:trPr>
          <w:trHeight w:val="525"/>
        </w:trPr>
        <w:tc>
          <w:tcPr>
            <w:tcW w:w="31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39C8" w:rsidRPr="00556F29" w:rsidRDefault="003C39C8" w:rsidP="00C40FEE">
            <w:pPr>
              <w:ind w:left="160"/>
              <w:rPr>
                <w:rFonts w:asciiTheme="minorHAnsi" w:hAnsiTheme="minorHAnsi" w:cstheme="minorHAnsi"/>
                <w:b/>
                <w:bCs/>
              </w:rPr>
            </w:pPr>
            <w:r w:rsidRPr="00556F29">
              <w:rPr>
                <w:rFonts w:asciiTheme="minorHAnsi" w:hAnsiTheme="minorHAnsi" w:cstheme="minorHAnsi"/>
                <w:b/>
                <w:bCs/>
              </w:rPr>
              <w:t>Název účastníka:</w:t>
            </w:r>
          </w:p>
        </w:tc>
        <w:tc>
          <w:tcPr>
            <w:tcW w:w="64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40B3" w:rsidRPr="00556F29" w:rsidRDefault="00B04A5C" w:rsidP="004940B3">
            <w:pPr>
              <w:ind w:left="16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AQUAMONITORING, s.r.o.</w:t>
            </w:r>
          </w:p>
        </w:tc>
      </w:tr>
      <w:tr w:rsidR="00DD496D" w:rsidRPr="005862DB" w:rsidTr="0093073C">
        <w:trPr>
          <w:trHeight w:val="5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D496D" w:rsidRPr="005862DB" w:rsidRDefault="00DD496D" w:rsidP="00F148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496D" w:rsidRPr="005862DB" w:rsidRDefault="00DD496D" w:rsidP="00957AA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1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5862DB" w:rsidRDefault="00196E2D" w:rsidP="003766E9">
            <w:pPr>
              <w:ind w:left="160"/>
              <w:rPr>
                <w:rFonts w:asciiTheme="minorHAnsi" w:hAnsiTheme="minorHAnsi" w:cstheme="minorHAnsi"/>
                <w:b/>
                <w:bCs/>
              </w:rPr>
            </w:pPr>
            <w:r w:rsidRPr="005862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63D05" w:rsidRPr="005862DB">
              <w:rPr>
                <w:rFonts w:asciiTheme="minorHAnsi" w:hAnsiTheme="minorHAnsi" w:cstheme="minorHAnsi"/>
                <w:b/>
                <w:bCs/>
              </w:rPr>
              <w:t xml:space="preserve">Multiparametrická terénní sonda 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5862DB" w:rsidRDefault="000315CC" w:rsidP="00917781">
            <w:pPr>
              <w:ind w:right="186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DD496D" w:rsidRPr="005862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ožadavek</w:t>
            </w:r>
            <w:r w:rsidR="0032645C" w:rsidRPr="005862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zadavatele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5862DB" w:rsidRDefault="0021783E" w:rsidP="004B3414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Nabídka </w:t>
            </w:r>
            <w:r w:rsidR="004B3414" w:rsidRPr="005862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účastníka</w:t>
            </w:r>
          </w:p>
        </w:tc>
      </w:tr>
      <w:tr w:rsidR="00DD496D" w:rsidRPr="005862DB" w:rsidTr="005862DB">
        <w:trPr>
          <w:cantSplit/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5862DB" w:rsidRDefault="00DD496D" w:rsidP="00F1482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5862DB">
              <w:rPr>
                <w:rFonts w:asciiTheme="minorHAnsi" w:eastAsia="Arial Unicode MS" w:hAnsiTheme="minorHAnsi" w:cstheme="minorHAnsi"/>
                <w:b/>
                <w:bCs/>
              </w:rPr>
              <w:t>1.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96D" w:rsidRPr="005862DB" w:rsidRDefault="00C63D05" w:rsidP="0032645C">
            <w:pPr>
              <w:pStyle w:val="Nadpis2"/>
              <w:ind w:firstLine="149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862DB">
              <w:rPr>
                <w:rFonts w:asciiTheme="minorHAnsi" w:hAnsiTheme="minorHAnsi" w:cstheme="minorHAnsi"/>
                <w:sz w:val="24"/>
                <w:szCs w:val="24"/>
              </w:rPr>
              <w:t> Multiparametrická sonda - tělo </w:t>
            </w:r>
          </w:p>
        </w:tc>
      </w:tr>
      <w:tr w:rsidR="00C63D05" w:rsidRPr="005862DB" w:rsidTr="00556F29">
        <w:trPr>
          <w:trHeight w:val="11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63D05" w:rsidP="00F1482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63D05" w:rsidRPr="005862DB" w:rsidRDefault="00C63D05" w:rsidP="00C909A4">
            <w:pPr>
              <w:ind w:left="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Vodotěsnost (hloubka vodního sloupce)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63D05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≥ 100 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86BE2" w:rsidP="008F669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250 m</w:t>
            </w:r>
          </w:p>
        </w:tc>
      </w:tr>
      <w:tr w:rsidR="00C63D05" w:rsidRPr="005862DB" w:rsidTr="00556F29">
        <w:trPr>
          <w:trHeight w:val="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63D05" w:rsidP="00F148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63D05" w:rsidRPr="005862DB" w:rsidRDefault="00C63D05" w:rsidP="00C909A4">
            <w:pPr>
              <w:ind w:left="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Vodotěsný kryt čidel pro uchovávání sondy a kalibraci čidel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63D05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86BE2" w:rsidP="008F66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C63D05" w:rsidRPr="005862DB" w:rsidTr="00556F29">
        <w:trPr>
          <w:trHeight w:val="12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63D05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63D05" w:rsidRPr="005862DB" w:rsidRDefault="00C63D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Mechanicky odolný ochranný kryt čidel pro měření v terénu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63D05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86BE2" w:rsidP="008F66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C63D05" w:rsidRPr="005862DB" w:rsidTr="00556F29">
        <w:trPr>
          <w:trHeight w:val="4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63D05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63D05" w:rsidRPr="005862DB" w:rsidRDefault="00C63D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Současné měření veličin ve vodě: hloubka, teplota, pH, ORP, konduktivita, rozpuštěný kyslík, nasycení kyslíkem, zákal, chlorofyl-a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63D05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86BE2" w:rsidP="008F66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C63D05" w:rsidRPr="005862DB" w:rsidTr="008F669F">
        <w:trPr>
          <w:trHeight w:val="2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63D05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63D05" w:rsidRPr="005862DB" w:rsidRDefault="00C63D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Univerzálnost portů pro jednotlivé senzory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63D05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86BE2" w:rsidP="008F66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C63D05" w:rsidRPr="005862DB" w:rsidTr="008F669F">
        <w:trPr>
          <w:trHeight w:val="2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63D05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63D05" w:rsidRPr="005862DB" w:rsidRDefault="00C63D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Robustní provedení senzorů a těla sondy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63D05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86BE2" w:rsidP="008F66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C63D05" w:rsidRPr="005862DB" w:rsidTr="00C909A4">
        <w:trPr>
          <w:trHeight w:val="2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63D05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63D05" w:rsidRPr="005862DB" w:rsidRDefault="00C63D05" w:rsidP="00C909A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Integrovaný hloubkový senzor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63D05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86BE2" w:rsidP="00C909A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C63D05" w:rsidRPr="005862DB" w:rsidTr="005862DB">
        <w:trPr>
          <w:trHeight w:val="2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63D05" w:rsidP="00F148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62DB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63D05" w:rsidRPr="005862DB" w:rsidRDefault="003766E9" w:rsidP="0032645C">
            <w:pPr>
              <w:ind w:hanging="71"/>
              <w:rPr>
                <w:rFonts w:asciiTheme="minorHAnsi" w:hAnsiTheme="minorHAnsi" w:cstheme="minorHAnsi"/>
                <w:b/>
              </w:rPr>
            </w:pPr>
            <w:r w:rsidRPr="005862DB">
              <w:rPr>
                <w:rFonts w:asciiTheme="minorHAnsi" w:hAnsiTheme="minorHAnsi" w:cstheme="minorHAnsi"/>
                <w:b/>
              </w:rPr>
              <w:t> Multifunkční vyhodnocovací jednotka</w:t>
            </w:r>
          </w:p>
        </w:tc>
      </w:tr>
      <w:tr w:rsidR="003766E9" w:rsidRPr="005862DB" w:rsidTr="00C909A4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Robustní multifunkční jednotka s displejem pro ovládání a správu multiparametrické sondy, zobrazení a uložení měřených veličin,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C86BE2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3766E9" w:rsidRPr="005862DB" w:rsidTr="00C909A4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Operační systém Windows 10 v českém jazyce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C86BE2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3766E9" w:rsidRPr="005862DB" w:rsidTr="00556F29">
        <w:trPr>
          <w:trHeight w:val="1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Paměť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8 GB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C86BE2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GB</w:t>
            </w:r>
          </w:p>
        </w:tc>
      </w:tr>
      <w:tr w:rsidR="003766E9" w:rsidRPr="005862DB" w:rsidTr="003766E9">
        <w:trPr>
          <w:trHeight w:val="1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Pevný disk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128 GB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C86BE2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128 GB</w:t>
            </w:r>
          </w:p>
        </w:tc>
      </w:tr>
      <w:tr w:rsidR="003766E9" w:rsidRPr="005862DB" w:rsidTr="00C909A4">
        <w:trPr>
          <w:trHeight w:val="2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Displej čitelný v exteriéru s antireflexní úpravou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C86BE2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3766E9" w:rsidRPr="005862DB" w:rsidTr="00C909A4">
        <w:trPr>
          <w:trHeight w:val="2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2.6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Robusní a odolné provedení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C86BE2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3766E9" w:rsidRPr="005862DB" w:rsidTr="00556F29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Velikost displeje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14“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C86BE2" w:rsidP="00C909A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14“</w:t>
            </w:r>
          </w:p>
        </w:tc>
      </w:tr>
      <w:tr w:rsidR="003766E9" w:rsidRPr="005862DB" w:rsidTr="00C909A4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2.8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Rozlišení displeje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FHD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C86BE2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3766E9" w:rsidRPr="005862DB" w:rsidTr="00C909A4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2.9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USB 3.0 typ A, C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C86BE2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3766E9" w:rsidRPr="005862DB" w:rsidTr="00556F29">
        <w:trPr>
          <w:trHeight w:val="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2.10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Možnost bezdrátové sítě LAN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C86BE2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3766E9" w:rsidRPr="005862DB" w:rsidTr="00362799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F148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2.11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766E9" w:rsidRPr="005862DB" w:rsidRDefault="003766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Bezdrátové propojení mezi sondou a  vyhodnocovací jednotkou pomocí bluetooth technologie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C86BE2" w:rsidP="003627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3766E9" w:rsidRPr="005862DB" w:rsidTr="00362799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A05AA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2.12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766E9" w:rsidRPr="005862DB" w:rsidRDefault="003766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Odolnost proti stříkající vodě a dešti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C86BE2" w:rsidP="003627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3766E9" w:rsidRPr="005862DB" w:rsidTr="00362799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2.13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766E9" w:rsidRPr="005862DB" w:rsidRDefault="003766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Minimální provozní teplotní rozsah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-15°C </w:t>
            </w:r>
            <w:r w:rsidR="00B04A5C">
              <w:rPr>
                <w:rFonts w:asciiTheme="minorHAnsi" w:hAnsiTheme="minorHAnsi" w:cstheme="minorHAnsi"/>
                <w:sz w:val="20"/>
                <w:szCs w:val="20"/>
              </w:rPr>
              <w:t xml:space="preserve">÷ 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+50°C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C86BE2" w:rsidP="003627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-29°C ÷ +60°C</w:t>
            </w:r>
          </w:p>
        </w:tc>
      </w:tr>
      <w:tr w:rsidR="003766E9" w:rsidRPr="005862DB" w:rsidTr="00556F29">
        <w:trPr>
          <w:trHeight w:val="1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2.14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766E9" w:rsidRPr="005862DB" w:rsidRDefault="003766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Vstupní ochrana IEC 60529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IP65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C86BE2" w:rsidP="003627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IP65</w:t>
            </w:r>
          </w:p>
        </w:tc>
      </w:tr>
      <w:tr w:rsidR="003766E9" w:rsidRPr="005862DB" w:rsidTr="00362799">
        <w:trPr>
          <w:trHeight w:val="2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2.15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766E9" w:rsidRPr="005862DB" w:rsidRDefault="003766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Nárazuvzdorný z výšky min 0,7 m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C86BE2" w:rsidP="003627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3766E9" w:rsidRPr="005862DB" w:rsidTr="00362799">
        <w:trPr>
          <w:trHeight w:val="2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2.16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766E9" w:rsidRPr="005862DB" w:rsidRDefault="003766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Možnost zavěšení zařízení na krk nebo rameno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C86BE2" w:rsidP="003627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3766E9" w:rsidRPr="005862DB" w:rsidTr="00556F29">
        <w:trPr>
          <w:trHeight w:val="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2.17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766E9" w:rsidRPr="005862DB" w:rsidRDefault="003766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Transportní popruh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C86BE2" w:rsidP="0036279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3766E9" w:rsidRPr="005862DB" w:rsidTr="00362799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C909A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2.18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766E9" w:rsidRPr="005862DB" w:rsidRDefault="003766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Software pro správu multiparametrické sondy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C86BE2" w:rsidP="003627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C63D05" w:rsidRPr="005862DB" w:rsidTr="005862DB">
        <w:trPr>
          <w:trHeight w:val="3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63D05" w:rsidP="00F148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62DB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63D05" w:rsidRPr="005862DB" w:rsidRDefault="00196E2D" w:rsidP="00F1482E">
            <w:pPr>
              <w:ind w:hanging="71"/>
              <w:rPr>
                <w:rFonts w:asciiTheme="minorHAnsi" w:hAnsiTheme="minorHAnsi" w:cstheme="minorHAnsi"/>
                <w:b/>
              </w:rPr>
            </w:pPr>
            <w:r w:rsidRPr="005862DB">
              <w:rPr>
                <w:rFonts w:asciiTheme="minorHAnsi" w:hAnsiTheme="minorHAnsi" w:cstheme="minorHAnsi"/>
                <w:b/>
              </w:rPr>
              <w:t xml:space="preserve"> </w:t>
            </w:r>
            <w:r w:rsidR="003766E9" w:rsidRPr="005862DB">
              <w:rPr>
                <w:rFonts w:asciiTheme="minorHAnsi" w:hAnsiTheme="minorHAnsi" w:cstheme="minorHAnsi"/>
                <w:b/>
              </w:rPr>
              <w:t> Kabel a příslušenství</w:t>
            </w:r>
          </w:p>
        </w:tc>
      </w:tr>
      <w:tr w:rsidR="003766E9" w:rsidRPr="005862DB" w:rsidTr="00837AD1">
        <w:trPr>
          <w:trHeight w:val="3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F148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766E9" w:rsidRPr="005862DB" w:rsidRDefault="003766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2x vodotěsný kabel v požadované specifikaci, s funkcí přenášet data měřených veličin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C86BE2" w:rsidP="00FF5F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3766E9" w:rsidRPr="005862DB" w:rsidTr="0093073C">
        <w:trPr>
          <w:trHeight w:val="33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F148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766E9" w:rsidRPr="005862DB" w:rsidRDefault="005862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Kabel č.1: </w:t>
            </w:r>
            <w:r w:rsidR="00E56DFC"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 –</w:t>
            </w:r>
            <w:r w:rsidR="003766E9"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35 m</w:t>
            </w:r>
            <w:r w:rsidR="00E56DFC"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(včetně navíjecího mechanismu – tzv. naviják)</w:t>
            </w:r>
          </w:p>
          <w:p w:rsidR="003766E9" w:rsidRPr="005862DB" w:rsidRDefault="00E56DFC" w:rsidP="005862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Kabel č.2</w:t>
            </w:r>
            <w:r w:rsid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="003766E9"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65 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100 </w:t>
            </w:r>
            <w:r w:rsidR="003766E9"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(včetně navíjecího mechanismu – tzv. naviják)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556F29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C86BE2" w:rsidP="00FF5F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3766E9" w:rsidRPr="005862DB" w:rsidTr="00837AD1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2931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766E9" w:rsidRPr="005862DB" w:rsidRDefault="003766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Možnost vodotěsného propojení kabelů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C86BE2" w:rsidP="00FF5F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3766E9" w:rsidRPr="005862DB" w:rsidTr="00837AD1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2931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766E9" w:rsidRPr="005862DB" w:rsidRDefault="003766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elektronickém propojení nezávislý systém uchycení mezi tělem sondy a kabelem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C86BE2" w:rsidP="00FF5F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3766E9" w:rsidRPr="005862DB" w:rsidTr="00837AD1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2931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E56DFC" w:rsidRPr="005862D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3766E9" w:rsidRPr="005862DB" w:rsidRDefault="003766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Zařízení pro bezdrátové spojení mezi systémem „sonda-kabel“ a multifunkční vyhodnocovací jednotkou pomocí Bluetooth technologie a to minimálně z hloubky 100 m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3766E9" w:rsidP="003766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66E9" w:rsidRPr="005862DB" w:rsidRDefault="00C86BE2" w:rsidP="00FF5F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C63D05" w:rsidRPr="005862DB" w:rsidTr="005862DB">
        <w:trPr>
          <w:cantSplit/>
          <w:trHeight w:val="1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63D05" w:rsidP="002931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62DB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196E2D" w:rsidP="00754272">
            <w:pPr>
              <w:ind w:firstLine="149"/>
              <w:rPr>
                <w:rFonts w:asciiTheme="minorHAnsi" w:hAnsiTheme="minorHAnsi" w:cstheme="minorHAnsi"/>
                <w:b/>
              </w:rPr>
            </w:pPr>
            <w:r w:rsidRPr="005862DB">
              <w:rPr>
                <w:rFonts w:asciiTheme="minorHAnsi" w:hAnsiTheme="minorHAnsi" w:cstheme="minorHAnsi"/>
                <w:b/>
              </w:rPr>
              <w:t xml:space="preserve"> Obal na zařízení</w:t>
            </w:r>
          </w:p>
        </w:tc>
      </w:tr>
      <w:tr w:rsidR="00C63D05" w:rsidRPr="005862DB" w:rsidTr="00FF5F78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63D05" w:rsidP="002931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63D05" w:rsidRPr="005862DB" w:rsidRDefault="00196E2D" w:rsidP="00D83942">
            <w:pPr>
              <w:ind w:righ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Transportní obal na sondu a příslušenství (včetně vyhodnocovací jednotky a bluetooth modulu) sloužící k jejich přepravě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63D05" w:rsidP="00217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86BE2" w:rsidP="00FF5F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C63D05" w:rsidRPr="005862DB" w:rsidTr="005862DB">
        <w:trPr>
          <w:trHeight w:val="1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D05" w:rsidRPr="005862DB" w:rsidRDefault="00C63D05" w:rsidP="002931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62DB">
              <w:rPr>
                <w:rFonts w:asciiTheme="minorHAnsi" w:hAnsiTheme="minorHAnsi" w:cstheme="minorHAnsi"/>
                <w:b/>
              </w:rPr>
              <w:lastRenderedPageBreak/>
              <w:t>5.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63D05" w:rsidRPr="005862DB" w:rsidRDefault="00196E2D">
            <w:pPr>
              <w:rPr>
                <w:rFonts w:asciiTheme="minorHAnsi" w:hAnsiTheme="minorHAnsi" w:cstheme="minorHAnsi"/>
              </w:rPr>
            </w:pPr>
            <w:r w:rsidRPr="005862DB">
              <w:rPr>
                <w:rFonts w:asciiTheme="minorHAnsi" w:hAnsiTheme="minorHAnsi" w:cstheme="minorHAnsi"/>
                <w:b/>
              </w:rPr>
              <w:t>Software</w:t>
            </w:r>
          </w:p>
        </w:tc>
      </w:tr>
      <w:tr w:rsidR="00196E2D" w:rsidRPr="005862DB" w:rsidTr="00FF5F78">
        <w:trPr>
          <w:trHeight w:val="3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E2D" w:rsidRPr="005862DB" w:rsidRDefault="00196E2D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96E2D" w:rsidRPr="005862DB" w:rsidRDefault="00196E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Software s neomezenou licencí a aktualizacemi pro Win10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E2D" w:rsidRPr="005862DB" w:rsidRDefault="00196E2D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E2D" w:rsidRPr="005862DB" w:rsidRDefault="00C86BE2" w:rsidP="00FF5F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196E2D" w:rsidRPr="005862DB" w:rsidTr="00556F29">
        <w:trPr>
          <w:trHeight w:val="1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E2D" w:rsidRPr="005862DB" w:rsidRDefault="00196E2D" w:rsidP="002931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96E2D" w:rsidRPr="005862DB" w:rsidRDefault="00196E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Export dat přes PC do MS Excel ve formátu xls nebo xlsx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E2D" w:rsidRPr="005862DB" w:rsidRDefault="00196E2D" w:rsidP="00CA05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E2D" w:rsidRPr="005862DB" w:rsidRDefault="00C86BE2" w:rsidP="00FF5F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196E2D" w:rsidRPr="005862DB" w:rsidTr="005862DB">
        <w:trPr>
          <w:trHeight w:val="2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6E2D" w:rsidRPr="005862DB" w:rsidRDefault="00C909A4" w:rsidP="00C909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62DB">
              <w:rPr>
                <w:rFonts w:asciiTheme="minorHAnsi" w:hAnsiTheme="minorHAnsi" w:cstheme="minorHAnsi"/>
                <w:b/>
              </w:rPr>
              <w:t>6</w:t>
            </w:r>
            <w:r w:rsidR="00196E2D" w:rsidRPr="005862DB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196E2D" w:rsidRPr="005862DB" w:rsidRDefault="00196E2D" w:rsidP="00C909A4">
            <w:pPr>
              <w:ind w:hanging="71"/>
              <w:rPr>
                <w:rFonts w:asciiTheme="minorHAnsi" w:hAnsiTheme="minorHAnsi" w:cstheme="minorHAnsi"/>
                <w:b/>
              </w:rPr>
            </w:pPr>
            <w:r w:rsidRPr="005862DB">
              <w:rPr>
                <w:rFonts w:asciiTheme="minorHAnsi" w:hAnsiTheme="minorHAnsi" w:cstheme="minorHAnsi"/>
                <w:b/>
              </w:rPr>
              <w:t> Senzory</w:t>
            </w:r>
          </w:p>
        </w:tc>
      </w:tr>
      <w:tr w:rsidR="00556F29" w:rsidRPr="005862DB" w:rsidTr="00C909A4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556F29" w:rsidP="00C909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b/>
                <w:sz w:val="20"/>
                <w:szCs w:val="20"/>
              </w:rPr>
              <w:t>6.1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556F29" w:rsidRPr="005862DB" w:rsidRDefault="00580E8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Měření hloubky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556F29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C86BE2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556F29" w:rsidRPr="005862DB" w:rsidTr="00C909A4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556F29" w:rsidP="00C909A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580E84" w:rsidRPr="005862DB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556F29" w:rsidRPr="005862DB" w:rsidRDefault="00556F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Možnost kalibrace na hladinu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556F29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C86BE2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556F29" w:rsidRPr="005862DB" w:rsidTr="00C909A4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556F29" w:rsidP="00C909A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6.</w:t>
            </w:r>
            <w:r w:rsidR="00580E84"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556F29" w:rsidRPr="005862DB" w:rsidRDefault="00556F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Rozsah použití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556F29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0 </w:t>
            </w:r>
            <w:r w:rsidR="00B04A5C">
              <w:rPr>
                <w:rFonts w:asciiTheme="minorHAnsi" w:hAnsiTheme="minorHAnsi" w:cstheme="minorHAnsi"/>
                <w:sz w:val="20"/>
                <w:szCs w:val="20"/>
              </w:rPr>
              <w:t xml:space="preserve">÷ 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C86BE2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 ÷ 100 m</w:t>
            </w:r>
          </w:p>
        </w:tc>
      </w:tr>
      <w:tr w:rsidR="00556F29" w:rsidRPr="005862DB" w:rsidTr="00C909A4">
        <w:trPr>
          <w:trHeight w:val="1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556F29" w:rsidP="00C909A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580E84" w:rsidRPr="005862DB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556F29" w:rsidRPr="005862DB" w:rsidRDefault="00556F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Rozlišení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556F29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≤ 0,01 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C86BE2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0,001 m</w:t>
            </w:r>
          </w:p>
        </w:tc>
      </w:tr>
      <w:tr w:rsidR="00556F29" w:rsidRPr="005862DB" w:rsidTr="00C909A4">
        <w:trPr>
          <w:trHeight w:val="2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556F29" w:rsidP="00C909A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6.</w:t>
            </w:r>
            <w:r w:rsidR="00580E84"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556F29" w:rsidRPr="005862DB" w:rsidRDefault="00556F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Přesnost v celém měřícím rozsahu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556F29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 0,1</w:t>
            </w:r>
            <w:r w:rsidR="00C86B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C86BE2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± 0,1 m</w:t>
            </w:r>
          </w:p>
        </w:tc>
      </w:tr>
      <w:tr w:rsidR="00556F29" w:rsidRPr="005862DB" w:rsidTr="00C909A4">
        <w:trPr>
          <w:trHeight w:val="2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556F29" w:rsidP="00C909A4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6.</w:t>
            </w:r>
            <w:r w:rsidR="00580E84" w:rsidRPr="005862DB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556F29" w:rsidRPr="005862DB" w:rsidRDefault="00580E8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Měření teploty vody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556F29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C86BE2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556F29" w:rsidRPr="005862DB" w:rsidTr="00556F29">
        <w:trPr>
          <w:trHeight w:val="1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556F29" w:rsidP="00C90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580E84" w:rsidRPr="005862DB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556F29" w:rsidRPr="005862DB" w:rsidRDefault="00556F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Rozsah použití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556F29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-5°C </w:t>
            </w:r>
            <w:r w:rsidR="00B04A5C">
              <w:rPr>
                <w:rFonts w:asciiTheme="minorHAnsi" w:hAnsiTheme="minorHAnsi" w:cstheme="minorHAnsi"/>
                <w:sz w:val="20"/>
                <w:szCs w:val="20"/>
              </w:rPr>
              <w:t xml:space="preserve">÷ 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50°C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C86BE2" w:rsidP="00C909A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-5°C ÷ +50°C</w:t>
            </w:r>
          </w:p>
        </w:tc>
      </w:tr>
      <w:tr w:rsidR="00556F29" w:rsidRPr="005862DB" w:rsidTr="00C909A4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556F29" w:rsidP="00C909A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580E84" w:rsidRPr="005862DB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556F29" w:rsidRPr="005862DB" w:rsidRDefault="00556F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Rozlišení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556F29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≤ 0,01°C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C86BE2" w:rsidP="00C86B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0,001°C</w:t>
            </w:r>
          </w:p>
        </w:tc>
      </w:tr>
      <w:tr w:rsidR="00556F29" w:rsidRPr="005862DB" w:rsidTr="00556F29">
        <w:trPr>
          <w:trHeight w:val="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556F29" w:rsidP="00C909A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6.</w:t>
            </w:r>
            <w:r w:rsidR="00580E84"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556F29" w:rsidRPr="005862DB" w:rsidRDefault="00556F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Přesnost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556F29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 0,1°C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Default="00C86BE2" w:rsidP="00C909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6BE2">
              <w:rPr>
                <w:rFonts w:asciiTheme="minorHAnsi" w:hAnsiTheme="minorHAnsi" w:cstheme="minorHAnsi"/>
                <w:sz w:val="16"/>
                <w:szCs w:val="16"/>
              </w:rPr>
              <w:t>-5÷30°C: ±0,01°C</w:t>
            </w:r>
          </w:p>
          <w:p w:rsidR="00C86BE2" w:rsidRPr="00C86BE2" w:rsidRDefault="00C86BE2" w:rsidP="00C86BE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</w:t>
            </w:r>
            <w:r w:rsidRPr="00C86BE2">
              <w:rPr>
                <w:rFonts w:asciiTheme="minorHAnsi" w:hAnsiTheme="minorHAnsi" w:cstheme="minorHAnsi"/>
                <w:sz w:val="16"/>
                <w:szCs w:val="16"/>
              </w:rPr>
              <w:t>÷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  <w:r w:rsidRPr="00C86BE2">
              <w:rPr>
                <w:rFonts w:asciiTheme="minorHAnsi" w:hAnsiTheme="minorHAnsi" w:cstheme="minorHAnsi"/>
                <w:sz w:val="16"/>
                <w:szCs w:val="16"/>
              </w:rPr>
              <w:t>°C: ±0,0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C86BE2">
              <w:rPr>
                <w:rFonts w:asciiTheme="minorHAnsi" w:hAnsiTheme="minorHAnsi" w:cstheme="minorHAnsi"/>
                <w:sz w:val="16"/>
                <w:szCs w:val="16"/>
              </w:rPr>
              <w:t>°C</w:t>
            </w:r>
          </w:p>
        </w:tc>
      </w:tr>
      <w:tr w:rsidR="00556F29" w:rsidRPr="005862DB" w:rsidTr="00556F29">
        <w:trPr>
          <w:trHeight w:val="22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556F29" w:rsidP="00E56D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  <w:r w:rsidR="00580E84" w:rsidRPr="005862DB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556F29" w:rsidRPr="005862DB" w:rsidRDefault="00556F2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Integrovaný barometr (pro kompenzaci tlaku vzduchu)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556F29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C86BE2" w:rsidP="00E56D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556F29" w:rsidRPr="005862DB" w:rsidTr="00556F29">
        <w:trPr>
          <w:trHeight w:val="21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556F29" w:rsidP="00E56D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580E84" w:rsidRPr="005862DB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556F29" w:rsidRPr="005862DB" w:rsidRDefault="00556F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Rozsah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580E84" w:rsidP="00580E8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400 </w:t>
            </w:r>
            <w:r w:rsidR="00B04A5C">
              <w:rPr>
                <w:rFonts w:asciiTheme="minorHAnsi" w:hAnsiTheme="minorHAnsi" w:cstheme="minorHAnsi"/>
                <w:sz w:val="20"/>
                <w:szCs w:val="20"/>
              </w:rPr>
              <w:t xml:space="preserve">÷ 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</w:t>
            </w:r>
            <w:r w:rsidR="00556F29"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mmHg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C86BE2" w:rsidP="00E56D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375 ÷ 825 mmHg</w:t>
            </w:r>
          </w:p>
        </w:tc>
      </w:tr>
      <w:tr w:rsidR="00C86BE2" w:rsidRPr="005862DB" w:rsidTr="00E56DFC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E56DF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6.3.2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Rozlišení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0,1mmHg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0,1mmHg</w:t>
            </w:r>
          </w:p>
        </w:tc>
      </w:tr>
      <w:tr w:rsidR="00C86BE2" w:rsidRPr="005862DB" w:rsidTr="00E56DFC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6.3.3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Přesnost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±1,5 mmHg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±1,5 mmHg</w:t>
            </w:r>
          </w:p>
        </w:tc>
      </w:tr>
      <w:tr w:rsidR="00C86BE2" w:rsidRPr="005862DB" w:rsidTr="00E56DFC">
        <w:trPr>
          <w:trHeight w:val="1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E56DFC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b/>
                <w:sz w:val="20"/>
                <w:szCs w:val="20"/>
              </w:rPr>
              <w:t>6.4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Měření pH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E56D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C86BE2" w:rsidRPr="005862DB" w:rsidTr="00E56DFC">
        <w:trPr>
          <w:trHeight w:val="2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6.4.1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Rozsah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÷ 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E56D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÷ 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C86BE2" w:rsidRPr="005862DB" w:rsidTr="00E56DFC">
        <w:trPr>
          <w:trHeight w:val="2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6.4.2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Rozlišení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≤ 0,1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E56D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0,01</w:t>
            </w:r>
          </w:p>
        </w:tc>
      </w:tr>
      <w:tr w:rsidR="00C86BE2" w:rsidRPr="005862DB" w:rsidTr="00556F2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6.4.3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Přesnost v intervalu hodnot +/- 10°C od kalibrace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 0,1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 0,1</w:t>
            </w:r>
          </w:p>
        </w:tc>
      </w:tr>
      <w:tr w:rsidR="00C86BE2" w:rsidRPr="005862DB" w:rsidTr="00E56DFC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6.4.4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Přesnost v celém rozsahu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 0,2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 0,2</w:t>
            </w:r>
          </w:p>
        </w:tc>
      </w:tr>
      <w:tr w:rsidR="00C86BE2" w:rsidRPr="005862DB" w:rsidTr="00E56DFC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E56DFC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6.5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Měření ORP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C86BE2" w:rsidRPr="005862DB" w:rsidTr="00556F29">
        <w:trPr>
          <w:trHeight w:val="2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6.5.1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Rozsah měření ORP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-999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÷ 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999 mV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-999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÷ 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999 mV</w:t>
            </w:r>
          </w:p>
        </w:tc>
      </w:tr>
      <w:tr w:rsidR="00C86BE2" w:rsidRPr="005862DB" w:rsidTr="00E56DFC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E56D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6.5.2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Rozlišení ORP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0,1mV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0,1mV</w:t>
            </w:r>
          </w:p>
        </w:tc>
      </w:tr>
      <w:tr w:rsidR="00C86BE2" w:rsidRPr="005862DB" w:rsidTr="00E56DFC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6.5.3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Přesnost měřeni ORP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 20mV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 20mV</w:t>
            </w:r>
          </w:p>
        </w:tc>
      </w:tr>
      <w:tr w:rsidR="00C86BE2" w:rsidRPr="005862DB" w:rsidTr="00E56DFC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E56DFC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6.6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Měření konduktivity vody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C86BE2" w:rsidRPr="005862DB" w:rsidTr="00E56DFC">
        <w:trPr>
          <w:trHeight w:val="1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6.6.1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Měření specifické vodivosti (vychází z konduktivity a aktuální teploty)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C86BE2" w:rsidRPr="005862DB" w:rsidTr="00E56DFC">
        <w:trPr>
          <w:trHeight w:val="2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6.6.2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Rozsah použití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÷ 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 mS/cm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÷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mS/cm</w:t>
            </w:r>
          </w:p>
        </w:tc>
      </w:tr>
      <w:tr w:rsidR="00C86BE2" w:rsidRPr="005862DB" w:rsidTr="00556F29">
        <w:trPr>
          <w:trHeight w:val="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6.6.3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Rozlišení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≤ 0,01 mS/cm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E56D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C86BE2" w:rsidRPr="005862DB" w:rsidTr="00556F29">
        <w:trPr>
          <w:trHeight w:val="1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6.6.4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Přesnost měřeni v rozsahu 0 - 50 mS/cm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 1 %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0,05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%</w:t>
            </w:r>
          </w:p>
        </w:tc>
      </w:tr>
      <w:tr w:rsidR="00C86BE2" w:rsidRPr="005862DB" w:rsidTr="00E56DFC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E56DFC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b/>
                <w:sz w:val="20"/>
                <w:szCs w:val="20"/>
              </w:rPr>
              <w:t>6.7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Měření zákalu vody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E56D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C86BE2" w:rsidRPr="005862DB" w:rsidTr="00556F29">
        <w:trPr>
          <w:trHeight w:val="23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6.7.1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Čidlo na optickém principu měření s rozsahem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÷ 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 NTU nebo FNU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÷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000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FNU</w:t>
            </w:r>
          </w:p>
        </w:tc>
      </w:tr>
      <w:tr w:rsidR="00C86BE2" w:rsidRPr="005862DB" w:rsidTr="00556F29">
        <w:trPr>
          <w:trHeight w:val="1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6.7.2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Rozlišení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0,1 NTU nebo FNU a nižší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,01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÷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FNU</w:t>
            </w:r>
          </w:p>
        </w:tc>
      </w:tr>
      <w:tr w:rsidR="00C86BE2" w:rsidRPr="005862DB" w:rsidTr="00C909A4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6.7.3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Přesnost (0 ~ 999 NTU nebo FNU)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 3 %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 3 %</w:t>
            </w:r>
          </w:p>
        </w:tc>
      </w:tr>
      <w:tr w:rsidR="00C86BE2" w:rsidRPr="005862DB" w:rsidTr="00C909A4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6.7.4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Přesnost (nad 999 NTU nebo FNU 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 5 %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 5 %</w:t>
            </w:r>
          </w:p>
        </w:tc>
      </w:tr>
      <w:tr w:rsidR="00C86BE2" w:rsidRPr="005862DB" w:rsidTr="00C909A4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6.7.5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Rozpuštěný kyslík ve vodě (koncentrace, % nasycení)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C86BE2" w:rsidRPr="005862DB" w:rsidTr="00580E84">
        <w:trPr>
          <w:trHeight w:val="1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E56DFC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b/>
                <w:sz w:val="20"/>
                <w:szCs w:val="20"/>
              </w:rPr>
              <w:t>6.8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Samostatné optické čidlo na principu metody LDO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C86BE2" w:rsidRPr="005862DB" w:rsidTr="00580E84">
        <w:trPr>
          <w:trHeight w:val="11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6.8.1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Rozsah (koncentrace)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÷ 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mg/l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÷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mg/l</w:t>
            </w:r>
          </w:p>
        </w:tc>
      </w:tr>
      <w:tr w:rsidR="00C86BE2" w:rsidRPr="005862DB" w:rsidTr="00C909A4">
        <w:trPr>
          <w:trHeight w:val="2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E56DFC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6.9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Možnost kalibrace na atmosférický tlak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E56D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C86BE2" w:rsidRPr="005862DB" w:rsidTr="00C909A4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6.9.1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Rozlišení (koncentrace)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≤ 0,1 mg/l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≤ 0,1 mg/l</w:t>
            </w:r>
          </w:p>
        </w:tc>
      </w:tr>
      <w:tr w:rsidR="00C86BE2" w:rsidRPr="005862DB" w:rsidTr="00C909A4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6.9.2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Přesnost (0 ~ 20 mg/l)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 0,1 mg/l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 0,1 mg/l</w:t>
            </w:r>
          </w:p>
        </w:tc>
      </w:tr>
      <w:tr w:rsidR="00C86BE2" w:rsidRPr="005862DB" w:rsidTr="00C909A4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6.9.3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Přesnost (20 a více mg/l)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 5 %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± 5 %</w:t>
            </w:r>
          </w:p>
        </w:tc>
      </w:tr>
      <w:tr w:rsidR="00C86BE2" w:rsidRPr="005862DB" w:rsidTr="00C909A4">
        <w:trPr>
          <w:trHeight w:val="1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6.9.4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Rozsah (saturace)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 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÷ 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E56D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÷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00 %</w:t>
            </w:r>
          </w:p>
        </w:tc>
      </w:tr>
      <w:tr w:rsidR="00C86BE2" w:rsidRPr="005862DB" w:rsidTr="00C909A4">
        <w:trPr>
          <w:trHeight w:val="2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6.9.5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Rozlišení (saturace)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0,001</w:t>
            </w:r>
          </w:p>
        </w:tc>
      </w:tr>
      <w:tr w:rsidR="00C86BE2" w:rsidRPr="005862DB" w:rsidTr="00C909A4">
        <w:trPr>
          <w:trHeight w:val="2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909A4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6.10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Měření chlorophyl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C86B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</w:t>
            </w:r>
          </w:p>
        </w:tc>
      </w:tr>
      <w:tr w:rsidR="00C86BE2" w:rsidRPr="005862DB" w:rsidTr="00556F29">
        <w:trPr>
          <w:trHeight w:val="3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6.10.1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Samostatný optický senzor s rozsahem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÷ 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 µg/l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E56D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÷ </w:t>
            </w: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 µg/l</w:t>
            </w:r>
          </w:p>
        </w:tc>
      </w:tr>
      <w:tr w:rsidR="00C86BE2" w:rsidRPr="005862DB" w:rsidTr="00C909A4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80E8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6.10.2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C86BE2" w:rsidRPr="005862DB" w:rsidRDefault="00C86B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Rozlišení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C86BE2" w:rsidP="00556F2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≤ 0,1 µg/l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BE2" w:rsidRPr="005862DB" w:rsidRDefault="00B04A5C" w:rsidP="00E56D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≤ 0,1 µg/l</w:t>
            </w:r>
          </w:p>
        </w:tc>
      </w:tr>
    </w:tbl>
    <w:p w:rsidR="00196E2D" w:rsidRPr="005862DB" w:rsidRDefault="00196E2D" w:rsidP="00FE0499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580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6123"/>
        <w:gridCol w:w="1617"/>
        <w:gridCol w:w="1260"/>
      </w:tblGrid>
      <w:tr w:rsidR="00556F29" w:rsidRPr="005862DB" w:rsidTr="005862DB">
        <w:trPr>
          <w:trHeight w:val="2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6F29" w:rsidRPr="005862DB" w:rsidRDefault="00737065" w:rsidP="00E56D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62DB">
              <w:rPr>
                <w:rFonts w:asciiTheme="minorHAnsi" w:hAnsiTheme="minorHAnsi" w:cstheme="minorHAnsi"/>
                <w:b/>
              </w:rPr>
              <w:t>7</w:t>
            </w:r>
            <w:r w:rsidR="00556F29" w:rsidRPr="005862DB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556F29" w:rsidRPr="005862DB" w:rsidRDefault="00556F29" w:rsidP="00737065">
            <w:pPr>
              <w:ind w:hanging="71"/>
              <w:rPr>
                <w:rFonts w:asciiTheme="minorHAnsi" w:hAnsiTheme="minorHAnsi" w:cstheme="minorHAnsi"/>
                <w:b/>
              </w:rPr>
            </w:pPr>
            <w:r w:rsidRPr="005862DB">
              <w:rPr>
                <w:rFonts w:asciiTheme="minorHAnsi" w:hAnsiTheme="minorHAnsi" w:cstheme="minorHAnsi"/>
                <w:b/>
              </w:rPr>
              <w:t> </w:t>
            </w:r>
            <w:r w:rsidR="00737065" w:rsidRPr="005862DB">
              <w:rPr>
                <w:rFonts w:asciiTheme="minorHAnsi" w:hAnsiTheme="minorHAnsi" w:cstheme="minorHAnsi"/>
                <w:b/>
              </w:rPr>
              <w:t>Další požadavky</w:t>
            </w:r>
          </w:p>
        </w:tc>
      </w:tr>
      <w:tr w:rsidR="00B04A5C" w:rsidRPr="005862DB" w:rsidTr="00E56DFC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E56D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B04A5C" w:rsidRPr="005862DB" w:rsidRDefault="00B04A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>Všechny senzory s možností kalibrace jednobodové nebo lépe vícebodové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7370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F818B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>ano</w:t>
            </w:r>
          </w:p>
        </w:tc>
      </w:tr>
      <w:tr w:rsidR="00B04A5C" w:rsidRPr="005862DB" w:rsidTr="00E56DFC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E56DF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7.2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B04A5C" w:rsidRPr="005862DB" w:rsidRDefault="00B04A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>Snadná odpojitelnost jednotlivých senzorů bez nutnosti demontáže hlavy sondy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7370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F818B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>ano</w:t>
            </w:r>
          </w:p>
        </w:tc>
      </w:tr>
      <w:tr w:rsidR="00B04A5C" w:rsidRPr="005862DB" w:rsidTr="00E56DFC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E56DF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7.3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B04A5C" w:rsidRPr="005862DB" w:rsidRDefault="00B04A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>Možnost výměny senzorů uživatelem (mimo integrovaný hloubkový senzor)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7370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F818B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>ano</w:t>
            </w:r>
          </w:p>
        </w:tc>
      </w:tr>
      <w:tr w:rsidR="00B04A5C" w:rsidRPr="005862DB" w:rsidTr="00E56DFC">
        <w:trPr>
          <w:trHeight w:val="1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E56DF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7.4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B04A5C" w:rsidRPr="005862DB" w:rsidRDefault="00B04A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>Komunikační kabel pro připojení sondy k PC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7370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F818B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>ano</w:t>
            </w:r>
          </w:p>
        </w:tc>
      </w:tr>
      <w:tr w:rsidR="00B04A5C" w:rsidRPr="005862DB" w:rsidTr="00E56DFC">
        <w:trPr>
          <w:trHeight w:val="2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E56DF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BA67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Instalace dodávané technologie v místě plnění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7370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F818B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>ano</w:t>
            </w:r>
          </w:p>
        </w:tc>
      </w:tr>
      <w:tr w:rsidR="00B04A5C" w:rsidRPr="005862DB" w:rsidTr="00E56DFC">
        <w:trPr>
          <w:trHeight w:val="2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E56DF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eastAsia="Arial Unicode MS" w:hAnsiTheme="minorHAnsi" w:cstheme="minorHAnsi"/>
                <w:sz w:val="20"/>
                <w:szCs w:val="20"/>
              </w:rPr>
              <w:t>7.6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E56D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>Manuál k přístroji v českém jazyce tištěné a elektronické verzi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7370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F818B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>ano</w:t>
            </w:r>
          </w:p>
        </w:tc>
      </w:tr>
      <w:tr w:rsidR="00B04A5C" w:rsidRPr="005862DB" w:rsidTr="00E56DFC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E56DF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BA67CD">
            <w:pPr>
              <w:rPr>
                <w:rFonts w:ascii="Calibri" w:hAnsi="Calibri" w:cs="Calibri"/>
                <w:sz w:val="20"/>
                <w:szCs w:val="20"/>
              </w:rPr>
            </w:pPr>
            <w:r w:rsidRPr="005862DB">
              <w:rPr>
                <w:rFonts w:ascii="Calibri" w:hAnsi="Calibri" w:cs="Calibri"/>
                <w:sz w:val="20"/>
                <w:szCs w:val="20"/>
              </w:rPr>
              <w:t xml:space="preserve">Dodání základní sady spotřebního materiálu (kalibrační pufry), nutných pro instalaci a předvedení systému. </w:t>
            </w:r>
          </w:p>
          <w:p w:rsidR="00B04A5C" w:rsidRPr="005862DB" w:rsidRDefault="00B04A5C" w:rsidP="00BA67CD">
            <w:pPr>
              <w:rPr>
                <w:rFonts w:ascii="Calibri" w:hAnsi="Calibri" w:cs="Calibri"/>
                <w:sz w:val="20"/>
                <w:szCs w:val="20"/>
              </w:rPr>
            </w:pPr>
            <w:r w:rsidRPr="005862DB">
              <w:rPr>
                <w:rFonts w:ascii="Calibri" w:hAnsi="Calibri" w:cs="Calibri"/>
                <w:sz w:val="20"/>
                <w:szCs w:val="20"/>
              </w:rPr>
              <w:t>Sada základního nářadí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7370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F818B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>ano</w:t>
            </w:r>
          </w:p>
        </w:tc>
      </w:tr>
      <w:tr w:rsidR="00B04A5C" w:rsidRPr="005862DB" w:rsidTr="00E56DFC">
        <w:trPr>
          <w:trHeight w:val="22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5862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DB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E56D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Záruční doba min. 24  měsíců pro celý dodávaný systém </w:t>
            </w:r>
          </w:p>
          <w:p w:rsidR="00B04A5C" w:rsidRPr="005862DB" w:rsidRDefault="00B04A5C" w:rsidP="00E56D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>(účastník doplní také do návrhu kupní smlouvy)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7370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4A5C" w:rsidRPr="005862DB" w:rsidRDefault="00B04A5C" w:rsidP="00F818B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2DB">
              <w:rPr>
                <w:rFonts w:ascii="Calibri" w:hAnsi="Calibri" w:cs="Calibri"/>
                <w:color w:val="000000"/>
                <w:sz w:val="20"/>
                <w:szCs w:val="20"/>
              </w:rPr>
              <w:t>ano</w:t>
            </w:r>
          </w:p>
        </w:tc>
      </w:tr>
    </w:tbl>
    <w:p w:rsidR="00556F29" w:rsidRPr="005862DB" w:rsidRDefault="00556F29" w:rsidP="00FE049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D496D" w:rsidRPr="005862DB" w:rsidRDefault="00DD496D" w:rsidP="000C54F3">
      <w:pPr>
        <w:ind w:right="-428"/>
        <w:jc w:val="both"/>
        <w:rPr>
          <w:rFonts w:asciiTheme="minorHAnsi" w:hAnsiTheme="minorHAnsi" w:cstheme="minorHAnsi"/>
          <w:sz w:val="20"/>
          <w:szCs w:val="20"/>
        </w:rPr>
      </w:pPr>
      <w:r w:rsidRPr="005862DB">
        <w:rPr>
          <w:rFonts w:asciiTheme="minorHAnsi" w:hAnsiTheme="minorHAnsi" w:cstheme="minorHAnsi"/>
          <w:sz w:val="20"/>
          <w:szCs w:val="20"/>
        </w:rPr>
        <w:t>Uvedené parametry jsou</w:t>
      </w:r>
      <w:r w:rsidR="007E5681" w:rsidRPr="005862DB">
        <w:rPr>
          <w:rFonts w:asciiTheme="minorHAnsi" w:hAnsiTheme="minorHAnsi" w:cstheme="minorHAnsi"/>
          <w:sz w:val="20"/>
          <w:szCs w:val="20"/>
        </w:rPr>
        <w:t xml:space="preserve"> stanoveny </w:t>
      </w:r>
      <w:r w:rsidRPr="005862DB">
        <w:rPr>
          <w:rFonts w:asciiTheme="minorHAnsi" w:hAnsiTheme="minorHAnsi" w:cstheme="minorHAnsi"/>
          <w:sz w:val="20"/>
          <w:szCs w:val="20"/>
        </w:rPr>
        <w:t>jako minimální, jejich nesplnění (nižší hodnota nebo odpověď NE) je nesplněním zadávacích podmínek</w:t>
      </w:r>
      <w:r w:rsidR="00F1482E" w:rsidRPr="005862D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470F9A" w:rsidRPr="005862DB" w:rsidRDefault="004B3414" w:rsidP="00470F9A">
      <w:pPr>
        <w:ind w:right="-428"/>
        <w:jc w:val="both"/>
        <w:rPr>
          <w:rFonts w:asciiTheme="minorHAnsi" w:hAnsiTheme="minorHAnsi" w:cstheme="minorHAnsi"/>
          <w:sz w:val="20"/>
          <w:szCs w:val="20"/>
        </w:rPr>
      </w:pPr>
      <w:r w:rsidRPr="005862DB">
        <w:rPr>
          <w:rFonts w:asciiTheme="minorHAnsi" w:hAnsiTheme="minorHAnsi" w:cstheme="minorHAnsi"/>
          <w:sz w:val="20"/>
          <w:szCs w:val="20"/>
        </w:rPr>
        <w:t xml:space="preserve">Účastník </w:t>
      </w:r>
      <w:r w:rsidR="00470F9A" w:rsidRPr="005862DB">
        <w:rPr>
          <w:rFonts w:asciiTheme="minorHAnsi" w:hAnsiTheme="minorHAnsi" w:cstheme="minorHAnsi"/>
          <w:sz w:val="20"/>
          <w:szCs w:val="20"/>
        </w:rPr>
        <w:t>vyplní dle povahy jednotlivých podmínek</w:t>
      </w:r>
      <w:r w:rsidR="005862DB">
        <w:rPr>
          <w:rFonts w:asciiTheme="minorHAnsi" w:hAnsiTheme="minorHAnsi" w:cstheme="minorHAnsi"/>
          <w:sz w:val="20"/>
          <w:szCs w:val="20"/>
        </w:rPr>
        <w:t xml:space="preserve"> „</w:t>
      </w:r>
      <w:r w:rsidR="00470F9A" w:rsidRPr="005862DB">
        <w:rPr>
          <w:rFonts w:asciiTheme="minorHAnsi" w:hAnsiTheme="minorHAnsi" w:cstheme="minorHAnsi"/>
          <w:sz w:val="20"/>
          <w:szCs w:val="20"/>
        </w:rPr>
        <w:t>ano/ne</w:t>
      </w:r>
      <w:r w:rsidR="005862DB">
        <w:rPr>
          <w:rFonts w:asciiTheme="minorHAnsi" w:hAnsiTheme="minorHAnsi" w:cstheme="minorHAnsi"/>
          <w:sz w:val="20"/>
          <w:szCs w:val="20"/>
        </w:rPr>
        <w:t xml:space="preserve">“ </w:t>
      </w:r>
      <w:r w:rsidR="00470F9A" w:rsidRPr="005862DB">
        <w:rPr>
          <w:rFonts w:asciiTheme="minorHAnsi" w:hAnsiTheme="minorHAnsi" w:cstheme="minorHAnsi"/>
          <w:sz w:val="20"/>
          <w:szCs w:val="20"/>
        </w:rPr>
        <w:t>nebo příslušnou hodnotu jím nabízeného předmětu plnění, ze které bude zřejmé, zda je daná podmínka splněna či nikoliv.</w:t>
      </w:r>
    </w:p>
    <w:p w:rsidR="00DD496D" w:rsidRPr="005862DB" w:rsidRDefault="00DD496D" w:rsidP="00470F9A">
      <w:pPr>
        <w:ind w:right="-428"/>
        <w:jc w:val="both"/>
        <w:rPr>
          <w:rFonts w:asciiTheme="minorHAnsi" w:hAnsiTheme="minorHAnsi" w:cstheme="minorHAnsi"/>
          <w:sz w:val="20"/>
          <w:szCs w:val="20"/>
        </w:rPr>
      </w:pPr>
    </w:p>
    <w:p w:rsidR="00470F9A" w:rsidRPr="005862DB" w:rsidRDefault="00470F9A" w:rsidP="00470F9A">
      <w:pPr>
        <w:ind w:right="-428"/>
        <w:jc w:val="both"/>
        <w:rPr>
          <w:rFonts w:asciiTheme="minorHAnsi" w:hAnsiTheme="minorHAnsi" w:cstheme="minorHAnsi"/>
          <w:sz w:val="20"/>
          <w:szCs w:val="20"/>
        </w:rPr>
      </w:pPr>
    </w:p>
    <w:p w:rsidR="00470F9A" w:rsidRPr="005862DB" w:rsidRDefault="00470F9A" w:rsidP="00470F9A">
      <w:pPr>
        <w:ind w:right="-428"/>
        <w:jc w:val="both"/>
        <w:rPr>
          <w:rFonts w:asciiTheme="minorHAnsi" w:hAnsiTheme="minorHAnsi" w:cstheme="minorHAnsi"/>
          <w:sz w:val="20"/>
          <w:szCs w:val="20"/>
        </w:rPr>
      </w:pPr>
    </w:p>
    <w:p w:rsidR="00DD496D" w:rsidRPr="005862DB" w:rsidRDefault="00DD496D">
      <w:pPr>
        <w:pStyle w:val="Nadpis1"/>
        <w:rPr>
          <w:rFonts w:asciiTheme="minorHAnsi" w:hAnsiTheme="minorHAnsi" w:cstheme="minorHAnsi"/>
          <w:b/>
          <w:bCs/>
          <w:sz w:val="20"/>
          <w:szCs w:val="20"/>
        </w:rPr>
      </w:pPr>
      <w:r w:rsidRPr="005862DB">
        <w:rPr>
          <w:rFonts w:asciiTheme="minorHAnsi" w:hAnsiTheme="minorHAnsi" w:cstheme="minorHAnsi"/>
          <w:sz w:val="20"/>
          <w:szCs w:val="20"/>
        </w:rPr>
        <w:t xml:space="preserve">V </w:t>
      </w:r>
      <w:r w:rsidR="00B04A5C">
        <w:rPr>
          <w:rFonts w:asciiTheme="minorHAnsi" w:hAnsiTheme="minorHAnsi" w:cstheme="minorHAnsi"/>
          <w:sz w:val="20"/>
          <w:szCs w:val="20"/>
        </w:rPr>
        <w:t>Brně</w:t>
      </w:r>
      <w:r w:rsidR="004B3414" w:rsidRPr="005862DB">
        <w:rPr>
          <w:rFonts w:asciiTheme="minorHAnsi" w:hAnsiTheme="minorHAnsi" w:cstheme="minorHAnsi"/>
          <w:sz w:val="20"/>
          <w:szCs w:val="20"/>
        </w:rPr>
        <w:t xml:space="preserve"> </w:t>
      </w:r>
      <w:r w:rsidRPr="005862DB">
        <w:rPr>
          <w:rFonts w:asciiTheme="minorHAnsi" w:hAnsiTheme="minorHAnsi" w:cstheme="minorHAnsi"/>
          <w:sz w:val="20"/>
          <w:szCs w:val="20"/>
        </w:rPr>
        <w:t xml:space="preserve">dne </w:t>
      </w:r>
    </w:p>
    <w:p w:rsidR="00DD496D" w:rsidRPr="005862DB" w:rsidRDefault="00DD1464">
      <w:pPr>
        <w:rPr>
          <w:rFonts w:asciiTheme="minorHAnsi" w:hAnsiTheme="minorHAnsi" w:cstheme="minorHAnsi"/>
          <w:sz w:val="20"/>
          <w:szCs w:val="20"/>
        </w:rPr>
      </w:pPr>
      <w:r w:rsidRPr="005862D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</w:t>
      </w:r>
      <w:r w:rsidR="002667A4" w:rsidRPr="005862DB">
        <w:rPr>
          <w:rFonts w:asciiTheme="minorHAnsi" w:hAnsiTheme="minorHAnsi" w:cstheme="minorHAnsi"/>
          <w:b/>
          <w:bCs/>
          <w:sz w:val="20"/>
          <w:szCs w:val="20"/>
        </w:rPr>
        <w:t xml:space="preserve">              </w:t>
      </w:r>
    </w:p>
    <w:sectPr w:rsidR="00DD496D" w:rsidRPr="005862DB" w:rsidSect="00957AA8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49" w:rsidRDefault="00456349">
      <w:r>
        <w:separator/>
      </w:r>
    </w:p>
  </w:endnote>
  <w:endnote w:type="continuationSeparator" w:id="0">
    <w:p w:rsidR="00456349" w:rsidRDefault="0045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9326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C86BE2" w:rsidRDefault="00C86BE2">
            <w:pPr>
              <w:pStyle w:val="Zpat"/>
              <w:jc w:val="right"/>
            </w:pPr>
            <w:r>
              <w:t xml:space="preserve">Stránka </w:t>
            </w:r>
            <w:r w:rsidR="001A738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A7382">
              <w:rPr>
                <w:b/>
              </w:rPr>
              <w:fldChar w:fldCharType="separate"/>
            </w:r>
            <w:r w:rsidR="00D44316">
              <w:rPr>
                <w:b/>
                <w:noProof/>
              </w:rPr>
              <w:t>3</w:t>
            </w:r>
            <w:r w:rsidR="001A7382">
              <w:rPr>
                <w:b/>
              </w:rPr>
              <w:fldChar w:fldCharType="end"/>
            </w:r>
            <w:r>
              <w:t xml:space="preserve"> z </w:t>
            </w:r>
            <w:r w:rsidR="001A738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A7382">
              <w:rPr>
                <w:b/>
              </w:rPr>
              <w:fldChar w:fldCharType="separate"/>
            </w:r>
            <w:r w:rsidR="00D44316">
              <w:rPr>
                <w:b/>
                <w:noProof/>
              </w:rPr>
              <w:t>3</w:t>
            </w:r>
            <w:r w:rsidR="001A7382">
              <w:rPr>
                <w:b/>
              </w:rPr>
              <w:fldChar w:fldCharType="end"/>
            </w:r>
          </w:p>
        </w:sdtContent>
      </w:sdt>
    </w:sdtContent>
  </w:sdt>
  <w:p w:rsidR="00C86BE2" w:rsidRDefault="00C86B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49" w:rsidRDefault="00456349">
      <w:r>
        <w:separator/>
      </w:r>
    </w:p>
  </w:footnote>
  <w:footnote w:type="continuationSeparator" w:id="0">
    <w:p w:rsidR="00456349" w:rsidRDefault="00456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E2" w:rsidRDefault="00C86BE2" w:rsidP="004940B3">
    <w:pPr>
      <w:jc w:val="center"/>
    </w:pPr>
    <w:r w:rsidRPr="0049271C">
      <w:rPr>
        <w:rFonts w:ascii="Arial" w:hAnsi="Arial" w:cs="Arial"/>
        <w:b/>
        <w:bCs/>
        <w:sz w:val="28"/>
        <w:szCs w:val="28"/>
      </w:rPr>
      <w:t>Příloha č. 1 – Technické podmínky dodávky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2AAE"/>
    <w:multiLevelType w:val="multilevel"/>
    <w:tmpl w:val="90D0EC9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E32"/>
    <w:rsid w:val="000131AA"/>
    <w:rsid w:val="00023517"/>
    <w:rsid w:val="000315CC"/>
    <w:rsid w:val="00033D1C"/>
    <w:rsid w:val="00036030"/>
    <w:rsid w:val="00037376"/>
    <w:rsid w:val="0004266D"/>
    <w:rsid w:val="000431D5"/>
    <w:rsid w:val="00057726"/>
    <w:rsid w:val="0006030C"/>
    <w:rsid w:val="00060A28"/>
    <w:rsid w:val="00072470"/>
    <w:rsid w:val="000A54DE"/>
    <w:rsid w:val="000A66EA"/>
    <w:rsid w:val="000A7D9A"/>
    <w:rsid w:val="000B06B8"/>
    <w:rsid w:val="000B7561"/>
    <w:rsid w:val="000C54F3"/>
    <w:rsid w:val="000C5F6E"/>
    <w:rsid w:val="000D1359"/>
    <w:rsid w:val="000E0418"/>
    <w:rsid w:val="000E3B38"/>
    <w:rsid w:val="000F0B89"/>
    <w:rsid w:val="00125257"/>
    <w:rsid w:val="00126B8E"/>
    <w:rsid w:val="00137A15"/>
    <w:rsid w:val="0014330B"/>
    <w:rsid w:val="00147522"/>
    <w:rsid w:val="00151D8C"/>
    <w:rsid w:val="001525CE"/>
    <w:rsid w:val="00154A7B"/>
    <w:rsid w:val="0017591E"/>
    <w:rsid w:val="00186322"/>
    <w:rsid w:val="00191F42"/>
    <w:rsid w:val="00196E2D"/>
    <w:rsid w:val="001A44F9"/>
    <w:rsid w:val="001A7382"/>
    <w:rsid w:val="001C5030"/>
    <w:rsid w:val="001C6878"/>
    <w:rsid w:val="001D5601"/>
    <w:rsid w:val="001D56A2"/>
    <w:rsid w:val="001D6D75"/>
    <w:rsid w:val="001F2381"/>
    <w:rsid w:val="001F4256"/>
    <w:rsid w:val="0020268E"/>
    <w:rsid w:val="00211520"/>
    <w:rsid w:val="0021783E"/>
    <w:rsid w:val="0023511A"/>
    <w:rsid w:val="00262F5A"/>
    <w:rsid w:val="002638B9"/>
    <w:rsid w:val="002667A4"/>
    <w:rsid w:val="00267EC1"/>
    <w:rsid w:val="00281770"/>
    <w:rsid w:val="002827C2"/>
    <w:rsid w:val="00292E5A"/>
    <w:rsid w:val="0029312F"/>
    <w:rsid w:val="002975A3"/>
    <w:rsid w:val="002B0909"/>
    <w:rsid w:val="002C0ACF"/>
    <w:rsid w:val="002D1DC1"/>
    <w:rsid w:val="002D2537"/>
    <w:rsid w:val="002E42E1"/>
    <w:rsid w:val="00306396"/>
    <w:rsid w:val="00324660"/>
    <w:rsid w:val="0032645C"/>
    <w:rsid w:val="00342D5C"/>
    <w:rsid w:val="003449D2"/>
    <w:rsid w:val="003460D3"/>
    <w:rsid w:val="003467DE"/>
    <w:rsid w:val="003624DD"/>
    <w:rsid w:val="00362799"/>
    <w:rsid w:val="0036799E"/>
    <w:rsid w:val="003766E9"/>
    <w:rsid w:val="00380EA3"/>
    <w:rsid w:val="003827E5"/>
    <w:rsid w:val="00391489"/>
    <w:rsid w:val="00392E32"/>
    <w:rsid w:val="003A49BB"/>
    <w:rsid w:val="003B1031"/>
    <w:rsid w:val="003C39C8"/>
    <w:rsid w:val="003D5F9C"/>
    <w:rsid w:val="003D613D"/>
    <w:rsid w:val="003E644F"/>
    <w:rsid w:val="00404F06"/>
    <w:rsid w:val="00412C10"/>
    <w:rsid w:val="004339BF"/>
    <w:rsid w:val="00437663"/>
    <w:rsid w:val="00456349"/>
    <w:rsid w:val="00464FA3"/>
    <w:rsid w:val="00470F3C"/>
    <w:rsid w:val="00470F9A"/>
    <w:rsid w:val="00472175"/>
    <w:rsid w:val="00482BA5"/>
    <w:rsid w:val="004833FA"/>
    <w:rsid w:val="00487D34"/>
    <w:rsid w:val="0049271C"/>
    <w:rsid w:val="004940B3"/>
    <w:rsid w:val="004A40BF"/>
    <w:rsid w:val="004A7B8D"/>
    <w:rsid w:val="004B3414"/>
    <w:rsid w:val="004B6EEF"/>
    <w:rsid w:val="004C2A33"/>
    <w:rsid w:val="004C484A"/>
    <w:rsid w:val="004C4856"/>
    <w:rsid w:val="004E127A"/>
    <w:rsid w:val="004E572D"/>
    <w:rsid w:val="004F31A7"/>
    <w:rsid w:val="004F3E5A"/>
    <w:rsid w:val="004F58C3"/>
    <w:rsid w:val="004F7240"/>
    <w:rsid w:val="0050522C"/>
    <w:rsid w:val="00506395"/>
    <w:rsid w:val="00511D86"/>
    <w:rsid w:val="0051245F"/>
    <w:rsid w:val="00527AC4"/>
    <w:rsid w:val="005320BB"/>
    <w:rsid w:val="00543612"/>
    <w:rsid w:val="0054671C"/>
    <w:rsid w:val="0055083E"/>
    <w:rsid w:val="00556193"/>
    <w:rsid w:val="00556F29"/>
    <w:rsid w:val="005619B3"/>
    <w:rsid w:val="0057187D"/>
    <w:rsid w:val="00576FA7"/>
    <w:rsid w:val="00580E84"/>
    <w:rsid w:val="005861F3"/>
    <w:rsid w:val="005862DB"/>
    <w:rsid w:val="00594073"/>
    <w:rsid w:val="00594A59"/>
    <w:rsid w:val="005A21AB"/>
    <w:rsid w:val="005A34F5"/>
    <w:rsid w:val="005A600D"/>
    <w:rsid w:val="005B26ED"/>
    <w:rsid w:val="005C301C"/>
    <w:rsid w:val="005C7A86"/>
    <w:rsid w:val="005D2BE8"/>
    <w:rsid w:val="005D355A"/>
    <w:rsid w:val="005E05B0"/>
    <w:rsid w:val="005E0621"/>
    <w:rsid w:val="005E4D23"/>
    <w:rsid w:val="005E6D49"/>
    <w:rsid w:val="0062037D"/>
    <w:rsid w:val="006261EF"/>
    <w:rsid w:val="006323F6"/>
    <w:rsid w:val="006438A8"/>
    <w:rsid w:val="00645A1D"/>
    <w:rsid w:val="006473EC"/>
    <w:rsid w:val="00652DC1"/>
    <w:rsid w:val="0065794F"/>
    <w:rsid w:val="00695129"/>
    <w:rsid w:val="00697C54"/>
    <w:rsid w:val="006A3284"/>
    <w:rsid w:val="006A66C6"/>
    <w:rsid w:val="006B3DCE"/>
    <w:rsid w:val="006B68CA"/>
    <w:rsid w:val="006C0A94"/>
    <w:rsid w:val="006C102C"/>
    <w:rsid w:val="006C1F3E"/>
    <w:rsid w:val="006C3B72"/>
    <w:rsid w:val="006C43DF"/>
    <w:rsid w:val="006C6799"/>
    <w:rsid w:val="006D2949"/>
    <w:rsid w:val="006D4A75"/>
    <w:rsid w:val="006E279B"/>
    <w:rsid w:val="006E4A1A"/>
    <w:rsid w:val="006F381A"/>
    <w:rsid w:val="006F5B94"/>
    <w:rsid w:val="006F6A1C"/>
    <w:rsid w:val="00722388"/>
    <w:rsid w:val="00722D86"/>
    <w:rsid w:val="00733B2C"/>
    <w:rsid w:val="00734A99"/>
    <w:rsid w:val="0073654C"/>
    <w:rsid w:val="00736C83"/>
    <w:rsid w:val="00737065"/>
    <w:rsid w:val="00743916"/>
    <w:rsid w:val="00753301"/>
    <w:rsid w:val="00754210"/>
    <w:rsid w:val="00754272"/>
    <w:rsid w:val="007813CC"/>
    <w:rsid w:val="0078200A"/>
    <w:rsid w:val="007824C7"/>
    <w:rsid w:val="007935E8"/>
    <w:rsid w:val="007A20E3"/>
    <w:rsid w:val="007C6DFB"/>
    <w:rsid w:val="007D11CB"/>
    <w:rsid w:val="007D68E8"/>
    <w:rsid w:val="007E40F5"/>
    <w:rsid w:val="007E5681"/>
    <w:rsid w:val="007F3D03"/>
    <w:rsid w:val="00800BD0"/>
    <w:rsid w:val="008073B3"/>
    <w:rsid w:val="00820E37"/>
    <w:rsid w:val="00837AD1"/>
    <w:rsid w:val="00845EEA"/>
    <w:rsid w:val="008529DD"/>
    <w:rsid w:val="0085382B"/>
    <w:rsid w:val="00856FBD"/>
    <w:rsid w:val="00872D9F"/>
    <w:rsid w:val="0087737E"/>
    <w:rsid w:val="008906F3"/>
    <w:rsid w:val="008934F3"/>
    <w:rsid w:val="00897EBD"/>
    <w:rsid w:val="008A7977"/>
    <w:rsid w:val="008F17F9"/>
    <w:rsid w:val="008F669F"/>
    <w:rsid w:val="00901401"/>
    <w:rsid w:val="009023E0"/>
    <w:rsid w:val="00906F0F"/>
    <w:rsid w:val="009169C1"/>
    <w:rsid w:val="00917781"/>
    <w:rsid w:val="00921516"/>
    <w:rsid w:val="0093073C"/>
    <w:rsid w:val="00943A60"/>
    <w:rsid w:val="009442DB"/>
    <w:rsid w:val="0094734A"/>
    <w:rsid w:val="00954FB4"/>
    <w:rsid w:val="00957AA8"/>
    <w:rsid w:val="00964988"/>
    <w:rsid w:val="0096505F"/>
    <w:rsid w:val="009820AD"/>
    <w:rsid w:val="00984E12"/>
    <w:rsid w:val="009B778F"/>
    <w:rsid w:val="009E669F"/>
    <w:rsid w:val="00A23BD4"/>
    <w:rsid w:val="00A31099"/>
    <w:rsid w:val="00A35991"/>
    <w:rsid w:val="00A361F9"/>
    <w:rsid w:val="00A57D6D"/>
    <w:rsid w:val="00A65A08"/>
    <w:rsid w:val="00A67B0B"/>
    <w:rsid w:val="00A7352F"/>
    <w:rsid w:val="00A847E9"/>
    <w:rsid w:val="00A93430"/>
    <w:rsid w:val="00A97051"/>
    <w:rsid w:val="00AA6F85"/>
    <w:rsid w:val="00AB3D3D"/>
    <w:rsid w:val="00AB3DBB"/>
    <w:rsid w:val="00AC504F"/>
    <w:rsid w:val="00AE03A8"/>
    <w:rsid w:val="00AE2E8E"/>
    <w:rsid w:val="00AE6959"/>
    <w:rsid w:val="00AE7172"/>
    <w:rsid w:val="00AE75C7"/>
    <w:rsid w:val="00AE7F42"/>
    <w:rsid w:val="00AF2153"/>
    <w:rsid w:val="00AF55B7"/>
    <w:rsid w:val="00B01458"/>
    <w:rsid w:val="00B01893"/>
    <w:rsid w:val="00B04A5C"/>
    <w:rsid w:val="00B21F1E"/>
    <w:rsid w:val="00B2600C"/>
    <w:rsid w:val="00B52D79"/>
    <w:rsid w:val="00B55C9A"/>
    <w:rsid w:val="00B56DFF"/>
    <w:rsid w:val="00B57169"/>
    <w:rsid w:val="00B6606E"/>
    <w:rsid w:val="00B67C50"/>
    <w:rsid w:val="00B70ADC"/>
    <w:rsid w:val="00B81AB8"/>
    <w:rsid w:val="00B83CCE"/>
    <w:rsid w:val="00BA67CD"/>
    <w:rsid w:val="00BB1B65"/>
    <w:rsid w:val="00BB29D7"/>
    <w:rsid w:val="00BF4B80"/>
    <w:rsid w:val="00C044C1"/>
    <w:rsid w:val="00C137AC"/>
    <w:rsid w:val="00C20781"/>
    <w:rsid w:val="00C26056"/>
    <w:rsid w:val="00C27B66"/>
    <w:rsid w:val="00C312AF"/>
    <w:rsid w:val="00C33E53"/>
    <w:rsid w:val="00C40FEE"/>
    <w:rsid w:val="00C41818"/>
    <w:rsid w:val="00C44199"/>
    <w:rsid w:val="00C47097"/>
    <w:rsid w:val="00C54751"/>
    <w:rsid w:val="00C63D05"/>
    <w:rsid w:val="00C649A2"/>
    <w:rsid w:val="00C733F9"/>
    <w:rsid w:val="00C86BE2"/>
    <w:rsid w:val="00C909A4"/>
    <w:rsid w:val="00C923C3"/>
    <w:rsid w:val="00C92EFF"/>
    <w:rsid w:val="00C97D15"/>
    <w:rsid w:val="00CA05AA"/>
    <w:rsid w:val="00CB4D86"/>
    <w:rsid w:val="00CC25BE"/>
    <w:rsid w:val="00CD44A0"/>
    <w:rsid w:val="00D02AA6"/>
    <w:rsid w:val="00D04088"/>
    <w:rsid w:val="00D051E6"/>
    <w:rsid w:val="00D26D9D"/>
    <w:rsid w:val="00D275AC"/>
    <w:rsid w:val="00D31B58"/>
    <w:rsid w:val="00D36221"/>
    <w:rsid w:val="00D37555"/>
    <w:rsid w:val="00D421EF"/>
    <w:rsid w:val="00D44316"/>
    <w:rsid w:val="00D51127"/>
    <w:rsid w:val="00D55E90"/>
    <w:rsid w:val="00D76829"/>
    <w:rsid w:val="00D82C16"/>
    <w:rsid w:val="00D83942"/>
    <w:rsid w:val="00DA373C"/>
    <w:rsid w:val="00DA3DED"/>
    <w:rsid w:val="00DB3240"/>
    <w:rsid w:val="00DB6F30"/>
    <w:rsid w:val="00DD0073"/>
    <w:rsid w:val="00DD1464"/>
    <w:rsid w:val="00DD496D"/>
    <w:rsid w:val="00DD6C2C"/>
    <w:rsid w:val="00DE2B7D"/>
    <w:rsid w:val="00DE3F1C"/>
    <w:rsid w:val="00DF2A3C"/>
    <w:rsid w:val="00DF5286"/>
    <w:rsid w:val="00E13885"/>
    <w:rsid w:val="00E13F61"/>
    <w:rsid w:val="00E14F7D"/>
    <w:rsid w:val="00E21E3E"/>
    <w:rsid w:val="00E2507D"/>
    <w:rsid w:val="00E5691B"/>
    <w:rsid w:val="00E56DFC"/>
    <w:rsid w:val="00E57B5D"/>
    <w:rsid w:val="00E734C1"/>
    <w:rsid w:val="00E7488D"/>
    <w:rsid w:val="00E86EB6"/>
    <w:rsid w:val="00E874BF"/>
    <w:rsid w:val="00E9289B"/>
    <w:rsid w:val="00E95E72"/>
    <w:rsid w:val="00E975EB"/>
    <w:rsid w:val="00EA3E9F"/>
    <w:rsid w:val="00EA7A63"/>
    <w:rsid w:val="00EC5BD5"/>
    <w:rsid w:val="00ED1FAA"/>
    <w:rsid w:val="00ED288B"/>
    <w:rsid w:val="00EE6337"/>
    <w:rsid w:val="00F03482"/>
    <w:rsid w:val="00F1482E"/>
    <w:rsid w:val="00F20814"/>
    <w:rsid w:val="00F224EA"/>
    <w:rsid w:val="00F235ED"/>
    <w:rsid w:val="00F23D2B"/>
    <w:rsid w:val="00F30853"/>
    <w:rsid w:val="00F46B4F"/>
    <w:rsid w:val="00F73BEB"/>
    <w:rsid w:val="00F7750E"/>
    <w:rsid w:val="00F80486"/>
    <w:rsid w:val="00F81220"/>
    <w:rsid w:val="00F81A54"/>
    <w:rsid w:val="00F85980"/>
    <w:rsid w:val="00FA2567"/>
    <w:rsid w:val="00FB14BD"/>
    <w:rsid w:val="00FB2132"/>
    <w:rsid w:val="00FB2356"/>
    <w:rsid w:val="00FC1FAF"/>
    <w:rsid w:val="00FD0BD4"/>
    <w:rsid w:val="00FD0E12"/>
    <w:rsid w:val="00FE0499"/>
    <w:rsid w:val="00FE1EB9"/>
    <w:rsid w:val="00FE4C7D"/>
    <w:rsid w:val="00FE763E"/>
    <w:rsid w:val="00FF17E7"/>
    <w:rsid w:val="00FF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381"/>
    <w:rPr>
      <w:sz w:val="24"/>
      <w:szCs w:val="24"/>
    </w:rPr>
  </w:style>
  <w:style w:type="paragraph" w:styleId="Nadpis1">
    <w:name w:val="heading 1"/>
    <w:basedOn w:val="Normln"/>
    <w:next w:val="Normln"/>
    <w:qFormat/>
    <w:rsid w:val="001F2381"/>
    <w:pPr>
      <w:keepNext/>
      <w:outlineLvl w:val="0"/>
    </w:pPr>
    <w:rPr>
      <w:rFonts w:ascii="Arial" w:hAnsi="Arial" w:cs="Arial"/>
      <w:sz w:val="36"/>
    </w:rPr>
  </w:style>
  <w:style w:type="paragraph" w:styleId="Nadpis2">
    <w:name w:val="heading 2"/>
    <w:basedOn w:val="Normln"/>
    <w:next w:val="Normln"/>
    <w:qFormat/>
    <w:rsid w:val="001F2381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3D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B3D3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41818"/>
    <w:pPr>
      <w:spacing w:after="120"/>
    </w:pPr>
  </w:style>
  <w:style w:type="character" w:customStyle="1" w:styleId="ZkladntextChar">
    <w:name w:val="Základní text Char"/>
    <w:link w:val="Zkladntext"/>
    <w:rsid w:val="00C4181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4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41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439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39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39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3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3916"/>
    <w:rPr>
      <w:b/>
      <w:bCs/>
    </w:rPr>
  </w:style>
  <w:style w:type="paragraph" w:styleId="Revize">
    <w:name w:val="Revision"/>
    <w:hidden/>
    <w:uiPriority w:val="99"/>
    <w:semiHidden/>
    <w:rsid w:val="00743916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9271C"/>
    <w:rPr>
      <w:sz w:val="24"/>
      <w:szCs w:val="24"/>
    </w:rPr>
  </w:style>
  <w:style w:type="paragraph" w:styleId="Bezmezer">
    <w:name w:val="No Spacing"/>
    <w:uiPriority w:val="1"/>
    <w:qFormat/>
    <w:rsid w:val="00E56D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381"/>
    <w:rPr>
      <w:sz w:val="24"/>
      <w:szCs w:val="24"/>
    </w:rPr>
  </w:style>
  <w:style w:type="paragraph" w:styleId="Nadpis1">
    <w:name w:val="heading 1"/>
    <w:basedOn w:val="Normln"/>
    <w:next w:val="Normln"/>
    <w:qFormat/>
    <w:rsid w:val="001F2381"/>
    <w:pPr>
      <w:keepNext/>
      <w:outlineLvl w:val="0"/>
    </w:pPr>
    <w:rPr>
      <w:rFonts w:ascii="Arial" w:hAnsi="Arial" w:cs="Arial"/>
      <w:sz w:val="36"/>
    </w:rPr>
  </w:style>
  <w:style w:type="paragraph" w:styleId="Nadpis2">
    <w:name w:val="heading 2"/>
    <w:basedOn w:val="Normln"/>
    <w:next w:val="Normln"/>
    <w:qFormat/>
    <w:rsid w:val="001F2381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3D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B3D3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41818"/>
    <w:pPr>
      <w:spacing w:after="120"/>
    </w:pPr>
  </w:style>
  <w:style w:type="character" w:customStyle="1" w:styleId="ZkladntextChar">
    <w:name w:val="Základní text Char"/>
    <w:link w:val="Zkladntext"/>
    <w:rsid w:val="00C418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 NABÍZENÉHO ZAŘÍZENÍ</vt:lpstr>
    </vt:vector>
  </TitlesOfParts>
  <Company>RTS, a.s.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NABÍZENÉHO ZAŘÍZENÍ</dc:title>
  <dc:creator>Ing. Marek Slabý</dc:creator>
  <cp:lastModifiedBy>Kusynova</cp:lastModifiedBy>
  <cp:revision>2</cp:revision>
  <cp:lastPrinted>2020-06-29T05:55:00Z</cp:lastPrinted>
  <dcterms:created xsi:type="dcterms:W3CDTF">2020-06-29T05:55:00Z</dcterms:created>
  <dcterms:modified xsi:type="dcterms:W3CDTF">2020-06-29T05:55:00Z</dcterms:modified>
</cp:coreProperties>
</file>