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36" w:rsidRPr="00E35736" w:rsidRDefault="00933BD4" w:rsidP="007F7A68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Dodatek č. 3</w:t>
      </w:r>
    </w:p>
    <w:p w:rsidR="00461F9D" w:rsidRPr="00E35736" w:rsidRDefault="00E35736" w:rsidP="00E35736">
      <w:pPr>
        <w:spacing w:after="0"/>
        <w:ind w:left="1416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</w:rPr>
        <w:t xml:space="preserve"> </w:t>
      </w:r>
      <w:r w:rsidRPr="00E35736">
        <w:rPr>
          <w:rFonts w:ascii="Arial Narrow" w:hAnsi="Arial Narrow"/>
          <w:sz w:val="32"/>
          <w:szCs w:val="32"/>
        </w:rPr>
        <w:t xml:space="preserve">    </w:t>
      </w:r>
      <w:r w:rsidR="00461F9D" w:rsidRPr="00E35736">
        <w:rPr>
          <w:rFonts w:ascii="Arial Narrow" w:hAnsi="Arial Narrow"/>
          <w:sz w:val="32"/>
          <w:szCs w:val="32"/>
        </w:rPr>
        <w:t>ke smlouvě o dílo ze dne 24. 3. 2020</w:t>
      </w:r>
    </w:p>
    <w:p w:rsidR="000632FC" w:rsidRDefault="000632FC" w:rsidP="000632FC">
      <w:pPr>
        <w:ind w:left="708" w:firstLine="708"/>
        <w:rPr>
          <w:rFonts w:ascii="Arial Narrow" w:hAnsi="Arial Narrow"/>
          <w:sz w:val="32"/>
          <w:szCs w:val="32"/>
        </w:rPr>
      </w:pPr>
    </w:p>
    <w:p w:rsidR="0099289F" w:rsidRDefault="0099289F" w:rsidP="000632FC">
      <w:pPr>
        <w:ind w:left="708" w:firstLine="708"/>
        <w:rPr>
          <w:rFonts w:ascii="Arial Narrow" w:hAnsi="Arial Narrow"/>
          <w:sz w:val="32"/>
          <w:szCs w:val="32"/>
        </w:rPr>
      </w:pPr>
    </w:p>
    <w:p w:rsidR="0099289F" w:rsidRPr="00E35736" w:rsidRDefault="0099289F" w:rsidP="000632FC">
      <w:pPr>
        <w:ind w:left="708" w:firstLine="708"/>
        <w:rPr>
          <w:rFonts w:ascii="Arial Narrow" w:hAnsi="Arial Narrow"/>
          <w:sz w:val="32"/>
          <w:szCs w:val="32"/>
        </w:rPr>
      </w:pPr>
    </w:p>
    <w:p w:rsidR="000632FC" w:rsidRPr="000632FC" w:rsidRDefault="000632FC" w:rsidP="000632FC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b/>
          <w:sz w:val="24"/>
        </w:rPr>
      </w:pPr>
      <w:r w:rsidRPr="000632FC">
        <w:rPr>
          <w:rFonts w:ascii="Arial Narrow" w:hAnsi="Arial Narrow"/>
          <w:b/>
          <w:sz w:val="24"/>
        </w:rPr>
        <w:t>Psychiatrická nemocnice Horní Beřkovice</w:t>
      </w:r>
    </w:p>
    <w:p w:rsidR="000632FC" w:rsidRPr="000632FC" w:rsidRDefault="000632FC" w:rsidP="000632FC">
      <w:pPr>
        <w:tabs>
          <w:tab w:val="left" w:pos="1843"/>
          <w:tab w:val="left" w:pos="4820"/>
          <w:tab w:val="left" w:pos="5670"/>
        </w:tabs>
        <w:spacing w:after="0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IČO: 006 73 552, DIČ: CZ00673552</w:t>
      </w:r>
    </w:p>
    <w:p w:rsidR="000632FC" w:rsidRPr="000632FC" w:rsidRDefault="000632FC" w:rsidP="000632FC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se sídlem Podřipská 1, 411 85 Horní Beřkovice</w:t>
      </w:r>
    </w:p>
    <w:p w:rsidR="000632FC" w:rsidRPr="000632FC" w:rsidRDefault="000632FC" w:rsidP="000632FC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zastoupená MUDr. Jiřím Tomečkem, MBA, ředitelem</w:t>
      </w:r>
    </w:p>
    <w:p w:rsidR="000632FC" w:rsidRPr="000632FC" w:rsidRDefault="000632FC" w:rsidP="000632FC">
      <w:pPr>
        <w:tabs>
          <w:tab w:val="left" w:pos="1843"/>
          <w:tab w:val="left" w:pos="4820"/>
          <w:tab w:val="left" w:pos="5670"/>
        </w:tabs>
        <w:spacing w:after="0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bankovní účet číslo: 7930171/0710, vedený u České národní banky</w:t>
      </w:r>
    </w:p>
    <w:p w:rsidR="000632FC" w:rsidRPr="000632FC" w:rsidRDefault="000632FC" w:rsidP="000632FC">
      <w:pPr>
        <w:tabs>
          <w:tab w:val="left" w:pos="426"/>
          <w:tab w:val="left" w:pos="1843"/>
          <w:tab w:val="left" w:pos="1985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 w:rsidRPr="000632FC">
        <w:rPr>
          <w:rFonts w:ascii="Arial Narrow" w:hAnsi="Arial Narrow"/>
          <w:sz w:val="24"/>
        </w:rPr>
        <w:t xml:space="preserve">dále jen </w:t>
      </w:r>
      <w:r w:rsidR="00E35736">
        <w:rPr>
          <w:rFonts w:ascii="Arial Narrow" w:hAnsi="Arial Narrow"/>
          <w:sz w:val="24"/>
        </w:rPr>
        <w:t>„</w:t>
      </w:r>
      <w:r w:rsidRPr="000632FC">
        <w:rPr>
          <w:rFonts w:ascii="Arial Narrow" w:hAnsi="Arial Narrow"/>
          <w:sz w:val="24"/>
        </w:rPr>
        <w:t>objednatel</w:t>
      </w:r>
      <w:r w:rsidR="00E35736">
        <w:rPr>
          <w:rFonts w:ascii="Arial Narrow" w:hAnsi="Arial Narrow"/>
          <w:sz w:val="24"/>
        </w:rPr>
        <w:t>“</w:t>
      </w:r>
      <w:r>
        <w:rPr>
          <w:rFonts w:ascii="Arial Narrow" w:hAnsi="Arial Narrow"/>
          <w:sz w:val="24"/>
        </w:rPr>
        <w:t>)</w:t>
      </w:r>
      <w:r w:rsidRPr="000632FC">
        <w:rPr>
          <w:rFonts w:ascii="Arial Narrow" w:hAnsi="Arial Narrow"/>
          <w:sz w:val="24"/>
        </w:rPr>
        <w:t xml:space="preserve"> </w:t>
      </w:r>
    </w:p>
    <w:p w:rsidR="000632FC" w:rsidRPr="000632FC" w:rsidRDefault="000632FC" w:rsidP="000632FC">
      <w:pPr>
        <w:tabs>
          <w:tab w:val="left" w:pos="426"/>
          <w:tab w:val="left" w:pos="1843"/>
          <w:tab w:val="left" w:pos="1985"/>
        </w:tabs>
        <w:spacing w:after="12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a</w:t>
      </w:r>
    </w:p>
    <w:p w:rsidR="000632FC" w:rsidRPr="000632FC" w:rsidRDefault="000632FC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b/>
          <w:sz w:val="24"/>
        </w:rPr>
      </w:pPr>
      <w:r w:rsidRPr="000632FC">
        <w:rPr>
          <w:rFonts w:ascii="Arial Narrow" w:hAnsi="Arial Narrow"/>
          <w:b/>
          <w:sz w:val="24"/>
        </w:rPr>
        <w:t>JE-Art s.r.o.</w:t>
      </w:r>
    </w:p>
    <w:p w:rsidR="000632FC" w:rsidRPr="000632FC" w:rsidRDefault="00383944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IČO: 293 08 80</w:t>
      </w:r>
      <w:r w:rsidR="000632FC" w:rsidRPr="000632FC">
        <w:rPr>
          <w:rFonts w:ascii="Arial Narrow" w:hAnsi="Arial Narrow"/>
          <w:sz w:val="24"/>
        </w:rPr>
        <w:t>1, DIČ: CZ29308801</w:t>
      </w:r>
    </w:p>
    <w:p w:rsidR="000632FC" w:rsidRPr="000632FC" w:rsidRDefault="00D254B7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S</w:t>
      </w:r>
      <w:r w:rsidR="000632FC" w:rsidRPr="000632FC">
        <w:rPr>
          <w:rFonts w:ascii="Arial Narrow" w:hAnsi="Arial Narrow"/>
          <w:sz w:val="24"/>
        </w:rPr>
        <w:t>ídlo</w:t>
      </w:r>
      <w:r>
        <w:rPr>
          <w:rFonts w:ascii="Arial Narrow" w:hAnsi="Arial Narrow"/>
          <w:sz w:val="24"/>
        </w:rPr>
        <w:t>:</w:t>
      </w:r>
      <w:r w:rsidR="000632FC" w:rsidRPr="000632FC">
        <w:rPr>
          <w:rFonts w:ascii="Arial Narrow" w:hAnsi="Arial Narrow"/>
          <w:sz w:val="24"/>
        </w:rPr>
        <w:t xml:space="preserve"> </w:t>
      </w:r>
      <w:r w:rsidR="000632FC">
        <w:rPr>
          <w:rFonts w:ascii="Arial Narrow" w:hAnsi="Arial Narrow"/>
          <w:sz w:val="24"/>
        </w:rPr>
        <w:t xml:space="preserve"> V O</w:t>
      </w:r>
      <w:r w:rsidR="000632FC" w:rsidRPr="000632FC">
        <w:rPr>
          <w:rFonts w:ascii="Arial Narrow" w:hAnsi="Arial Narrow"/>
          <w:sz w:val="24"/>
        </w:rPr>
        <w:t>lšinách 2300/75, Strašnice, 100 00 Praha 10</w:t>
      </w:r>
    </w:p>
    <w:p w:rsidR="000632FC" w:rsidRPr="000632FC" w:rsidRDefault="000632FC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zápis v rejstříku u Městského soudu v Praze, oddíl C, vložka 206411</w:t>
      </w:r>
    </w:p>
    <w:p w:rsidR="000632FC" w:rsidRPr="000632FC" w:rsidRDefault="000632FC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zastoupen Ing. Janem Horákem, jednatelem</w:t>
      </w:r>
    </w:p>
    <w:p w:rsidR="000632FC" w:rsidRDefault="000632FC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 w:rsidRPr="000632FC">
        <w:rPr>
          <w:rFonts w:ascii="Arial Narrow" w:hAnsi="Arial Narrow"/>
          <w:sz w:val="24"/>
        </w:rPr>
        <w:t>bankovní účet číslo: 7419035001/5500</w:t>
      </w:r>
    </w:p>
    <w:p w:rsidR="00193A05" w:rsidRDefault="000632FC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(dále jen </w:t>
      </w:r>
      <w:r w:rsidR="00E35736">
        <w:rPr>
          <w:rFonts w:ascii="Arial Narrow" w:hAnsi="Arial Narrow"/>
          <w:sz w:val="24"/>
        </w:rPr>
        <w:t>„</w:t>
      </w:r>
      <w:r>
        <w:rPr>
          <w:rFonts w:ascii="Arial Narrow" w:hAnsi="Arial Narrow"/>
          <w:sz w:val="24"/>
        </w:rPr>
        <w:t>zhotovitel</w:t>
      </w:r>
      <w:r w:rsidR="00E35736">
        <w:rPr>
          <w:rFonts w:ascii="Arial Narrow" w:hAnsi="Arial Narrow"/>
          <w:sz w:val="24"/>
        </w:rPr>
        <w:t>“</w:t>
      </w:r>
      <w:r>
        <w:rPr>
          <w:rFonts w:ascii="Arial Narrow" w:hAnsi="Arial Narrow"/>
          <w:sz w:val="24"/>
        </w:rPr>
        <w:t xml:space="preserve"> )</w:t>
      </w:r>
      <w:r w:rsidR="00E35736">
        <w:rPr>
          <w:rFonts w:ascii="Arial Narrow" w:hAnsi="Arial Narrow"/>
          <w:sz w:val="24"/>
        </w:rPr>
        <w:t>,</w:t>
      </w:r>
      <w:r w:rsidR="009154B9">
        <w:rPr>
          <w:rFonts w:ascii="Arial Narrow" w:hAnsi="Arial Narrow"/>
          <w:sz w:val="24"/>
        </w:rPr>
        <w:t>d</w:t>
      </w:r>
      <w:r w:rsidR="00E35736">
        <w:rPr>
          <w:rFonts w:ascii="Arial Narrow" w:hAnsi="Arial Narrow"/>
          <w:sz w:val="24"/>
        </w:rPr>
        <w:t>ále oba také jako „smluvní strany“.</w:t>
      </w:r>
    </w:p>
    <w:p w:rsidR="00193A05" w:rsidRPr="000632FC" w:rsidRDefault="00193A05" w:rsidP="000632F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p w:rsidR="000632FC" w:rsidRDefault="000632FC" w:rsidP="000632FC">
      <w:pPr>
        <w:tabs>
          <w:tab w:val="left" w:pos="567"/>
          <w:tab w:val="left" w:pos="2127"/>
        </w:tabs>
        <w:jc w:val="center"/>
        <w:rPr>
          <w:b/>
        </w:rPr>
      </w:pPr>
    </w:p>
    <w:p w:rsidR="001A57D9" w:rsidRDefault="001A57D9" w:rsidP="000632FC">
      <w:pPr>
        <w:tabs>
          <w:tab w:val="left" w:pos="567"/>
          <w:tab w:val="left" w:pos="2127"/>
        </w:tabs>
        <w:jc w:val="center"/>
        <w:rPr>
          <w:b/>
        </w:rPr>
      </w:pPr>
    </w:p>
    <w:p w:rsidR="008E17D6" w:rsidRPr="001A57D9" w:rsidRDefault="008E17D6" w:rsidP="001A57D9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1</w:t>
      </w:r>
      <w:r w:rsidR="001A57D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8E17D6" w:rsidRPr="008E17D6" w:rsidRDefault="008E17D6" w:rsidP="008E17D6">
      <w:pPr>
        <w:keepNext/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Objednatel a zhotovitel uzavřeli, s ohledem na nutnost provedení některých </w:t>
      </w:r>
      <w:r w:rsidR="00A36EA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dodatečných stavebních prací  tento dodatek č. 3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ke smlouvě o dílo ze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dne</w:t>
      </w:r>
      <w:r w:rsidR="00C01C0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24. 3. 2020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</w:t>
      </w:r>
    </w:p>
    <w:p w:rsidR="008E17D6" w:rsidRPr="008E17D6" w:rsidRDefault="008E17D6" w:rsidP="008E17D6">
      <w:pPr>
        <w:widowControl w:val="0"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</w:t>
      </w:r>
    </w:p>
    <w:p w:rsidR="008E17D6" w:rsidRPr="008E17D6" w:rsidRDefault="008E17D6" w:rsidP="001A57D9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2</w:t>
      </w:r>
      <w:r w:rsidR="001A57D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8E17D6" w:rsidRPr="008E17D6" w:rsidRDefault="008E17D6" w:rsidP="0072577F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Smluvní strany konstatují, že v průběhu realizace díla bylo zjiš</w:t>
      </w:r>
      <w:r w:rsidR="001A57D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těno, že skutečný rozsah některý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ch prováděných prací je větší než rozsah prací uvedený ve výkazu výměr, tvořícím součást zadávací dokumentace; nezbytnost realizace těchto prací je dána potřebou dokončit dílo (dále také „více</w:t>
      </w:r>
      <w:r w:rsidR="00A36EA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práce“).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3E2BEE" w:rsidRDefault="003E2BEE" w:rsidP="003E2BEE">
      <w:pPr>
        <w:widowControl w:val="0"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3E2BEE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Zároveň nebyly určité práce uvedené ve výkazu výměr realizovány ( dále jen „méněpráce“).</w:t>
      </w:r>
    </w:p>
    <w:p w:rsidR="003E2BEE" w:rsidRPr="003E2BEE" w:rsidRDefault="003E2BEE" w:rsidP="003E2BEE">
      <w:pPr>
        <w:widowControl w:val="0"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Soupisy víceprací a méněprací  jsou přílohou č.1 a přílohou č.2 tohoto dodatku ke smlouvě.</w:t>
      </w:r>
    </w:p>
    <w:p w:rsidR="003E2BEE" w:rsidRPr="003E2BEE" w:rsidRDefault="003E2BEE" w:rsidP="003E2BEE">
      <w:pPr>
        <w:widowControl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E17D6" w:rsidRPr="008E17D6" w:rsidRDefault="008E17D6" w:rsidP="008E17D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3E2BEE" w:rsidRDefault="003E2BEE" w:rsidP="008E17D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8E17D6" w:rsidRPr="003E2BEE" w:rsidRDefault="008E17D6" w:rsidP="008E17D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 Smluvní strany provedly soupis dodatečných stavebních prací, jejichž nezbytnost je dána p</w:t>
      </w:r>
      <w:r w:rsidR="001A57D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otřebou </w:t>
      </w:r>
      <w:r w:rsidR="00A36EA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dokončit realizaci díla. </w:t>
      </w:r>
      <w:r w:rsidR="003E2BEE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Zároveň provedly soupis méněprací. </w:t>
      </w:r>
      <w:r w:rsidR="003E2BEE" w:rsidRPr="003E2BEE">
        <w:rPr>
          <w:rFonts w:ascii="Arial Narrow" w:hAnsi="Arial Narrow"/>
          <w:snapToGrid w:val="0"/>
          <w:sz w:val="24"/>
          <w:szCs w:val="20"/>
        </w:rPr>
        <w:t xml:space="preserve">Po odečtení hodnoty méněprací od ceny za dodatečné stavební práce </w:t>
      </w:r>
      <w:r w:rsidR="003E2BEE" w:rsidRPr="003E2BEE">
        <w:rPr>
          <w:rFonts w:ascii="Arial Narrow" w:hAnsi="Arial Narrow"/>
          <w:b/>
          <w:snapToGrid w:val="0"/>
          <w:sz w:val="24"/>
          <w:szCs w:val="20"/>
        </w:rPr>
        <w:t xml:space="preserve">se zvyšuje cena díla </w:t>
      </w:r>
      <w:r w:rsidR="005452F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BE005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3E2BEE" w:rsidRPr="003E2BE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o</w:t>
      </w:r>
      <w:r w:rsidR="005452F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BE0055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3E2BEE" w:rsidRPr="003E2BE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77 168,40</w:t>
      </w:r>
      <w:r w:rsidR="004B49BB" w:rsidRPr="003E2BE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3E2BEE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Kč bez DPH.</w:t>
      </w:r>
    </w:p>
    <w:p w:rsidR="001A57D9" w:rsidRPr="004B49BB" w:rsidRDefault="001A57D9" w:rsidP="008E17D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5452F2" w:rsidRDefault="005452F2" w:rsidP="001A57D9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5452F2" w:rsidRDefault="005452F2" w:rsidP="001A57D9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8E17D6" w:rsidRDefault="004B49BB" w:rsidP="001A57D9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lastRenderedPageBreak/>
        <w:t>Článek 3</w:t>
      </w:r>
      <w:r w:rsidR="001A57D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5452F2" w:rsidRPr="008E17D6" w:rsidRDefault="005452F2" w:rsidP="001A57D9">
      <w:pPr>
        <w:spacing w:after="0" w:line="240" w:lineRule="auto"/>
        <w:ind w:left="3597" w:right="57" w:firstLine="651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8E17D6" w:rsidRPr="008E17D6" w:rsidRDefault="008E17D6" w:rsidP="008E17D6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</w:t>
      </w:r>
      <w:r w:rsidR="004B49B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výše uvedené se mění článek III. „Cena plnění“</w:t>
      </w:r>
      <w:r w:rsidR="001A57D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DF4B6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 bodu 3.</w:t>
      </w:r>
      <w:r w:rsidR="004B49B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</w:t>
      </w:r>
      <w:r w:rsidR="004B49BB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vřené</w:t>
      </w:r>
      <w:r w:rsidR="00DF4B6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smlouvy o dílo </w:t>
      </w: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takto</w:t>
      </w:r>
      <w:r w:rsidRPr="008E17D6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: </w:t>
      </w:r>
    </w:p>
    <w:p w:rsidR="008E17D6" w:rsidRPr="00DF4B69" w:rsidRDefault="002A1D6E" w:rsidP="008E17D6">
      <w:pPr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 w:rsidRPr="00DF4B69">
        <w:rPr>
          <w:rFonts w:ascii="Arial Narrow" w:hAnsi="Arial Narrow"/>
          <w:b/>
          <w:i/>
          <w:sz w:val="24"/>
        </w:rPr>
        <w:t>„ 3.1. Celková cena díla byla dohodnuta ve výši 6</w:t>
      </w:r>
      <w:r w:rsidR="005452F2">
        <w:rPr>
          <w:rFonts w:ascii="Arial Narrow" w:hAnsi="Arial Narrow"/>
          <w:b/>
          <w:i/>
          <w:sz w:val="24"/>
        </w:rPr>
        <w:t> 603 585,16</w:t>
      </w:r>
      <w:r w:rsidRPr="00DF4B69">
        <w:rPr>
          <w:rFonts w:ascii="Arial Narrow" w:hAnsi="Arial Narrow"/>
          <w:b/>
          <w:i/>
          <w:sz w:val="24"/>
        </w:rPr>
        <w:t xml:space="preserve">  Kč (v této smlouvě označeno též jako „Celková cena díla“). Celková cena díla nezahrnuje daň z p</w:t>
      </w:r>
      <w:r w:rsidR="00DF4B69">
        <w:rPr>
          <w:rFonts w:ascii="Arial Narrow" w:hAnsi="Arial Narrow"/>
          <w:b/>
          <w:i/>
          <w:sz w:val="24"/>
        </w:rPr>
        <w:t>řidané hodnoty (dále jen „DPH“)“.</w:t>
      </w:r>
    </w:p>
    <w:p w:rsidR="001A57D9" w:rsidRDefault="001A57D9" w:rsidP="005452F2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D0000F" w:rsidRDefault="0099289F" w:rsidP="00066640">
      <w:pPr>
        <w:widowControl w:val="0"/>
        <w:spacing w:after="0" w:line="240" w:lineRule="auto"/>
        <w:ind w:left="4248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4</w:t>
      </w:r>
      <w:r w:rsidR="001A57D9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8E17D6" w:rsidRPr="008E17D6" w:rsidRDefault="008E17D6" w:rsidP="008E17D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8E17D6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8E17D6" w:rsidRPr="008E17D6" w:rsidRDefault="008E17D6" w:rsidP="008E17D6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8E17D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8E17D6" w:rsidRPr="008E17D6" w:rsidRDefault="001A57D9" w:rsidP="001A57D9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="0099289F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Článek 5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.</w:t>
      </w:r>
    </w:p>
    <w:p w:rsidR="008E17D6" w:rsidRPr="00066640" w:rsidRDefault="007E3175" w:rsidP="007E3175">
      <w:pPr>
        <w:pStyle w:val="Odstavecseseznamem"/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 </w:t>
      </w:r>
      <w:r w:rsidR="008E17D6" w:rsidRPr="0006664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Tento dodatek je vyhotoven ve dvou stejnopisech, z nichž každá ze smluvních stran obdrží jeden.</w:t>
      </w:r>
    </w:p>
    <w:p w:rsidR="008E17D6" w:rsidRPr="008E17D6" w:rsidRDefault="008E17D6" w:rsidP="007E3175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8E17D6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 Tento dodatek nabývá platnosti dnem jeho podpisu oběma smluvními stranami</w:t>
      </w:r>
      <w:r w:rsidRPr="008E17D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:rsidR="007E3175" w:rsidRDefault="007E3175" w:rsidP="007E317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</w:p>
    <w:p w:rsidR="008E17D6" w:rsidRPr="008E17D6" w:rsidRDefault="008E17D6" w:rsidP="007E317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</w:pPr>
      <w:r w:rsidRPr="008E17D6">
        <w:rPr>
          <w:rFonts w:ascii="Times New Roman" w:eastAsia="Times New Roman" w:hAnsi="Times New Roman" w:cs="Arial"/>
          <w:snapToGrid w:val="0"/>
          <w:sz w:val="24"/>
          <w:szCs w:val="20"/>
          <w:lang w:eastAsia="cs-CZ"/>
        </w:rPr>
        <w:t xml:space="preserve"> </w:t>
      </w:r>
    </w:p>
    <w:p w:rsidR="005452F2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Příl</w:t>
      </w:r>
      <w:r w:rsidR="0099289F">
        <w:rPr>
          <w:rFonts w:ascii="Arial Narrow" w:eastAsia="Times New Roman" w:hAnsi="Arial Narrow" w:cs="Times New Roman"/>
          <w:sz w:val="24"/>
          <w:szCs w:val="24"/>
          <w:lang w:eastAsia="cs-CZ"/>
        </w:rPr>
        <w:t>ohy:</w:t>
      </w:r>
    </w:p>
    <w:p w:rsidR="008E17D6" w:rsidRDefault="0099289F" w:rsidP="005452F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452F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5452F2" w:rsidRPr="005452F2">
        <w:rPr>
          <w:rFonts w:ascii="Arial Narrow" w:eastAsia="Times New Roman" w:hAnsi="Arial Narrow" w:cs="Times New Roman"/>
          <w:sz w:val="24"/>
          <w:szCs w:val="24"/>
          <w:lang w:eastAsia="cs-CZ"/>
        </w:rPr>
        <w:t>příloha č. 1</w:t>
      </w:r>
      <w:r w:rsidR="005452F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-  </w:t>
      </w:r>
      <w:r w:rsidRPr="005452F2">
        <w:rPr>
          <w:rFonts w:ascii="Arial Narrow" w:eastAsia="Times New Roman" w:hAnsi="Arial Narrow" w:cs="Times New Roman"/>
          <w:sz w:val="24"/>
          <w:szCs w:val="24"/>
          <w:lang w:eastAsia="cs-CZ"/>
        </w:rPr>
        <w:t>soupis víceprací</w:t>
      </w:r>
      <w:r w:rsidR="005452F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méněprací</w:t>
      </w:r>
    </w:p>
    <w:p w:rsidR="005452F2" w:rsidRPr="005452F2" w:rsidRDefault="00FB636B" w:rsidP="005452F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5452F2">
        <w:rPr>
          <w:rFonts w:ascii="Arial Narrow" w:eastAsia="Times New Roman" w:hAnsi="Arial Narrow" w:cs="Times New Roman"/>
          <w:sz w:val="24"/>
          <w:szCs w:val="24"/>
          <w:lang w:eastAsia="cs-CZ"/>
        </w:rPr>
        <w:t>příloha č. 2-   soupis víceprací a méněprací</w:t>
      </w: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</w:p>
    <w:p w:rsidR="008E17D6" w:rsidRPr="008E17D6" w:rsidRDefault="008E17D6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B636B" w:rsidRDefault="00FB636B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B636B" w:rsidRDefault="00FB636B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452F2" w:rsidRDefault="008E17D6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5452F2" w:rsidRDefault="005452F2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</w:t>
      </w:r>
      <w:r w:rsidR="007E3175">
        <w:rPr>
          <w:rFonts w:ascii="Arial Narrow" w:eastAsia="Times New Roman" w:hAnsi="Arial Narrow" w:cs="Times New Roman"/>
          <w:sz w:val="24"/>
          <w:szCs w:val="24"/>
          <w:lang w:eastAsia="cs-CZ"/>
        </w:rPr>
        <w:t> H</w:t>
      </w:r>
      <w:r w:rsidR="001A57D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orních Beřkovicích, dne </w:t>
      </w:r>
      <w:r w:rsidR="00DF4341">
        <w:rPr>
          <w:rFonts w:ascii="Arial Narrow" w:eastAsia="Times New Roman" w:hAnsi="Arial Narrow" w:cs="Times New Roman"/>
          <w:sz w:val="24"/>
          <w:szCs w:val="24"/>
          <w:lang w:eastAsia="cs-CZ"/>
        </w:rPr>
        <w:t>15. 6. 2020</w:t>
      </w:r>
      <w:r w:rsidR="001A57D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</w:t>
      </w:r>
      <w:r w:rsidR="00DF434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              </w:t>
      </w:r>
      <w:r w:rsidR="004B4E3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Praze, </w:t>
      </w:r>
      <w:r w:rsidR="001A57D9">
        <w:rPr>
          <w:rFonts w:ascii="Arial Narrow" w:eastAsia="Times New Roman" w:hAnsi="Arial Narrow" w:cs="Times New Roman"/>
          <w:sz w:val="24"/>
          <w:szCs w:val="24"/>
          <w:lang w:eastAsia="cs-CZ"/>
        </w:rPr>
        <w:t>dne</w:t>
      </w:r>
      <w:r w:rsidR="00DF434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15. 6. 2020</w:t>
      </w:r>
      <w:bookmarkStart w:id="0" w:name="_GoBack"/>
      <w:bookmarkEnd w:id="0"/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57D9" w:rsidRDefault="001A57D9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57D9" w:rsidRDefault="001A57D9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57D9" w:rsidRDefault="001A57D9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57D9" w:rsidRDefault="001A57D9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57D9" w:rsidRPr="008E17D6" w:rsidRDefault="001A57D9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Objednatel                                                        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   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Zhotovitel</w:t>
      </w: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-------------------------------------                         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           -------------------------------------------</w:t>
      </w:r>
    </w:p>
    <w:p w:rsidR="008E17D6" w:rsidRPr="008E17D6" w:rsidRDefault="008E17D6" w:rsidP="008E17D6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MUDr. Jiří Tomeček, MBA                                                                   </w:t>
      </w:r>
      <w:r w:rsidR="007E3175">
        <w:rPr>
          <w:rFonts w:ascii="Arial Narrow" w:eastAsia="Times New Roman" w:hAnsi="Arial Narrow" w:cs="Times New Roman"/>
          <w:sz w:val="24"/>
          <w:szCs w:val="24"/>
          <w:lang w:eastAsia="cs-CZ"/>
        </w:rPr>
        <w:t>Ing. Jan Horák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            </w:t>
      </w:r>
    </w:p>
    <w:p w:rsidR="008E17D6" w:rsidRPr="008E17D6" w:rsidRDefault="008E17D6" w:rsidP="008E17D6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</w:t>
      </w:r>
      <w:r w:rsidR="001A57D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ředitel                                                                                        </w:t>
      </w:r>
      <w:r w:rsidR="001A57D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jednatel</w:t>
      </w:r>
    </w:p>
    <w:p w:rsidR="008E17D6" w:rsidRPr="008E17D6" w:rsidRDefault="008E17D6" w:rsidP="008E17D6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</w:t>
      </w:r>
    </w:p>
    <w:p w:rsidR="008E17D6" w:rsidRPr="008E17D6" w:rsidRDefault="008E17D6" w:rsidP="008E17D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7D6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</w:p>
    <w:p w:rsidR="008E17D6" w:rsidRPr="008E17D6" w:rsidRDefault="008E17D6" w:rsidP="008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17D6" w:rsidRPr="008E17D6" w:rsidRDefault="008E17D6" w:rsidP="008E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32FC" w:rsidRPr="000632FC" w:rsidRDefault="000632FC" w:rsidP="000632FC">
      <w:pPr>
        <w:ind w:left="708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ab/>
      </w:r>
    </w:p>
    <w:sectPr w:rsidR="000632FC" w:rsidRPr="00063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CF" w:rsidRDefault="00C54ACF" w:rsidP="00193A05">
      <w:pPr>
        <w:spacing w:after="0" w:line="240" w:lineRule="auto"/>
      </w:pPr>
      <w:r>
        <w:separator/>
      </w:r>
    </w:p>
  </w:endnote>
  <w:endnote w:type="continuationSeparator" w:id="0">
    <w:p w:rsidR="00C54ACF" w:rsidRDefault="00C54ACF" w:rsidP="0019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32880"/>
      <w:docPartObj>
        <w:docPartGallery w:val="Page Numbers (Bottom of Page)"/>
        <w:docPartUnique/>
      </w:docPartObj>
    </w:sdtPr>
    <w:sdtEndPr/>
    <w:sdtContent>
      <w:p w:rsidR="00193A05" w:rsidRDefault="00193A0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41">
          <w:rPr>
            <w:noProof/>
          </w:rPr>
          <w:t>2</w:t>
        </w:r>
        <w:r>
          <w:fldChar w:fldCharType="end"/>
        </w:r>
      </w:p>
    </w:sdtContent>
  </w:sdt>
  <w:p w:rsidR="00193A05" w:rsidRDefault="00193A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CF" w:rsidRDefault="00C54ACF" w:rsidP="00193A05">
      <w:pPr>
        <w:spacing w:after="0" w:line="240" w:lineRule="auto"/>
      </w:pPr>
      <w:r>
        <w:separator/>
      </w:r>
    </w:p>
  </w:footnote>
  <w:footnote w:type="continuationSeparator" w:id="0">
    <w:p w:rsidR="00C54ACF" w:rsidRDefault="00C54ACF" w:rsidP="0019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A0"/>
    <w:multiLevelType w:val="hybridMultilevel"/>
    <w:tmpl w:val="A706221E"/>
    <w:lvl w:ilvl="0" w:tplc="590805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3204446"/>
    <w:multiLevelType w:val="hybridMultilevel"/>
    <w:tmpl w:val="4322C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36BF"/>
    <w:multiLevelType w:val="hybridMultilevel"/>
    <w:tmpl w:val="73840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44EF1"/>
    <w:multiLevelType w:val="hybridMultilevel"/>
    <w:tmpl w:val="33907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A7C90"/>
    <w:multiLevelType w:val="hybridMultilevel"/>
    <w:tmpl w:val="DFEAB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E28E2"/>
    <w:multiLevelType w:val="hybridMultilevel"/>
    <w:tmpl w:val="C81C8A28"/>
    <w:lvl w:ilvl="0" w:tplc="8086079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9D"/>
    <w:rsid w:val="00010DD3"/>
    <w:rsid w:val="00022491"/>
    <w:rsid w:val="00044F4B"/>
    <w:rsid w:val="000537DC"/>
    <w:rsid w:val="000632FC"/>
    <w:rsid w:val="00066640"/>
    <w:rsid w:val="0011331E"/>
    <w:rsid w:val="00133ABD"/>
    <w:rsid w:val="00193A05"/>
    <w:rsid w:val="001A57D9"/>
    <w:rsid w:val="00295D5D"/>
    <w:rsid w:val="002A1D6E"/>
    <w:rsid w:val="00373A39"/>
    <w:rsid w:val="00383944"/>
    <w:rsid w:val="003E2BEE"/>
    <w:rsid w:val="003F2872"/>
    <w:rsid w:val="00461F9D"/>
    <w:rsid w:val="004B49BB"/>
    <w:rsid w:val="004B4E3A"/>
    <w:rsid w:val="004F2685"/>
    <w:rsid w:val="005452F2"/>
    <w:rsid w:val="0072577F"/>
    <w:rsid w:val="007E3175"/>
    <w:rsid w:val="007F7A68"/>
    <w:rsid w:val="008E17D6"/>
    <w:rsid w:val="009154B9"/>
    <w:rsid w:val="00933BD4"/>
    <w:rsid w:val="0099289F"/>
    <w:rsid w:val="00A36EA9"/>
    <w:rsid w:val="00BE0055"/>
    <w:rsid w:val="00C01C01"/>
    <w:rsid w:val="00C54ACF"/>
    <w:rsid w:val="00D0000F"/>
    <w:rsid w:val="00D254B7"/>
    <w:rsid w:val="00DA3772"/>
    <w:rsid w:val="00DF4341"/>
    <w:rsid w:val="00DF4B69"/>
    <w:rsid w:val="00E311FC"/>
    <w:rsid w:val="00E35736"/>
    <w:rsid w:val="00EC417C"/>
    <w:rsid w:val="00F011D7"/>
    <w:rsid w:val="00F069DF"/>
    <w:rsid w:val="00F16739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A05"/>
  </w:style>
  <w:style w:type="paragraph" w:styleId="Zpat">
    <w:name w:val="footer"/>
    <w:basedOn w:val="Normln"/>
    <w:link w:val="ZpatChar"/>
    <w:uiPriority w:val="99"/>
    <w:unhideWhenUsed/>
    <w:rsid w:val="001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A05"/>
  </w:style>
  <w:style w:type="paragraph" w:styleId="Odstavecseseznamem">
    <w:name w:val="List Paragraph"/>
    <w:basedOn w:val="Normln"/>
    <w:uiPriority w:val="34"/>
    <w:qFormat/>
    <w:rsid w:val="0019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A05"/>
  </w:style>
  <w:style w:type="paragraph" w:styleId="Zpat">
    <w:name w:val="footer"/>
    <w:basedOn w:val="Normln"/>
    <w:link w:val="ZpatChar"/>
    <w:uiPriority w:val="99"/>
    <w:unhideWhenUsed/>
    <w:rsid w:val="0019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A05"/>
  </w:style>
  <w:style w:type="paragraph" w:styleId="Odstavecseseznamem">
    <w:name w:val="List Paragraph"/>
    <w:basedOn w:val="Normln"/>
    <w:uiPriority w:val="34"/>
    <w:qFormat/>
    <w:rsid w:val="0019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Knoblochova</dc:creator>
  <cp:lastModifiedBy>Olga Knoblochova</cp:lastModifiedBy>
  <cp:revision>5</cp:revision>
  <cp:lastPrinted>2020-06-22T09:31:00Z</cp:lastPrinted>
  <dcterms:created xsi:type="dcterms:W3CDTF">2020-07-08T06:30:00Z</dcterms:created>
  <dcterms:modified xsi:type="dcterms:W3CDTF">2020-07-09T06:26:00Z</dcterms:modified>
</cp:coreProperties>
</file>