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A2A1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24242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42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2205331052</w:t>
                  </w:r>
                </w:p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right="40"/>
              <w:jc w:val="right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CF7480">
            <w:pPr>
              <w:ind w:right="20"/>
              <w:jc w:val="right"/>
            </w:pPr>
            <w:r>
              <w:rPr>
                <w:sz w:val="16"/>
              </w:rPr>
              <w:t xml:space="preserve">2205331052 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91442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4290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right="40"/>
              <w:jc w:val="right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right="40"/>
              <w:jc w:val="right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right="40"/>
              <w:jc w:val="right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bookmarkStart w:id="0" w:name="JR_PAGE_ANCHOR_0_1"/>
            <w:bookmarkEnd w:id="0"/>
          </w:p>
          <w:p w:rsidR="003A2A18" w:rsidRDefault="00CF7480">
            <w:r>
              <w:br w:type="page"/>
            </w:r>
          </w:p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CF7480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3A2A1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CF7480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3A2A1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DC53C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CF7480" w:rsidP="00DC53C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  <w:proofErr w:type="spellStart"/>
                  <w:r w:rsidR="00DC53C4">
                    <w:rPr>
                      <w:b/>
                    </w:rPr>
                    <w:t>xxxx</w:t>
                  </w:r>
                  <w:proofErr w:type="spellEnd"/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  <w:jc w:val="center"/>
            </w:pPr>
            <w:proofErr w:type="gramStart"/>
            <w:r>
              <w:rPr>
                <w:b/>
              </w:rPr>
              <w:t>31.07.2020</w:t>
            </w:r>
            <w:proofErr w:type="gramEnd"/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3A2A18"/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left="40"/>
              <w:jc w:val="center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3A2A18"/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3A2A18"/>
              </w:tc>
              <w:tc>
                <w:tcPr>
                  <w:tcW w:w="2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3A2A18">
                  <w:pPr>
                    <w:pStyle w:val="EMPTYCELLSTYLE"/>
                  </w:pPr>
                </w:p>
              </w:tc>
            </w:tr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2A18" w:rsidRDefault="003A2A1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2A18" w:rsidRDefault="003A2A18">
                  <w:pPr>
                    <w:pStyle w:val="EMPTYCELLSTYLE"/>
                  </w:pP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r>
              <w:t>CN 514/E/2020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spacing w:after="280"/>
              <w:ind w:left="40" w:right="40"/>
            </w:pPr>
            <w:r>
              <w:rPr>
                <w:sz w:val="18"/>
              </w:rPr>
              <w:t>Na základě CN 514/E/2020 u vás objednáváme stěhování přístroje DSC PE Systems (</w:t>
            </w:r>
            <w:proofErr w:type="spellStart"/>
            <w:r>
              <w:rPr>
                <w:sz w:val="18"/>
              </w:rPr>
              <w:t>deinstalace</w:t>
            </w:r>
            <w:proofErr w:type="spellEnd"/>
            <w:r>
              <w:rPr>
                <w:sz w:val="18"/>
              </w:rPr>
              <w:t>, cestovné, funkční zkouška)</w:t>
            </w: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69 478.20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69 478.20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A2A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69 478.20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A18" w:rsidRDefault="00CF748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A18" w:rsidRDefault="00CF7480">
            <w:pPr>
              <w:ind w:left="40"/>
            </w:pPr>
            <w:proofErr w:type="gramStart"/>
            <w:r>
              <w:rPr>
                <w:sz w:val="24"/>
              </w:rPr>
              <w:t>08.07.2020</w:t>
            </w:r>
            <w:proofErr w:type="gramEnd"/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 w:rsidP="00DC53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C53C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gramStart"/>
            <w:r w:rsidR="00DC53C4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8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3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5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3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7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8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20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A18" w:rsidRDefault="00CF748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  <w:tr w:rsidR="003A2A1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96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2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A18" w:rsidRDefault="00CF7480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3A2A18" w:rsidRDefault="003A2A18">
            <w:pPr>
              <w:pStyle w:val="EMPTYCELLSTYLE"/>
            </w:pPr>
          </w:p>
        </w:tc>
        <w:tc>
          <w:tcPr>
            <w:tcW w:w="420" w:type="dxa"/>
          </w:tcPr>
          <w:p w:rsidR="003A2A18" w:rsidRDefault="003A2A18">
            <w:pPr>
              <w:pStyle w:val="EMPTYCELLSTYLE"/>
            </w:pPr>
          </w:p>
        </w:tc>
      </w:tr>
    </w:tbl>
    <w:p w:rsidR="00CF7480" w:rsidRDefault="00CF7480"/>
    <w:sectPr w:rsidR="00CF748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2A18"/>
    <w:rsid w:val="003A2A18"/>
    <w:rsid w:val="008F32BD"/>
    <w:rsid w:val="00CF7480"/>
    <w:rsid w:val="00D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2020-07-09T09:44:00Z</dcterms:created>
  <dcterms:modified xsi:type="dcterms:W3CDTF">2020-07-09T09:45:00Z</dcterms:modified>
</cp:coreProperties>
</file>