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3197" w:h="235" w:wrap="none" w:hAnchor="page" w:x="7915" w:y="1"/>
        <w:widowControl w:val="0"/>
        <w:shd w:val="clear" w:color="auto" w:fill="auto"/>
        <w:bidi w:val="0"/>
        <w:spacing w:before="0" w:after="0" w:line="240" w:lineRule="auto"/>
        <w:ind w:left="0" w:right="0" w:firstLine="0"/>
        <w:jc w:val="center"/>
        <w:rPr>
          <w:sz w:val="14"/>
          <w:szCs w:val="14"/>
        </w:rPr>
      </w:pPr>
      <w:r>
        <w:rPr>
          <w:rFonts w:ascii="Segoe UI" w:eastAsia="Segoe UI" w:hAnsi="Segoe UI" w:cs="Segoe UI"/>
          <w:color w:val="000000"/>
          <w:spacing w:val="0"/>
          <w:w w:val="100"/>
          <w:position w:val="0"/>
          <w:sz w:val="14"/>
          <w:szCs w:val="14"/>
          <w:shd w:val="clear" w:color="auto" w:fill="auto"/>
          <w:lang w:val="cs-CZ" w:eastAsia="cs-CZ" w:bidi="cs-CZ"/>
        </w:rPr>
        <w:t>KRAISKÁ SPRÁVA A ÚDRŽBA SILNIC VYSOČINY</w:t>
      </w:r>
    </w:p>
    <w:p>
      <w:pPr>
        <w:pStyle w:val="Style2"/>
        <w:keepNext w:val="0"/>
        <w:keepLines w:val="0"/>
        <w:framePr w:w="1886" w:h="398" w:wrap="none" w:hAnchor="page" w:x="7901" w:y="24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příspěvková organizace SMLOUVA REGISTROVÁNA</w:t>
      </w:r>
    </w:p>
    <w:p>
      <w:pPr>
        <w:widowControl w:val="0"/>
        <w:spacing w:line="360" w:lineRule="exact"/>
      </w:pPr>
      <w:r>
        <w:drawing>
          <wp:anchor distT="408305" distB="0" distL="0" distR="207010" simplePos="0" relativeHeight="62914690" behindDoc="1" locked="0" layoutInCell="1" allowOverlap="1">
            <wp:simplePos x="0" y="0"/>
            <wp:positionH relativeFrom="page">
              <wp:posOffset>5013325</wp:posOffset>
            </wp:positionH>
            <wp:positionV relativeFrom="margin">
              <wp:posOffset>408305</wp:posOffset>
            </wp:positionV>
            <wp:extent cx="1835150" cy="3111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835150" cy="311150"/>
                    </a:xfrm>
                    <a:prstGeom prst="rect"/>
                  </pic:spPr>
                </pic:pic>
              </a:graphicData>
            </a:graphic>
          </wp:anchor>
        </w:drawing>
      </w:r>
    </w:p>
    <w:p>
      <w:pPr>
        <w:widowControl w:val="0"/>
        <w:spacing w:line="360" w:lineRule="exact"/>
      </w:pPr>
    </w:p>
    <w:p>
      <w:pPr>
        <w:widowControl w:val="0"/>
        <w:spacing w:after="407" w:line="1" w:lineRule="exact"/>
      </w:pPr>
    </w:p>
    <w:p>
      <w:pPr>
        <w:widowControl w:val="0"/>
        <w:spacing w:line="1" w:lineRule="exact"/>
        <w:sectPr>
          <w:footerReference w:type="default" r:id="rId7"/>
          <w:footnotePr>
            <w:pos w:val="pageBottom"/>
            <w:numFmt w:val="decimal"/>
            <w:numRestart w:val="continuous"/>
          </w:footnotePr>
          <w:pgSz w:w="11900" w:h="16840"/>
          <w:pgMar w:top="628" w:left="1285" w:right="789" w:bottom="1852" w:header="200" w:footer="3" w:gutter="0"/>
          <w:pgNumType w:start="1"/>
          <w:cols w:space="720"/>
          <w:noEndnote/>
          <w:rtlGutter w:val="0"/>
          <w:docGrid w:linePitch="360"/>
        </w:sectPr>
      </w:pP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1900" w:h="16840"/>
          <w:pgMar w:top="1708" w:left="0" w:right="0" w:bottom="2015" w:header="0" w:footer="3" w:gutter="0"/>
          <w:cols w:space="720"/>
          <w:noEndnote/>
          <w:rtlGutter w:val="0"/>
          <w:docGrid w:linePitch="360"/>
        </w:sectPr>
      </w:pPr>
    </w:p>
    <w:p>
      <w:pPr>
        <w:pStyle w:val="Style9"/>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SMLOUVA O DÍLO</w:t>
      </w:r>
    </w:p>
    <w:p>
      <w:pPr>
        <w:pStyle w:val="Style9"/>
        <w:keepNext w:val="0"/>
        <w:keepLines w:val="0"/>
        <w:widowControl w:val="0"/>
        <w:shd w:val="clear" w:color="auto" w:fill="auto"/>
        <w:bidi w:val="0"/>
        <w:spacing w:before="0" w:after="420"/>
        <w:ind w:left="0" w:right="0" w:firstLine="0"/>
        <w:jc w:val="center"/>
      </w:pPr>
      <w:r>
        <w:rPr>
          <w:b/>
          <w:bCs/>
          <w:color w:val="000000"/>
          <w:spacing w:val="0"/>
          <w:w w:val="100"/>
          <w:position w:val="0"/>
          <w:shd w:val="clear" w:color="auto" w:fill="auto"/>
          <w:lang w:val="cs-CZ" w:eastAsia="cs-CZ" w:bidi="cs-CZ"/>
        </w:rPr>
        <w:t>„Frézování obrusné vrstvy frézou Wirtgen 2000/2100 na silnici 11/387 Koroužné — průtah +</w:t>
        <w:br/>
        <w:t>úsek u opěrné zdi, akce DIA“</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9"/>
        <w:keepNext w:val="0"/>
        <w:keepLines w:val="0"/>
        <w:widowControl w:val="0"/>
        <w:shd w:val="clear" w:color="auto" w:fill="auto"/>
        <w:bidi w:val="0"/>
        <w:spacing w:before="0" w:after="0" w:line="269" w:lineRule="auto"/>
        <w:ind w:left="0" w:right="0" w:firstLine="3880"/>
        <w:jc w:val="left"/>
      </w:pPr>
      <w:r>
        <w:rPr>
          <w:b/>
          <w:bCs/>
          <w:color w:val="000000"/>
          <w:spacing w:val="0"/>
          <w:w w:val="100"/>
          <w:position w:val="0"/>
          <w:shd w:val="clear" w:color="auto" w:fill="auto"/>
          <w:lang w:val="cs-CZ" w:eastAsia="cs-CZ" w:bidi="cs-CZ"/>
        </w:rPr>
        <w:t>Smluvní strany Objednatel:</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9"/>
        <w:keepNext w:val="0"/>
        <w:keepLines w:val="0"/>
        <w:widowControl w:val="0"/>
        <w:shd w:val="clear" w:color="auto" w:fill="auto"/>
        <w:tabs>
          <w:tab w:pos="2069" w:val="left"/>
        </w:tabs>
        <w:bidi w:val="0"/>
        <w:spacing w:before="0" w:after="0" w:line="269" w:lineRule="auto"/>
        <w:ind w:left="0" w:right="0" w:firstLine="0"/>
        <w:jc w:val="left"/>
      </w:pPr>
      <w:r>
        <w:rPr>
          <w:color w:val="000000"/>
          <w:spacing w:val="0"/>
          <w:w w:val="100"/>
          <w:position w:val="0"/>
          <w:shd w:val="clear" w:color="auto" w:fill="auto"/>
          <w:lang w:val="cs-CZ" w:eastAsia="cs-CZ" w:bidi="cs-CZ"/>
        </w:rPr>
        <w:t>zastoupený:</w:t>
        <w:tab/>
        <w:t>Ing. Radovanem Necidem, ředitelem organizace</w:t>
      </w:r>
    </w:p>
    <w:p>
      <w:pPr>
        <w:widowControl w:val="0"/>
        <w:spacing w:line="1" w:lineRule="exact"/>
      </w:pPr>
      <w:r>
        <mc:AlternateContent>
          <mc:Choice Requires="wps">
            <w:drawing>
              <wp:anchor distT="0" distB="2112645" distL="0" distR="0" simplePos="0" relativeHeight="125829378" behindDoc="0" locked="0" layoutInCell="1" allowOverlap="1">
                <wp:simplePos x="0" y="0"/>
                <wp:positionH relativeFrom="page">
                  <wp:posOffset>4324350</wp:posOffset>
                </wp:positionH>
                <wp:positionV relativeFrom="paragraph">
                  <wp:posOffset>0</wp:posOffset>
                </wp:positionV>
                <wp:extent cx="1789430" cy="194945"/>
                <wp:wrapTopAndBottom/>
                <wp:docPr id="6" name="Shape 6"/>
                <a:graphic xmlns:a="http://schemas.openxmlformats.org/drawingml/2006/main">
                  <a:graphicData uri="http://schemas.microsoft.com/office/word/2010/wordprocessingShape">
                    <wps:wsp>
                      <wps:cNvSpPr txBox="1"/>
                      <wps:spPr>
                        <a:xfrm>
                          <a:ext cx="1789430" cy="19494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výrobního oddělení.,</w:t>
                            </w:r>
                          </w:p>
                        </w:txbxContent>
                      </wps:txbx>
                      <wps:bodyPr wrap="none" lIns="0" tIns="0" rIns="0" bIns="0">
                        <a:noAutoFit/>
                      </wps:bodyPr>
                    </wps:wsp>
                  </a:graphicData>
                </a:graphic>
              </wp:anchor>
            </w:drawing>
          </mc:Choice>
          <mc:Fallback>
            <w:pict>
              <v:shape id="_x0000_s1032" type="#_x0000_t202" style="position:absolute;margin-left:340.5pt;margin-top:0;width:140.90000000000001pt;height:15.35pt;z-index:-125829375;mso-wrap-distance-left:0;mso-wrap-distance-right:0;mso-wrap-distance-bottom:166.34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výrobního oddělení.,</w:t>
                      </w:r>
                    </w:p>
                  </w:txbxContent>
                </v:textbox>
                <w10:wrap type="topAndBottom" anchorx="page"/>
              </v:shape>
            </w:pict>
          </mc:Fallback>
        </mc:AlternateContent>
      </w:r>
      <w:r>
        <mc:AlternateContent>
          <mc:Choice Requires="wps">
            <w:drawing>
              <wp:anchor distT="360045" distB="435610" distL="15240" distR="231775" simplePos="0" relativeHeight="125829380" behindDoc="0" locked="0" layoutInCell="1" allowOverlap="1">
                <wp:simplePos x="0" y="0"/>
                <wp:positionH relativeFrom="page">
                  <wp:posOffset>837565</wp:posOffset>
                </wp:positionH>
                <wp:positionV relativeFrom="paragraph">
                  <wp:posOffset>360045</wp:posOffset>
                </wp:positionV>
                <wp:extent cx="2593975" cy="1511935"/>
                <wp:wrapTopAndBottom/>
                <wp:docPr id="8" name="Shape 8"/>
                <a:graphic xmlns:a="http://schemas.openxmlformats.org/drawingml/2006/main">
                  <a:graphicData uri="http://schemas.microsoft.com/office/word/2010/wordprocessingShape">
                    <wps:wsp>
                      <wps:cNvSpPr txBox="1"/>
                      <wps:spPr>
                        <a:xfrm>
                          <a:ext cx="2593975" cy="1511935"/>
                        </a:xfrm>
                        <a:prstGeom prst="rect"/>
                        <a:noFill/>
                      </wps:spPr>
                      <wps:txbx>
                        <w:txbxContent>
                          <w:tbl>
                            <w:tblPr>
                              <w:tblOverlap w:val="never"/>
                              <w:jc w:val="left"/>
                              <w:tblLayout w:type="fixed"/>
                            </w:tblPr>
                            <w:tblGrid>
                              <w:gridCol w:w="2040"/>
                              <w:gridCol w:w="2045"/>
                            </w:tblGrid>
                            <w:tr>
                              <w:trPr>
                                <w:tblHeader/>
                                <w:trHeight w:val="23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tc>
                            </w:tr>
                            <w:tr>
                              <w:trP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widowControl w:val="0"/>
                                    <w:rPr>
                                      <w:sz w:val="10"/>
                                      <w:szCs w:val="10"/>
                                    </w:rPr>
                                  </w:pPr>
                                </w:p>
                              </w:tc>
                            </w:tr>
                            <w:tr>
                              <w:trP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tc>
                            </w:tr>
                            <w:tr>
                              <w:trPr>
                                <w:trHeight w:val="26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6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tc>
                              <w:tc>
                                <w:tcPr>
                                  <w:tcBorders/>
                                  <w:shd w:val="clear" w:color="auto" w:fill="FFFFFF"/>
                                  <w:vAlign w:val="top"/>
                                </w:tcPr>
                                <w:p>
                                  <w:pPr>
                                    <w:widowControl w:val="0"/>
                                    <w:rPr>
                                      <w:sz w:val="10"/>
                                      <w:szCs w:val="10"/>
                                    </w:rPr>
                                  </w:pPr>
                                </w:p>
                              </w:tc>
                            </w:tr>
                            <w:tr>
                              <w:trP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c>
                              <w:tc>
                                <w:tcPr>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4" type="#_x0000_t202" style="position:absolute;margin-left:65.950000000000003pt;margin-top:28.350000000000001pt;width:204.25pt;height:119.05pt;z-index:-125829373;mso-wrap-distance-left:1.2pt;mso-wrap-distance-top:28.350000000000001pt;mso-wrap-distance-right:18.25pt;mso-wrap-distance-bottom:34.299999999999997pt;mso-position-horizontal-relative:page" filled="f" stroked="f">
                <v:textbox inset="0,0,0,0">
                  <w:txbxContent>
                    <w:tbl>
                      <w:tblPr>
                        <w:tblOverlap w:val="never"/>
                        <w:jc w:val="left"/>
                        <w:tblLayout w:type="fixed"/>
                      </w:tblPr>
                      <w:tblGrid>
                        <w:gridCol w:w="2040"/>
                        <w:gridCol w:w="2045"/>
                      </w:tblGrid>
                      <w:tr>
                        <w:trPr>
                          <w:tblHeader/>
                          <w:trHeight w:val="23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tc>
                      </w:tr>
                      <w:tr>
                        <w:trP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widowControl w:val="0"/>
                              <w:rPr>
                                <w:sz w:val="10"/>
                                <w:szCs w:val="10"/>
                              </w:rPr>
                            </w:pPr>
                          </w:p>
                        </w:tc>
                      </w:tr>
                      <w:tr>
                        <w:trP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tc>
                      </w:tr>
                      <w:tr>
                        <w:trPr>
                          <w:trHeight w:val="26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6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tc>
                        <w:tc>
                          <w:tcPr>
                            <w:tcBorders/>
                            <w:shd w:val="clear" w:color="auto" w:fill="FFFFFF"/>
                            <w:vAlign w:val="top"/>
                          </w:tcPr>
                          <w:p>
                            <w:pPr>
                              <w:widowControl w:val="0"/>
                              <w:rPr>
                                <w:sz w:val="10"/>
                                <w:szCs w:val="10"/>
                              </w:rPr>
                            </w:pPr>
                          </w:p>
                        </w:tc>
                      </w:tr>
                      <w:tr>
                        <w:trPr>
                          <w:trHeight w:val="26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c>
                        <w:tc>
                          <w:tcPr>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822325</wp:posOffset>
                </wp:positionH>
                <wp:positionV relativeFrom="paragraph">
                  <wp:posOffset>3175</wp:posOffset>
                </wp:positionV>
                <wp:extent cx="2840990" cy="353695"/>
                <wp:wrapNone/>
                <wp:docPr id="10" name="Shape 10"/>
                <a:graphic xmlns:a="http://schemas.openxmlformats.org/drawingml/2006/main">
                  <a:graphicData uri="http://schemas.microsoft.com/office/word/2010/wordprocessingShape">
                    <wps:wsp>
                      <wps:cNvSpPr txBox="1"/>
                      <wps:spPr>
                        <a:xfrm>
                          <a:ext cx="2840990" cy="353695"/>
                        </a:xfrm>
                        <a:prstGeom prst="rect"/>
                        <a:noFill/>
                      </wps:spPr>
                      <wps:txbx>
                        <w:txbxContent>
                          <w:p>
                            <w:pPr>
                              <w:pStyle w:val="Style14"/>
                              <w:keepNext w:val="0"/>
                              <w:keepLines w:val="0"/>
                              <w:widowControl w:val="0"/>
                              <w:shd w:val="clear" w:color="auto" w:fill="auto"/>
                              <w:tabs>
                                <w:tab w:pos="3715" w:val="left"/>
                              </w:tabs>
                              <w:bidi w:val="0"/>
                              <w:spacing w:before="0" w:after="0"/>
                              <w:ind w:left="0" w:right="0" w:firstLine="0"/>
                              <w:jc w:val="right"/>
                            </w:pPr>
                            <w:r>
                              <w:rPr>
                                <w:color w:val="000000"/>
                                <w:spacing w:val="0"/>
                                <w:w w:val="100"/>
                                <w:position w:val="0"/>
                                <w:shd w:val="clear" w:color="auto" w:fill="auto"/>
                                <w:lang w:val="cs-CZ" w:eastAsia="cs-CZ" w:bidi="cs-CZ"/>
                              </w:rPr>
                              <w:t>Osoby pověřené jednat ve věcech technických: tel.</w:t>
                              <w:tab/>
                              <w:t>, email:</w:t>
                            </w:r>
                          </w:p>
                        </w:txbxContent>
                      </wps:txbx>
                      <wps:bodyPr lIns="0" tIns="0" rIns="0" bIns="0">
                        <a:noAutoFit/>
                      </wps:bodyPr>
                    </wps:wsp>
                  </a:graphicData>
                </a:graphic>
              </wp:anchor>
            </w:drawing>
          </mc:Choice>
          <mc:Fallback>
            <w:pict>
              <v:shape id="_x0000_s1036" type="#_x0000_t202" style="position:absolute;margin-left:64.75pt;margin-top:0.25pt;width:223.69999999999999pt;height:27.850000000000001pt;z-index:251657729;mso-wrap-distance-left:0;mso-wrap-distance-right:0;mso-position-horizontal-relative:page" filled="f" stroked="f">
                <v:textbox inset="0,0,0,0">
                  <w:txbxContent>
                    <w:p>
                      <w:pPr>
                        <w:pStyle w:val="Style14"/>
                        <w:keepNext w:val="0"/>
                        <w:keepLines w:val="0"/>
                        <w:widowControl w:val="0"/>
                        <w:shd w:val="clear" w:color="auto" w:fill="auto"/>
                        <w:tabs>
                          <w:tab w:pos="3715" w:val="left"/>
                        </w:tabs>
                        <w:bidi w:val="0"/>
                        <w:spacing w:before="0" w:after="0"/>
                        <w:ind w:left="0" w:right="0" w:firstLine="0"/>
                        <w:jc w:val="right"/>
                      </w:pPr>
                      <w:r>
                        <w:rPr>
                          <w:color w:val="000000"/>
                          <w:spacing w:val="0"/>
                          <w:w w:val="100"/>
                          <w:position w:val="0"/>
                          <w:shd w:val="clear" w:color="auto" w:fill="auto"/>
                          <w:lang w:val="cs-CZ" w:eastAsia="cs-CZ" w:bidi="cs-CZ"/>
                        </w:rPr>
                        <w:t>Osoby pověřené jednat ve věcech technických: tel.</w:t>
                        <w:tab/>
                        <w:t>, email:</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831215</wp:posOffset>
                </wp:positionH>
                <wp:positionV relativeFrom="paragraph">
                  <wp:posOffset>2033270</wp:posOffset>
                </wp:positionV>
                <wp:extent cx="100330" cy="186055"/>
                <wp:wrapNone/>
                <wp:docPr id="12" name="Shape 12"/>
                <a:graphic xmlns:a="http://schemas.openxmlformats.org/drawingml/2006/main">
                  <a:graphicData uri="http://schemas.microsoft.com/office/word/2010/wordprocessingShape">
                    <wps:wsp>
                      <wps:cNvSpPr txBox="1"/>
                      <wps:spPr>
                        <a:xfrm>
                          <a:ext cx="100330" cy="186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38" type="#_x0000_t202" style="position:absolute;margin-left:65.450000000000003pt;margin-top:160.09999999999999pt;width:7.9000000000000004pt;height:14.65pt;z-index:25165773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v:textbox>
                <w10:wrap anchorx="page"/>
              </v:shape>
            </w:pict>
          </mc:Fallback>
        </mc:AlternateContent>
      </w:r>
      <w:r>
        <mc:AlternateContent>
          <mc:Choice Requires="wps">
            <w:drawing>
              <wp:anchor distT="981710" distB="350520" distL="0" distR="0" simplePos="0" relativeHeight="125829382" behindDoc="0" locked="0" layoutInCell="1" allowOverlap="1">
                <wp:simplePos x="0" y="0"/>
                <wp:positionH relativeFrom="page">
                  <wp:posOffset>4903470</wp:posOffset>
                </wp:positionH>
                <wp:positionV relativeFrom="paragraph">
                  <wp:posOffset>981710</wp:posOffset>
                </wp:positionV>
                <wp:extent cx="1691640" cy="975360"/>
                <wp:wrapTopAndBottom/>
                <wp:docPr id="14" name="Shape 14"/>
                <a:graphic xmlns:a="http://schemas.openxmlformats.org/drawingml/2006/main">
                  <a:graphicData uri="http://schemas.microsoft.com/office/word/2010/wordprocessingShape">
                    <wps:wsp>
                      <wps:cNvSpPr txBox="1"/>
                      <wps:spPr>
                        <a:xfrm>
                          <a:ext cx="1691640" cy="975360"/>
                        </a:xfrm>
                        <a:prstGeom prst="rect"/>
                        <a:noFill/>
                      </wps:spPr>
                      <wps:txbx>
                        <w:txbxContent>
                          <w:tbl>
                            <w:tblPr>
                              <w:tblOverlap w:val="never"/>
                              <w:jc w:val="left"/>
                              <w:tblLayout w:type="fixed"/>
                            </w:tblPr>
                            <w:tblGrid>
                              <w:gridCol w:w="2045"/>
                              <w:gridCol w:w="619"/>
                            </w:tblGrid>
                            <w:tr>
                              <w:trPr>
                                <w:tblHeader/>
                                <w:trHeight w:val="499"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tabs>
                                      <w:tab w:pos="1958" w:val="left"/>
                                    </w:tabs>
                                    <w:bidi w:val="0"/>
                                    <w:spacing w:before="0" w:after="0" w:line="240" w:lineRule="auto"/>
                                    <w:ind w:left="0" w:right="0" w:firstLine="0"/>
                                    <w:jc w:val="right"/>
                                    <w:rPr>
                                      <w:sz w:val="12"/>
                                      <w:szCs w:val="12"/>
                                    </w:rPr>
                                  </w:pPr>
                                  <w:r>
                                    <w:rPr>
                                      <w:rFonts w:ascii="Arial" w:eastAsia="Arial" w:hAnsi="Arial" w:cs="Arial"/>
                                      <w:b/>
                                      <w:bCs/>
                                      <w:color w:val="000000"/>
                                      <w:spacing w:val="0"/>
                                      <w:w w:val="100"/>
                                      <w:position w:val="0"/>
                                      <w:sz w:val="12"/>
                                      <w:szCs w:val="12"/>
                                      <w:shd w:val="clear" w:color="auto" w:fill="auto"/>
                                      <w:lang w:val="cs-CZ" w:eastAsia="cs-CZ" w:bidi="cs-CZ"/>
                                    </w:rPr>
                                    <w:t>KrafaU (práva a údržba</w:t>
                                    <w:tab/>
                                    <w:t>]</w:t>
                                  </w:r>
                                </w:p>
                                <w:p>
                                  <w:pPr>
                                    <w:pStyle w:val="Style11"/>
                                    <w:keepNext w:val="0"/>
                                    <w:keepLines w:val="0"/>
                                    <w:widowControl w:val="0"/>
                                    <w:shd w:val="clear" w:color="auto" w:fill="auto"/>
                                    <w:tabs>
                                      <w:tab w:leader="hyphen" w:pos="389" w:val="left"/>
                                      <w:tab w:pos="2530" w:val="left"/>
                                    </w:tabs>
                                    <w:bidi w:val="0"/>
                                    <w:spacing w:before="0" w:after="0" w:line="259" w:lineRule="auto"/>
                                    <w:ind w:left="0" w:right="0" w:firstLine="0"/>
                                    <w:jc w:val="right"/>
                                    <w:rPr>
                                      <w:sz w:val="12"/>
                                      <w:szCs w:val="12"/>
                                    </w:rPr>
                                  </w:pPr>
                                  <w:r>
                                    <w:rPr>
                                      <w:rFonts w:ascii="Arial" w:eastAsia="Arial" w:hAnsi="Arial" w:cs="Arial"/>
                                      <w:b/>
                                      <w:bCs/>
                                      <w:color w:val="000000"/>
                                      <w:spacing w:val="0"/>
                                      <w:w w:val="100"/>
                                      <w:position w:val="0"/>
                                      <w:sz w:val="12"/>
                                      <w:szCs w:val="12"/>
                                      <w:shd w:val="clear" w:color="auto" w:fill="auto"/>
                                      <w:lang w:val="cs-CZ" w:eastAsia="cs-CZ" w:bidi="cs-CZ"/>
                                    </w:rPr>
                                    <w:t xml:space="preserve">»«nk Vyartfoy, prtapívlwwi .Xj.núac,, 1 </w:t>
                                    <w:tab/>
                                    <w:t>1123/16, 586 01 Jihlava</w:t>
                                    <w:tab/>
                                    <w:t>i</w:t>
                                  </w:r>
                                </w:p>
                              </w:tc>
                            </w:tr>
                            <w:tr>
                              <w:trPr>
                                <w:trHeight w:val="581"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vertAlign w:val="subscript"/>
                                      <w:lang w:val="cs-CZ" w:eastAsia="cs-CZ" w:bidi="cs-CZ"/>
                                    </w:rPr>
                                    <w:t>Dítum</w:t>
                                  </w:r>
                                  <w:r>
                                    <w:rPr>
                                      <w:color w:val="000000"/>
                                      <w:spacing w:val="0"/>
                                      <w:w w:val="100"/>
                                      <w:position w:val="0"/>
                                      <w:sz w:val="24"/>
                                      <w:szCs w:val="24"/>
                                      <w:shd w:val="clear" w:color="auto" w:fill="auto"/>
                                      <w:lang w:val="cs-CZ" w:eastAsia="cs-CZ" w:bidi="cs-CZ"/>
                                    </w:rPr>
                                    <w:t xml:space="preserve"> 2 5 .Q5_ 2020</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36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Počet hituj</w:t>
                                  </w:r>
                                </w:p>
                                <w:p>
                                  <w:pPr>
                                    <w:pStyle w:val="Style11"/>
                                    <w:keepNext w:val="0"/>
                                    <w:keepLines w:val="0"/>
                                    <w:widowControl w:val="0"/>
                                    <w:shd w:val="clear" w:color="auto" w:fill="auto"/>
                                    <w:bidi w:val="0"/>
                                    <w:spacing w:before="0" w:after="0" w:line="331" w:lineRule="auto"/>
                                    <w:ind w:left="0" w:right="0" w:firstLine="0"/>
                                    <w:jc w:val="right"/>
                                    <w:rPr>
                                      <w:sz w:val="9"/>
                                      <w:szCs w:val="9"/>
                                    </w:rPr>
                                  </w:pPr>
                                  <w:r>
                                    <w:rPr>
                                      <w:rFonts w:ascii="Arial" w:eastAsia="Arial" w:hAnsi="Arial" w:cs="Arial"/>
                                      <w:i/>
                                      <w:iCs/>
                                      <w:color w:val="000000"/>
                                      <w:spacing w:val="0"/>
                                      <w:w w:val="100"/>
                                      <w:position w:val="0"/>
                                      <w:sz w:val="11"/>
                                      <w:szCs w:val="11"/>
                                      <w:shd w:val="clear" w:color="auto" w:fill="auto"/>
                                      <w:lang w:val="cs-CZ" w:eastAsia="cs-CZ" w:bidi="cs-CZ"/>
                                    </w:rPr>
                                    <w:t xml:space="preserve">/ i </w:t>
                                  </w:r>
                                  <w:r>
                                    <w:rPr>
                                      <w:rFonts w:ascii="Arial" w:eastAsia="Arial" w:hAnsi="Arial" w:cs="Arial"/>
                                      <w:b/>
                                      <w:bCs/>
                                      <w:color w:val="000000"/>
                                      <w:spacing w:val="0"/>
                                      <w:w w:val="100"/>
                                      <w:position w:val="0"/>
                                      <w:sz w:val="9"/>
                                      <w:szCs w:val="9"/>
                                      <w:shd w:val="clear" w:color="auto" w:fill="auto"/>
                                      <w:lang w:val="cs-CZ" w:eastAsia="cs-CZ" w:bidi="cs-CZ"/>
                                    </w:rPr>
                                    <w:t>/ ;</w:t>
                                  </w:r>
                                </w:p>
                              </w:tc>
                            </w:tr>
                            <w:tr>
                              <w:trPr>
                                <w:trHeight w:val="456"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vertAlign w:val="superscript"/>
                                      <w:lang w:val="cs-CZ" w:eastAsia="cs-CZ" w:bidi="cs-CZ"/>
                                    </w:rPr>
                                    <w:t>čj</w:t>
                                  </w:r>
                                  <w:r>
                                    <w:rPr>
                                      <w:color w:val="000000"/>
                                      <w:spacing w:val="0"/>
                                      <w:w w:val="100"/>
                                      <w:position w:val="0"/>
                                      <w:sz w:val="24"/>
                                      <w:szCs w:val="24"/>
                                      <w:shd w:val="clear" w:color="auto" w:fill="auto"/>
                                      <w:lang w:val="cs-CZ" w:eastAsia="cs-CZ" w:bidi="cs-CZ"/>
                                    </w:rPr>
                                    <w:t>'</w:t>
                                  </w:r>
                                </w:p>
                              </w:tc>
                              <w:tc>
                                <w:tcPr>
                                  <w:tcBorders>
                                    <w:top w:val="single" w:sz="4"/>
                                    <w:left w:val="single" w:sz="4"/>
                                    <w:bottom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9"/>
                                      <w:szCs w:val="9"/>
                                    </w:rPr>
                                  </w:pPr>
                                  <w:r>
                                    <w:rPr>
                                      <w:rFonts w:ascii="Arial" w:eastAsia="Arial" w:hAnsi="Arial" w:cs="Arial"/>
                                      <w:b/>
                                      <w:bCs/>
                                      <w:color w:val="000000"/>
                                      <w:spacing w:val="0"/>
                                      <w:w w:val="100"/>
                                      <w:position w:val="0"/>
                                      <w:sz w:val="9"/>
                                      <w:szCs w:val="9"/>
                                      <w:shd w:val="clear" w:color="auto" w:fill="auto"/>
                                      <w:lang w:val="cs-CZ" w:eastAsia="cs-CZ" w:bidi="cs-CZ"/>
                                    </w:rPr>
                                    <w:t>PŘÍLOH |</w:t>
                                  </w:r>
                                </w:p>
                                <w:p>
                                  <w:pPr>
                                    <w:pStyle w:val="Style11"/>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9/ý</w:t>
                                  </w:r>
                                </w:p>
                              </w:tc>
                            </w:tr>
                          </w:tbl>
                          <w:p>
                            <w:pPr>
                              <w:widowControl w:val="0"/>
                              <w:spacing w:line="1" w:lineRule="exact"/>
                            </w:pPr>
                          </w:p>
                        </w:txbxContent>
                      </wps:txbx>
                      <wps:bodyPr lIns="0" tIns="0" rIns="0" bIns="0">
                        <a:noAutoFit/>
                      </wps:bodyPr>
                    </wps:wsp>
                  </a:graphicData>
                </a:graphic>
              </wp:anchor>
            </w:drawing>
          </mc:Choice>
          <mc:Fallback>
            <w:pict>
              <v:shape id="_x0000_s1040" type="#_x0000_t202" style="position:absolute;margin-left:386.10000000000002pt;margin-top:77.299999999999997pt;width:133.19999999999999pt;height:76.799999999999997pt;z-index:-125829371;mso-wrap-distance-left:0;mso-wrap-distance-top:77.299999999999997pt;mso-wrap-distance-right:0;mso-wrap-distance-bottom:27.600000000000001pt;mso-position-horizontal-relative:page" filled="f" stroked="f">
                <v:textbox inset="0,0,0,0">
                  <w:txbxContent>
                    <w:tbl>
                      <w:tblPr>
                        <w:tblOverlap w:val="never"/>
                        <w:jc w:val="left"/>
                        <w:tblLayout w:type="fixed"/>
                      </w:tblPr>
                      <w:tblGrid>
                        <w:gridCol w:w="2045"/>
                        <w:gridCol w:w="619"/>
                      </w:tblGrid>
                      <w:tr>
                        <w:trPr>
                          <w:tblHeader/>
                          <w:trHeight w:val="499"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tabs>
                                <w:tab w:pos="1958" w:val="left"/>
                              </w:tabs>
                              <w:bidi w:val="0"/>
                              <w:spacing w:before="0" w:after="0" w:line="240" w:lineRule="auto"/>
                              <w:ind w:left="0" w:right="0" w:firstLine="0"/>
                              <w:jc w:val="right"/>
                              <w:rPr>
                                <w:sz w:val="12"/>
                                <w:szCs w:val="12"/>
                              </w:rPr>
                            </w:pPr>
                            <w:r>
                              <w:rPr>
                                <w:rFonts w:ascii="Arial" w:eastAsia="Arial" w:hAnsi="Arial" w:cs="Arial"/>
                                <w:b/>
                                <w:bCs/>
                                <w:color w:val="000000"/>
                                <w:spacing w:val="0"/>
                                <w:w w:val="100"/>
                                <w:position w:val="0"/>
                                <w:sz w:val="12"/>
                                <w:szCs w:val="12"/>
                                <w:shd w:val="clear" w:color="auto" w:fill="auto"/>
                                <w:lang w:val="cs-CZ" w:eastAsia="cs-CZ" w:bidi="cs-CZ"/>
                              </w:rPr>
                              <w:t>KrafaU (práva a údržba</w:t>
                              <w:tab/>
                              <w:t>]</w:t>
                            </w:r>
                          </w:p>
                          <w:p>
                            <w:pPr>
                              <w:pStyle w:val="Style11"/>
                              <w:keepNext w:val="0"/>
                              <w:keepLines w:val="0"/>
                              <w:widowControl w:val="0"/>
                              <w:shd w:val="clear" w:color="auto" w:fill="auto"/>
                              <w:tabs>
                                <w:tab w:leader="hyphen" w:pos="389" w:val="left"/>
                                <w:tab w:pos="2530" w:val="left"/>
                              </w:tabs>
                              <w:bidi w:val="0"/>
                              <w:spacing w:before="0" w:after="0" w:line="259" w:lineRule="auto"/>
                              <w:ind w:left="0" w:right="0" w:firstLine="0"/>
                              <w:jc w:val="right"/>
                              <w:rPr>
                                <w:sz w:val="12"/>
                                <w:szCs w:val="12"/>
                              </w:rPr>
                            </w:pPr>
                            <w:r>
                              <w:rPr>
                                <w:rFonts w:ascii="Arial" w:eastAsia="Arial" w:hAnsi="Arial" w:cs="Arial"/>
                                <w:b/>
                                <w:bCs/>
                                <w:color w:val="000000"/>
                                <w:spacing w:val="0"/>
                                <w:w w:val="100"/>
                                <w:position w:val="0"/>
                                <w:sz w:val="12"/>
                                <w:szCs w:val="12"/>
                                <w:shd w:val="clear" w:color="auto" w:fill="auto"/>
                                <w:lang w:val="cs-CZ" w:eastAsia="cs-CZ" w:bidi="cs-CZ"/>
                              </w:rPr>
                              <w:t xml:space="preserve">»«nk Vyartfoy, prtapívlwwi .Xj.núac,, 1 </w:t>
                              <w:tab/>
                              <w:t>1123/16, 586 01 Jihlava</w:t>
                              <w:tab/>
                              <w:t>i</w:t>
                            </w:r>
                          </w:p>
                        </w:tc>
                      </w:tr>
                      <w:tr>
                        <w:trPr>
                          <w:trHeight w:val="581"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vertAlign w:val="subscript"/>
                                <w:lang w:val="cs-CZ" w:eastAsia="cs-CZ" w:bidi="cs-CZ"/>
                              </w:rPr>
                              <w:t>Dítum</w:t>
                            </w:r>
                            <w:r>
                              <w:rPr>
                                <w:color w:val="000000"/>
                                <w:spacing w:val="0"/>
                                <w:w w:val="100"/>
                                <w:position w:val="0"/>
                                <w:sz w:val="24"/>
                                <w:szCs w:val="24"/>
                                <w:shd w:val="clear" w:color="auto" w:fill="auto"/>
                                <w:lang w:val="cs-CZ" w:eastAsia="cs-CZ" w:bidi="cs-CZ"/>
                              </w:rPr>
                              <w:t xml:space="preserve"> 2 5 .Q5_ 2020</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36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Počet hituj</w:t>
                            </w:r>
                          </w:p>
                          <w:p>
                            <w:pPr>
                              <w:pStyle w:val="Style11"/>
                              <w:keepNext w:val="0"/>
                              <w:keepLines w:val="0"/>
                              <w:widowControl w:val="0"/>
                              <w:shd w:val="clear" w:color="auto" w:fill="auto"/>
                              <w:bidi w:val="0"/>
                              <w:spacing w:before="0" w:after="0" w:line="331" w:lineRule="auto"/>
                              <w:ind w:left="0" w:right="0" w:firstLine="0"/>
                              <w:jc w:val="right"/>
                              <w:rPr>
                                <w:sz w:val="9"/>
                                <w:szCs w:val="9"/>
                              </w:rPr>
                            </w:pPr>
                            <w:r>
                              <w:rPr>
                                <w:rFonts w:ascii="Arial" w:eastAsia="Arial" w:hAnsi="Arial" w:cs="Arial"/>
                                <w:i/>
                                <w:iCs/>
                                <w:color w:val="000000"/>
                                <w:spacing w:val="0"/>
                                <w:w w:val="100"/>
                                <w:position w:val="0"/>
                                <w:sz w:val="11"/>
                                <w:szCs w:val="11"/>
                                <w:shd w:val="clear" w:color="auto" w:fill="auto"/>
                                <w:lang w:val="cs-CZ" w:eastAsia="cs-CZ" w:bidi="cs-CZ"/>
                              </w:rPr>
                              <w:t xml:space="preserve">/ i </w:t>
                            </w:r>
                            <w:r>
                              <w:rPr>
                                <w:rFonts w:ascii="Arial" w:eastAsia="Arial" w:hAnsi="Arial" w:cs="Arial"/>
                                <w:b/>
                                <w:bCs/>
                                <w:color w:val="000000"/>
                                <w:spacing w:val="0"/>
                                <w:w w:val="100"/>
                                <w:position w:val="0"/>
                                <w:sz w:val="9"/>
                                <w:szCs w:val="9"/>
                                <w:shd w:val="clear" w:color="auto" w:fill="auto"/>
                                <w:lang w:val="cs-CZ" w:eastAsia="cs-CZ" w:bidi="cs-CZ"/>
                              </w:rPr>
                              <w:t>/ ;</w:t>
                            </w:r>
                          </w:p>
                        </w:tc>
                      </w:tr>
                      <w:tr>
                        <w:trPr>
                          <w:trHeight w:val="456"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vertAlign w:val="superscript"/>
                                <w:lang w:val="cs-CZ" w:eastAsia="cs-CZ" w:bidi="cs-CZ"/>
                              </w:rPr>
                              <w:t>čj</w:t>
                            </w:r>
                            <w:r>
                              <w:rPr>
                                <w:color w:val="000000"/>
                                <w:spacing w:val="0"/>
                                <w:w w:val="100"/>
                                <w:position w:val="0"/>
                                <w:sz w:val="24"/>
                                <w:szCs w:val="24"/>
                                <w:shd w:val="clear" w:color="auto" w:fill="auto"/>
                                <w:lang w:val="cs-CZ" w:eastAsia="cs-CZ" w:bidi="cs-CZ"/>
                              </w:rPr>
                              <w:t>'</w:t>
                            </w:r>
                          </w:p>
                        </w:tc>
                        <w:tc>
                          <w:tcPr>
                            <w:tcBorders>
                              <w:top w:val="single" w:sz="4"/>
                              <w:left w:val="single" w:sz="4"/>
                              <w:bottom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right"/>
                              <w:rPr>
                                <w:sz w:val="9"/>
                                <w:szCs w:val="9"/>
                              </w:rPr>
                            </w:pPr>
                            <w:r>
                              <w:rPr>
                                <w:rFonts w:ascii="Arial" w:eastAsia="Arial" w:hAnsi="Arial" w:cs="Arial"/>
                                <w:b/>
                                <w:bCs/>
                                <w:color w:val="000000"/>
                                <w:spacing w:val="0"/>
                                <w:w w:val="100"/>
                                <w:position w:val="0"/>
                                <w:sz w:val="9"/>
                                <w:szCs w:val="9"/>
                                <w:shd w:val="clear" w:color="auto" w:fill="auto"/>
                                <w:lang w:val="cs-CZ" w:eastAsia="cs-CZ" w:bidi="cs-CZ"/>
                              </w:rPr>
                              <w:t>PŘÍLOH |</w:t>
                            </w:r>
                          </w:p>
                          <w:p>
                            <w:pPr>
                              <w:pStyle w:val="Style11"/>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9/ý</w:t>
                            </w:r>
                          </w:p>
                        </w:tc>
                      </w:tr>
                    </w:tbl>
                    <w:p>
                      <w:pPr>
                        <w:widowControl w:val="0"/>
                        <w:spacing w:line="1" w:lineRule="exact"/>
                      </w:pPr>
                    </w:p>
                  </w:txbxContent>
                </v:textbox>
                <w10:wrap type="topAndBottom" anchorx="page"/>
              </v:shape>
            </w:pict>
          </mc:Fallback>
        </mc:AlternateContent>
      </w:r>
    </w:p>
    <w:p>
      <w:pPr>
        <w:widowControl w:val="0"/>
        <w:spacing w:after="99" w:line="1" w:lineRule="exact"/>
      </w:pP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bl>
      <w:tblPr>
        <w:tblOverlap w:val="never"/>
        <w:jc w:val="center"/>
        <w:tblLayout w:type="fixed"/>
      </w:tblPr>
      <w:tblGrid>
        <w:gridCol w:w="1891"/>
        <w:gridCol w:w="7094"/>
      </w:tblGrid>
      <w:tr>
        <w:trPr>
          <w:trHeight w:val="29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Colas CZ, a.s.</w:t>
            </w:r>
          </w:p>
        </w:tc>
      </w:tr>
      <w:tr>
        <w:trPr>
          <w:trHeight w:val="27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Rubeška 215/1, Vysočany, 190 00 Praha 9</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ředitel DaM a správy majetku, na základě plné moci</w:t>
            </w:r>
          </w:p>
        </w:tc>
      </w:tr>
    </w:tbl>
    <w:p>
      <w:pPr>
        <w:pStyle w:val="Style14"/>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B, vl. 6556 osoba pověřená jednat jménem zhotovitele ve věcech</w:t>
      </w:r>
    </w:p>
    <w:p>
      <w:pPr>
        <w:widowControl w:val="0"/>
        <w:spacing w:line="1" w:lineRule="exact"/>
      </w:pPr>
    </w:p>
    <w:tbl>
      <w:tblPr>
        <w:tblOverlap w:val="never"/>
        <w:jc w:val="center"/>
        <w:tblLayout w:type="fixed"/>
      </w:tblPr>
      <w:tblGrid>
        <w:gridCol w:w="1891"/>
        <w:gridCol w:w="7099"/>
      </w:tblGrid>
      <w:tr>
        <w:trPr>
          <w:trHeight w:val="29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ředitel závodu Doprava, mechanizace a správa majetku</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widowControl w:val="0"/>
        <w:spacing w:line="1" w:lineRule="exact"/>
      </w:pPr>
    </w:p>
    <w:tbl>
      <w:tblPr>
        <w:tblOverlap w:val="never"/>
        <w:jc w:val="center"/>
        <w:tblLayout w:type="fixed"/>
      </w:tblPr>
      <w:tblGrid>
        <w:gridCol w:w="1891"/>
        <w:gridCol w:w="7094"/>
      </w:tblGrid>
      <w:tr>
        <w:trPr>
          <w:trHeight w:val="326"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ČSOB, a.s.</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p>
      <w:pPr>
        <w:widowControl w:val="0"/>
        <w:spacing w:line="1" w:lineRule="exact"/>
      </w:pPr>
    </w:p>
    <w:tbl>
      <w:tblPr>
        <w:tblOverlap w:val="never"/>
        <w:jc w:val="center"/>
        <w:tblLayout w:type="fixed"/>
      </w:tblPr>
      <w:tblGrid>
        <w:gridCol w:w="1891"/>
        <w:gridCol w:w="7094"/>
      </w:tblGrid>
      <w:tr>
        <w:trPr>
          <w:trHeight w:val="586" w:hRule="exact"/>
        </w:trPr>
        <w:tc>
          <w:tcPr>
            <w:tcBorders/>
            <w:shd w:val="clear" w:color="auto" w:fill="FFFFFF"/>
            <w:vAlign w:val="top"/>
          </w:tcPr>
          <w:p>
            <w:pPr>
              <w:pStyle w:val="Style1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IČ: DIČ:</w:t>
            </w:r>
          </w:p>
        </w:tc>
        <w:tc>
          <w:tcPr>
            <w:tcBorders/>
            <w:shd w:val="clear" w:color="auto" w:fill="FFFFFF"/>
            <w:vAlign w:val="top"/>
          </w:tcPr>
          <w:p>
            <w:pPr>
              <w:pStyle w:val="Style11"/>
              <w:keepNext w:val="0"/>
              <w:keepLines w:val="0"/>
              <w:widowControl w:val="0"/>
              <w:shd w:val="clear" w:color="auto" w:fill="auto"/>
              <w:bidi w:val="0"/>
              <w:spacing w:before="0" w:after="0" w:line="252" w:lineRule="auto"/>
              <w:ind w:left="160" w:right="0" w:firstLine="20"/>
              <w:jc w:val="left"/>
            </w:pPr>
            <w:r>
              <w:rPr>
                <w:color w:val="000000"/>
                <w:spacing w:val="0"/>
                <w:w w:val="100"/>
                <w:position w:val="0"/>
                <w:shd w:val="clear" w:color="auto" w:fill="auto"/>
                <w:lang w:val="cs-CZ" w:eastAsia="cs-CZ" w:bidi="cs-CZ"/>
              </w:rPr>
              <w:t>26177005 CZ26177005</w:t>
            </w:r>
          </w:p>
        </w:tc>
      </w:tr>
    </w:tbl>
    <w:p>
      <w:pPr>
        <w:pStyle w:val="Style14"/>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Telefon: E-mail:</w:t>
      </w:r>
    </w:p>
    <w:p>
      <w:pPr>
        <w:widowControl w:val="0"/>
        <w:spacing w:after="239" w:line="1" w:lineRule="exact"/>
      </w:pPr>
    </w:p>
    <w:p>
      <w:pPr>
        <w:pStyle w:val="Style9"/>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9"/>
        <w:keepNext w:val="0"/>
        <w:keepLines w:val="0"/>
        <w:widowControl w:val="0"/>
        <w:shd w:val="clear" w:color="auto" w:fill="auto"/>
        <w:bidi w:val="0"/>
        <w:spacing w:before="0" w:after="500"/>
        <w:ind w:left="0" w:right="0" w:firstLine="720"/>
        <w:jc w:val="left"/>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w:t>
      </w:r>
      <w:r>
        <w:rPr>
          <w:color w:val="000000"/>
          <w:spacing w:val="0"/>
          <w:w w:val="100"/>
          <w:position w:val="0"/>
          <w:shd w:val="clear" w:color="auto" w:fill="auto"/>
          <w:lang w:val="cs-CZ" w:eastAsia="cs-CZ" w:bidi="cs-CZ"/>
        </w:rPr>
        <w:t xml:space="preserve">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2</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Podklady pro uzavření smlouvy</w:t>
      </w:r>
    </w:p>
    <w:p>
      <w:pPr>
        <w:pStyle w:val="Style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Nabídka zhotovitele ze dne 6.5.2020, předložená na základě jednání, která jako oceněný soupis stavebních prací, dodávek a služeb s výkazem výměr tvoří přílohu této smlouvy ( déle jen „Nabídka zhotovitele“)</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3</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9"/>
        <w:keepNext w:val="0"/>
        <w:keepLines w:val="0"/>
        <w:widowControl w:val="0"/>
        <w:numPr>
          <w:ilvl w:val="0"/>
          <w:numId w:val="1"/>
        </w:numPr>
        <w:shd w:val="clear" w:color="auto" w:fill="auto"/>
        <w:tabs>
          <w:tab w:pos="696" w:val="left"/>
        </w:tabs>
        <w:bidi w:val="0"/>
        <w:spacing w:before="0" w:line="252" w:lineRule="auto"/>
        <w:ind w:left="720" w:right="0" w:hanging="720"/>
        <w:jc w:val="left"/>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„Frézování obrusné vrstvy frézou Wirtgen 2000/2100 na silnici 11/387 Koroužné - průtah + úsek u opěrné zdi, akce DIA“, </w:t>
      </w:r>
      <w:r>
        <w:rPr>
          <w:color w:val="000000"/>
          <w:spacing w:val="0"/>
          <w:w w:val="100"/>
          <w:position w:val="0"/>
          <w:shd w:val="clear" w:color="auto" w:fill="auto"/>
          <w:lang w:val="cs-CZ" w:eastAsia="cs-CZ" w:bidi="cs-CZ"/>
        </w:rPr>
        <w:t>v rozsahu dle cenové nabídky zhotovitele, která je jako příloha č. 1 nedílnou součástí této smlouvy a za dodržení dále sjednaných podmínek této smlouvy</w:t>
      </w:r>
    </w:p>
    <w:p>
      <w:pPr>
        <w:pStyle w:val="Style9"/>
        <w:keepNext w:val="0"/>
        <w:keepLines w:val="0"/>
        <w:widowControl w:val="0"/>
        <w:shd w:val="clear" w:color="auto" w:fill="auto"/>
        <w:bidi w:val="0"/>
        <w:spacing w:before="0" w:line="257" w:lineRule="auto"/>
        <w:ind w:left="720" w:right="0" w:firstLine="0"/>
        <w:jc w:val="both"/>
      </w:pPr>
      <w:r>
        <w:rPr>
          <w:color w:val="000000"/>
          <w:spacing w:val="0"/>
          <w:w w:val="100"/>
          <w:position w:val="0"/>
          <w:shd w:val="clear" w:color="auto" w:fill="auto"/>
          <w:lang w:val="cs-CZ" w:eastAsia="cs-CZ" w:bidi="cs-CZ"/>
        </w:rPr>
        <w:t>Frézování silnice bude probíhat za omezeného silničního provozu, případně za uzavřeného silničního provozu. Dopravní omezení a stanovení dopravního značení (DZ) zajistí dodavatel.</w:t>
      </w:r>
    </w:p>
    <w:p>
      <w:pPr>
        <w:pStyle w:val="Style9"/>
        <w:keepNext w:val="0"/>
        <w:keepLines w:val="0"/>
        <w:widowControl w:val="0"/>
        <w:shd w:val="clear" w:color="auto" w:fill="auto"/>
        <w:bidi w:val="0"/>
        <w:spacing w:before="0"/>
        <w:ind w:left="0" w:right="0" w:firstLine="62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9"/>
        <w:keepNext w:val="0"/>
        <w:keepLines w:val="0"/>
        <w:widowControl w:val="0"/>
        <w:numPr>
          <w:ilvl w:val="0"/>
          <w:numId w:val="3"/>
        </w:numPr>
        <w:shd w:val="clear" w:color="auto" w:fill="auto"/>
        <w:tabs>
          <w:tab w:pos="1179" w:val="left"/>
        </w:tabs>
        <w:bidi w:val="0"/>
        <w:spacing w:before="0" w:line="259" w:lineRule="auto"/>
        <w:ind w:left="1200" w:right="0" w:hanging="560"/>
        <w:jc w:val="left"/>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9"/>
        <w:keepNext w:val="0"/>
        <w:keepLines w:val="0"/>
        <w:widowControl w:val="0"/>
        <w:numPr>
          <w:ilvl w:val="0"/>
          <w:numId w:val="3"/>
        </w:numPr>
        <w:shd w:val="clear" w:color="auto" w:fill="auto"/>
        <w:tabs>
          <w:tab w:pos="1179" w:val="left"/>
        </w:tabs>
        <w:bidi w:val="0"/>
        <w:spacing w:before="0" w:line="259" w:lineRule="auto"/>
        <w:ind w:left="1200" w:right="0" w:hanging="560"/>
        <w:jc w:val="left"/>
      </w:pPr>
      <w:r>
        <w:rPr>
          <w:color w:val="000000"/>
          <w:spacing w:val="0"/>
          <w:w w:val="100"/>
          <w:position w:val="0"/>
          <w:shd w:val="clear" w:color="auto" w:fill="auto"/>
          <w:lang w:val="cs-CZ" w:eastAsia="cs-CZ" w:bidi="cs-CZ"/>
        </w:rPr>
        <w:t>zhotovit práce dle cenové nabídky zhotovitele ze dne 6.5.2020 - viz. příloha č.l k této smlouvě</w:t>
      </w:r>
    </w:p>
    <w:p>
      <w:pPr>
        <w:pStyle w:val="Style9"/>
        <w:keepNext w:val="0"/>
        <w:keepLines w:val="0"/>
        <w:widowControl w:val="0"/>
        <w:numPr>
          <w:ilvl w:val="0"/>
          <w:numId w:val="1"/>
        </w:numPr>
        <w:shd w:val="clear" w:color="auto" w:fill="auto"/>
        <w:tabs>
          <w:tab w:pos="696" w:val="left"/>
        </w:tabs>
        <w:bidi w:val="0"/>
        <w:spacing w:before="0"/>
        <w:ind w:left="720" w:right="0" w:hanging="720"/>
        <w:jc w:val="left"/>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9"/>
        <w:keepNext w:val="0"/>
        <w:keepLines w:val="0"/>
        <w:widowControl w:val="0"/>
        <w:numPr>
          <w:ilvl w:val="0"/>
          <w:numId w:val="1"/>
        </w:numPr>
        <w:shd w:val="clear" w:color="auto" w:fill="auto"/>
        <w:tabs>
          <w:tab w:pos="696" w:val="left"/>
        </w:tabs>
        <w:bidi w:val="0"/>
        <w:spacing w:before="0" w:after="500"/>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4</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Čas a místo plnění</w:t>
      </w:r>
    </w:p>
    <w:p>
      <w:pPr>
        <w:pStyle w:val="Style9"/>
        <w:keepNext w:val="0"/>
        <w:keepLines w:val="0"/>
        <w:widowControl w:val="0"/>
        <w:numPr>
          <w:ilvl w:val="0"/>
          <w:numId w:val="5"/>
        </w:numPr>
        <w:shd w:val="clear" w:color="auto" w:fill="auto"/>
        <w:tabs>
          <w:tab w:pos="696" w:val="left"/>
        </w:tabs>
        <w:bidi w:val="0"/>
        <w:spacing w:before="0"/>
        <w:ind w:left="0" w:right="0" w:firstLine="0"/>
        <w:jc w:val="left"/>
      </w:pPr>
      <w:r>
        <w:rPr>
          <w:color w:val="000000"/>
          <w:spacing w:val="0"/>
          <w:w w:val="100"/>
          <w:position w:val="0"/>
          <w:shd w:val="clear" w:color="auto" w:fill="auto"/>
          <w:lang w:val="cs-CZ" w:eastAsia="cs-CZ" w:bidi="cs-CZ"/>
        </w:rPr>
        <w:t>Zhotovitel se zavazuje provést dílo v následujícím termínu:</w:t>
      </w:r>
    </w:p>
    <w:p>
      <w:pPr>
        <w:pStyle w:val="Style9"/>
        <w:keepNext w:val="0"/>
        <w:keepLines w:val="0"/>
        <w:widowControl w:val="0"/>
        <w:numPr>
          <w:ilvl w:val="0"/>
          <w:numId w:val="7"/>
        </w:numPr>
        <w:shd w:val="clear" w:color="auto" w:fill="auto"/>
        <w:tabs>
          <w:tab w:pos="1202" w:val="left"/>
          <w:tab w:pos="3609" w:val="left"/>
        </w:tabs>
        <w:bidi w:val="0"/>
        <w:spacing w:before="0"/>
        <w:ind w:left="0" w:right="0" w:firstLine="820"/>
        <w:jc w:val="left"/>
      </w:pPr>
      <w:r>
        <w:rPr>
          <w:color w:val="000000"/>
          <w:spacing w:val="0"/>
          <w:w w:val="100"/>
          <w:position w:val="0"/>
          <w:shd w:val="clear" w:color="auto" w:fill="auto"/>
          <w:lang w:val="cs-CZ" w:eastAsia="cs-CZ" w:bidi="cs-CZ"/>
        </w:rPr>
        <w:t>Zahájení plnění:</w:t>
        <w:tab/>
        <w:t>3.8.2020</w:t>
      </w:r>
    </w:p>
    <w:p>
      <w:pPr>
        <w:pStyle w:val="Style9"/>
        <w:keepNext w:val="0"/>
        <w:keepLines w:val="0"/>
        <w:widowControl w:val="0"/>
        <w:numPr>
          <w:ilvl w:val="0"/>
          <w:numId w:val="7"/>
        </w:numPr>
        <w:shd w:val="clear" w:color="auto" w:fill="auto"/>
        <w:tabs>
          <w:tab w:pos="1217" w:val="left"/>
          <w:tab w:pos="3609" w:val="left"/>
        </w:tabs>
        <w:bidi w:val="0"/>
        <w:spacing w:before="0"/>
        <w:ind w:left="0" w:right="0" w:firstLine="820"/>
        <w:jc w:val="left"/>
      </w:pPr>
      <w:r>
        <w:rPr>
          <w:color w:val="000000"/>
          <w:spacing w:val="0"/>
          <w:w w:val="100"/>
          <w:position w:val="0"/>
          <w:shd w:val="clear" w:color="auto" w:fill="auto"/>
          <w:lang w:val="cs-CZ" w:eastAsia="cs-CZ" w:bidi="cs-CZ"/>
        </w:rPr>
        <w:t>Dokončení plnění:</w:t>
        <w:tab/>
        <w:t>4.8.2020</w:t>
      </w:r>
    </w:p>
    <w:p>
      <w:pPr>
        <w:pStyle w:val="Style9"/>
        <w:keepNext w:val="0"/>
        <w:keepLines w:val="0"/>
        <w:widowControl w:val="0"/>
        <w:numPr>
          <w:ilvl w:val="0"/>
          <w:numId w:val="5"/>
        </w:numPr>
        <w:shd w:val="clear" w:color="auto" w:fill="auto"/>
        <w:tabs>
          <w:tab w:pos="696" w:val="left"/>
        </w:tabs>
        <w:bidi w:val="0"/>
        <w:spacing w:before="0" w:line="259" w:lineRule="auto"/>
        <w:ind w:left="820" w:right="0" w:hanging="820"/>
        <w:jc w:val="left"/>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9"/>
        <w:keepNext w:val="0"/>
        <w:keepLines w:val="0"/>
        <w:widowControl w:val="0"/>
        <w:numPr>
          <w:ilvl w:val="0"/>
          <w:numId w:val="5"/>
        </w:numPr>
        <w:shd w:val="clear" w:color="auto" w:fill="auto"/>
        <w:tabs>
          <w:tab w:pos="696" w:val="left"/>
        </w:tabs>
        <w:bidi w:val="0"/>
        <w:spacing w:before="0"/>
        <w:ind w:left="0" w:right="0" w:firstLine="0"/>
        <w:jc w:val="left"/>
      </w:pPr>
      <w:r>
        <w:rPr>
          <w:b/>
          <w:bCs/>
          <w:color w:val="000000"/>
          <w:spacing w:val="0"/>
          <w:w w:val="100"/>
          <w:position w:val="0"/>
          <w:shd w:val="clear" w:color="auto" w:fill="auto"/>
          <w:lang w:val="cs-CZ" w:eastAsia="cs-CZ" w:bidi="cs-CZ"/>
        </w:rPr>
        <w:t>Místo plnění:</w:t>
      </w:r>
    </w:p>
    <w:p>
      <w:pPr>
        <w:pStyle w:val="Style9"/>
        <w:keepNext w:val="0"/>
        <w:keepLines w:val="0"/>
        <w:widowControl w:val="0"/>
        <w:shd w:val="clear" w:color="auto" w:fill="auto"/>
        <w:bidi w:val="0"/>
        <w:spacing w:before="0"/>
        <w:ind w:left="0" w:right="0" w:firstLine="820"/>
        <w:jc w:val="left"/>
      </w:pPr>
      <w:r>
        <w:rPr>
          <w:color w:val="000000"/>
          <w:spacing w:val="0"/>
          <w:w w:val="100"/>
          <w:position w:val="0"/>
          <w:shd w:val="clear" w:color="auto" w:fill="auto"/>
          <w:lang w:val="cs-CZ" w:eastAsia="cs-CZ" w:bidi="cs-CZ"/>
        </w:rPr>
        <w:t>Silnice 11/387 Koroužné</w:t>
      </w:r>
    </w:p>
    <w:p>
      <w:pPr>
        <w:pStyle w:val="Style9"/>
        <w:keepNext w:val="0"/>
        <w:keepLines w:val="0"/>
        <w:widowControl w:val="0"/>
        <w:numPr>
          <w:ilvl w:val="0"/>
          <w:numId w:val="5"/>
        </w:numPr>
        <w:shd w:val="clear" w:color="auto" w:fill="auto"/>
        <w:tabs>
          <w:tab w:pos="693" w:val="left"/>
        </w:tabs>
        <w:bidi w:val="0"/>
        <w:spacing w:before="0" w:line="264" w:lineRule="auto"/>
        <w:ind w:left="760" w:right="0" w:hanging="76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9"/>
        <w:keepNext w:val="0"/>
        <w:keepLines w:val="0"/>
        <w:widowControl w:val="0"/>
        <w:numPr>
          <w:ilvl w:val="0"/>
          <w:numId w:val="9"/>
        </w:numPr>
        <w:shd w:val="clear" w:color="auto" w:fill="auto"/>
        <w:tabs>
          <w:tab w:pos="1465" w:val="left"/>
        </w:tabs>
        <w:bidi w:val="0"/>
        <w:spacing w:before="0" w:line="276" w:lineRule="auto"/>
        <w:ind w:left="1440" w:right="0" w:hanging="66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9"/>
        <w:keepNext w:val="0"/>
        <w:keepLines w:val="0"/>
        <w:widowControl w:val="0"/>
        <w:numPr>
          <w:ilvl w:val="0"/>
          <w:numId w:val="9"/>
        </w:numPr>
        <w:shd w:val="clear" w:color="auto" w:fill="auto"/>
        <w:tabs>
          <w:tab w:pos="1465" w:val="left"/>
        </w:tabs>
        <w:bidi w:val="0"/>
        <w:spacing w:before="0" w:line="276" w:lineRule="auto"/>
        <w:ind w:left="1440" w:right="0" w:hanging="66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9"/>
        <w:keepNext w:val="0"/>
        <w:keepLines w:val="0"/>
        <w:widowControl w:val="0"/>
        <w:numPr>
          <w:ilvl w:val="0"/>
          <w:numId w:val="9"/>
        </w:numPr>
        <w:shd w:val="clear" w:color="auto" w:fill="auto"/>
        <w:tabs>
          <w:tab w:pos="1465" w:val="left"/>
        </w:tabs>
        <w:bidi w:val="0"/>
        <w:spacing w:before="0" w:line="257" w:lineRule="auto"/>
        <w:ind w:left="0" w:right="0" w:firstLine="760"/>
        <w:jc w:val="both"/>
      </w:pPr>
      <w:r>
        <w:rPr>
          <w:color w:val="000000"/>
          <w:spacing w:val="0"/>
          <w:w w:val="100"/>
          <w:position w:val="0"/>
          <w:shd w:val="clear" w:color="auto" w:fill="auto"/>
          <w:lang w:val="cs-CZ" w:eastAsia="cs-CZ" w:bidi="cs-CZ"/>
        </w:rPr>
        <w:t>dojde-li k opožděnému předání staveniště.</w:t>
      </w:r>
    </w:p>
    <w:p>
      <w:pPr>
        <w:pStyle w:val="Style9"/>
        <w:keepNext w:val="0"/>
        <w:keepLines w:val="0"/>
        <w:widowControl w:val="0"/>
        <w:numPr>
          <w:ilvl w:val="0"/>
          <w:numId w:val="5"/>
        </w:numPr>
        <w:shd w:val="clear" w:color="auto" w:fill="auto"/>
        <w:tabs>
          <w:tab w:pos="693" w:val="left"/>
        </w:tabs>
        <w:bidi w:val="0"/>
        <w:spacing w:before="0" w:after="460" w:line="269" w:lineRule="auto"/>
        <w:ind w:left="760" w:right="0" w:hanging="76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9"/>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5</w:t>
      </w:r>
    </w:p>
    <w:p>
      <w:pPr>
        <w:pStyle w:val="Style24"/>
        <w:keepNext/>
        <w:keepLines/>
        <w:widowControl w:val="0"/>
        <w:shd w:val="clear" w:color="auto" w:fill="auto"/>
        <w:bidi w:val="0"/>
        <w:spacing w:before="0" w:line="257"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Cena díla</w:t>
      </w:r>
      <w:bookmarkEnd w:id="0"/>
      <w:bookmarkEnd w:id="1"/>
    </w:p>
    <w:p>
      <w:pPr>
        <w:pStyle w:val="Style9"/>
        <w:keepNext w:val="0"/>
        <w:keepLines w:val="0"/>
        <w:widowControl w:val="0"/>
        <w:numPr>
          <w:ilvl w:val="1"/>
          <w:numId w:val="5"/>
        </w:numPr>
        <w:shd w:val="clear" w:color="auto" w:fill="auto"/>
        <w:tabs>
          <w:tab w:pos="693" w:val="left"/>
        </w:tabs>
        <w:bidi w:val="0"/>
        <w:spacing w:before="0" w:line="257" w:lineRule="auto"/>
        <w:ind w:left="0" w:right="0" w:firstLine="0"/>
        <w:jc w:val="both"/>
      </w:pPr>
      <w:r>
        <w:rPr>
          <w:color w:val="000000"/>
          <w:spacing w:val="0"/>
          <w:w w:val="100"/>
          <w:position w:val="0"/>
          <w:shd w:val="clear" w:color="auto" w:fill="auto"/>
          <w:lang w:val="cs-CZ" w:eastAsia="cs-CZ" w:bidi="cs-CZ"/>
        </w:rPr>
        <w:t>Smluvní strany se dohodly na celkové Ceně díla ve výši:</w:t>
      </w:r>
    </w:p>
    <w:p>
      <w:pPr>
        <w:pStyle w:val="Style9"/>
        <w:keepNext w:val="0"/>
        <w:keepLines w:val="0"/>
        <w:widowControl w:val="0"/>
        <w:shd w:val="clear" w:color="auto" w:fill="auto"/>
        <w:tabs>
          <w:tab w:pos="6566" w:val="left"/>
        </w:tabs>
        <w:bidi w:val="0"/>
        <w:spacing w:before="0" w:line="257" w:lineRule="auto"/>
        <w:ind w:left="2140" w:right="0" w:firstLine="0"/>
        <w:jc w:val="both"/>
      </w:pPr>
      <w:r>
        <w:rPr>
          <w:color w:val="000000"/>
          <w:spacing w:val="0"/>
          <w:w w:val="100"/>
          <w:position w:val="0"/>
          <w:shd w:val="clear" w:color="auto" w:fill="auto"/>
          <w:lang w:val="cs-CZ" w:eastAsia="cs-CZ" w:bidi="cs-CZ"/>
        </w:rPr>
        <w:t>Cena zajeden m2</w:t>
        <w:tab/>
        <w:t>15,00 Kč</w:t>
      </w:r>
    </w:p>
    <w:p>
      <w:pPr>
        <w:pStyle w:val="Style9"/>
        <w:keepNext w:val="0"/>
        <w:keepLines w:val="0"/>
        <w:widowControl w:val="0"/>
        <w:shd w:val="clear" w:color="auto" w:fill="auto"/>
        <w:tabs>
          <w:tab w:pos="4077" w:val="center"/>
          <w:tab w:pos="4468" w:val="center"/>
          <w:tab w:pos="7449" w:val="right"/>
        </w:tabs>
        <w:bidi w:val="0"/>
        <w:spacing w:before="0" w:line="257" w:lineRule="auto"/>
        <w:ind w:left="2140" w:right="0" w:firstLine="0"/>
        <w:jc w:val="both"/>
      </w:pPr>
      <w:r>
        <w:rPr>
          <w:color w:val="000000"/>
          <w:spacing w:val="0"/>
          <w:w w:val="100"/>
          <w:position w:val="0"/>
          <w:shd w:val="clear" w:color="auto" w:fill="auto"/>
          <w:lang w:val="cs-CZ" w:eastAsia="cs-CZ" w:bidi="cs-CZ"/>
        </w:rPr>
        <w:t>Cena za 8950 m2</w:t>
        <w:tab/>
        <w:t>bez</w:t>
        <w:tab/>
        <w:t>DPH</w:t>
        <w:tab/>
        <w:t>134 250,00 Kč</w:t>
      </w:r>
    </w:p>
    <w:p>
      <w:pPr>
        <w:pStyle w:val="Style9"/>
        <w:keepNext w:val="0"/>
        <w:keepLines w:val="0"/>
        <w:widowControl w:val="0"/>
        <w:shd w:val="clear" w:color="auto" w:fill="auto"/>
        <w:tabs>
          <w:tab w:pos="4077" w:val="center"/>
          <w:tab w:pos="7449" w:val="right"/>
          <w:tab w:pos="7616" w:val="right"/>
        </w:tabs>
        <w:bidi w:val="0"/>
        <w:spacing w:before="0" w:line="257" w:lineRule="auto"/>
        <w:ind w:left="2140" w:right="0" w:firstLine="0"/>
        <w:jc w:val="both"/>
      </w:pPr>
      <w:r>
        <w:rPr>
          <w:color w:val="000000"/>
          <w:spacing w:val="0"/>
          <w:w w:val="100"/>
          <w:position w:val="0"/>
          <w:shd w:val="clear" w:color="auto" w:fill="auto"/>
          <w:lang w:val="cs-CZ" w:eastAsia="cs-CZ" w:bidi="cs-CZ"/>
        </w:rPr>
        <w:t>Cena za dopravu</w:t>
        <w:tab/>
        <w:t>na místo plnění</w:t>
        <w:tab/>
        <w:t>9 500,00</w:t>
        <w:tab/>
        <w:t>Kč</w:t>
      </w:r>
    </w:p>
    <w:p>
      <w:pPr>
        <w:pStyle w:val="Style9"/>
        <w:keepNext w:val="0"/>
        <w:keepLines w:val="0"/>
        <w:widowControl w:val="0"/>
        <w:shd w:val="clear" w:color="auto" w:fill="auto"/>
        <w:tabs>
          <w:tab w:pos="6110" w:val="left"/>
        </w:tabs>
        <w:bidi w:val="0"/>
        <w:spacing w:before="0" w:line="257" w:lineRule="auto"/>
        <w:ind w:left="2140" w:right="0" w:firstLine="0"/>
        <w:jc w:val="both"/>
      </w:pPr>
      <w:r>
        <w:rPr>
          <w:color w:val="000000"/>
          <w:spacing w:val="0"/>
          <w:w w:val="100"/>
          <w:position w:val="0"/>
          <w:shd w:val="clear" w:color="auto" w:fill="auto"/>
          <w:lang w:val="cs-CZ" w:eastAsia="cs-CZ" w:bidi="cs-CZ"/>
        </w:rPr>
        <w:t>Celková cena bez DPH</w:t>
        <w:tab/>
        <w:t>143 750,00 Kč</w:t>
      </w:r>
    </w:p>
    <w:p>
      <w:pPr>
        <w:pStyle w:val="Style9"/>
        <w:keepNext w:val="0"/>
        <w:keepLines w:val="0"/>
        <w:widowControl w:val="0"/>
        <w:shd w:val="clear" w:color="auto" w:fill="auto"/>
        <w:tabs>
          <w:tab w:pos="7449" w:val="right"/>
          <w:tab w:pos="7635" w:val="right"/>
        </w:tabs>
        <w:bidi w:val="0"/>
        <w:spacing w:before="0" w:line="257" w:lineRule="auto"/>
        <w:ind w:left="2140" w:right="0" w:firstLine="0"/>
        <w:jc w:val="both"/>
      </w:pPr>
      <w:r>
        <w:rPr>
          <w:color w:val="000000"/>
          <w:spacing w:val="0"/>
          <w:w w:val="100"/>
          <w:position w:val="0"/>
          <w:shd w:val="clear" w:color="auto" w:fill="auto"/>
          <w:lang w:val="cs-CZ" w:eastAsia="cs-CZ" w:bidi="cs-CZ"/>
        </w:rPr>
        <w:t>DPH (21%)</w:t>
        <w:tab/>
        <w:t>30 187,50</w:t>
        <w:tab/>
        <w:t>Kč</w:t>
      </w:r>
    </w:p>
    <w:p>
      <w:pPr>
        <w:pStyle w:val="Style9"/>
        <w:keepNext w:val="0"/>
        <w:keepLines w:val="0"/>
        <w:widowControl w:val="0"/>
        <w:shd w:val="clear" w:color="auto" w:fill="auto"/>
        <w:tabs>
          <w:tab w:pos="7449" w:val="right"/>
          <w:tab w:pos="7640" w:val="right"/>
        </w:tabs>
        <w:bidi w:val="0"/>
        <w:spacing w:before="0" w:line="257" w:lineRule="auto"/>
        <w:ind w:left="2140" w:right="0" w:firstLine="0"/>
        <w:jc w:val="both"/>
      </w:pPr>
      <w:r>
        <w:rPr>
          <w:b/>
          <w:bCs/>
          <w:color w:val="000000"/>
          <w:spacing w:val="0"/>
          <w:w w:val="100"/>
          <w:position w:val="0"/>
          <w:shd w:val="clear" w:color="auto" w:fill="auto"/>
          <w:lang w:val="cs-CZ" w:eastAsia="cs-CZ" w:bidi="cs-CZ"/>
        </w:rPr>
        <w:t>Cena s DPH</w:t>
        <w:tab/>
        <w:t>173 937,50</w:t>
        <w:tab/>
        <w:t>Kč</w:t>
      </w:r>
    </w:p>
    <w:p>
      <w:pPr>
        <w:pStyle w:val="Style9"/>
        <w:keepNext w:val="0"/>
        <w:keepLines w:val="0"/>
        <w:widowControl w:val="0"/>
        <w:shd w:val="clear" w:color="auto" w:fill="auto"/>
        <w:bidi w:val="0"/>
        <w:spacing w:before="0"/>
        <w:ind w:left="760" w:right="0" w:firstLine="2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9"/>
        <w:keepNext w:val="0"/>
        <w:keepLines w:val="0"/>
        <w:widowControl w:val="0"/>
        <w:numPr>
          <w:ilvl w:val="1"/>
          <w:numId w:val="5"/>
        </w:numPr>
        <w:shd w:val="clear" w:color="auto" w:fill="auto"/>
        <w:tabs>
          <w:tab w:pos="693" w:val="left"/>
        </w:tabs>
        <w:bidi w:val="0"/>
        <w:spacing w:before="0" w:line="252" w:lineRule="auto"/>
        <w:ind w:left="760" w:right="0" w:hanging="76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9"/>
        <w:keepNext w:val="0"/>
        <w:keepLines w:val="0"/>
        <w:widowControl w:val="0"/>
        <w:numPr>
          <w:ilvl w:val="1"/>
          <w:numId w:val="5"/>
        </w:numPr>
        <w:shd w:val="clear" w:color="auto" w:fill="auto"/>
        <w:tabs>
          <w:tab w:pos="693" w:val="left"/>
        </w:tabs>
        <w:bidi w:val="0"/>
        <w:spacing w:before="0"/>
        <w:ind w:left="760" w:right="0" w:hanging="76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9"/>
        <w:keepNext w:val="0"/>
        <w:keepLines w:val="0"/>
        <w:widowControl w:val="0"/>
        <w:numPr>
          <w:ilvl w:val="1"/>
          <w:numId w:val="5"/>
        </w:numPr>
        <w:shd w:val="clear" w:color="auto" w:fill="auto"/>
        <w:tabs>
          <w:tab w:pos="693" w:val="left"/>
        </w:tabs>
        <w:bidi w:val="0"/>
        <w:spacing w:before="0" w:line="252" w:lineRule="auto"/>
        <w:ind w:left="760" w:right="0" w:hanging="76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9"/>
        <w:keepNext w:val="0"/>
        <w:keepLines w:val="0"/>
        <w:widowControl w:val="0"/>
        <w:numPr>
          <w:ilvl w:val="1"/>
          <w:numId w:val="5"/>
        </w:numPr>
        <w:shd w:val="clear" w:color="auto" w:fill="auto"/>
        <w:tabs>
          <w:tab w:pos="693" w:val="left"/>
        </w:tabs>
        <w:bidi w:val="0"/>
        <w:spacing w:before="0" w:line="257" w:lineRule="auto"/>
        <w:ind w:left="760" w:right="0" w:hanging="76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24"/>
        <w:keepNext/>
        <w:keepLines/>
        <w:widowControl w:val="0"/>
        <w:shd w:val="clear" w:color="auto" w:fill="auto"/>
        <w:bidi w:val="0"/>
        <w:spacing w:before="0"/>
        <w:ind w:left="0" w:right="0" w:firstLine="0"/>
        <w:jc w:val="center"/>
      </w:pPr>
      <w:bookmarkStart w:id="2" w:name="bookmark2"/>
      <w:bookmarkStart w:id="3" w:name="bookmark3"/>
      <w:r>
        <w:rPr>
          <w:color w:val="000000"/>
          <w:spacing w:val="0"/>
          <w:w w:val="100"/>
          <w:position w:val="0"/>
          <w:shd w:val="clear" w:color="auto" w:fill="auto"/>
          <w:lang w:val="cs-CZ" w:eastAsia="cs-CZ" w:bidi="cs-CZ"/>
        </w:rPr>
        <w:t>Staveniště</w:t>
      </w:r>
      <w:bookmarkEnd w:id="2"/>
      <w:bookmarkEnd w:id="3"/>
    </w:p>
    <w:p>
      <w:pPr>
        <w:pStyle w:val="Style9"/>
        <w:keepNext w:val="0"/>
        <w:keepLines w:val="0"/>
        <w:widowControl w:val="0"/>
        <w:numPr>
          <w:ilvl w:val="0"/>
          <w:numId w:val="11"/>
        </w:numPr>
        <w:shd w:val="clear" w:color="auto" w:fill="auto"/>
        <w:tabs>
          <w:tab w:pos="684" w:val="left"/>
        </w:tabs>
        <w:bidi w:val="0"/>
        <w:spacing w:before="0" w:after="520" w:line="240" w:lineRule="auto"/>
        <w:ind w:left="700" w:right="0" w:hanging="70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24"/>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Provádění díla</w:t>
      </w:r>
      <w:bookmarkEnd w:id="4"/>
      <w:bookmarkEnd w:id="5"/>
    </w:p>
    <w:p>
      <w:pPr>
        <w:pStyle w:val="Style9"/>
        <w:keepNext w:val="0"/>
        <w:keepLines w:val="0"/>
        <w:widowControl w:val="0"/>
        <w:numPr>
          <w:ilvl w:val="0"/>
          <w:numId w:val="13"/>
        </w:numPr>
        <w:shd w:val="clear" w:color="auto" w:fill="auto"/>
        <w:tabs>
          <w:tab w:pos="684"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9"/>
        <w:keepNext w:val="0"/>
        <w:keepLines w:val="0"/>
        <w:widowControl w:val="0"/>
        <w:numPr>
          <w:ilvl w:val="0"/>
          <w:numId w:val="13"/>
        </w:numPr>
        <w:shd w:val="clear" w:color="auto" w:fill="auto"/>
        <w:tabs>
          <w:tab w:pos="684" w:val="left"/>
        </w:tabs>
        <w:bidi w:val="0"/>
        <w:spacing w:before="0"/>
        <w:ind w:left="700" w:right="0" w:hanging="70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9"/>
        <w:keepNext w:val="0"/>
        <w:keepLines w:val="0"/>
        <w:widowControl w:val="0"/>
        <w:numPr>
          <w:ilvl w:val="0"/>
          <w:numId w:val="13"/>
        </w:numPr>
        <w:shd w:val="clear" w:color="auto" w:fill="auto"/>
        <w:tabs>
          <w:tab w:pos="684" w:val="left"/>
        </w:tabs>
        <w:bidi w:val="0"/>
        <w:spacing w:before="0" w:line="252" w:lineRule="auto"/>
        <w:ind w:left="700" w:right="0" w:hanging="70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9"/>
        <w:keepNext w:val="0"/>
        <w:keepLines w:val="0"/>
        <w:widowControl w:val="0"/>
        <w:numPr>
          <w:ilvl w:val="0"/>
          <w:numId w:val="13"/>
        </w:numPr>
        <w:shd w:val="clear" w:color="auto" w:fill="auto"/>
        <w:tabs>
          <w:tab w:pos="684" w:val="left"/>
        </w:tabs>
        <w:bidi w:val="0"/>
        <w:spacing w:before="0"/>
        <w:ind w:left="700" w:right="0" w:hanging="70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9"/>
        <w:keepNext w:val="0"/>
        <w:keepLines w:val="0"/>
        <w:widowControl w:val="0"/>
        <w:numPr>
          <w:ilvl w:val="0"/>
          <w:numId w:val="13"/>
        </w:numPr>
        <w:shd w:val="clear" w:color="auto" w:fill="auto"/>
        <w:tabs>
          <w:tab w:pos="684" w:val="left"/>
        </w:tabs>
        <w:bidi w:val="0"/>
        <w:spacing w:before="0"/>
        <w:ind w:left="700" w:right="0" w:hanging="70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9"/>
        <w:keepNext w:val="0"/>
        <w:keepLines w:val="0"/>
        <w:widowControl w:val="0"/>
        <w:numPr>
          <w:ilvl w:val="0"/>
          <w:numId w:val="13"/>
        </w:numPr>
        <w:shd w:val="clear" w:color="auto" w:fill="auto"/>
        <w:tabs>
          <w:tab w:pos="684" w:val="left"/>
        </w:tabs>
        <w:bidi w:val="0"/>
        <w:spacing w:before="0" w:line="259" w:lineRule="auto"/>
        <w:ind w:left="700" w:right="0" w:hanging="70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9"/>
        <w:keepNext w:val="0"/>
        <w:keepLines w:val="0"/>
        <w:widowControl w:val="0"/>
        <w:numPr>
          <w:ilvl w:val="0"/>
          <w:numId w:val="13"/>
        </w:numPr>
        <w:shd w:val="clear" w:color="auto" w:fill="auto"/>
        <w:tabs>
          <w:tab w:pos="684" w:val="left"/>
        </w:tabs>
        <w:bidi w:val="0"/>
        <w:spacing w:before="0" w:line="252" w:lineRule="auto"/>
        <w:ind w:left="700" w:right="0" w:hanging="70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9"/>
        <w:keepNext w:val="0"/>
        <w:keepLines w:val="0"/>
        <w:widowControl w:val="0"/>
        <w:numPr>
          <w:ilvl w:val="0"/>
          <w:numId w:val="13"/>
        </w:numPr>
        <w:shd w:val="clear" w:color="auto" w:fill="auto"/>
        <w:tabs>
          <w:tab w:pos="684" w:val="left"/>
        </w:tabs>
        <w:bidi w:val="0"/>
        <w:spacing w:before="0" w:line="259" w:lineRule="auto"/>
        <w:ind w:left="700" w:right="0" w:hanging="700"/>
        <w:jc w:val="both"/>
      </w:pPr>
      <w:r>
        <w:rPr>
          <w:color w:val="000000"/>
          <w:spacing w:val="0"/>
          <w:w w:val="100"/>
          <w:position w:val="0"/>
          <w:shd w:val="clear" w:color="auto" w:fill="auto"/>
          <w:lang w:val="cs-CZ" w:eastAsia="cs-CZ" w:bidi="cs-CZ"/>
        </w:rPr>
        <w:t xml:space="preserve">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w:t>
      </w:r>
      <w:r>
        <w:rPr>
          <w:color w:val="000000"/>
          <w:spacing w:val="0"/>
          <w:w w:val="100"/>
          <w:position w:val="0"/>
          <w:shd w:val="clear" w:color="auto" w:fill="auto"/>
          <w:lang w:val="cs-CZ" w:eastAsia="cs-CZ" w:bidi="cs-CZ"/>
        </w:rPr>
        <w:t>s obsahem zápisu, vyznačí to neprodleně v deníku s uvedením důvodů. Jinak se má za to, že s obsahem zápisu souhlasí.</w:t>
      </w:r>
    </w:p>
    <w:p>
      <w:pPr>
        <w:pStyle w:val="Style9"/>
        <w:keepNext w:val="0"/>
        <w:keepLines w:val="0"/>
        <w:widowControl w:val="0"/>
        <w:numPr>
          <w:ilvl w:val="0"/>
          <w:numId w:val="13"/>
        </w:numPr>
        <w:shd w:val="clear" w:color="auto" w:fill="auto"/>
        <w:tabs>
          <w:tab w:pos="684" w:val="left"/>
        </w:tabs>
        <w:bidi w:val="0"/>
        <w:spacing w:before="0" w:line="259" w:lineRule="auto"/>
        <w:ind w:left="720" w:right="0" w:hanging="720"/>
        <w:jc w:val="both"/>
      </w:pPr>
      <w:r>
        <w:rPr>
          <w:color w:val="000000"/>
          <w:spacing w:val="0"/>
          <w:w w:val="100"/>
          <w:position w:val="0"/>
          <w:shd w:val="clear" w:color="auto" w:fill="auto"/>
          <w:lang w:val="cs-CZ" w:eastAsia="cs-CZ" w:bidi="cs-CZ"/>
        </w:rPr>
        <w:t>Jestliže stavbyvedoucí nesouhlasí se záznamem objednatele, je povinen k záznamu podat neprodleně vyjádření. Jinak se má za to, že s obsahem zápisu souhlasí.</w:t>
      </w:r>
    </w:p>
    <w:p>
      <w:pPr>
        <w:pStyle w:val="Style9"/>
        <w:keepNext w:val="0"/>
        <w:keepLines w:val="0"/>
        <w:widowControl w:val="0"/>
        <w:numPr>
          <w:ilvl w:val="0"/>
          <w:numId w:val="13"/>
        </w:numPr>
        <w:shd w:val="clear" w:color="auto" w:fill="auto"/>
        <w:tabs>
          <w:tab w:pos="684" w:val="left"/>
        </w:tabs>
        <w:bidi w:val="0"/>
        <w:spacing w:before="0" w:line="259" w:lineRule="auto"/>
        <w:ind w:left="720" w:right="0" w:hanging="72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9"/>
        <w:keepNext w:val="0"/>
        <w:keepLines w:val="0"/>
        <w:widowControl w:val="0"/>
        <w:numPr>
          <w:ilvl w:val="0"/>
          <w:numId w:val="13"/>
        </w:numPr>
        <w:shd w:val="clear" w:color="auto" w:fill="auto"/>
        <w:tabs>
          <w:tab w:pos="684" w:val="left"/>
        </w:tabs>
        <w:bidi w:val="0"/>
        <w:spacing w:before="0"/>
        <w:ind w:left="720" w:right="0" w:hanging="72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9"/>
        <w:keepNext w:val="0"/>
        <w:keepLines w:val="0"/>
        <w:widowControl w:val="0"/>
        <w:numPr>
          <w:ilvl w:val="0"/>
          <w:numId w:val="13"/>
        </w:numPr>
        <w:shd w:val="clear" w:color="auto" w:fill="auto"/>
        <w:tabs>
          <w:tab w:pos="684" w:val="left"/>
        </w:tabs>
        <w:bidi w:val="0"/>
        <w:spacing w:before="0" w:line="259" w:lineRule="auto"/>
        <w:ind w:left="720" w:right="0" w:hanging="72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9"/>
        <w:keepNext w:val="0"/>
        <w:keepLines w:val="0"/>
        <w:widowControl w:val="0"/>
        <w:numPr>
          <w:ilvl w:val="0"/>
          <w:numId w:val="13"/>
        </w:numPr>
        <w:shd w:val="clear" w:color="auto" w:fill="auto"/>
        <w:tabs>
          <w:tab w:pos="684" w:val="left"/>
        </w:tabs>
        <w:bidi w:val="0"/>
        <w:spacing w:before="0"/>
        <w:ind w:left="720" w:right="0" w:hanging="72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o Katalogu odpadů.</w:t>
      </w:r>
    </w:p>
    <w:p>
      <w:pPr>
        <w:pStyle w:val="Style9"/>
        <w:keepNext w:val="0"/>
        <w:keepLines w:val="0"/>
        <w:widowControl w:val="0"/>
        <w:numPr>
          <w:ilvl w:val="0"/>
          <w:numId w:val="13"/>
        </w:numPr>
        <w:shd w:val="clear" w:color="auto" w:fill="auto"/>
        <w:tabs>
          <w:tab w:pos="684" w:val="left"/>
        </w:tabs>
        <w:bidi w:val="0"/>
        <w:spacing w:before="0"/>
        <w:ind w:left="720" w:right="0" w:hanging="720"/>
        <w:jc w:val="both"/>
      </w:pPr>
      <w:r>
        <w:rPr>
          <w:color w:val="000000"/>
          <w:spacing w:val="0"/>
          <w:w w:val="100"/>
          <w:position w:val="0"/>
          <w:shd w:val="clear" w:color="auto" w:fill="auto"/>
          <w:lang w:val="cs-CZ" w:eastAsia="cs-CZ" w:bidi="cs-CZ"/>
        </w:rPr>
        <w:t>Pokud bude pro řádné zhotovení díla nezbytné realizovat další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zhotoviteli.</w:t>
      </w:r>
    </w:p>
    <w:p>
      <w:pPr>
        <w:pStyle w:val="Style9"/>
        <w:keepNext w:val="0"/>
        <w:keepLines w:val="0"/>
        <w:widowControl w:val="0"/>
        <w:numPr>
          <w:ilvl w:val="0"/>
          <w:numId w:val="13"/>
        </w:numPr>
        <w:shd w:val="clear" w:color="auto" w:fill="auto"/>
        <w:tabs>
          <w:tab w:pos="684" w:val="left"/>
        </w:tabs>
        <w:bidi w:val="0"/>
        <w:spacing w:before="0"/>
        <w:ind w:left="0" w:right="0" w:firstLine="0"/>
        <w:jc w:val="both"/>
      </w:pPr>
      <w:r>
        <w:rPr>
          <w:color w:val="000000"/>
          <w:spacing w:val="0"/>
          <w:w w:val="100"/>
          <w:position w:val="0"/>
          <w:shd w:val="clear" w:color="auto" w:fill="auto"/>
          <w:lang w:val="cs-CZ" w:eastAsia="cs-CZ" w:bidi="cs-CZ"/>
        </w:rPr>
        <w:t>Bezpečnost práce na staveništi:</w:t>
      </w:r>
    </w:p>
    <w:p>
      <w:pPr>
        <w:pStyle w:val="Style9"/>
        <w:keepNext w:val="0"/>
        <w:keepLines w:val="0"/>
        <w:widowControl w:val="0"/>
        <w:numPr>
          <w:ilvl w:val="0"/>
          <w:numId w:val="15"/>
        </w:numPr>
        <w:shd w:val="clear" w:color="auto" w:fill="auto"/>
        <w:tabs>
          <w:tab w:pos="1411" w:val="left"/>
        </w:tabs>
        <w:bidi w:val="0"/>
        <w:spacing w:before="0"/>
        <w:ind w:left="1400" w:right="0" w:hanging="68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9"/>
        <w:keepNext w:val="0"/>
        <w:keepLines w:val="0"/>
        <w:widowControl w:val="0"/>
        <w:numPr>
          <w:ilvl w:val="0"/>
          <w:numId w:val="15"/>
        </w:numPr>
        <w:shd w:val="clear" w:color="auto" w:fill="auto"/>
        <w:tabs>
          <w:tab w:pos="1411" w:val="left"/>
        </w:tabs>
        <w:bidi w:val="0"/>
        <w:spacing w:before="0" w:line="252" w:lineRule="auto"/>
        <w:ind w:left="1400" w:right="0" w:hanging="68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9"/>
        <w:keepNext w:val="0"/>
        <w:keepLines w:val="0"/>
        <w:widowControl w:val="0"/>
        <w:numPr>
          <w:ilvl w:val="0"/>
          <w:numId w:val="15"/>
        </w:numPr>
        <w:shd w:val="clear" w:color="auto" w:fill="auto"/>
        <w:tabs>
          <w:tab w:pos="1411" w:val="left"/>
        </w:tabs>
        <w:bidi w:val="0"/>
        <w:spacing w:before="0" w:line="252" w:lineRule="auto"/>
        <w:ind w:left="1400" w:right="0" w:hanging="68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9"/>
        <w:keepNext w:val="0"/>
        <w:keepLines w:val="0"/>
        <w:widowControl w:val="0"/>
        <w:numPr>
          <w:ilvl w:val="0"/>
          <w:numId w:val="15"/>
        </w:numPr>
        <w:shd w:val="clear" w:color="auto" w:fill="auto"/>
        <w:tabs>
          <w:tab w:pos="1411" w:val="left"/>
        </w:tabs>
        <w:bidi w:val="0"/>
        <w:spacing w:before="0" w:line="264" w:lineRule="auto"/>
        <w:ind w:left="1400" w:right="0" w:hanging="68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9"/>
        <w:keepNext w:val="0"/>
        <w:keepLines w:val="0"/>
        <w:widowControl w:val="0"/>
        <w:numPr>
          <w:ilvl w:val="0"/>
          <w:numId w:val="15"/>
        </w:numPr>
        <w:shd w:val="clear" w:color="auto" w:fill="auto"/>
        <w:tabs>
          <w:tab w:pos="1291" w:val="left"/>
        </w:tabs>
        <w:bidi w:val="0"/>
        <w:spacing w:before="0" w:line="252" w:lineRule="auto"/>
        <w:ind w:left="1400" w:right="0" w:hanging="68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v platném znění. Zhotovitel je povinen poskytnout koordinátorovi BOZP, plnou součinnost.</w:t>
      </w:r>
    </w:p>
    <w:p>
      <w:pPr>
        <w:pStyle w:val="Style9"/>
        <w:keepNext w:val="0"/>
        <w:keepLines w:val="0"/>
        <w:widowControl w:val="0"/>
        <w:numPr>
          <w:ilvl w:val="0"/>
          <w:numId w:val="13"/>
        </w:numPr>
        <w:shd w:val="clear" w:color="auto" w:fill="auto"/>
        <w:tabs>
          <w:tab w:pos="651" w:val="left"/>
        </w:tabs>
        <w:bidi w:val="0"/>
        <w:spacing w:before="0" w:after="480" w:line="252" w:lineRule="auto"/>
        <w:ind w:left="0" w:right="0" w:firstLine="0"/>
        <w:jc w:val="both"/>
      </w:pPr>
      <w:r>
        <w:rPr>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vyklizení staveniště smluvní strany sepíší a podepíší na závěr protokol.</w:t>
      </w:r>
    </w:p>
    <w:p>
      <w:pPr>
        <w:pStyle w:val="Style9"/>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8</w:t>
      </w:r>
    </w:p>
    <w:p>
      <w:pPr>
        <w:pStyle w:val="Style24"/>
        <w:keepNext/>
        <w:keepLines/>
        <w:widowControl w:val="0"/>
        <w:shd w:val="clear" w:color="auto" w:fill="auto"/>
        <w:bidi w:val="0"/>
        <w:spacing w:before="0" w:line="252"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Kvalita díla</w:t>
      </w:r>
      <w:bookmarkEnd w:id="6"/>
      <w:bookmarkEnd w:id="7"/>
    </w:p>
    <w:p>
      <w:pPr>
        <w:pStyle w:val="Style9"/>
        <w:keepNext w:val="0"/>
        <w:keepLines w:val="0"/>
        <w:widowControl w:val="0"/>
        <w:numPr>
          <w:ilvl w:val="0"/>
          <w:numId w:val="17"/>
        </w:numPr>
        <w:shd w:val="clear" w:color="auto" w:fill="auto"/>
        <w:tabs>
          <w:tab w:pos="641"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9"/>
        <w:keepNext w:val="0"/>
        <w:keepLines w:val="0"/>
        <w:widowControl w:val="0"/>
        <w:numPr>
          <w:ilvl w:val="0"/>
          <w:numId w:val="19"/>
        </w:numPr>
        <w:shd w:val="clear" w:color="auto" w:fill="auto"/>
        <w:tabs>
          <w:tab w:pos="1291" w:val="left"/>
        </w:tabs>
        <w:bidi w:val="0"/>
        <w:spacing w:before="0" w:line="252" w:lineRule="auto"/>
        <w:ind w:left="0" w:right="0" w:firstLine="700"/>
        <w:jc w:val="both"/>
      </w:pPr>
      <w:r>
        <w:rPr>
          <w:color w:val="000000"/>
          <w:spacing w:val="0"/>
          <w:w w:val="100"/>
          <w:position w:val="0"/>
          <w:shd w:val="clear" w:color="auto" w:fill="auto"/>
          <w:lang w:val="cs-CZ" w:eastAsia="cs-CZ" w:bidi="cs-CZ"/>
        </w:rPr>
        <w:t>platných právních předpisů,</w:t>
      </w:r>
    </w:p>
    <w:p>
      <w:pPr>
        <w:pStyle w:val="Style9"/>
        <w:keepNext w:val="0"/>
        <w:keepLines w:val="0"/>
        <w:widowControl w:val="0"/>
        <w:numPr>
          <w:ilvl w:val="0"/>
          <w:numId w:val="19"/>
        </w:numPr>
        <w:shd w:val="clear" w:color="auto" w:fill="auto"/>
        <w:tabs>
          <w:tab w:pos="1291" w:val="left"/>
        </w:tabs>
        <w:bidi w:val="0"/>
        <w:spacing w:before="0" w:line="252" w:lineRule="auto"/>
        <w:ind w:left="0" w:right="0" w:firstLine="700"/>
        <w:jc w:val="both"/>
      </w:pPr>
      <w:r>
        <w:rPr>
          <w:color w:val="000000"/>
          <w:spacing w:val="0"/>
          <w:w w:val="100"/>
          <w:position w:val="0"/>
          <w:shd w:val="clear" w:color="auto" w:fill="auto"/>
          <w:lang w:val="cs-CZ" w:eastAsia="cs-CZ" w:bidi="cs-CZ"/>
        </w:rPr>
        <w:t>této smlouvy (včetně souvisejících dokumentů souboru smluvních dohod),</w:t>
      </w:r>
    </w:p>
    <w:p>
      <w:pPr>
        <w:pStyle w:val="Style9"/>
        <w:keepNext w:val="0"/>
        <w:keepLines w:val="0"/>
        <w:widowControl w:val="0"/>
        <w:numPr>
          <w:ilvl w:val="0"/>
          <w:numId w:val="19"/>
        </w:numPr>
        <w:shd w:val="clear" w:color="auto" w:fill="auto"/>
        <w:tabs>
          <w:tab w:pos="1291" w:val="left"/>
        </w:tabs>
        <w:bidi w:val="0"/>
        <w:spacing w:before="0" w:after="480" w:line="252" w:lineRule="auto"/>
        <w:ind w:left="0" w:right="0" w:firstLine="70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9"/>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9</w:t>
      </w:r>
    </w:p>
    <w:p>
      <w:pPr>
        <w:pStyle w:val="Style24"/>
        <w:keepNext/>
        <w:keepLines/>
        <w:widowControl w:val="0"/>
        <w:shd w:val="clear" w:color="auto" w:fill="auto"/>
        <w:bidi w:val="0"/>
        <w:spacing w:before="0" w:line="252"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Předání díla</w:t>
      </w:r>
      <w:bookmarkEnd w:id="8"/>
      <w:bookmarkEnd w:id="9"/>
    </w:p>
    <w:p>
      <w:pPr>
        <w:pStyle w:val="Style9"/>
        <w:keepNext w:val="0"/>
        <w:keepLines w:val="0"/>
        <w:widowControl w:val="0"/>
        <w:numPr>
          <w:ilvl w:val="0"/>
          <w:numId w:val="21"/>
        </w:numPr>
        <w:shd w:val="clear" w:color="auto" w:fill="auto"/>
        <w:tabs>
          <w:tab w:pos="641" w:val="left"/>
        </w:tabs>
        <w:bidi w:val="0"/>
        <w:spacing w:before="0" w:after="480" w:line="252" w:lineRule="auto"/>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9"/>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10</w:t>
      </w:r>
    </w:p>
    <w:p>
      <w:pPr>
        <w:pStyle w:val="Style24"/>
        <w:keepNext/>
        <w:keepLines/>
        <w:widowControl w:val="0"/>
        <w:shd w:val="clear" w:color="auto" w:fill="auto"/>
        <w:bidi w:val="0"/>
        <w:spacing w:before="0" w:line="252"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Subdodavatelé</w:t>
      </w:r>
      <w:bookmarkEnd w:id="10"/>
      <w:bookmarkEnd w:id="11"/>
    </w:p>
    <w:p>
      <w:pPr>
        <w:pStyle w:val="Style9"/>
        <w:keepNext w:val="0"/>
        <w:keepLines w:val="0"/>
        <w:widowControl w:val="0"/>
        <w:numPr>
          <w:ilvl w:val="0"/>
          <w:numId w:val="23"/>
        </w:numPr>
        <w:shd w:val="clear" w:color="auto" w:fill="auto"/>
        <w:tabs>
          <w:tab w:pos="642" w:val="left"/>
        </w:tabs>
        <w:bidi w:val="0"/>
        <w:spacing w:before="0"/>
        <w:ind w:left="700" w:right="0" w:hanging="70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9"/>
        <w:keepNext w:val="0"/>
        <w:keepLines w:val="0"/>
        <w:widowControl w:val="0"/>
        <w:numPr>
          <w:ilvl w:val="0"/>
          <w:numId w:val="23"/>
        </w:numPr>
        <w:shd w:val="clear" w:color="auto" w:fill="auto"/>
        <w:tabs>
          <w:tab w:pos="642" w:val="left"/>
        </w:tabs>
        <w:bidi w:val="0"/>
        <w:spacing w:before="0" w:line="252"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9"/>
        <w:keepNext w:val="0"/>
        <w:keepLines w:val="0"/>
        <w:widowControl w:val="0"/>
        <w:numPr>
          <w:ilvl w:val="0"/>
          <w:numId w:val="23"/>
        </w:numPr>
        <w:shd w:val="clear" w:color="auto" w:fill="auto"/>
        <w:tabs>
          <w:tab w:pos="642" w:val="left"/>
        </w:tabs>
        <w:bidi w:val="0"/>
        <w:spacing w:before="0" w:after="480" w:line="259" w:lineRule="auto"/>
        <w:ind w:left="700" w:right="0" w:hanging="70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9"/>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Článek 11</w:t>
      </w:r>
    </w:p>
    <w:p>
      <w:pPr>
        <w:pStyle w:val="Style24"/>
        <w:keepNext/>
        <w:keepLines/>
        <w:widowControl w:val="0"/>
        <w:shd w:val="clear" w:color="auto" w:fill="auto"/>
        <w:bidi w:val="0"/>
        <w:spacing w:before="0" w:line="252"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Platební a fakturační podmínky</w:t>
      </w:r>
      <w:bookmarkEnd w:id="12"/>
      <w:bookmarkEnd w:id="13"/>
    </w:p>
    <w:p>
      <w:pPr>
        <w:pStyle w:val="Style9"/>
        <w:keepNext w:val="0"/>
        <w:keepLines w:val="0"/>
        <w:widowControl w:val="0"/>
        <w:numPr>
          <w:ilvl w:val="0"/>
          <w:numId w:val="25"/>
        </w:numPr>
        <w:shd w:val="clear" w:color="auto" w:fill="auto"/>
        <w:tabs>
          <w:tab w:pos="642" w:val="left"/>
        </w:tabs>
        <w:bidi w:val="0"/>
        <w:spacing w:before="0" w:line="262" w:lineRule="auto"/>
        <w:ind w:left="560" w:right="0" w:hanging="56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OZ a zákonem o dani z přidané hodnoty, obsahuje označení faktura a její číslo, název a sídlo zhotovitele a objednatele </w:t>
      </w:r>
      <w:r>
        <w:rPr>
          <w:color w:val="000000"/>
          <w:spacing w:val="0"/>
          <w:w w:val="100"/>
          <w:position w:val="0"/>
          <w:shd w:val="clear" w:color="auto" w:fill="auto"/>
          <w:lang w:val="cs-CZ" w:eastAsia="cs-CZ" w:bidi="cs-CZ"/>
        </w:rPr>
        <w:t>s jejich dalšími identifikačními údaji, označení (identifikace) smlouvy a částku k fakturaci a další údaje povinné podle uvedených právních předpisů.</w:t>
      </w:r>
    </w:p>
    <w:p>
      <w:pPr>
        <w:pStyle w:val="Style9"/>
        <w:keepNext w:val="0"/>
        <w:keepLines w:val="0"/>
        <w:widowControl w:val="0"/>
        <w:numPr>
          <w:ilvl w:val="0"/>
          <w:numId w:val="25"/>
        </w:numPr>
        <w:shd w:val="clear" w:color="auto" w:fill="auto"/>
        <w:tabs>
          <w:tab w:pos="606" w:val="left"/>
        </w:tabs>
        <w:bidi w:val="0"/>
        <w:spacing w:before="0" w:line="259" w:lineRule="auto"/>
        <w:ind w:left="560" w:right="0" w:hanging="56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9"/>
        <w:keepNext w:val="0"/>
        <w:keepLines w:val="0"/>
        <w:widowControl w:val="0"/>
        <w:numPr>
          <w:ilvl w:val="0"/>
          <w:numId w:val="25"/>
        </w:numPr>
        <w:shd w:val="clear" w:color="auto" w:fill="auto"/>
        <w:tabs>
          <w:tab w:pos="606" w:val="left"/>
        </w:tabs>
        <w:bidi w:val="0"/>
        <w:spacing w:before="0" w:line="259"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9"/>
        <w:keepNext w:val="0"/>
        <w:keepLines w:val="0"/>
        <w:widowControl w:val="0"/>
        <w:numPr>
          <w:ilvl w:val="0"/>
          <w:numId w:val="25"/>
        </w:numPr>
        <w:shd w:val="clear" w:color="auto" w:fill="auto"/>
        <w:tabs>
          <w:tab w:pos="611" w:val="left"/>
        </w:tabs>
        <w:bidi w:val="0"/>
        <w:spacing w:before="0" w:line="259" w:lineRule="auto"/>
        <w:ind w:left="560" w:right="0" w:hanging="56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9"/>
        <w:keepNext w:val="0"/>
        <w:keepLines w:val="0"/>
        <w:widowControl w:val="0"/>
        <w:numPr>
          <w:ilvl w:val="0"/>
          <w:numId w:val="25"/>
        </w:numPr>
        <w:shd w:val="clear" w:color="auto" w:fill="auto"/>
        <w:tabs>
          <w:tab w:pos="611" w:val="left"/>
        </w:tabs>
        <w:bidi w:val="0"/>
        <w:spacing w:before="0" w:line="262" w:lineRule="auto"/>
        <w:ind w:left="560" w:right="0" w:hanging="56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9"/>
        <w:keepNext w:val="0"/>
        <w:keepLines w:val="0"/>
        <w:widowControl w:val="0"/>
        <w:numPr>
          <w:ilvl w:val="0"/>
          <w:numId w:val="25"/>
        </w:numPr>
        <w:shd w:val="clear" w:color="auto" w:fill="auto"/>
        <w:tabs>
          <w:tab w:pos="611" w:val="left"/>
        </w:tabs>
        <w:bidi w:val="0"/>
        <w:spacing w:before="0" w:after="480" w:line="259" w:lineRule="auto"/>
        <w:ind w:left="560" w:right="0" w:hanging="560"/>
        <w:jc w:val="both"/>
      </w:pPr>
      <w:r>
        <w:rPr>
          <w:color w:val="000000"/>
          <w:spacing w:val="0"/>
          <w:w w:val="100"/>
          <w:position w:val="0"/>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9"/>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11</w:t>
      </w:r>
    </w:p>
    <w:p>
      <w:pPr>
        <w:pStyle w:val="Style24"/>
        <w:keepNext/>
        <w:keepLines/>
        <w:widowControl w:val="0"/>
        <w:shd w:val="clear" w:color="auto" w:fill="auto"/>
        <w:bidi w:val="0"/>
        <w:spacing w:before="0" w:line="259"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Odpovědnost za vady díla a záruka za jakost</w:t>
      </w:r>
      <w:bookmarkEnd w:id="14"/>
      <w:bookmarkEnd w:id="15"/>
    </w:p>
    <w:p>
      <w:pPr>
        <w:pStyle w:val="Style9"/>
        <w:keepNext w:val="0"/>
        <w:keepLines w:val="0"/>
        <w:widowControl w:val="0"/>
        <w:numPr>
          <w:ilvl w:val="0"/>
          <w:numId w:val="27"/>
        </w:numPr>
        <w:shd w:val="clear" w:color="auto" w:fill="auto"/>
        <w:tabs>
          <w:tab w:pos="611" w:val="left"/>
        </w:tabs>
        <w:bidi w:val="0"/>
        <w:spacing w:before="0"/>
        <w:ind w:left="560" w:right="0" w:hanging="560"/>
        <w:jc w:val="both"/>
      </w:pPr>
      <w:r>
        <w:rPr>
          <w:color w:val="000000"/>
          <w:spacing w:val="0"/>
          <w:w w:val="100"/>
          <w:position w:val="0"/>
          <w:shd w:val="clear" w:color="auto" w:fill="auto"/>
          <w:lang w:val="cs-CZ" w:eastAsia="cs-CZ" w:bidi="cs-CZ"/>
        </w:rPr>
        <w:t>Zhotovitel poskytne na dílo, které je předmětem této smlouvy, záruku v délce 24 měsíců ode dne podepsání písemného protokolu o předání a převzetí díla bez vad.</w:t>
      </w:r>
    </w:p>
    <w:p>
      <w:pPr>
        <w:pStyle w:val="Style9"/>
        <w:keepNext w:val="0"/>
        <w:keepLines w:val="0"/>
        <w:widowControl w:val="0"/>
        <w:numPr>
          <w:ilvl w:val="0"/>
          <w:numId w:val="27"/>
        </w:numPr>
        <w:shd w:val="clear" w:color="auto" w:fill="auto"/>
        <w:tabs>
          <w:tab w:pos="611" w:val="left"/>
        </w:tabs>
        <w:bidi w:val="0"/>
        <w:spacing w:before="0"/>
        <w:ind w:left="560" w:right="0" w:hanging="560"/>
        <w:jc w:val="both"/>
      </w:pPr>
      <w:r>
        <w:rPr>
          <w:color w:val="000000"/>
          <w:spacing w:val="0"/>
          <w:w w:val="100"/>
          <w:position w:val="0"/>
          <w:shd w:val="clear" w:color="auto" w:fill="auto"/>
          <w:lang w:val="cs-CZ" w:eastAsia="cs-CZ" w:bidi="cs-CZ"/>
        </w:rPr>
        <w:t>Záruka spočívá v tom, že po dobu záruční lhůty bude mít dílo vlastnosti stanovené zejména ČSN a TKP s přihlédnutím k běžnému opotřebení a že zhotovitel bezplatně odstraní všechny vady vytknuté při reklamačním řízení.</w:t>
      </w:r>
    </w:p>
    <w:p>
      <w:pPr>
        <w:pStyle w:val="Style9"/>
        <w:keepNext w:val="0"/>
        <w:keepLines w:val="0"/>
        <w:widowControl w:val="0"/>
        <w:numPr>
          <w:ilvl w:val="0"/>
          <w:numId w:val="27"/>
        </w:numPr>
        <w:shd w:val="clear" w:color="auto" w:fill="auto"/>
        <w:tabs>
          <w:tab w:pos="611" w:val="left"/>
        </w:tabs>
        <w:bidi w:val="0"/>
        <w:spacing w:before="0"/>
        <w:ind w:left="560" w:right="0" w:hanging="56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2 dnů od zjištění vady. Zhotovitel je povinen vady bezúplatně odstranit.</w:t>
      </w:r>
    </w:p>
    <w:p>
      <w:pPr>
        <w:pStyle w:val="Style9"/>
        <w:keepNext w:val="0"/>
        <w:keepLines w:val="0"/>
        <w:widowControl w:val="0"/>
        <w:numPr>
          <w:ilvl w:val="0"/>
          <w:numId w:val="27"/>
        </w:numPr>
        <w:shd w:val="clear" w:color="auto" w:fill="auto"/>
        <w:tabs>
          <w:tab w:pos="611" w:val="left"/>
        </w:tabs>
        <w:bidi w:val="0"/>
        <w:spacing w:before="0" w:line="240" w:lineRule="auto"/>
        <w:ind w:left="560" w:right="0" w:hanging="560"/>
        <w:jc w:val="both"/>
      </w:pPr>
      <w:r>
        <w:rPr>
          <w:color w:val="000000"/>
          <w:spacing w:val="0"/>
          <w:w w:val="100"/>
          <w:position w:val="0"/>
          <w:shd w:val="clear" w:color="auto" w:fill="auto"/>
          <w:lang w:val="cs-CZ" w:eastAsia="cs-CZ" w:bidi="cs-CZ"/>
        </w:rPr>
        <w:t>Termín nastoupení k odstranění reklamačních vad po jejich nahlášení bude maximálně 2 dny, (dovolí-li to povětrnostní podmínky).</w:t>
      </w:r>
    </w:p>
    <w:p>
      <w:pPr>
        <w:pStyle w:val="Style9"/>
        <w:keepNext w:val="0"/>
        <w:keepLines w:val="0"/>
        <w:widowControl w:val="0"/>
        <w:numPr>
          <w:ilvl w:val="0"/>
          <w:numId w:val="27"/>
        </w:numPr>
        <w:shd w:val="clear" w:color="auto" w:fill="auto"/>
        <w:tabs>
          <w:tab w:pos="611" w:val="left"/>
        </w:tabs>
        <w:bidi w:val="0"/>
        <w:spacing w:before="0" w:line="259" w:lineRule="auto"/>
        <w:ind w:left="0" w:right="0" w:firstLine="0"/>
        <w:jc w:val="left"/>
      </w:pPr>
      <w:r>
        <w:rPr>
          <w:color w:val="000000"/>
          <w:spacing w:val="0"/>
          <w:w w:val="100"/>
          <w:position w:val="0"/>
          <w:shd w:val="clear" w:color="auto" w:fill="auto"/>
          <w:lang w:val="cs-CZ" w:eastAsia="cs-CZ" w:bidi="cs-CZ"/>
        </w:rPr>
        <w:t>Po dobu nástupu a odstraňování reklamovaných vad se pozastavuje běh záruční doby.</w:t>
      </w:r>
    </w:p>
    <w:p>
      <w:pPr>
        <w:pStyle w:val="Style9"/>
        <w:keepNext w:val="0"/>
        <w:keepLines w:val="0"/>
        <w:widowControl w:val="0"/>
        <w:numPr>
          <w:ilvl w:val="0"/>
          <w:numId w:val="27"/>
        </w:numPr>
        <w:shd w:val="clear" w:color="auto" w:fill="auto"/>
        <w:tabs>
          <w:tab w:pos="611" w:val="left"/>
        </w:tabs>
        <w:bidi w:val="0"/>
        <w:spacing w:before="0" w:after="480" w:line="259" w:lineRule="auto"/>
        <w:ind w:left="0" w:right="0" w:firstLine="0"/>
        <w:jc w:val="left"/>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9"/>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13</w:t>
      </w:r>
    </w:p>
    <w:p>
      <w:pPr>
        <w:pStyle w:val="Style9"/>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Smluvní pokuty</w:t>
      </w:r>
    </w:p>
    <w:p>
      <w:pPr>
        <w:pStyle w:val="Style9"/>
        <w:keepNext w:val="0"/>
        <w:keepLines w:val="0"/>
        <w:widowControl w:val="0"/>
        <w:numPr>
          <w:ilvl w:val="0"/>
          <w:numId w:val="29"/>
        </w:numPr>
        <w:shd w:val="clear" w:color="auto" w:fill="auto"/>
        <w:tabs>
          <w:tab w:pos="642" w:val="left"/>
        </w:tabs>
        <w:bidi w:val="0"/>
        <w:spacing w:before="0" w:after="140" w:line="240" w:lineRule="auto"/>
        <w:ind w:left="620" w:right="0" w:hanging="62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9"/>
        <w:keepNext w:val="0"/>
        <w:keepLines w:val="0"/>
        <w:widowControl w:val="0"/>
        <w:numPr>
          <w:ilvl w:val="0"/>
          <w:numId w:val="29"/>
        </w:numPr>
        <w:shd w:val="clear" w:color="auto" w:fill="auto"/>
        <w:tabs>
          <w:tab w:pos="642" w:val="left"/>
        </w:tabs>
        <w:bidi w:val="0"/>
        <w:spacing w:before="0" w:line="252" w:lineRule="auto"/>
        <w:ind w:left="620" w:right="0" w:hanging="62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9"/>
        <w:keepNext w:val="0"/>
        <w:keepLines w:val="0"/>
        <w:widowControl w:val="0"/>
        <w:numPr>
          <w:ilvl w:val="0"/>
          <w:numId w:val="29"/>
        </w:numPr>
        <w:shd w:val="clear" w:color="auto" w:fill="auto"/>
        <w:tabs>
          <w:tab w:pos="642" w:val="left"/>
        </w:tabs>
        <w:bidi w:val="0"/>
        <w:spacing w:before="0"/>
        <w:ind w:left="620" w:right="0" w:hanging="62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9"/>
        <w:keepNext w:val="0"/>
        <w:keepLines w:val="0"/>
        <w:widowControl w:val="0"/>
        <w:numPr>
          <w:ilvl w:val="0"/>
          <w:numId w:val="29"/>
        </w:numPr>
        <w:shd w:val="clear" w:color="auto" w:fill="auto"/>
        <w:tabs>
          <w:tab w:pos="642" w:val="left"/>
        </w:tabs>
        <w:bidi w:val="0"/>
        <w:spacing w:before="0"/>
        <w:ind w:left="0" w:right="0" w:firstLine="0"/>
        <w:jc w:val="left"/>
      </w:pPr>
      <w:r>
        <w:rPr>
          <w:color w:val="000000"/>
          <w:spacing w:val="0"/>
          <w:w w:val="100"/>
          <w:position w:val="0"/>
          <w:shd w:val="clear" w:color="auto" w:fill="auto"/>
          <w:lang w:val="cs-CZ" w:eastAsia="cs-CZ" w:bidi="cs-CZ"/>
        </w:rPr>
        <w:t>Uhrazením smluvní pokuty není dotčeno právo na náhradu škody.</w:t>
      </w:r>
    </w:p>
    <w:p>
      <w:pPr>
        <w:pStyle w:val="Style9"/>
        <w:keepNext w:val="0"/>
        <w:keepLines w:val="0"/>
        <w:widowControl w:val="0"/>
        <w:numPr>
          <w:ilvl w:val="0"/>
          <w:numId w:val="29"/>
        </w:numPr>
        <w:shd w:val="clear" w:color="auto" w:fill="auto"/>
        <w:tabs>
          <w:tab w:pos="642" w:val="left"/>
        </w:tabs>
        <w:bidi w:val="0"/>
        <w:spacing w:before="0" w:after="480" w:line="252" w:lineRule="auto"/>
        <w:ind w:left="620" w:right="0" w:hanging="6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14</w:t>
      </w:r>
    </w:p>
    <w:p>
      <w:pPr>
        <w:pStyle w:val="Style24"/>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Pojištění zhotovitele</w:t>
      </w:r>
      <w:bookmarkEnd w:id="16"/>
      <w:bookmarkEnd w:id="17"/>
    </w:p>
    <w:p>
      <w:pPr>
        <w:pStyle w:val="Style9"/>
        <w:keepNext w:val="0"/>
        <w:keepLines w:val="0"/>
        <w:widowControl w:val="0"/>
        <w:numPr>
          <w:ilvl w:val="0"/>
          <w:numId w:val="31"/>
        </w:numPr>
        <w:shd w:val="clear" w:color="auto" w:fill="auto"/>
        <w:tabs>
          <w:tab w:pos="642" w:val="left"/>
        </w:tabs>
        <w:bidi w:val="0"/>
        <w:spacing w:before="0"/>
        <w:ind w:left="700" w:right="0" w:hanging="70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1.500.000,-- Kč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9"/>
        <w:keepNext w:val="0"/>
        <w:keepLines w:val="0"/>
        <w:widowControl w:val="0"/>
        <w:numPr>
          <w:ilvl w:val="0"/>
          <w:numId w:val="33"/>
        </w:numPr>
        <w:shd w:val="clear" w:color="auto" w:fill="auto"/>
        <w:tabs>
          <w:tab w:pos="1397" w:val="left"/>
        </w:tabs>
        <w:bidi w:val="0"/>
        <w:spacing w:before="0"/>
        <w:ind w:left="0" w:right="0" w:firstLine="700"/>
        <w:jc w:val="left"/>
      </w:pPr>
      <w:r>
        <w:rPr>
          <w:color w:val="000000"/>
          <w:spacing w:val="0"/>
          <w:w w:val="100"/>
          <w:position w:val="0"/>
          <w:shd w:val="clear" w:color="auto" w:fill="auto"/>
          <w:lang w:val="cs-CZ" w:eastAsia="cs-CZ" w:bidi="cs-CZ"/>
        </w:rPr>
        <w:t>způsobené provozní činností,</w:t>
      </w:r>
    </w:p>
    <w:p>
      <w:pPr>
        <w:pStyle w:val="Style9"/>
        <w:keepNext w:val="0"/>
        <w:keepLines w:val="0"/>
        <w:widowControl w:val="0"/>
        <w:numPr>
          <w:ilvl w:val="0"/>
          <w:numId w:val="33"/>
        </w:numPr>
        <w:shd w:val="clear" w:color="auto" w:fill="auto"/>
        <w:tabs>
          <w:tab w:pos="1397" w:val="left"/>
        </w:tabs>
        <w:bidi w:val="0"/>
        <w:spacing w:before="0"/>
        <w:ind w:left="0" w:right="0" w:firstLine="700"/>
        <w:jc w:val="left"/>
      </w:pPr>
      <w:r>
        <w:rPr>
          <w:color w:val="000000"/>
          <w:spacing w:val="0"/>
          <w:w w:val="100"/>
          <w:position w:val="0"/>
          <w:shd w:val="clear" w:color="auto" w:fill="auto"/>
          <w:lang w:val="cs-CZ" w:eastAsia="cs-CZ" w:bidi="cs-CZ"/>
        </w:rPr>
        <w:t>způsobené vadným výrobkem,</w:t>
      </w:r>
    </w:p>
    <w:p>
      <w:pPr>
        <w:pStyle w:val="Style9"/>
        <w:keepNext w:val="0"/>
        <w:keepLines w:val="0"/>
        <w:widowControl w:val="0"/>
        <w:numPr>
          <w:ilvl w:val="0"/>
          <w:numId w:val="33"/>
        </w:numPr>
        <w:shd w:val="clear" w:color="auto" w:fill="auto"/>
        <w:tabs>
          <w:tab w:pos="1397" w:val="left"/>
        </w:tabs>
        <w:bidi w:val="0"/>
        <w:spacing w:before="0"/>
        <w:ind w:left="0" w:right="0" w:firstLine="700"/>
        <w:jc w:val="left"/>
      </w:pPr>
      <w:r>
        <w:rPr>
          <w:color w:val="000000"/>
          <w:spacing w:val="0"/>
          <w:w w:val="100"/>
          <w:position w:val="0"/>
          <w:shd w:val="clear" w:color="auto" w:fill="auto"/>
          <w:lang w:val="cs-CZ" w:eastAsia="cs-CZ" w:bidi="cs-CZ"/>
        </w:rPr>
        <w:t>vzniklé v souvislosti s poskytovanými službami,</w:t>
      </w:r>
    </w:p>
    <w:p>
      <w:pPr>
        <w:pStyle w:val="Style9"/>
        <w:keepNext w:val="0"/>
        <w:keepLines w:val="0"/>
        <w:widowControl w:val="0"/>
        <w:numPr>
          <w:ilvl w:val="0"/>
          <w:numId w:val="33"/>
        </w:numPr>
        <w:shd w:val="clear" w:color="auto" w:fill="auto"/>
        <w:tabs>
          <w:tab w:pos="1397" w:val="left"/>
        </w:tabs>
        <w:bidi w:val="0"/>
        <w:spacing w:before="0"/>
        <w:ind w:left="0" w:right="0" w:firstLine="700"/>
        <w:jc w:val="left"/>
      </w:pPr>
      <w:r>
        <w:rPr>
          <w:color w:val="000000"/>
          <w:spacing w:val="0"/>
          <w:w w:val="100"/>
          <w:position w:val="0"/>
          <w:shd w:val="clear" w:color="auto" w:fill="auto"/>
          <w:lang w:val="cs-CZ" w:eastAsia="cs-CZ" w:bidi="cs-CZ"/>
        </w:rPr>
        <w:t>vzniklé v souvislosti s vlastnictvím nemovitostí,</w:t>
      </w:r>
    </w:p>
    <w:p>
      <w:pPr>
        <w:pStyle w:val="Style9"/>
        <w:keepNext w:val="0"/>
        <w:keepLines w:val="0"/>
        <w:widowControl w:val="0"/>
        <w:numPr>
          <w:ilvl w:val="0"/>
          <w:numId w:val="33"/>
        </w:numPr>
        <w:shd w:val="clear" w:color="auto" w:fill="auto"/>
        <w:tabs>
          <w:tab w:pos="1397" w:val="left"/>
        </w:tabs>
        <w:bidi w:val="0"/>
        <w:spacing w:before="0"/>
        <w:ind w:left="0" w:right="0" w:firstLine="700"/>
        <w:jc w:val="left"/>
      </w:pPr>
      <w:r>
        <w:rPr>
          <w:color w:val="000000"/>
          <w:spacing w:val="0"/>
          <w:w w:val="100"/>
          <w:position w:val="0"/>
          <w:shd w:val="clear" w:color="auto" w:fill="auto"/>
          <w:lang w:val="cs-CZ" w:eastAsia="cs-CZ" w:bidi="cs-CZ"/>
        </w:rPr>
        <w:t>vzniklé na věcech zaměstnanců.</w:t>
      </w:r>
    </w:p>
    <w:p>
      <w:pPr>
        <w:pStyle w:val="Style9"/>
        <w:keepNext w:val="0"/>
        <w:keepLines w:val="0"/>
        <w:widowControl w:val="0"/>
        <w:numPr>
          <w:ilvl w:val="0"/>
          <w:numId w:val="31"/>
        </w:numPr>
        <w:shd w:val="clear" w:color="auto" w:fill="auto"/>
        <w:tabs>
          <w:tab w:pos="642" w:val="left"/>
        </w:tabs>
        <w:bidi w:val="0"/>
        <w:spacing w:before="0" w:after="860"/>
        <w:ind w:left="700" w:right="0" w:hanging="70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9"/>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15</w:t>
      </w:r>
    </w:p>
    <w:p>
      <w:pPr>
        <w:pStyle w:val="Style24"/>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Další ujednání</w:t>
      </w:r>
      <w:bookmarkEnd w:id="18"/>
      <w:bookmarkEnd w:id="19"/>
    </w:p>
    <w:p>
      <w:pPr>
        <w:pStyle w:val="Style9"/>
        <w:keepNext w:val="0"/>
        <w:keepLines w:val="0"/>
        <w:widowControl w:val="0"/>
        <w:numPr>
          <w:ilvl w:val="0"/>
          <w:numId w:val="35"/>
        </w:numPr>
        <w:shd w:val="clear" w:color="auto" w:fill="auto"/>
        <w:tabs>
          <w:tab w:pos="637" w:val="left"/>
        </w:tabs>
        <w:bidi w:val="0"/>
        <w:spacing w:before="0" w:line="259" w:lineRule="auto"/>
        <w:ind w:left="700" w:right="0" w:hanging="70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9"/>
        <w:keepNext w:val="0"/>
        <w:keepLines w:val="0"/>
        <w:widowControl w:val="0"/>
        <w:numPr>
          <w:ilvl w:val="0"/>
          <w:numId w:val="35"/>
        </w:numPr>
        <w:shd w:val="clear" w:color="auto" w:fill="auto"/>
        <w:tabs>
          <w:tab w:pos="642" w:val="left"/>
        </w:tabs>
        <w:bidi w:val="0"/>
        <w:spacing w:before="0"/>
        <w:ind w:left="700" w:right="0" w:hanging="70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ve veřejné správě v platném znění.</w:t>
      </w:r>
    </w:p>
    <w:p>
      <w:pPr>
        <w:pStyle w:val="Style9"/>
        <w:keepNext w:val="0"/>
        <w:keepLines w:val="0"/>
        <w:widowControl w:val="0"/>
        <w:numPr>
          <w:ilvl w:val="0"/>
          <w:numId w:val="35"/>
        </w:numPr>
        <w:shd w:val="clear" w:color="auto" w:fill="auto"/>
        <w:tabs>
          <w:tab w:pos="642" w:val="left"/>
        </w:tabs>
        <w:bidi w:val="0"/>
        <w:spacing w:before="0"/>
        <w:ind w:left="700" w:right="0" w:hanging="70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9"/>
        <w:keepNext w:val="0"/>
        <w:keepLines w:val="0"/>
        <w:widowControl w:val="0"/>
        <w:numPr>
          <w:ilvl w:val="0"/>
          <w:numId w:val="35"/>
        </w:numPr>
        <w:shd w:val="clear" w:color="auto" w:fill="auto"/>
        <w:tabs>
          <w:tab w:pos="642" w:val="left"/>
        </w:tabs>
        <w:bidi w:val="0"/>
        <w:spacing w:before="0" w:line="264" w:lineRule="auto"/>
        <w:ind w:left="700" w:right="0" w:hanging="70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9"/>
        <w:keepNext w:val="0"/>
        <w:keepLines w:val="0"/>
        <w:widowControl w:val="0"/>
        <w:numPr>
          <w:ilvl w:val="0"/>
          <w:numId w:val="35"/>
        </w:numPr>
        <w:shd w:val="clear" w:color="auto" w:fill="auto"/>
        <w:tabs>
          <w:tab w:pos="588" w:val="left"/>
        </w:tabs>
        <w:bidi w:val="0"/>
        <w:spacing w:before="0" w:line="257" w:lineRule="auto"/>
        <w:ind w:left="640" w:right="0" w:hanging="640"/>
        <w:jc w:val="both"/>
      </w:pPr>
      <w:r>
        <w:rPr>
          <w:color w:val="000000"/>
          <w:spacing w:val="0"/>
          <w:w w:val="100"/>
          <w:position w:val="0"/>
          <w:shd w:val="clear" w:color="auto" w:fill="auto"/>
          <w:lang w:val="cs-CZ" w:eastAsia="cs-CZ" w:bidi="cs-CZ"/>
        </w:rPr>
        <w:t>Dnem uplatnění náhrady škody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 Pokud nelze náhradu škody započíst, je této splatná 30 dní od doručení zhotoviteli.</w:t>
      </w:r>
    </w:p>
    <w:p>
      <w:pPr>
        <w:pStyle w:val="Style9"/>
        <w:keepNext w:val="0"/>
        <w:keepLines w:val="0"/>
        <w:widowControl w:val="0"/>
        <w:numPr>
          <w:ilvl w:val="0"/>
          <w:numId w:val="35"/>
        </w:numPr>
        <w:shd w:val="clear" w:color="auto" w:fill="auto"/>
        <w:tabs>
          <w:tab w:pos="588" w:val="left"/>
        </w:tabs>
        <w:bidi w:val="0"/>
        <w:spacing w:before="0" w:after="480" w:line="252" w:lineRule="auto"/>
        <w:ind w:left="640" w:right="0" w:hanging="64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9"/>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16</w:t>
      </w:r>
    </w:p>
    <w:p>
      <w:pPr>
        <w:pStyle w:val="Style24"/>
        <w:keepNext/>
        <w:keepLines/>
        <w:widowControl w:val="0"/>
        <w:shd w:val="clear" w:color="auto" w:fill="auto"/>
        <w:bidi w:val="0"/>
        <w:spacing w:before="0" w:line="257"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Závěrečná ujednání</w:t>
      </w:r>
      <w:bookmarkEnd w:id="20"/>
      <w:bookmarkEnd w:id="21"/>
    </w:p>
    <w:p>
      <w:pPr>
        <w:pStyle w:val="Style9"/>
        <w:keepNext w:val="0"/>
        <w:keepLines w:val="0"/>
        <w:widowControl w:val="0"/>
        <w:numPr>
          <w:ilvl w:val="0"/>
          <w:numId w:val="37"/>
        </w:numPr>
        <w:shd w:val="clear" w:color="auto" w:fill="auto"/>
        <w:tabs>
          <w:tab w:pos="588" w:val="left"/>
        </w:tabs>
        <w:bidi w:val="0"/>
        <w:spacing w:before="0" w:line="259" w:lineRule="auto"/>
        <w:ind w:left="640" w:right="0" w:hanging="64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9"/>
        <w:keepNext w:val="0"/>
        <w:keepLines w:val="0"/>
        <w:widowControl w:val="0"/>
        <w:numPr>
          <w:ilvl w:val="0"/>
          <w:numId w:val="37"/>
        </w:numPr>
        <w:shd w:val="clear" w:color="auto" w:fill="auto"/>
        <w:tabs>
          <w:tab w:pos="588" w:val="left"/>
        </w:tabs>
        <w:bidi w:val="0"/>
        <w:spacing w:before="0"/>
        <w:ind w:left="640" w:right="0" w:hanging="64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9"/>
        <w:keepNext w:val="0"/>
        <w:keepLines w:val="0"/>
        <w:widowControl w:val="0"/>
        <w:numPr>
          <w:ilvl w:val="0"/>
          <w:numId w:val="37"/>
        </w:numPr>
        <w:shd w:val="clear" w:color="auto" w:fill="auto"/>
        <w:tabs>
          <w:tab w:pos="588" w:val="left"/>
        </w:tabs>
        <w:bidi w:val="0"/>
        <w:spacing w:before="0" w:line="259" w:lineRule="auto"/>
        <w:ind w:left="640" w:right="0" w:hanging="64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9"/>
        <w:keepNext w:val="0"/>
        <w:keepLines w:val="0"/>
        <w:widowControl w:val="0"/>
        <w:numPr>
          <w:ilvl w:val="0"/>
          <w:numId w:val="37"/>
        </w:numPr>
        <w:shd w:val="clear" w:color="auto" w:fill="auto"/>
        <w:tabs>
          <w:tab w:pos="588" w:val="left"/>
        </w:tabs>
        <w:bidi w:val="0"/>
        <w:spacing w:before="0"/>
        <w:ind w:left="640" w:right="0" w:hanging="64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9"/>
        <w:keepNext w:val="0"/>
        <w:keepLines w:val="0"/>
        <w:widowControl w:val="0"/>
        <w:numPr>
          <w:ilvl w:val="0"/>
          <w:numId w:val="37"/>
        </w:numPr>
        <w:shd w:val="clear" w:color="auto" w:fill="auto"/>
        <w:tabs>
          <w:tab w:pos="588" w:val="left"/>
        </w:tabs>
        <w:bidi w:val="0"/>
        <w:spacing w:before="0" w:line="257"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9"/>
        <w:keepNext w:val="0"/>
        <w:keepLines w:val="0"/>
        <w:widowControl w:val="0"/>
        <w:numPr>
          <w:ilvl w:val="0"/>
          <w:numId w:val="37"/>
        </w:numPr>
        <w:shd w:val="clear" w:color="auto" w:fill="auto"/>
        <w:tabs>
          <w:tab w:pos="588" w:val="left"/>
        </w:tabs>
        <w:bidi w:val="0"/>
        <w:spacing w:before="0" w:line="257" w:lineRule="auto"/>
        <w:ind w:left="0" w:right="0" w:firstLine="0"/>
        <w:jc w:val="both"/>
      </w:pPr>
      <w:r>
        <w:rPr>
          <w:color w:val="000000"/>
          <w:spacing w:val="0"/>
          <w:w w:val="100"/>
          <w:position w:val="0"/>
          <w:shd w:val="clear" w:color="auto" w:fill="auto"/>
          <w:lang w:val="cs-CZ" w:eastAsia="cs-CZ" w:bidi="cs-CZ"/>
        </w:rPr>
        <w:t>Nedílnou součástí smlouvy je příloha č. 1 - cenová nabídka ze dne 6.5.2020</w:t>
      </w:r>
    </w:p>
    <w:p>
      <w:pPr>
        <w:pStyle w:val="Style9"/>
        <w:keepNext w:val="0"/>
        <w:keepLines w:val="0"/>
        <w:widowControl w:val="0"/>
        <w:numPr>
          <w:ilvl w:val="0"/>
          <w:numId w:val="37"/>
        </w:numPr>
        <w:shd w:val="clear" w:color="auto" w:fill="auto"/>
        <w:tabs>
          <w:tab w:pos="588" w:val="left"/>
        </w:tabs>
        <w:bidi w:val="0"/>
        <w:spacing w:before="0" w:line="240" w:lineRule="auto"/>
        <w:ind w:left="640" w:right="0" w:hanging="640"/>
        <w:jc w:val="both"/>
      </w:pPr>
      <w:r>
        <w:rPr>
          <w:color w:val="000000"/>
          <w:spacing w:val="0"/>
          <w:w w:val="100"/>
          <w:position w:val="0"/>
          <w:shd w:val="clear" w:color="auto" w:fill="auto"/>
          <w:lang w:val="cs-CZ" w:eastAsia="cs-CZ" w:bidi="cs-CZ"/>
        </w:rPr>
        <w:t>Smlouvaje vyhotovena v (ve) čtyřech výtiscích, z nichž objednatel obdrží dvě a zhotovitel dvě vyhotovení.</w:t>
      </w:r>
    </w:p>
    <w:p>
      <w:pPr>
        <w:pStyle w:val="Style9"/>
        <w:keepNext w:val="0"/>
        <w:keepLines w:val="0"/>
        <w:widowControl w:val="0"/>
        <w:numPr>
          <w:ilvl w:val="0"/>
          <w:numId w:val="37"/>
        </w:numPr>
        <w:shd w:val="clear" w:color="auto" w:fill="auto"/>
        <w:tabs>
          <w:tab w:pos="588" w:val="left"/>
        </w:tabs>
        <w:bidi w:val="0"/>
        <w:spacing w:before="0"/>
        <w:ind w:left="640" w:right="0" w:hanging="64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 smluv.</w:t>
      </w:r>
    </w:p>
    <w:p>
      <w:pPr>
        <w:pStyle w:val="Style9"/>
        <w:keepNext w:val="0"/>
        <w:keepLines w:val="0"/>
        <w:widowControl w:val="0"/>
        <w:numPr>
          <w:ilvl w:val="0"/>
          <w:numId w:val="37"/>
        </w:numPr>
        <w:shd w:val="clear" w:color="auto" w:fill="auto"/>
        <w:tabs>
          <w:tab w:pos="588" w:val="left"/>
        </w:tabs>
        <w:bidi w:val="0"/>
        <w:spacing w:before="0" w:line="259" w:lineRule="auto"/>
        <w:ind w:left="640" w:right="0" w:hanging="640"/>
        <w:jc w:val="both"/>
      </w:pPr>
      <w:r>
        <w:rPr>
          <w:color w:val="000000"/>
          <w:spacing w:val="0"/>
          <w:w w:val="100"/>
          <w:position w:val="0"/>
          <w:shd w:val="clear" w:color="auto" w:fill="auto"/>
          <w:lang w:val="cs-CZ" w:eastAsia="cs-CZ" w:bidi="cs-CZ"/>
        </w:rPr>
        <w:t>Tato smlouva nabývá platnosti dnem podpisu smlouvy oběma smluvními stranami a účinnosti dnem uveřejnění v informačním systému veřejné správy - Registru smluv.</w:t>
      </w:r>
    </w:p>
    <w:p>
      <w:pPr>
        <w:pStyle w:val="Style9"/>
        <w:keepNext w:val="0"/>
        <w:keepLines w:val="0"/>
        <w:widowControl w:val="0"/>
        <w:numPr>
          <w:ilvl w:val="0"/>
          <w:numId w:val="37"/>
        </w:numPr>
        <w:shd w:val="clear" w:color="auto" w:fill="auto"/>
        <w:tabs>
          <w:tab w:pos="704" w:val="left"/>
        </w:tabs>
        <w:bidi w:val="0"/>
        <w:spacing w:before="0"/>
        <w:ind w:left="640" w:right="0" w:hanging="640"/>
        <w:jc w:val="both"/>
      </w:pPr>
      <w:r>
        <w:rPr>
          <w:color w:val="000000"/>
          <w:spacing w:val="0"/>
          <w:w w:val="100"/>
          <w:position w:val="0"/>
          <w:shd w:val="clear" w:color="auto" w:fill="auto"/>
          <w:lang w:val="cs-CZ" w:eastAsia="cs-CZ" w:bidi="cs-CZ"/>
        </w:rPr>
        <w:t>Účastníci smlouvy se dohodli, že zákonnou povinnost dle § 5 odst. 2 zákona č.340/2015Sb., v platném znění (zákon o registru smluv) splní objednatel.</w:t>
      </w:r>
    </w:p>
    <w:p>
      <w:pPr>
        <w:pStyle w:val="Style9"/>
        <w:keepNext w:val="0"/>
        <w:keepLines w:val="0"/>
        <w:widowControl w:val="0"/>
        <w:numPr>
          <w:ilvl w:val="0"/>
          <w:numId w:val="37"/>
        </w:numPr>
        <w:shd w:val="clear" w:color="auto" w:fill="auto"/>
        <w:tabs>
          <w:tab w:pos="704" w:val="left"/>
        </w:tabs>
        <w:bidi w:val="0"/>
        <w:spacing w:before="0" w:line="257" w:lineRule="auto"/>
        <w:ind w:left="640" w:right="0" w:hanging="640"/>
        <w:jc w:val="both"/>
        <w:sectPr>
          <w:footnotePr>
            <w:pos w:val="pageBottom"/>
            <w:numFmt w:val="decimal"/>
            <w:numRestart w:val="continuous"/>
          </w:footnotePr>
          <w:type w:val="continuous"/>
          <w:pgSz w:w="11900" w:h="16840"/>
          <w:pgMar w:top="1708" w:left="1256" w:right="1255" w:bottom="2015" w:header="1280" w:footer="3" w:gutter="0"/>
          <w:cols w:space="720"/>
          <w:noEndnote/>
          <w:rtlGutter w:val="0"/>
          <w:docGrid w:linePitch="360"/>
        </w:sectPr>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9"/>
        <w:keepNext w:val="0"/>
        <w:keepLines w:val="0"/>
        <w:framePr w:w="3158" w:h="374" w:wrap="none" w:hAnchor="page" w:x="1312" w:y="11"/>
        <w:widowControl w:val="0"/>
        <w:shd w:val="clear" w:color="auto" w:fill="auto"/>
        <w:tabs>
          <w:tab w:pos="2107" w:val="left"/>
        </w:tabs>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V Jihlavě, dne:</w:t>
        <w:tab/>
      </w:r>
      <w:r>
        <w:rPr>
          <w:color w:val="000000"/>
          <w:spacing w:val="0"/>
          <w:w w:val="100"/>
          <w:position w:val="0"/>
          <w:sz w:val="24"/>
          <w:szCs w:val="24"/>
          <w:shd w:val="clear" w:color="auto" w:fill="auto"/>
          <w:lang w:val="cs-CZ" w:eastAsia="cs-CZ" w:bidi="cs-CZ"/>
        </w:rPr>
        <w:t>2 "06* 2020</w:t>
      </w:r>
    </w:p>
    <w:p>
      <w:pPr>
        <w:pStyle w:val="Style9"/>
        <w:keepNext w:val="0"/>
        <w:keepLines w:val="0"/>
        <w:framePr w:w="1464" w:h="293" w:wrap="none" w:hAnchor="page" w:x="6851" w:y="1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27"/>
        <w:keepNext/>
        <w:keepLines/>
        <w:framePr w:w="1219" w:h="370" w:wrap="none" w:hAnchor="page" w:x="8713" w:y="1"/>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 xml:space="preserve">°7. </w:t>
      </w: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07.</w:t>
      </w:r>
      <w:r>
        <w:rPr>
          <w:color w:val="000000"/>
          <w:spacing w:val="0"/>
          <w:w w:val="100"/>
          <w:position w:val="0"/>
          <w:shd w:val="clear" w:color="auto" w:fill="auto"/>
          <w:lang w:val="cs-CZ" w:eastAsia="cs-CZ" w:bidi="cs-CZ"/>
        </w:rPr>
        <w:t xml:space="preserve"> 2020</w:t>
      </w:r>
      <w:bookmarkEnd w:id="22"/>
      <w:bookmarkEnd w:id="23"/>
    </w:p>
    <w:p>
      <w:pPr>
        <w:pStyle w:val="Style9"/>
        <w:keepNext w:val="0"/>
        <w:keepLines w:val="0"/>
        <w:framePr w:w="1085" w:h="293" w:wrap="none" w:hAnchor="page" w:x="1317" w:y="8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9"/>
        <w:keepNext w:val="0"/>
        <w:keepLines w:val="0"/>
        <w:framePr w:w="1142" w:h="293" w:wrap="none" w:hAnchor="page" w:x="6837" w:y="9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1900" w:h="16840"/>
          <w:pgMar w:top="1758" w:left="1311" w:right="1969" w:bottom="1854" w:header="133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0" w:after="4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758" w:left="0" w:right="0" w:bottom="1954"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4340860</wp:posOffset>
                </wp:positionH>
                <wp:positionV relativeFrom="paragraph">
                  <wp:posOffset>12700</wp:posOffset>
                </wp:positionV>
                <wp:extent cx="1237615" cy="365760"/>
                <wp:wrapSquare wrapText="bothSides"/>
                <wp:docPr id="16" name="Shape 16"/>
                <a:graphic xmlns:a="http://schemas.openxmlformats.org/drawingml/2006/main">
                  <a:graphicData uri="http://schemas.microsoft.com/office/word/2010/wordprocessingShape">
                    <wps:wsp>
                      <wps:cNvSpPr txBox="1"/>
                      <wps:spPr>
                        <a:xfrm>
                          <a:ext cx="1237615" cy="365760"/>
                        </a:xfrm>
                        <a:prstGeom prst="rect"/>
                        <a:noFill/>
                      </wps:spPr>
                      <wps:txbx>
                        <w:txbxContent>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Ing. Radovan Necid ředitel organizace</w:t>
                            </w:r>
                          </w:p>
                        </w:txbxContent>
                      </wps:txbx>
                      <wps:bodyPr lIns="0" tIns="0" rIns="0" bIns="0">
                        <a:noAutoFit/>
                      </wps:bodyPr>
                    </wps:wsp>
                  </a:graphicData>
                </a:graphic>
              </wp:anchor>
            </w:drawing>
          </mc:Choice>
          <mc:Fallback>
            <w:pict>
              <v:shape id="_x0000_s1042" type="#_x0000_t202" style="position:absolute;margin-left:341.80000000000001pt;margin-top:1.pt;width:97.450000000000003pt;height:28.800000000000001pt;z-index:-125829369;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Ing. Radovan Necid ředitel organizace</w:t>
                      </w:r>
                    </w:p>
                  </w:txbxContent>
                </v:textbox>
                <w10:wrap type="square" anchorx="page"/>
              </v:shape>
            </w:pict>
          </mc:Fallback>
        </mc:AlternateContent>
      </w:r>
    </w:p>
    <w:p>
      <w:pPr>
        <w:pStyle w:val="Style9"/>
        <w:keepNext w:val="0"/>
        <w:keepLines w:val="0"/>
        <w:widowControl w:val="0"/>
        <w:shd w:val="clear" w:color="auto" w:fill="auto"/>
        <w:bidi w:val="0"/>
        <w:spacing w:before="0" w:after="216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Ředitel závodu ĎMSM </w:t>
      </w:r>
      <w:r>
        <w:rPr>
          <w:i/>
          <w:iCs/>
          <w:color w:val="000000"/>
          <w:spacing w:val="0"/>
          <w:w w:val="100"/>
          <w:position w:val="0"/>
          <w:sz w:val="20"/>
          <w:szCs w:val="20"/>
          <w:shd w:val="clear" w:color="auto" w:fill="auto"/>
          <w:lang w:val="cs-CZ" w:eastAsia="cs-CZ" w:bidi="cs-CZ"/>
        </w:rPr>
        <w:t>(na základě plné moci)</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cenová nabídka ze dne 6. 5. 2020</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758" w:left="1316" w:right="6222" w:bottom="1954" w:header="0" w:footer="3" w:gutter="0"/>
          <w:cols w:space="720"/>
          <w:noEndnote/>
          <w:rtlGutter w:val="0"/>
          <w:docGrid w:linePitch="360"/>
        </w:sectPr>
      </w:pPr>
      <w:r>
        <w:rPr>
          <w:color w:val="000000"/>
          <w:spacing w:val="0"/>
          <w:w w:val="100"/>
          <w:position w:val="0"/>
          <w:shd w:val="clear" w:color="auto" w:fill="auto"/>
          <w:lang w:val="cs-CZ" w:eastAsia="cs-CZ" w:bidi="cs-CZ"/>
        </w:rPr>
        <w:t>Příloha č. 2: plná moc</w:t>
      </w:r>
    </w:p>
    <w:p>
      <w:pPr>
        <w:pStyle w:val="Style31"/>
        <w:keepNext/>
        <w:keepLines/>
        <w:framePr w:w="1517" w:h="523" w:wrap="none" w:hAnchor="page" w:x="5373" w:y="1"/>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KSUSV</w:t>
      </w:r>
      <w:bookmarkEnd w:id="24"/>
      <w:bookmarkEnd w:id="25"/>
    </w:p>
    <w:p>
      <w:pPr>
        <w:widowControl w:val="0"/>
        <w:spacing w:after="522" w:line="1" w:lineRule="exact"/>
      </w:pPr>
    </w:p>
    <w:p>
      <w:pPr>
        <w:widowControl w:val="0"/>
        <w:spacing w:line="1" w:lineRule="exact"/>
        <w:sectPr>
          <w:footerReference w:type="default" r:id="rId8"/>
          <w:footnotePr>
            <w:pos w:val="pageBottom"/>
            <w:numFmt w:val="decimal"/>
            <w:numRestart w:val="continuous"/>
          </w:footnotePr>
          <w:pgSz w:w="11900" w:h="16840"/>
          <w:pgMar w:top="2014" w:left="1388" w:right="1324" w:bottom="3817" w:header="1586" w:footer="3389"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73" w:left="0" w:right="0" w:bottom="603" w:header="0" w:footer="3" w:gutter="0"/>
          <w:cols w:space="720"/>
          <w:noEndnote/>
          <w:rtlGutter w:val="0"/>
          <w:docGrid w:linePitch="360"/>
        </w:sectPr>
      </w:pPr>
    </w:p>
    <w:p>
      <w:pPr>
        <w:pStyle w:val="Style9"/>
        <w:keepNext w:val="0"/>
        <w:keepLines w:val="0"/>
        <w:widowControl w:val="0"/>
        <w:shd w:val="clear" w:color="auto" w:fill="auto"/>
        <w:bidi w:val="0"/>
        <w:spacing w:before="0" w:after="260" w:line="240" w:lineRule="auto"/>
        <w:ind w:left="0" w:right="0" w:firstLine="380"/>
        <w:jc w:val="left"/>
        <w:rPr>
          <w:sz w:val="20"/>
          <w:szCs w:val="20"/>
        </w:rPr>
      </w:pPr>
      <w:r>
        <w:rPr>
          <w:b/>
          <w:bCs/>
          <w:color w:val="000000"/>
          <w:spacing w:val="0"/>
          <w:w w:val="100"/>
          <w:position w:val="0"/>
          <w:sz w:val="20"/>
          <w:szCs w:val="20"/>
          <w:shd w:val="clear" w:color="auto" w:fill="auto"/>
          <w:lang w:val="cs-CZ" w:eastAsia="cs-CZ" w:bidi="cs-CZ"/>
        </w:rPr>
        <w:t>Cenová nabídka frézování</w:t>
      </w:r>
    </w:p>
    <w:p>
      <w:pPr>
        <w:pStyle w:val="Style9"/>
        <w:keepNext w:val="0"/>
        <w:keepLines w:val="0"/>
        <w:widowControl w:val="0"/>
        <w:shd w:val="clear" w:color="auto" w:fill="auto"/>
        <w:bidi w:val="0"/>
        <w:spacing w:before="0" w:after="520" w:line="240" w:lineRule="auto"/>
        <w:ind w:left="0" w:right="0" w:firstLine="380"/>
        <w:jc w:val="left"/>
        <w:rPr>
          <w:sz w:val="20"/>
          <w:szCs w:val="20"/>
        </w:rPr>
      </w:pPr>
      <w:r>
        <w:rPr>
          <w:b/>
          <w:bCs/>
          <w:color w:val="000000"/>
          <w:spacing w:val="0"/>
          <w:w w:val="100"/>
          <w:position w:val="0"/>
          <w:sz w:val="20"/>
          <w:szCs w:val="20"/>
          <w:shd w:val="clear" w:color="auto" w:fill="auto"/>
          <w:lang w:val="cs-CZ" w:eastAsia="cs-CZ" w:bidi="cs-CZ"/>
        </w:rPr>
        <w:t>Akce: 11/387 Koroužné</w:t>
      </w:r>
    </w:p>
    <w:p>
      <w:pPr>
        <w:pStyle w:val="Style9"/>
        <w:keepNext w:val="0"/>
        <w:keepLines w:val="0"/>
        <w:widowControl w:val="0"/>
        <w:shd w:val="clear" w:color="auto" w:fill="auto"/>
        <w:bidi w:val="0"/>
        <w:spacing w:before="0" w:after="0" w:line="240" w:lineRule="auto"/>
        <w:ind w:left="0" w:right="0" w:firstLine="880"/>
        <w:jc w:val="left"/>
      </w:pPr>
      <w:r>
        <w:rPr>
          <w:b/>
          <w:bCs/>
          <w:color w:val="000000"/>
          <w:spacing w:val="0"/>
          <w:w w:val="100"/>
          <w:position w:val="0"/>
          <w:shd w:val="clear" w:color="auto" w:fill="auto"/>
          <w:lang w:val="cs-CZ" w:eastAsia="cs-CZ" w:bidi="cs-CZ"/>
        </w:rPr>
        <w:t>Fréza Wirtgen 2000</w:t>
      </w:r>
    </w:p>
    <w:p>
      <w:pPr>
        <w:pStyle w:val="Style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Frézování živice - 8950 m2 hl. 5cm ... 15 kč/m2</w:t>
      </w:r>
    </w:p>
    <w:p>
      <w:pPr>
        <w:pStyle w:val="Style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Transport silniční frézy 9.500,-kč</w:t>
      </w:r>
    </w:p>
    <w:p>
      <w:pPr>
        <w:pStyle w:val="Style9"/>
        <w:keepNext w:val="0"/>
        <w:keepLines w:val="0"/>
        <w:widowControl w:val="0"/>
        <w:shd w:val="clear" w:color="auto" w:fill="auto"/>
        <w:bidi w:val="0"/>
        <w:spacing w:before="0" w:after="26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Cenová nabídka platí na frézování v jedné etapě.</w:t>
      </w:r>
    </w:p>
    <w:p>
      <w:pPr>
        <w:pStyle w:val="Style33"/>
        <w:keepNext w:val="0"/>
        <w:keepLines w:val="0"/>
        <w:widowControl w:val="0"/>
        <w:shd w:val="clear" w:color="auto" w:fill="auto"/>
        <w:bidi w:val="0"/>
        <w:spacing w:before="0" w:after="480" w:line="240" w:lineRule="auto"/>
        <w:ind w:left="0" w:right="0" w:firstLine="240"/>
        <w:jc w:val="left"/>
      </w:pPr>
      <w:r>
        <w:rPr>
          <w:color w:val="000000"/>
          <w:spacing w:val="0"/>
          <w:w w:val="100"/>
          <w:position w:val="0"/>
          <w:shd w:val="clear" w:color="auto" w:fill="auto"/>
          <w:lang w:val="cs-CZ" w:eastAsia="cs-CZ" w:bidi="cs-CZ"/>
        </w:rPr>
        <w:t>V případě nejasností a výsledku nabídky mě prosím kontaktujte.</w:t>
      </w:r>
    </w:p>
    <w:p>
      <w:pPr>
        <w:pStyle w:val="Style33"/>
        <w:keepNext w:val="0"/>
        <w:keepLines w:val="0"/>
        <w:widowControl w:val="0"/>
        <w:shd w:val="clear" w:color="auto" w:fill="auto"/>
        <w:bidi w:val="0"/>
        <w:spacing w:before="0" w:after="0" w:line="240" w:lineRule="auto"/>
        <w:ind w:right="0" w:hanging="1680"/>
        <w:jc w:val="left"/>
      </w:pPr>
      <w:r>
        <w:rPr>
          <w:color w:val="000000"/>
          <w:spacing w:val="0"/>
          <w:w w:val="100"/>
          <w:position w:val="0"/>
          <w:shd w:val="clear" w:color="auto" w:fill="auto"/>
          <w:lang w:val="cs-CZ" w:eastAsia="cs-CZ" w:bidi="cs-CZ"/>
        </w:rPr>
        <w:t>-ceny obsahují : vvfrézování vozovky,naložení na dopravní prostředek, zásobení vodou , PHM ,zametení.</w:t>
      </w:r>
    </w:p>
    <w:p>
      <w:pPr>
        <w:pStyle w:val="Style33"/>
        <w:keepNext w:val="0"/>
        <w:keepLines w:val="0"/>
        <w:widowControl w:val="0"/>
        <w:shd w:val="clear" w:color="auto" w:fill="auto"/>
        <w:bidi w:val="0"/>
        <w:spacing w:before="0" w:after="1100" w:line="240" w:lineRule="auto"/>
        <w:ind w:right="0" w:hanging="1680"/>
        <w:jc w:val="left"/>
      </w:pPr>
      <w:r>
        <w:rPr>
          <w:color w:val="000000"/>
          <w:spacing w:val="0"/>
          <w:w w:val="100"/>
          <w:position w:val="0"/>
          <w:shd w:val="clear" w:color="auto" w:fill="auto"/>
          <w:lang w:val="cs-CZ" w:eastAsia="cs-CZ" w:bidi="cs-CZ"/>
        </w:rPr>
        <w:t>-ceny neobsahují : dobourání,odvoz vyfrézované drtě,náklady na uložení na skládku včetně poplatku za skládku, při frézování na lanko - instalaci,vyměření lanka.</w:t>
      </w:r>
    </w:p>
    <w:p>
      <w:pPr>
        <w:pStyle w:val="Style33"/>
        <w:keepNext w:val="0"/>
        <w:keepLines w:val="0"/>
        <w:widowControl w:val="0"/>
        <w:shd w:val="clear" w:color="auto" w:fill="auto"/>
        <w:bidi w:val="0"/>
        <w:spacing w:before="0" w:after="260" w:line="240" w:lineRule="auto"/>
        <w:ind w:left="1880" w:right="0" w:firstLine="0"/>
        <w:jc w:val="left"/>
      </w:pPr>
      <w:r>
        <mc:AlternateContent>
          <mc:Choice Requires="wps">
            <w:drawing>
              <wp:anchor distT="0" distB="0" distL="0" distR="0" simplePos="0" relativeHeight="125829386" behindDoc="0" locked="0" layoutInCell="1" allowOverlap="1">
                <wp:simplePos x="0" y="0"/>
                <wp:positionH relativeFrom="page">
                  <wp:posOffset>918210</wp:posOffset>
                </wp:positionH>
                <wp:positionV relativeFrom="paragraph">
                  <wp:posOffset>12700</wp:posOffset>
                </wp:positionV>
                <wp:extent cx="1036320" cy="164465"/>
                <wp:wrapSquare wrapText="right"/>
                <wp:docPr id="18" name="Shape 18"/>
                <a:graphic xmlns:a="http://schemas.openxmlformats.org/drawingml/2006/main">
                  <a:graphicData uri="http://schemas.microsoft.com/office/word/2010/wordprocessingShape">
                    <wps:wsp>
                      <wps:cNvSpPr txBox="1"/>
                      <wps:spPr>
                        <a:xfrm>
                          <a:ext cx="1036320" cy="16446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6.5.2020</w:t>
                            </w:r>
                          </w:p>
                        </w:txbxContent>
                      </wps:txbx>
                      <wps:bodyPr wrap="none" lIns="0" tIns="0" rIns="0" bIns="0">
                        <a:noAutoFit/>
                      </wps:bodyPr>
                    </wps:wsp>
                  </a:graphicData>
                </a:graphic>
              </wp:anchor>
            </w:drawing>
          </mc:Choice>
          <mc:Fallback>
            <w:pict>
              <v:shape id="_x0000_s1044" type="#_x0000_t202" style="position:absolute;margin-left:72.299999999999997pt;margin-top:1.pt;width:81.599999999999994pt;height:12.949999999999999pt;z-index:-125829367;mso-wrap-distance-left:0;mso-wrap-distance-right:0;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6.5.2020</w:t>
                      </w:r>
                    </w:p>
                  </w:txbxContent>
                </v:textbox>
                <w10:wrap type="square" side="right" anchorx="page"/>
              </v:shape>
            </w:pict>
          </mc:Fallback>
        </mc:AlternateContent>
      </w:r>
      <w:r>
        <w:rPr>
          <w:color w:val="000000"/>
          <w:spacing w:val="0"/>
          <w:w w:val="100"/>
          <w:position w:val="0"/>
          <w:shd w:val="clear" w:color="auto" w:fill="auto"/>
          <w:lang w:val="cs-CZ" w:eastAsia="cs-CZ" w:bidi="cs-CZ"/>
        </w:rPr>
        <w:t>S pozdraven</w:t>
      </w:r>
    </w:p>
    <w:p>
      <w:pPr>
        <w:pStyle w:val="Style9"/>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COLAS CZ,a.s.</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Jihlava</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COLAS CZ,a.s.</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závod Jih</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10, 586 37 JIHLAVA</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26177005 DIČ 26177005</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mob.</w:t>
      </w:r>
    </w:p>
    <w:p>
      <w:pPr>
        <w:pStyle w:val="Style22"/>
        <w:keepNext w:val="0"/>
        <w:keepLines w:val="0"/>
        <w:widowControl w:val="0"/>
        <w:shd w:val="clear" w:color="auto" w:fill="auto"/>
        <w:tabs>
          <w:tab w:pos="1762"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w:t>
      </w:r>
      <w:r>
        <w:rPr>
          <w:color w:val="000000"/>
          <w:spacing w:val="0"/>
          <w:w w:val="100"/>
          <w:position w:val="0"/>
          <w:shd w:val="clear" w:color="auto" w:fill="auto"/>
          <w:lang w:val="cs-CZ" w:eastAsia="cs-CZ" w:bidi="cs-CZ"/>
        </w:rPr>
        <w:t>colas.cz</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Městský soud v Praze,oddíl B,vložka 6556</w:t>
      </w:r>
    </w:p>
    <w:p>
      <w:pPr>
        <w:pStyle w:val="Style9"/>
        <w:keepNext w:val="0"/>
        <w:keepLines w:val="0"/>
        <w:widowControl w:val="0"/>
        <w:shd w:val="clear" w:color="auto" w:fill="auto"/>
        <w:bidi w:val="0"/>
        <w:spacing w:before="0" w:after="260" w:line="240" w:lineRule="auto"/>
        <w:ind w:left="0" w:right="0" w:firstLine="0"/>
        <w:jc w:val="right"/>
      </w:pPr>
      <w:r>
        <w:rPr>
          <w:color w:val="000000"/>
          <w:spacing w:val="0"/>
          <w:w w:val="100"/>
          <w:position w:val="0"/>
          <w:shd w:val="clear" w:color="auto" w:fill="auto"/>
          <w:lang w:val="cs-CZ" w:eastAsia="cs-CZ" w:bidi="cs-CZ"/>
        </w:rPr>
        <w:t>2020/004/G/CCZ</w:t>
      </w:r>
    </w:p>
    <w:p>
      <w:pPr>
        <w:pStyle w:val="Style36"/>
        <w:keepNext w:val="0"/>
        <w:keepLines w:val="0"/>
        <w:widowControl w:val="0"/>
        <w:shd w:val="clear" w:color="auto" w:fill="auto"/>
        <w:bidi w:val="0"/>
        <w:spacing w:before="0" w:after="260" w:line="230" w:lineRule="auto"/>
        <w:ind w:left="0" w:right="0" w:firstLine="0"/>
        <w:jc w:val="center"/>
      </w:pPr>
      <w:r>
        <w:rPr>
          <w:color w:val="000000"/>
          <w:spacing w:val="0"/>
          <w:w w:val="100"/>
          <w:position w:val="0"/>
          <w:sz w:val="24"/>
          <w:szCs w:val="24"/>
          <w:shd w:val="clear" w:color="auto" w:fill="auto"/>
          <w:lang w:val="cs-CZ" w:eastAsia="cs-CZ" w:bidi="cs-CZ"/>
        </w:rPr>
        <w:t>PLNÁ MOC</w:t>
      </w:r>
    </w:p>
    <w:p>
      <w:pPr>
        <w:pStyle w:val="Style9"/>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Společnost</w:t>
      </w:r>
    </w:p>
    <w:p>
      <w:pPr>
        <w:pStyle w:val="Style9"/>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COLAS CZ, a.s.</w:t>
      </w:r>
    </w:p>
    <w:p>
      <w:pPr>
        <w:pStyle w:val="Style9"/>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IČO: 261 77 005</w:t>
      </w:r>
    </w:p>
    <w:p>
      <w:pPr>
        <w:pStyle w:val="Style9"/>
        <w:keepNext w:val="0"/>
        <w:keepLines w:val="0"/>
        <w:widowControl w:val="0"/>
        <w:shd w:val="clear" w:color="auto" w:fill="auto"/>
        <w:bidi w:val="0"/>
        <w:spacing w:before="0" w:after="0" w:line="252" w:lineRule="auto"/>
        <w:ind w:left="0" w:right="0" w:firstLine="0"/>
        <w:jc w:val="center"/>
      </w:pPr>
      <w:r>
        <w:rPr>
          <w:color w:val="000000"/>
          <w:spacing w:val="0"/>
          <w:w w:val="100"/>
          <w:position w:val="0"/>
          <w:shd w:val="clear" w:color="auto" w:fill="auto"/>
          <w:lang w:val="cs-CZ" w:eastAsia="cs-CZ" w:bidi="cs-CZ"/>
        </w:rPr>
        <w:t>se sídlem Ke Klíčovu 9,190 00 Praha 9</w:t>
        <w:br/>
        <w:t>zapsaná v obchodním rejstříku vedeném Městským soudem v Praze</w:t>
        <w:br/>
        <w:t>oddíl B, vložka č. 6556</w:t>
      </w:r>
    </w:p>
    <w:p>
      <w:pPr>
        <w:pStyle w:val="Style9"/>
        <w:keepNext w:val="0"/>
        <w:keepLines w:val="0"/>
        <w:widowControl w:val="0"/>
        <w:shd w:val="clear" w:color="auto" w:fill="auto"/>
        <w:bidi w:val="0"/>
        <w:spacing w:before="0" w:after="260" w:line="252" w:lineRule="auto"/>
        <w:ind w:left="0" w:right="0" w:firstLine="0"/>
        <w:jc w:val="center"/>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„Společnost“),</w:t>
      </w:r>
    </w:p>
    <w:p>
      <w:pPr>
        <w:pStyle w:val="Style9"/>
        <w:keepNext w:val="0"/>
        <w:keepLines w:val="0"/>
        <w:widowControl w:val="0"/>
        <w:shd w:val="clear" w:color="auto" w:fill="auto"/>
        <w:tabs>
          <w:tab w:pos="5923" w:val="left"/>
        </w:tabs>
        <w:bidi w:val="0"/>
        <w:spacing w:before="0" w:after="520" w:line="252" w:lineRule="auto"/>
        <w:ind w:left="0" w:right="0" w:firstLine="0"/>
        <w:jc w:val="left"/>
      </w:pPr>
      <w:r>
        <w:rPr>
          <w:color w:val="000000"/>
          <w:spacing w:val="0"/>
          <w:w w:val="100"/>
          <w:position w:val="0"/>
          <w:shd w:val="clear" w:color="auto" w:fill="auto"/>
          <w:lang w:val="cs-CZ" w:eastAsia="cs-CZ" w:bidi="cs-CZ"/>
        </w:rPr>
        <w:t>kterou zastupují předseda představenstva</w:t>
        <w:tab/>
        <w:t>a člen představenstva</w:t>
      </w:r>
    </w:p>
    <w:p>
      <w:pPr>
        <w:pStyle w:val="Style9"/>
        <w:keepNext w:val="0"/>
        <w:keepLines w:val="0"/>
        <w:widowControl w:val="0"/>
        <w:shd w:val="clear" w:color="auto" w:fill="auto"/>
        <w:bidi w:val="0"/>
        <w:spacing w:before="0" w:after="520" w:line="240" w:lineRule="auto"/>
        <w:ind w:left="4060" w:right="0" w:hanging="4060"/>
        <w:jc w:val="both"/>
      </w:pPr>
      <w:r>
        <w:rPr>
          <w:color w:val="000000"/>
          <w:spacing w:val="0"/>
          <w:w w:val="100"/>
          <w:position w:val="0"/>
          <w:shd w:val="clear" w:color="auto" w:fill="auto"/>
          <w:lang w:val="cs-CZ" w:eastAsia="cs-CZ" w:bidi="cs-CZ"/>
        </w:rPr>
        <w:t xml:space="preserve">tímto uděluje </w:t>
      </w:r>
      <w:r>
        <w:rPr>
          <w:b/>
          <w:bCs/>
          <w:color w:val="000000"/>
          <w:spacing w:val="0"/>
          <w:w w:val="100"/>
          <w:position w:val="0"/>
          <w:shd w:val="clear" w:color="auto" w:fill="auto"/>
          <w:lang w:val="cs-CZ" w:eastAsia="cs-CZ" w:bidi="cs-CZ"/>
        </w:rPr>
        <w:t>plnou moc</w:t>
      </w:r>
    </w:p>
    <w:p>
      <w:pPr>
        <w:pStyle w:val="Style9"/>
        <w:keepNext w:val="0"/>
        <w:keepLines w:val="0"/>
        <w:widowControl w:val="0"/>
        <w:shd w:val="clear" w:color="auto" w:fill="auto"/>
        <w:bidi w:val="0"/>
        <w:spacing w:before="0" w:after="0" w:line="240" w:lineRule="auto"/>
        <w:ind w:left="3320" w:right="0" w:hanging="1920"/>
        <w:jc w:val="left"/>
      </w:pPr>
      <w:r>
        <w:rPr>
          <w:color w:val="000000"/>
          <w:spacing w:val="0"/>
          <w:w w:val="100"/>
          <w:position w:val="0"/>
          <w:shd w:val="clear" w:color="auto" w:fill="auto"/>
          <w:lang w:val="cs-CZ" w:eastAsia="cs-CZ" w:bidi="cs-CZ"/>
        </w:rPr>
        <w:t>Zaměstnanci - řediteli závodu Dopravy, mechanizace a správy majetku datum narození:</w:t>
      </w:r>
    </w:p>
    <w:p>
      <w:pPr>
        <w:pStyle w:val="Style9"/>
        <w:keepNext w:val="0"/>
        <w:keepLines w:val="0"/>
        <w:widowControl w:val="0"/>
        <w:shd w:val="clear" w:color="auto" w:fill="auto"/>
        <w:bidi w:val="0"/>
        <w:spacing w:before="0" w:after="260" w:line="240" w:lineRule="auto"/>
        <w:ind w:left="3480" w:right="0" w:hanging="1340"/>
        <w:jc w:val="left"/>
      </w:pPr>
      <w:r>
        <w:rPr>
          <w:color w:val="000000"/>
          <w:spacing w:val="0"/>
          <w:w w:val="100"/>
          <w:position w:val="0"/>
          <w:shd w:val="clear" w:color="auto" w:fill="auto"/>
          <w:lang w:val="cs-CZ" w:eastAsia="cs-CZ" w:bidi="cs-CZ"/>
        </w:rPr>
        <w:t xml:space="preserve">bytem (dále jen </w:t>
      </w:r>
      <w:r>
        <w:rPr>
          <w:b/>
          <w:bCs/>
          <w:color w:val="000000"/>
          <w:spacing w:val="0"/>
          <w:w w:val="100"/>
          <w:position w:val="0"/>
          <w:shd w:val="clear" w:color="auto" w:fill="auto"/>
          <w:lang w:val="cs-CZ" w:eastAsia="cs-CZ" w:bidi="cs-CZ"/>
        </w:rPr>
        <w:t>„Zmocněnec“),</w:t>
      </w:r>
    </w:p>
    <w:p>
      <w:pPr>
        <w:pStyle w:val="Style9"/>
        <w:keepNext w:val="0"/>
        <w:keepLines w:val="0"/>
        <w:widowControl w:val="0"/>
        <w:shd w:val="clear" w:color="auto" w:fill="auto"/>
        <w:bidi w:val="0"/>
        <w:spacing w:before="0" w:after="260" w:line="252" w:lineRule="auto"/>
        <w:ind w:left="0" w:right="0" w:firstLine="0"/>
        <w:jc w:val="left"/>
      </w:pPr>
      <w:r>
        <w:rPr>
          <w:color w:val="000000"/>
          <w:spacing w:val="0"/>
          <w:w w:val="100"/>
          <w:position w:val="0"/>
          <w:shd w:val="clear" w:color="auto" w:fill="auto"/>
          <w:lang w:val="cs-CZ" w:eastAsia="cs-CZ" w:bidi="cs-CZ"/>
        </w:rPr>
        <w:t>k řízení závodu Doprava, mechanizace a správa majetku. Zmocněnec je oprávněn činit za Společnost pouze právní jednání níže specifikované, k nimž při řízení organizační jednotky obvykle dochází.</w:t>
      </w:r>
    </w:p>
    <w:p>
      <w:pPr>
        <w:pStyle w:val="Style9"/>
        <w:keepNext w:val="0"/>
        <w:keepLines w:val="0"/>
        <w:widowControl w:val="0"/>
        <w:shd w:val="clear" w:color="auto" w:fill="auto"/>
        <w:bidi w:val="0"/>
        <w:spacing w:before="0" w:after="260" w:line="252" w:lineRule="auto"/>
        <w:ind w:left="0" w:right="0" w:firstLine="0"/>
        <w:jc w:val="left"/>
      </w:pPr>
      <w:r>
        <w:rPr>
          <w:color w:val="000000"/>
          <w:spacing w:val="0"/>
          <w:w w:val="100"/>
          <w:position w:val="0"/>
          <w:shd w:val="clear" w:color="auto" w:fill="auto"/>
          <w:lang w:val="cs-CZ" w:eastAsia="cs-CZ" w:bidi="cs-CZ"/>
        </w:rPr>
        <w:t>Zmocněnec je zejména oprávněn:</w:t>
      </w:r>
    </w:p>
    <w:p>
      <w:pPr>
        <w:pStyle w:val="Style9"/>
        <w:keepNext w:val="0"/>
        <w:keepLines w:val="0"/>
        <w:widowControl w:val="0"/>
        <w:numPr>
          <w:ilvl w:val="0"/>
          <w:numId w:val="39"/>
        </w:numPr>
        <w:shd w:val="clear" w:color="auto" w:fill="auto"/>
        <w:tabs>
          <w:tab w:pos="740" w:val="left"/>
        </w:tabs>
        <w:bidi w:val="0"/>
        <w:spacing w:before="0" w:after="0" w:line="252" w:lineRule="auto"/>
        <w:ind w:left="720" w:right="0" w:hanging="340"/>
        <w:jc w:val="both"/>
      </w:pPr>
      <w:r>
        <w:rPr>
          <w:color w:val="000000"/>
          <w:spacing w:val="0"/>
          <w:w w:val="100"/>
          <w:position w:val="0"/>
          <w:shd w:val="clear" w:color="auto" w:fill="auto"/>
          <w:lang w:val="cs-CZ" w:eastAsia="cs-CZ" w:bidi="cs-CZ"/>
        </w:rPr>
        <w:t>jednat za Společnost s třetími stranami v obchodních záležitostech v rámci předmětu podnikání Společnosti, týkajících se Zmocněncem řízené organizační jednotky;</w:t>
      </w:r>
    </w:p>
    <w:p>
      <w:pPr>
        <w:pStyle w:val="Style9"/>
        <w:keepNext w:val="0"/>
        <w:keepLines w:val="0"/>
        <w:widowControl w:val="0"/>
        <w:numPr>
          <w:ilvl w:val="0"/>
          <w:numId w:val="39"/>
        </w:numPr>
        <w:shd w:val="clear" w:color="auto" w:fill="auto"/>
        <w:tabs>
          <w:tab w:pos="740" w:val="left"/>
        </w:tabs>
        <w:bidi w:val="0"/>
        <w:spacing w:before="0" w:after="0" w:line="252" w:lineRule="auto"/>
        <w:ind w:left="720" w:right="0" w:hanging="340"/>
        <w:jc w:val="both"/>
      </w:pPr>
      <w:r>
        <w:rPr>
          <w:color w:val="000000"/>
          <w:spacing w:val="0"/>
          <w:w w:val="100"/>
          <w:position w:val="0"/>
          <w:shd w:val="clear" w:color="auto" w:fill="auto"/>
          <w:lang w:val="cs-CZ" w:eastAsia="cs-CZ" w:bidi="cs-CZ"/>
        </w:rPr>
        <w:t>podepisovat smlouvy, jejichž předmětem je dodávka přepravních a souvisejících služeb, a to do výše 5 mil. Kč bez DPH;</w:t>
      </w:r>
    </w:p>
    <w:p>
      <w:pPr>
        <w:pStyle w:val="Style9"/>
        <w:keepNext w:val="0"/>
        <w:keepLines w:val="0"/>
        <w:widowControl w:val="0"/>
        <w:numPr>
          <w:ilvl w:val="0"/>
          <w:numId w:val="39"/>
        </w:numPr>
        <w:shd w:val="clear" w:color="auto" w:fill="auto"/>
        <w:tabs>
          <w:tab w:pos="740" w:val="left"/>
        </w:tabs>
        <w:bidi w:val="0"/>
        <w:spacing w:before="0" w:after="0" w:line="252" w:lineRule="auto"/>
        <w:ind w:left="720" w:right="0" w:hanging="340"/>
        <w:jc w:val="both"/>
      </w:pPr>
      <w:r>
        <w:rPr>
          <w:color w:val="000000"/>
          <w:spacing w:val="0"/>
          <w:w w:val="100"/>
          <w:position w:val="0"/>
          <w:shd w:val="clear" w:color="auto" w:fill="auto"/>
          <w:lang w:val="cs-CZ" w:eastAsia="cs-CZ" w:bidi="cs-CZ"/>
        </w:rPr>
        <w:t>objednávat a nakupovat materiál, vybavení a služby nezbytné pro činnost organizační jednotky do výše 10 mil. Kč;</w:t>
      </w:r>
    </w:p>
    <w:p>
      <w:pPr>
        <w:pStyle w:val="Style9"/>
        <w:keepNext w:val="0"/>
        <w:keepLines w:val="0"/>
        <w:widowControl w:val="0"/>
        <w:numPr>
          <w:ilvl w:val="0"/>
          <w:numId w:val="39"/>
        </w:numPr>
        <w:shd w:val="clear" w:color="auto" w:fill="auto"/>
        <w:tabs>
          <w:tab w:pos="740" w:val="left"/>
        </w:tabs>
        <w:bidi w:val="0"/>
        <w:spacing w:before="0" w:after="0" w:line="252" w:lineRule="auto"/>
        <w:ind w:left="720" w:right="0" w:hanging="340"/>
        <w:jc w:val="both"/>
      </w:pPr>
      <w:r>
        <w:rPr>
          <w:color w:val="000000"/>
          <w:spacing w:val="0"/>
          <w:w w:val="100"/>
          <w:position w:val="0"/>
          <w:shd w:val="clear" w:color="auto" w:fill="auto"/>
          <w:lang w:val="cs-CZ" w:eastAsia="cs-CZ" w:bidi="cs-CZ"/>
        </w:rPr>
        <w:t>uzavírat za Společnost smlouvy, jejichž předmětem je nájem věcí movitých, a smlouvy nájemní, popř. podnájemní, jejichž předmětem je pronájem věcí nemovitých do výše ročního plnění 1,5 mil. Kč;</w:t>
      </w:r>
    </w:p>
    <w:p>
      <w:pPr>
        <w:pStyle w:val="Style9"/>
        <w:keepNext w:val="0"/>
        <w:keepLines w:val="0"/>
        <w:widowControl w:val="0"/>
        <w:numPr>
          <w:ilvl w:val="0"/>
          <w:numId w:val="39"/>
        </w:numPr>
        <w:shd w:val="clear" w:color="auto" w:fill="auto"/>
        <w:tabs>
          <w:tab w:pos="740" w:val="left"/>
        </w:tabs>
        <w:bidi w:val="0"/>
        <w:spacing w:before="0" w:after="0" w:line="252" w:lineRule="auto"/>
        <w:ind w:left="0" w:right="0" w:firstLine="380"/>
        <w:jc w:val="left"/>
      </w:pPr>
      <w:r>
        <w:rPr>
          <w:color w:val="000000"/>
          <w:spacing w:val="0"/>
          <w:w w:val="100"/>
          <w:position w:val="0"/>
          <w:shd w:val="clear" w:color="auto" w:fill="auto"/>
          <w:lang w:val="cs-CZ" w:eastAsia="cs-CZ" w:bidi="cs-CZ"/>
        </w:rPr>
        <w:t>podávat za Společnost daňová přiznání k dani z nabytí nemovitosti;</w:t>
      </w:r>
    </w:p>
    <w:p>
      <w:pPr>
        <w:pStyle w:val="Style9"/>
        <w:keepNext w:val="0"/>
        <w:keepLines w:val="0"/>
        <w:widowControl w:val="0"/>
        <w:numPr>
          <w:ilvl w:val="0"/>
          <w:numId w:val="39"/>
        </w:numPr>
        <w:shd w:val="clear" w:color="auto" w:fill="auto"/>
        <w:tabs>
          <w:tab w:pos="740" w:val="left"/>
        </w:tabs>
        <w:bidi w:val="0"/>
        <w:spacing w:before="0" w:after="0" w:line="252" w:lineRule="auto"/>
        <w:ind w:left="0" w:right="0" w:firstLine="380"/>
        <w:jc w:val="left"/>
      </w:pPr>
      <w:r>
        <w:rPr>
          <w:color w:val="000000"/>
          <w:spacing w:val="0"/>
          <w:w w:val="100"/>
          <w:position w:val="0"/>
          <w:shd w:val="clear" w:color="auto" w:fill="auto"/>
          <w:lang w:val="cs-CZ" w:eastAsia="cs-CZ" w:bidi="cs-CZ"/>
        </w:rPr>
        <w:t>řídit, organizovat a kontrolovat činnost řízené organizační jednotky;</w:t>
      </w:r>
    </w:p>
    <w:p>
      <w:pPr>
        <w:pStyle w:val="Style9"/>
        <w:keepNext w:val="0"/>
        <w:keepLines w:val="0"/>
        <w:widowControl w:val="0"/>
        <w:numPr>
          <w:ilvl w:val="0"/>
          <w:numId w:val="39"/>
        </w:numPr>
        <w:shd w:val="clear" w:color="auto" w:fill="auto"/>
        <w:tabs>
          <w:tab w:pos="740" w:val="left"/>
        </w:tabs>
        <w:bidi w:val="0"/>
        <w:spacing w:before="0" w:after="0" w:line="252" w:lineRule="auto"/>
        <w:ind w:left="720" w:right="0" w:hanging="340"/>
        <w:jc w:val="both"/>
      </w:pPr>
      <w:r>
        <w:rPr>
          <w:color w:val="000000"/>
          <w:spacing w:val="0"/>
          <w:w w:val="100"/>
          <w:position w:val="0"/>
          <w:shd w:val="clear" w:color="auto" w:fill="auto"/>
          <w:lang w:val="cs-CZ" w:eastAsia="cs-CZ" w:bidi="cs-CZ"/>
        </w:rPr>
        <w:t>zastupovat Společnost ve správních řízeních podle zákona č. 183/2006 Sb., stavební zákon, ve znění pozdějších předpisů, a dále ve správních řízeních vedených orgány veřejné správy týkajících se ochrany životního prostředí, pokud se tato správní řízení týkají Zmocněncem řízené organizační jednotky, tj. závodu Doprava, mechanizace a správa majetku;</w:t>
      </w:r>
    </w:p>
    <w:p>
      <w:pPr>
        <w:pStyle w:val="Style9"/>
        <w:keepNext w:val="0"/>
        <w:keepLines w:val="0"/>
        <w:widowControl w:val="0"/>
        <w:shd w:val="clear" w:color="auto" w:fill="auto"/>
        <w:bidi w:val="0"/>
        <w:spacing w:before="0" w:after="0" w:line="252" w:lineRule="auto"/>
        <w:ind w:left="720" w:right="0" w:hanging="340"/>
        <w:jc w:val="both"/>
      </w:pPr>
      <w:r>
        <w:rPr>
          <w:color w:val="000000"/>
          <w:spacing w:val="0"/>
          <w:w w:val="100"/>
          <w:position w:val="0"/>
          <w:shd w:val="clear" w:color="auto" w:fill="auto"/>
          <w:lang w:val="cs-CZ" w:eastAsia="cs-CZ" w:bidi="cs-CZ"/>
        </w:rPr>
        <w:t>ti) zastupovat Společnost při jednání s orgány veřejné správy ve věcech týkajících se správy majetku;</w:t>
      </w:r>
    </w:p>
    <w:p>
      <w:pPr>
        <w:pStyle w:val="Style9"/>
        <w:keepNext w:val="0"/>
        <w:keepLines w:val="0"/>
        <w:widowControl w:val="0"/>
        <w:numPr>
          <w:ilvl w:val="0"/>
          <w:numId w:val="41"/>
        </w:numPr>
        <w:shd w:val="clear" w:color="auto" w:fill="auto"/>
        <w:tabs>
          <w:tab w:pos="740" w:val="left"/>
        </w:tabs>
        <w:bidi w:val="0"/>
        <w:spacing w:before="0" w:after="440" w:line="252" w:lineRule="auto"/>
        <w:ind w:left="720" w:right="0" w:hanging="340"/>
        <w:jc w:val="both"/>
      </w:pPr>
      <w:r>
        <w:rPr>
          <w:color w:val="000000"/>
          <w:spacing w:val="0"/>
          <w:w w:val="100"/>
          <w:position w:val="0"/>
          <w:shd w:val="clear" w:color="auto" w:fill="auto"/>
          <w:lang w:val="cs-CZ" w:eastAsia="cs-CZ" w:bidi="cs-CZ"/>
        </w:rPr>
        <w:t>zastupovat Společnost při jednání s odbory dopravné - správních agend případně jinými orgány veřejné správy plnícími tyto funkce ve všech záležitostech týkajících se motorových vozidel ve vlastnictví Společnosti nebo nabývaných do vlastnictví Společnosti;</w:t>
      </w:r>
    </w:p>
    <w:p>
      <w:pPr>
        <w:pStyle w:val="Style24"/>
        <w:keepNext/>
        <w:keepLines/>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COLAS CZ, a.s.</w:t>
      </w:r>
      <w:bookmarkEnd w:id="26"/>
      <w:bookmarkEnd w:id="27"/>
    </w:p>
    <w:p>
      <w:pPr>
        <w:pStyle w:val="Style3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Klíčovu 9,190 00 Praha 9</w:t>
      </w:r>
    </w:p>
    <w:p>
      <w:pPr>
        <w:pStyle w:val="Style22"/>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cs-CZ" w:eastAsia="cs-CZ" w:bidi="cs-CZ"/>
        </w:rPr>
        <w:t>tel.</w:t>
      </w:r>
    </w:p>
    <w:p>
      <w:pPr>
        <w:pStyle w:val="Style22"/>
        <w:keepNext w:val="0"/>
        <w:keepLines w:val="0"/>
        <w:widowControl w:val="0"/>
        <w:shd w:val="clear" w:color="auto" w:fill="auto"/>
        <w:bidi w:val="0"/>
        <w:spacing w:before="0" w:after="180" w:line="228" w:lineRule="auto"/>
        <w:ind w:left="0" w:right="0" w:firstLine="0"/>
        <w:jc w:val="both"/>
      </w:pPr>
      <w:r>
        <w:rPr>
          <w:color w:val="000000"/>
          <w:spacing w:val="0"/>
          <w:w w:val="100"/>
          <w:position w:val="0"/>
          <w:shd w:val="clear" w:color="auto" w:fill="auto"/>
          <w:lang w:val="cs-CZ" w:eastAsia="cs-CZ" w:bidi="cs-CZ"/>
        </w:rPr>
        <w:t>E-mail:</w:t>
      </w:r>
    </w:p>
    <w:p>
      <w:pPr>
        <w:pStyle w:val="Style22"/>
        <w:keepNext w:val="0"/>
        <w:keepLines w:val="0"/>
        <w:widowControl w:val="0"/>
        <w:shd w:val="clear" w:color="auto" w:fill="auto"/>
        <w:bidi w:val="0"/>
        <w:spacing w:before="0" w:after="260" w:line="228" w:lineRule="auto"/>
        <w:ind w:left="0" w:right="0" w:firstLine="0"/>
        <w:jc w:val="left"/>
      </w:pPr>
      <w:r>
        <w:rPr>
          <w:color w:val="000000"/>
          <w:spacing w:val="0"/>
          <w:w w:val="100"/>
          <w:position w:val="0"/>
          <w:shd w:val="clear" w:color="auto" w:fill="auto"/>
          <w:lang w:val="cs-CZ" w:eastAsia="cs-CZ" w:bidi="cs-CZ"/>
        </w:rPr>
        <w:t>IČO: 26177005 DIČ: CZ26177005 zaps. v obchodním rejstříku u Městského soudu v Praze, oddíl B, vložka 6556</w:t>
      </w:r>
      <w:r>
        <w:br w:type="page"/>
      </w:r>
    </w:p>
    <w:p>
      <w:pPr>
        <w:pStyle w:val="Style36"/>
        <w:keepNext w:val="0"/>
        <w:keepLines w:val="0"/>
        <w:widowControl w:val="0"/>
        <w:shd w:val="clear" w:color="auto" w:fill="auto"/>
        <w:bidi w:val="0"/>
        <w:spacing w:before="0" w:after="160" w:line="240" w:lineRule="auto"/>
        <w:ind w:left="0" w:right="0" w:firstLine="320"/>
        <w:jc w:val="left"/>
      </w:pPr>
      <w:r>
        <w:rPr>
          <w:color w:val="000000"/>
          <w:spacing w:val="0"/>
          <w:w w:val="100"/>
          <w:position w:val="0"/>
          <w:sz w:val="24"/>
          <w:szCs w:val="24"/>
          <w:shd w:val="clear" w:color="auto" w:fill="auto"/>
          <w:lang w:val="cs-CZ" w:eastAsia="cs-CZ" w:bidi="cs-CZ"/>
        </w:rPr>
        <w:t>COLAS</w:t>
      </w:r>
    </w:p>
    <w:p>
      <w:pPr>
        <w:pStyle w:val="Style9"/>
        <w:keepNext w:val="0"/>
        <w:keepLines w:val="0"/>
        <w:widowControl w:val="0"/>
        <w:shd w:val="clear" w:color="auto" w:fill="auto"/>
        <w:tabs>
          <w:tab w:pos="7618" w:val="left"/>
        </w:tabs>
        <w:bidi w:val="0"/>
        <w:spacing w:before="0" w:after="200" w:line="252" w:lineRule="auto"/>
        <w:ind w:left="0" w:right="0" w:firstLine="480"/>
        <w:jc w:val="both"/>
      </w:pPr>
      <w:r>
        <w:rPr>
          <w:rFonts w:ascii="Arial" w:eastAsia="Arial" w:hAnsi="Arial" w:cs="Arial"/>
          <w:smallCaps/>
          <w:color w:val="000000"/>
          <w:spacing w:val="0"/>
          <w:w w:val="100"/>
          <w:position w:val="0"/>
          <w:sz w:val="13"/>
          <w:szCs w:val="13"/>
          <w:shd w:val="clear" w:color="auto" w:fill="auto"/>
          <w:lang w:val="cs-CZ" w:eastAsia="cs-CZ" w:bidi="cs-CZ"/>
        </w:rPr>
        <w:t>colas</w:t>
      </w:r>
      <w:r>
        <w:rPr>
          <w:color w:val="000000"/>
          <w:spacing w:val="0"/>
          <w:w w:val="100"/>
          <w:position w:val="0"/>
          <w:shd w:val="clear" w:color="auto" w:fill="auto"/>
          <w:lang w:val="cs-CZ" w:eastAsia="cs-CZ" w:bidi="cs-CZ"/>
        </w:rPr>
        <w:t xml:space="preserve"> cz</w:t>
        <w:tab/>
        <w:t>2020/004/G/CCZ</w:t>
      </w:r>
    </w:p>
    <w:p>
      <w:pPr>
        <w:pStyle w:val="Style9"/>
        <w:keepNext w:val="0"/>
        <w:keepLines w:val="0"/>
        <w:widowControl w:val="0"/>
        <w:shd w:val="clear" w:color="auto" w:fill="auto"/>
        <w:tabs>
          <w:tab w:pos="755" w:val="left"/>
        </w:tabs>
        <w:bidi w:val="0"/>
        <w:spacing w:before="0" w:after="0" w:line="252" w:lineRule="auto"/>
        <w:ind w:left="760" w:right="0" w:hanging="360"/>
        <w:jc w:val="both"/>
      </w:pPr>
      <w:r>
        <w:rPr>
          <w:color w:val="000000"/>
          <w:spacing w:val="0"/>
          <w:w w:val="100"/>
          <w:position w:val="0"/>
          <w:shd w:val="clear" w:color="auto" w:fill="auto"/>
          <w:lang w:val="cs-CZ" w:eastAsia="cs-CZ" w:bidi="cs-CZ"/>
        </w:rPr>
        <w:t>j)</w:t>
        <w:tab/>
        <w:t>udělit plnou moc k jednání za Společnost zaměstnanci Společnosti ve věcech, v nichž je zmocněnec na základě této plné moci v bodech f) a g) oprávněn jednat</w:t>
      </w:r>
    </w:p>
    <w:p>
      <w:pPr>
        <w:pStyle w:val="Style9"/>
        <w:keepNext w:val="0"/>
        <w:keepLines w:val="0"/>
        <w:widowControl w:val="0"/>
        <w:shd w:val="clear" w:color="auto" w:fill="auto"/>
        <w:tabs>
          <w:tab w:pos="755" w:val="left"/>
        </w:tabs>
        <w:bidi w:val="0"/>
        <w:spacing w:before="0" w:after="0" w:line="252" w:lineRule="auto"/>
        <w:ind w:left="760" w:right="0" w:hanging="360"/>
        <w:jc w:val="both"/>
      </w:pPr>
      <w:r>
        <w:rPr>
          <w:color w:val="000000"/>
          <w:spacing w:val="0"/>
          <w:w w:val="100"/>
          <w:position w:val="0"/>
          <w:shd w:val="clear" w:color="auto" w:fill="auto"/>
          <w:lang w:val="cs-CZ" w:eastAsia="cs-CZ" w:bidi="cs-CZ"/>
        </w:rPr>
        <w:t>k)</w:t>
        <w:tab/>
        <w:t>zastupovat Společnost při uplatňování nároků na náhradu škody v trestním či správním řízení, pokud se tato správní řízení týkají Zmocněncem řízené organizační jednotky, tj. závodu Doprava, mechanizace a správa majetku, a to do celkové výše škody, která nepřekračuje 30 000 Kč;</w:t>
      </w:r>
    </w:p>
    <w:p>
      <w:pPr>
        <w:pStyle w:val="Style9"/>
        <w:keepNext w:val="0"/>
        <w:keepLines w:val="0"/>
        <w:widowControl w:val="0"/>
        <w:numPr>
          <w:ilvl w:val="0"/>
          <w:numId w:val="43"/>
        </w:numPr>
        <w:shd w:val="clear" w:color="auto" w:fill="auto"/>
        <w:tabs>
          <w:tab w:pos="755" w:val="left"/>
        </w:tabs>
        <w:bidi w:val="0"/>
        <w:spacing w:before="0" w:after="0" w:line="252" w:lineRule="auto"/>
        <w:ind w:left="760" w:right="0" w:hanging="360"/>
        <w:jc w:val="both"/>
      </w:pPr>
      <w:r>
        <w:rPr>
          <w:color w:val="000000"/>
          <w:spacing w:val="0"/>
          <w:w w:val="100"/>
          <w:position w:val="0"/>
          <w:shd w:val="clear" w:color="auto" w:fill="auto"/>
          <w:lang w:val="cs-CZ" w:eastAsia="cs-CZ" w:bidi="cs-CZ"/>
        </w:rPr>
        <w:t>zastupovat Společnost ve správním řízení, pokud maximální výše hrozící pokuty nepřesahuje 2 mil. Kč a zmocnit další osoby k převzetí protokolů z kontrol a vzdání se práva námitek proti nim od orgánů státní správy;</w:t>
      </w:r>
    </w:p>
    <w:p>
      <w:pPr>
        <w:pStyle w:val="Style9"/>
        <w:keepNext w:val="0"/>
        <w:keepLines w:val="0"/>
        <w:widowControl w:val="0"/>
        <w:shd w:val="clear" w:color="auto" w:fill="auto"/>
        <w:tabs>
          <w:tab w:pos="802" w:val="left"/>
        </w:tabs>
        <w:bidi w:val="0"/>
        <w:spacing w:before="0" w:after="0" w:line="252" w:lineRule="auto"/>
        <w:ind w:left="760" w:right="0" w:hanging="360"/>
        <w:jc w:val="both"/>
      </w:pPr>
      <w:r>
        <w:rPr>
          <w:color w:val="000000"/>
          <w:spacing w:val="0"/>
          <w:w w:val="100"/>
          <w:position w:val="0"/>
          <w:shd w:val="clear" w:color="auto" w:fill="auto"/>
          <w:lang w:val="cs-CZ" w:eastAsia="cs-CZ" w:bidi="cs-CZ"/>
        </w:rPr>
        <w:t>m)</w:t>
        <w:tab/>
        <w:t>zastupovat Společnost při jednání s Katastrálním úřadem, včetně nahlížení do Sbírky listin Katastru nemovitostí a pořizování opisů/kopií;</w:t>
      </w:r>
    </w:p>
    <w:p>
      <w:pPr>
        <w:pStyle w:val="Style9"/>
        <w:keepNext w:val="0"/>
        <w:keepLines w:val="0"/>
        <w:widowControl w:val="0"/>
        <w:shd w:val="clear" w:color="auto" w:fill="auto"/>
        <w:tabs>
          <w:tab w:pos="802" w:val="left"/>
        </w:tabs>
        <w:bidi w:val="0"/>
        <w:spacing w:before="0" w:after="560" w:line="252" w:lineRule="auto"/>
        <w:ind w:left="760" w:right="0" w:hanging="360"/>
        <w:jc w:val="both"/>
      </w:pPr>
      <w:r>
        <w:rPr>
          <w:color w:val="000000"/>
          <w:spacing w:val="0"/>
          <w:w w:val="100"/>
          <w:position w:val="0"/>
          <w:shd w:val="clear" w:color="auto" w:fill="auto"/>
          <w:lang w:val="cs-CZ" w:eastAsia="cs-CZ" w:bidi="cs-CZ"/>
        </w:rPr>
        <w:t>n)</w:t>
        <w:tab/>
        <w:t>zmocnit další osoby k zastupování Společnosti při úkonech a jednáních v rozsahu této plné moci. Zmocněnec však není oprávněn takto udělit generální plnou moc.</w:t>
      </w:r>
    </w:p>
    <w:p>
      <w:pPr>
        <w:pStyle w:val="Style9"/>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Tato plná moc je platná do 31.12.2020</w:t>
      </w:r>
    </w:p>
    <w:p>
      <w:pPr>
        <w:pStyle w:val="Style39"/>
        <w:keepNext w:val="0"/>
        <w:keepLines w:val="0"/>
        <w:widowControl w:val="0"/>
        <w:shd w:val="clear" w:color="auto" w:fill="auto"/>
        <w:bidi w:val="0"/>
        <w:spacing w:before="0" w:after="900" w:line="240" w:lineRule="auto"/>
        <w:ind w:left="0" w:right="0" w:firstLine="0"/>
        <w:jc w:val="left"/>
      </w:pPr>
      <w:r>
        <w:rPr>
          <w:color w:val="000000"/>
          <w:spacing w:val="0"/>
          <w:w w:val="100"/>
          <w:position w:val="0"/>
          <w:shd w:val="clear" w:color="auto" w:fill="auto"/>
          <w:lang w:val="cs-CZ" w:eastAsia="cs-CZ" w:bidi="cs-CZ"/>
        </w:rPr>
        <w:t>V Praze rfne 15.12.2019</w:t>
      </w:r>
    </w:p>
    <w:p>
      <w:pPr>
        <w:pStyle w:val="Style9"/>
        <w:keepNext w:val="0"/>
        <w:keepLines w:val="0"/>
        <w:widowControl w:val="0"/>
        <w:shd w:val="clear" w:color="auto" w:fill="auto"/>
        <w:bidi w:val="0"/>
        <w:spacing w:before="0" w:after="200" w:line="240" w:lineRule="auto"/>
        <w:ind w:left="0" w:right="0" w:firstLine="0"/>
        <w:jc w:val="left"/>
      </w:pPr>
      <w:r>
        <mc:AlternateContent>
          <mc:Choice Requires="wps">
            <w:drawing>
              <wp:anchor distT="0" distB="271145" distL="120650" distR="553085" simplePos="0" relativeHeight="125829388" behindDoc="0" locked="0" layoutInCell="1" allowOverlap="1">
                <wp:simplePos x="0" y="0"/>
                <wp:positionH relativeFrom="page">
                  <wp:posOffset>3870960</wp:posOffset>
                </wp:positionH>
                <wp:positionV relativeFrom="paragraph">
                  <wp:posOffset>12700</wp:posOffset>
                </wp:positionV>
                <wp:extent cx="725170" cy="204470"/>
                <wp:wrapSquare wrapText="left"/>
                <wp:docPr id="20" name="Shape 20"/>
                <a:graphic xmlns:a="http://schemas.openxmlformats.org/drawingml/2006/main">
                  <a:graphicData uri="http://schemas.microsoft.com/office/word/2010/wordprocessingShape">
                    <wps:wsp>
                      <wps:cNvSpPr txBox="1"/>
                      <wps:spPr>
                        <a:xfrm>
                          <a:ext cx="725170" cy="2044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COLAS CZ,</w:t>
                            </w:r>
                          </w:p>
                        </w:txbxContent>
                      </wps:txbx>
                      <wps:bodyPr wrap="none" lIns="0" tIns="0" rIns="0" bIns="0">
                        <a:noAutoFit/>
                      </wps:bodyPr>
                    </wps:wsp>
                  </a:graphicData>
                </a:graphic>
              </wp:anchor>
            </w:drawing>
          </mc:Choice>
          <mc:Fallback>
            <w:pict>
              <v:shape id="_x0000_s1046" type="#_x0000_t202" style="position:absolute;margin-left:304.80000000000001pt;margin-top:1.pt;width:57.100000000000001pt;height:16.100000000000001pt;z-index:-125829365;mso-wrap-distance-left:9.5pt;mso-wrap-distance-right:43.549999999999997pt;mso-wrap-distance-bottom:21.35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COLAS CZ,</w:t>
                      </w:r>
                    </w:p>
                  </w:txbxContent>
                </v:textbox>
                <w10:wrap type="square" side="left" anchorx="page"/>
              </v:shape>
            </w:pict>
          </mc:Fallback>
        </mc:AlternateContent>
      </w:r>
      <w:r>
        <mc:AlternateContent>
          <mc:Choice Requires="wps">
            <w:drawing>
              <wp:anchor distT="289560" distB="0" distL="114300" distR="114300" simplePos="0" relativeHeight="125829390" behindDoc="0" locked="0" layoutInCell="1" allowOverlap="1">
                <wp:simplePos x="0" y="0"/>
                <wp:positionH relativeFrom="page">
                  <wp:posOffset>3864610</wp:posOffset>
                </wp:positionH>
                <wp:positionV relativeFrom="paragraph">
                  <wp:posOffset>302260</wp:posOffset>
                </wp:positionV>
                <wp:extent cx="1170305" cy="186055"/>
                <wp:wrapSquare wrapText="left"/>
                <wp:docPr id="22" name="Shape 22"/>
                <a:graphic xmlns:a="http://schemas.openxmlformats.org/drawingml/2006/main">
                  <a:graphicData uri="http://schemas.microsoft.com/office/word/2010/wordprocessingShape">
                    <wps:wsp>
                      <wps:cNvSpPr txBox="1"/>
                      <wps:spPr>
                        <a:xfrm>
                          <a:ext cx="1170305"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txbxContent>
                      </wps:txbx>
                      <wps:bodyPr wrap="none" lIns="0" tIns="0" rIns="0" bIns="0">
                        <a:noAutoFit/>
                      </wps:bodyPr>
                    </wps:wsp>
                  </a:graphicData>
                </a:graphic>
              </wp:anchor>
            </w:drawing>
          </mc:Choice>
          <mc:Fallback>
            <w:pict>
              <v:shape id="_x0000_s1048" type="#_x0000_t202" style="position:absolute;margin-left:304.30000000000001pt;margin-top:23.800000000000001pt;width:92.150000000000006pt;height:14.65pt;z-index:-125829363;mso-wrap-distance-left:9.pt;mso-wrap-distance-top:22.800000000000001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txbxContent>
                </v:textbox>
                <w10:wrap type="square" side="left" anchorx="page"/>
              </v:shape>
            </w:pict>
          </mc:Fallback>
        </mc:AlternateContent>
      </w:r>
      <w:r>
        <w:rPr>
          <w:color w:val="000000"/>
          <w:spacing w:val="0"/>
          <w:w w:val="100"/>
          <w:position w:val="0"/>
          <w:shd w:val="clear" w:color="auto" w:fill="auto"/>
          <w:lang w:val="cs-CZ" w:eastAsia="cs-CZ" w:bidi="cs-CZ"/>
        </w:rPr>
        <w:t>COLAS CZ, a.s.</w:t>
      </w:r>
    </w:p>
    <w:p>
      <w:pPr>
        <w:pStyle w:val="Style9"/>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předseda představenstva</w:t>
      </w:r>
    </w:p>
    <w:p>
      <w:pPr>
        <w:pStyle w:val="Style9"/>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Zmocnění v celém rozsahu přijímám.</w:t>
      </w:r>
    </w:p>
    <w:p>
      <w:pPr>
        <w:pStyle w:val="Style9"/>
        <w:keepNext w:val="0"/>
        <w:keepLines w:val="0"/>
        <w:widowControl w:val="0"/>
        <w:shd w:val="clear" w:color="auto" w:fill="auto"/>
        <w:bidi w:val="0"/>
        <w:spacing w:before="0" w:after="5360" w:line="240" w:lineRule="auto"/>
        <w:ind w:left="0" w:right="0" w:firstLine="0"/>
        <w:jc w:val="left"/>
      </w:pPr>
      <w:r>
        <w:rPr>
          <w:color w:val="000000"/>
          <w:spacing w:val="0"/>
          <w:w w:val="100"/>
          <w:position w:val="0"/>
          <w:shd w:val="clear" w:color="auto" w:fill="auto"/>
          <w:lang w:val="cs-CZ" w:eastAsia="cs-CZ" w:bidi="cs-CZ"/>
        </w:rPr>
        <w:t xml:space="preserve">V Praze dne .ť/®?: </w:t>
      </w:r>
      <w:r>
        <w:rPr>
          <w:i/>
          <w:iCs/>
          <w:color w:val="000000"/>
          <w:spacing w:val="0"/>
          <w:w w:val="100"/>
          <w:position w:val="0"/>
          <w:shd w:val="clear" w:color="auto" w:fill="auto"/>
          <w:lang w:val="cs-CZ" w:eastAsia="cs-CZ" w:bidi="cs-CZ"/>
        </w:rPr>
        <w:t>1^,</w:t>
      </w:r>
      <w:r>
        <w:rPr>
          <w:color w:val="000000"/>
          <w:spacing w:val="0"/>
          <w:w w:val="100"/>
          <w:position w:val="0"/>
          <w:shd w:val="clear" w:color="auto" w:fill="auto"/>
          <w:lang w:val="cs-CZ" w:eastAsia="cs-CZ" w:bidi="cs-CZ"/>
        </w:rPr>
        <w:t xml:space="preserve"> ...2019</w:t>
      </w:r>
    </w:p>
    <w:p>
      <w:pPr>
        <w:pStyle w:val="Style24"/>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COLAS CZ, a.s.</w:t>
      </w:r>
      <w:bookmarkEnd w:id="28"/>
      <w:bookmarkEnd w:id="29"/>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Ke Klíčovu 9,190 00 Praha 9 tel.</w:t>
      </w:r>
    </w:p>
    <w:p>
      <w:pPr>
        <w:pStyle w:val="Style2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E-mail:</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26177005</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CZ26177005</w:t>
      </w:r>
    </w:p>
    <w:p>
      <w:pPr>
        <w:pStyle w:val="Style2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zaps. v obchodním rejstříku u Městského soudu v Praze, oddíl B, vložka 6556</w:t>
      </w:r>
    </w:p>
    <w:sectPr>
      <w:footnotePr>
        <w:pos w:val="pageBottom"/>
        <w:numFmt w:val="decimal"/>
        <w:numRestart w:val="continuous"/>
      </w:footnotePr>
      <w:type w:val="continuous"/>
      <w:pgSz w:w="11900" w:h="16840"/>
      <w:pgMar w:top="673" w:left="1430" w:right="1272" w:bottom="603" w:header="245" w:footer="17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3310255</wp:posOffset>
              </wp:positionH>
              <wp:positionV relativeFrom="page">
                <wp:posOffset>9477375</wp:posOffset>
              </wp:positionV>
              <wp:extent cx="914400" cy="109855"/>
              <wp:wrapNone/>
              <wp:docPr id="3" name="Shape 3"/>
              <a:graphic xmlns:a="http://schemas.openxmlformats.org/drawingml/2006/main">
                <a:graphicData uri="http://schemas.microsoft.com/office/word/2010/wordprocessingShape">
                  <wps:wsp>
                    <wps:cNvSpPr txBox="1"/>
                    <wps:spPr>
                      <a:xfrm>
                        <a:ext cx="914400"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60.64999999999998pt;margin-top:746.25pt;width:72.pt;height:8.6500000000000004pt;z-index:-18874406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844550</wp:posOffset>
              </wp:positionH>
              <wp:positionV relativeFrom="page">
                <wp:posOffset>9408160</wp:posOffset>
              </wp:positionV>
              <wp:extent cx="5848985" cy="0"/>
              <wp:wrapNone/>
              <wp:docPr id="5" name="Shape 5"/>
              <a:graphic xmlns:a="http://schemas.openxmlformats.org/drawingml/2006/main">
                <a:graphicData uri="http://schemas.microsoft.com/office/word/2010/wordprocessingShape">
                  <wps:wsp>
                    <wps:cNvCnPr/>
                    <wps:spPr>
                      <a:xfrm>
                        <a:ext cx="5848985" cy="0"/>
                      </a:xfrm>
                      <a:prstGeom prst="straightConnector1"/>
                      <a:ln w="12700">
                        <a:solidFill/>
                      </a:ln>
                    </wps:spPr>
                    <wps:bodyPr/>
                  </wps:wsp>
                </a:graphicData>
              </a:graphic>
            </wp:anchor>
          </w:drawing>
        </mc:Choice>
        <mc:Fallback>
          <w:pict>
            <v:shape o:spt="32" o:oned="true" path="m,l21600,21600e" style="position:absolute;margin-left:66.5pt;margin-top:740.79999999999995pt;width:460.5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50"/>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_"/>
    <w:basedOn w:val="DefaultParagraphFont"/>
    <w:link w:val="Style9"/>
    <w:rPr>
      <w:rFonts w:ascii="Times New Roman" w:eastAsia="Times New Roman" w:hAnsi="Times New Roman" w:cs="Times New Roman"/>
      <w:b w:val="0"/>
      <w:bCs w:val="0"/>
      <w:i w:val="0"/>
      <w:iCs w:val="0"/>
      <w:smallCaps w:val="0"/>
      <w:strike w:val="0"/>
      <w:sz w:val="22"/>
      <w:szCs w:val="22"/>
      <w:u w:val="none"/>
    </w:rPr>
  </w:style>
  <w:style w:type="character" w:customStyle="1" w:styleId="CharStyle12">
    <w:name w:val="Jiné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Titulek tabulky_"/>
    <w:basedOn w:val="DefaultParagraphFont"/>
    <w:link w:val="Style14"/>
    <w:rPr>
      <w:rFonts w:ascii="Times New Roman" w:eastAsia="Times New Roman" w:hAnsi="Times New Roman" w:cs="Times New Roman"/>
      <w:b w:val="0"/>
      <w:bCs w:val="0"/>
      <w:i w:val="0"/>
      <w:iCs w:val="0"/>
      <w:smallCaps w:val="0"/>
      <w:strike w:val="0"/>
      <w:sz w:val="22"/>
      <w:szCs w:val="22"/>
      <w:u w:val="non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6"/>
      <w:szCs w:val="16"/>
      <w:u w:val="none"/>
    </w:rPr>
  </w:style>
  <w:style w:type="character" w:customStyle="1" w:styleId="CharStyle25">
    <w:name w:val="Nadpis #3_"/>
    <w:basedOn w:val="DefaultParagraphFont"/>
    <w:link w:val="Style24"/>
    <w:rPr>
      <w:rFonts w:ascii="Times New Roman" w:eastAsia="Times New Roman" w:hAnsi="Times New Roman" w:cs="Times New Roman"/>
      <w:b/>
      <w:bCs/>
      <w:i w:val="0"/>
      <w:iCs w:val="0"/>
      <w:smallCaps w:val="0"/>
      <w:strike w:val="0"/>
      <w:sz w:val="22"/>
      <w:szCs w:val="22"/>
      <w:u w:val="none"/>
    </w:rPr>
  </w:style>
  <w:style w:type="character" w:customStyle="1" w:styleId="CharStyle28">
    <w:name w:val="Nadpis #2_"/>
    <w:basedOn w:val="DefaultParagraphFont"/>
    <w:link w:val="Style27"/>
    <w:rPr>
      <w:rFonts w:ascii="Arial" w:eastAsia="Arial" w:hAnsi="Arial" w:cs="Arial"/>
      <w:b w:val="0"/>
      <w:bCs w:val="0"/>
      <w:i w:val="0"/>
      <w:iCs w:val="0"/>
      <w:smallCaps w:val="0"/>
      <w:strike w:val="0"/>
      <w:sz w:val="26"/>
      <w:szCs w:val="26"/>
      <w:u w:val="none"/>
    </w:rPr>
  </w:style>
  <w:style w:type="character" w:customStyle="1" w:styleId="CharStyle32">
    <w:name w:val="Nadpis #1_"/>
    <w:basedOn w:val="DefaultParagraphFont"/>
    <w:link w:val="Style31"/>
    <w:rPr>
      <w:rFonts w:ascii="Times New Roman" w:eastAsia="Times New Roman" w:hAnsi="Times New Roman" w:cs="Times New Roman"/>
      <w:b/>
      <w:bCs/>
      <w:i w:val="0"/>
      <w:iCs w:val="0"/>
      <w:smallCaps w:val="0"/>
      <w:strike w:val="0"/>
      <w:sz w:val="42"/>
      <w:szCs w:val="42"/>
      <w:u w:val="none"/>
    </w:rPr>
  </w:style>
  <w:style w:type="character" w:customStyle="1" w:styleId="CharStyle34">
    <w:name w:val="Základní text (3)_"/>
    <w:basedOn w:val="DefaultParagraphFont"/>
    <w:link w:val="Style33"/>
    <w:rPr>
      <w:rFonts w:ascii="Times New Roman" w:eastAsia="Times New Roman" w:hAnsi="Times New Roman" w:cs="Times New Roman"/>
      <w:b/>
      <w:bCs/>
      <w:i w:val="0"/>
      <w:iCs w:val="0"/>
      <w:smallCaps w:val="0"/>
      <w:strike w:val="0"/>
      <w:sz w:val="19"/>
      <w:szCs w:val="19"/>
      <w:u w:val="none"/>
    </w:rPr>
  </w:style>
  <w:style w:type="character" w:customStyle="1" w:styleId="CharStyle37">
    <w:name w:val="Základní text (5)_"/>
    <w:basedOn w:val="DefaultParagraphFont"/>
    <w:link w:val="Style36"/>
    <w:rPr>
      <w:rFonts w:ascii="Arial" w:eastAsia="Arial" w:hAnsi="Arial" w:cs="Arial"/>
      <w:b/>
      <w:bCs/>
      <w:i w:val="0"/>
      <w:iCs w:val="0"/>
      <w:smallCaps w:val="0"/>
      <w:strike w:val="0"/>
      <w:u w:val="none"/>
    </w:rPr>
  </w:style>
  <w:style w:type="character" w:customStyle="1" w:styleId="CharStyle40">
    <w:name w:val="Základní text (4)_"/>
    <w:basedOn w:val="DefaultParagraphFont"/>
    <w:link w:val="Style39"/>
    <w:rPr>
      <w:rFonts w:ascii="Arial" w:eastAsia="Arial" w:hAnsi="Arial" w:cs="Arial"/>
      <w:b w:val="0"/>
      <w:bCs w:val="0"/>
      <w:i w:val="0"/>
      <w:iCs w:val="0"/>
      <w:smallCaps w:val="0"/>
      <w:strike w:val="0"/>
      <w:sz w:val="18"/>
      <w:szCs w:val="18"/>
      <w:u w:val="none"/>
    </w:rPr>
  </w:style>
  <w:style w:type="paragraph" w:customStyle="1" w:styleId="Style2">
    <w:name w:val="Titulek obrázku"/>
    <w:basedOn w:val="Normal"/>
    <w:link w:val="CharStyle3"/>
    <w:pPr>
      <w:widowControl w:val="0"/>
      <w:shd w:val="clear" w:color="auto" w:fill="FFFFFF"/>
      <w:spacing w:line="341" w:lineRule="auto"/>
    </w:pPr>
    <w:rPr>
      <w:rFonts w:ascii="Arial" w:eastAsia="Arial" w:hAnsi="Arial" w:cs="Arial"/>
      <w:b w:val="0"/>
      <w:bCs w:val="0"/>
      <w:i w:val="0"/>
      <w:iCs w:val="0"/>
      <w:smallCaps w:val="0"/>
      <w:strike w:val="0"/>
      <w:sz w:val="13"/>
      <w:szCs w:val="13"/>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1">
    <w:name w:val="Jiné"/>
    <w:basedOn w:val="Normal"/>
    <w:link w:val="CharStyle12"/>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Titulek tabulky"/>
    <w:basedOn w:val="Normal"/>
    <w:link w:val="CharStyle15"/>
    <w:pPr>
      <w:widowControl w:val="0"/>
      <w:shd w:val="clear" w:color="auto" w:fill="FFFFFF"/>
      <w:spacing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2">
    <w:name w:val="Základní text (2)"/>
    <w:basedOn w:val="Normal"/>
    <w:link w:val="CharStyle23"/>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24">
    <w:name w:val="Nadpis #3"/>
    <w:basedOn w:val="Normal"/>
    <w:link w:val="CharStyle25"/>
    <w:pPr>
      <w:widowControl w:val="0"/>
      <w:shd w:val="clear" w:color="auto" w:fill="FFFFFF"/>
      <w:spacing w:after="100" w:line="254" w:lineRule="auto"/>
      <w:jc w:val="center"/>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27">
    <w:name w:val="Nadpis #2"/>
    <w:basedOn w:val="Normal"/>
    <w:link w:val="CharStyle28"/>
    <w:pPr>
      <w:widowControl w:val="0"/>
      <w:shd w:val="clear" w:color="auto" w:fill="FFFFFF"/>
      <w:outlineLvl w:val="1"/>
    </w:pPr>
    <w:rPr>
      <w:rFonts w:ascii="Arial" w:eastAsia="Arial" w:hAnsi="Arial" w:cs="Arial"/>
      <w:b w:val="0"/>
      <w:bCs w:val="0"/>
      <w:i w:val="0"/>
      <w:iCs w:val="0"/>
      <w:smallCaps w:val="0"/>
      <w:strike w:val="0"/>
      <w:sz w:val="26"/>
      <w:szCs w:val="26"/>
      <w:u w:val="none"/>
    </w:rPr>
  </w:style>
  <w:style w:type="paragraph" w:customStyle="1" w:styleId="Style31">
    <w:name w:val="Nadpis #1"/>
    <w:basedOn w:val="Normal"/>
    <w:link w:val="CharStyle32"/>
    <w:pPr>
      <w:widowControl w:val="0"/>
      <w:shd w:val="clear" w:color="auto" w:fill="FFFFFF"/>
      <w:outlineLvl w:val="0"/>
    </w:pPr>
    <w:rPr>
      <w:rFonts w:ascii="Times New Roman" w:eastAsia="Times New Roman" w:hAnsi="Times New Roman" w:cs="Times New Roman"/>
      <w:b/>
      <w:bCs/>
      <w:i w:val="0"/>
      <w:iCs w:val="0"/>
      <w:smallCaps w:val="0"/>
      <w:strike w:val="0"/>
      <w:sz w:val="42"/>
      <w:szCs w:val="42"/>
      <w:u w:val="none"/>
    </w:rPr>
  </w:style>
  <w:style w:type="paragraph" w:customStyle="1" w:styleId="Style33">
    <w:name w:val="Základní text (3)"/>
    <w:basedOn w:val="Normal"/>
    <w:link w:val="CharStyle34"/>
    <w:pPr>
      <w:widowControl w:val="0"/>
      <w:shd w:val="clear" w:color="auto" w:fill="FFFFFF"/>
      <w:spacing w:after="370"/>
      <w:ind w:left="1680" w:hanging="840"/>
    </w:pPr>
    <w:rPr>
      <w:rFonts w:ascii="Times New Roman" w:eastAsia="Times New Roman" w:hAnsi="Times New Roman" w:cs="Times New Roman"/>
      <w:b/>
      <w:bCs/>
      <w:i w:val="0"/>
      <w:iCs w:val="0"/>
      <w:smallCaps w:val="0"/>
      <w:strike w:val="0"/>
      <w:sz w:val="19"/>
      <w:szCs w:val="19"/>
      <w:u w:val="none"/>
    </w:rPr>
  </w:style>
  <w:style w:type="paragraph" w:customStyle="1" w:styleId="Style36">
    <w:name w:val="Základní text (5)"/>
    <w:basedOn w:val="Normal"/>
    <w:link w:val="CharStyle37"/>
    <w:pPr>
      <w:widowControl w:val="0"/>
      <w:shd w:val="clear" w:color="auto" w:fill="FFFFFF"/>
      <w:spacing w:after="210" w:line="235" w:lineRule="auto"/>
      <w:ind w:firstLine="160"/>
    </w:pPr>
    <w:rPr>
      <w:rFonts w:ascii="Arial" w:eastAsia="Arial" w:hAnsi="Arial" w:cs="Arial"/>
      <w:b/>
      <w:bCs/>
      <w:i w:val="0"/>
      <w:iCs w:val="0"/>
      <w:smallCaps w:val="0"/>
      <w:strike w:val="0"/>
      <w:u w:val="none"/>
    </w:rPr>
  </w:style>
  <w:style w:type="paragraph" w:customStyle="1" w:styleId="Style39">
    <w:name w:val="Základní text (4)"/>
    <w:basedOn w:val="Normal"/>
    <w:link w:val="CharStyle40"/>
    <w:pPr>
      <w:widowControl w:val="0"/>
      <w:shd w:val="clear" w:color="auto" w:fill="FFFFFF"/>
      <w:spacing w:after="450"/>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