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DD" w:rsidRDefault="00F504C6">
      <w:pPr>
        <w:pStyle w:val="Nzev"/>
        <w:rPr>
          <w:color w:val="000000"/>
          <w:sz w:val="28"/>
          <w:szCs w:val="28"/>
        </w:rPr>
      </w:pPr>
      <w:bookmarkStart w:id="0" w:name="_gjdgxs" w:colFirst="0" w:colLast="0"/>
      <w:bookmarkEnd w:id="0"/>
      <w:r>
        <w:rPr>
          <w:color w:val="000000"/>
          <w:sz w:val="28"/>
          <w:szCs w:val="28"/>
        </w:rPr>
        <w:t>Servisní smlouva</w:t>
      </w:r>
    </w:p>
    <w:p w:rsidR="00DB4ADD" w:rsidRDefault="00F504C6">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DB4ADD" w:rsidRDefault="00F504C6">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Krajská knihovna Karlovy Vary</w:t>
      </w:r>
    </w:p>
    <w:p w:rsidR="00DB4ADD" w:rsidRDefault="00F504C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Závodní 378/84, 360 06 Karlovy Vary</w:t>
      </w:r>
    </w:p>
    <w:p w:rsidR="00DB4ADD" w:rsidRDefault="00F504C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70966206</w:t>
      </w:r>
    </w:p>
    <w:p w:rsidR="00DB4ADD" w:rsidRDefault="00F504C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DIČ: </w:t>
      </w:r>
      <w:proofErr w:type="spellStart"/>
      <w:r>
        <w:rPr>
          <w:rFonts w:ascii="Georgia" w:eastAsia="Georgia" w:hAnsi="Georgia" w:cs="Georgia"/>
          <w:sz w:val="24"/>
          <w:szCs w:val="24"/>
        </w:rPr>
        <w:t>CZ70966206</w:t>
      </w:r>
      <w:proofErr w:type="spellEnd"/>
    </w:p>
    <w:p w:rsidR="000831D6" w:rsidRDefault="000831D6" w:rsidP="000831D6">
      <w:pPr>
        <w:shd w:val="clear" w:color="auto" w:fill="FFFFFF"/>
        <w:spacing w:after="0" w:line="240" w:lineRule="auto"/>
        <w:ind w:left="1428" w:hanging="708"/>
        <w:rPr>
          <w:rFonts w:ascii="Georgia" w:eastAsia="Georgia" w:hAnsi="Georgia" w:cs="Georgia"/>
          <w:sz w:val="24"/>
          <w:szCs w:val="24"/>
        </w:rPr>
      </w:pPr>
      <w:proofErr w:type="spellStart"/>
      <w:r>
        <w:rPr>
          <w:rFonts w:ascii="Georgia" w:eastAsia="Georgia" w:hAnsi="Georgia" w:cs="Georgia"/>
          <w:sz w:val="24"/>
          <w:szCs w:val="24"/>
        </w:rPr>
        <w:t>xxxxxxxxxxxxxx</w:t>
      </w:r>
      <w:proofErr w:type="spellEnd"/>
    </w:p>
    <w:p w:rsidR="00DB4ADD" w:rsidRDefault="000831D6" w:rsidP="000831D6">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 xml:space="preserve"> </w:t>
      </w:r>
      <w:r w:rsidR="00F504C6">
        <w:rPr>
          <w:rFonts w:ascii="Georgia" w:eastAsia="Georgia" w:hAnsi="Georgia" w:cs="Georgia"/>
          <w:i/>
          <w:sz w:val="20"/>
          <w:szCs w:val="20"/>
        </w:rPr>
        <w:t>(dále jako „Objednatel“)</w:t>
      </w:r>
    </w:p>
    <w:p w:rsidR="00DB4ADD" w:rsidRDefault="00F504C6">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DB4ADD" w:rsidRDefault="00DB4ADD">
      <w:pPr>
        <w:shd w:val="clear" w:color="auto" w:fill="FFFFFF"/>
        <w:spacing w:after="0" w:line="240" w:lineRule="auto"/>
        <w:rPr>
          <w:rFonts w:ascii="Georgia" w:eastAsia="Georgia" w:hAnsi="Georgia" w:cs="Georgia"/>
          <w:sz w:val="20"/>
          <w:szCs w:val="20"/>
        </w:rPr>
      </w:pPr>
    </w:p>
    <w:p w:rsidR="00DB4ADD" w:rsidRDefault="00F504C6">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rsidR="00DB4ADD" w:rsidRDefault="00F504C6">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rsidR="00DB4ADD" w:rsidRDefault="00F504C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w:t>
      </w:r>
    </w:p>
    <w:p w:rsidR="00DB4ADD" w:rsidRDefault="00F504C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w:t>
      </w:r>
    </w:p>
    <w:p w:rsidR="00DB4ADD" w:rsidRDefault="00F504C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DIČ: </w:t>
      </w:r>
      <w:proofErr w:type="spellStart"/>
      <w:r>
        <w:rPr>
          <w:rFonts w:ascii="Georgia" w:eastAsia="Georgia" w:hAnsi="Georgia" w:cs="Georgia"/>
          <w:sz w:val="24"/>
          <w:szCs w:val="24"/>
        </w:rPr>
        <w:t>CZ05700582</w:t>
      </w:r>
      <w:proofErr w:type="spellEnd"/>
      <w:r>
        <w:rPr>
          <w:rFonts w:ascii="Georgia" w:eastAsia="Georgia" w:hAnsi="Georgia" w:cs="Georgia"/>
          <w:sz w:val="16"/>
          <w:szCs w:val="16"/>
        </w:rPr>
        <w:t xml:space="preserve"> </w:t>
      </w:r>
    </w:p>
    <w:p w:rsidR="000831D6" w:rsidRDefault="000831D6" w:rsidP="000831D6">
      <w:pPr>
        <w:shd w:val="clear" w:color="auto" w:fill="FFFFFF"/>
        <w:spacing w:after="0" w:line="240" w:lineRule="auto"/>
        <w:ind w:left="1428" w:hanging="708"/>
        <w:rPr>
          <w:rFonts w:ascii="Georgia" w:eastAsia="Georgia" w:hAnsi="Georgia" w:cs="Georgia"/>
          <w:sz w:val="24"/>
          <w:szCs w:val="24"/>
        </w:rPr>
      </w:pPr>
      <w:proofErr w:type="spellStart"/>
      <w:r>
        <w:rPr>
          <w:rFonts w:ascii="Georgia" w:eastAsia="Georgia" w:hAnsi="Georgia" w:cs="Georgia"/>
          <w:sz w:val="24"/>
          <w:szCs w:val="24"/>
        </w:rPr>
        <w:t>xxxxxxxxxxxxxx</w:t>
      </w:r>
      <w:proofErr w:type="spellEnd"/>
    </w:p>
    <w:p w:rsidR="00DB4ADD" w:rsidRDefault="000831D6" w:rsidP="000831D6">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 xml:space="preserve"> </w:t>
      </w:r>
      <w:r w:rsidR="00F504C6">
        <w:rPr>
          <w:rFonts w:ascii="Georgia" w:eastAsia="Georgia" w:hAnsi="Georgia" w:cs="Georgia"/>
          <w:i/>
          <w:sz w:val="20"/>
          <w:szCs w:val="20"/>
        </w:rPr>
        <w:t>(dále jako „Zhotovitel“)</w:t>
      </w:r>
    </w:p>
    <w:p w:rsidR="00DB4ADD" w:rsidRDefault="00DB4ADD">
      <w:pPr>
        <w:shd w:val="clear" w:color="auto" w:fill="FFFFFF"/>
        <w:spacing w:after="0" w:line="240" w:lineRule="auto"/>
        <w:ind w:left="708"/>
        <w:rPr>
          <w:rFonts w:ascii="Georgia" w:eastAsia="Georgia" w:hAnsi="Georgia" w:cs="Georgia"/>
          <w:sz w:val="20"/>
          <w:szCs w:val="20"/>
        </w:rPr>
      </w:pPr>
    </w:p>
    <w:p w:rsidR="00DB4ADD" w:rsidRDefault="00F504C6">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DB4ADD" w:rsidRDefault="00DB4ADD">
      <w:pPr>
        <w:shd w:val="clear" w:color="auto" w:fill="FFFFFF"/>
        <w:spacing w:after="0" w:line="240" w:lineRule="auto"/>
        <w:jc w:val="center"/>
        <w:rPr>
          <w:rFonts w:ascii="Georgia" w:eastAsia="Georgia" w:hAnsi="Georgia" w:cs="Georgia"/>
          <w:sz w:val="20"/>
          <w:szCs w:val="20"/>
        </w:rPr>
      </w:pPr>
    </w:p>
    <w:p w:rsidR="00DB4ADD" w:rsidRDefault="00F504C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Předmětem smlouvy je závazek zhotovitele zajistit pro objednatele dále vyjmenované servisní a udržovací činnosti, které jsou nutné pro řádné užití knihovního systému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(dále jen „systém“), a závazek objednatele tyto činnosti řádně uhradit.</w:t>
      </w:r>
    </w:p>
    <w:p w:rsidR="00DB4ADD" w:rsidRDefault="00DB4ADD">
      <w:pPr>
        <w:shd w:val="clear" w:color="auto" w:fill="FFFFFF"/>
        <w:spacing w:after="0" w:line="240" w:lineRule="auto"/>
        <w:rPr>
          <w:rFonts w:ascii="Georgia" w:eastAsia="Georgia" w:hAnsi="Georgia" w:cs="Georgia"/>
          <w:sz w:val="22"/>
          <w:szCs w:val="22"/>
        </w:rPr>
      </w:pPr>
    </w:p>
    <w:p w:rsidR="00DB4ADD" w:rsidRDefault="00F504C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rsidR="00DB4ADD" w:rsidRDefault="00DB4ADD">
      <w:pPr>
        <w:shd w:val="clear" w:color="auto" w:fill="FFFFFF"/>
        <w:spacing w:after="0" w:line="240" w:lineRule="auto"/>
        <w:rPr>
          <w:rFonts w:ascii="Georgia" w:eastAsia="Georgia" w:hAnsi="Georgia" w:cs="Georgia"/>
          <w:sz w:val="22"/>
          <w:szCs w:val="22"/>
        </w:rPr>
      </w:pPr>
    </w:p>
    <w:p w:rsidR="00DB4ADD" w:rsidRDefault="00F504C6">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plynulého provozu systému:</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plynulého provozu systému nad rámec běžných parametrů záruky, tj. garance servisního zásahu za podmínek dále upravených v této servisní smlouvě.</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služby </w:t>
      </w:r>
      <w:proofErr w:type="spellStart"/>
      <w:r>
        <w:rPr>
          <w:rFonts w:ascii="Georgia" w:eastAsia="Georgia" w:hAnsi="Georgia" w:cs="Georgia"/>
          <w:color w:val="000000"/>
          <w:sz w:val="22"/>
          <w:szCs w:val="22"/>
        </w:rPr>
        <w:t>Hotline</w:t>
      </w:r>
      <w:proofErr w:type="spellEnd"/>
      <w:r>
        <w:rPr>
          <w:rFonts w:ascii="Georgia" w:eastAsia="Georgia" w:hAnsi="Georgia" w:cs="Georgia"/>
          <w:color w:val="000000"/>
          <w:sz w:val="22"/>
          <w:szCs w:val="22"/>
        </w:rPr>
        <w:t xml:space="preserve"> - vzdálené podpory uživatelů systému. </w:t>
      </w:r>
      <w:proofErr w:type="gramStart"/>
      <w:r>
        <w:rPr>
          <w:rFonts w:ascii="Georgia" w:eastAsia="Georgia" w:hAnsi="Georgia" w:cs="Georgia"/>
          <w:color w:val="000000"/>
          <w:sz w:val="22"/>
          <w:szCs w:val="22"/>
        </w:rPr>
        <w:t>prostřednictvím</w:t>
      </w:r>
      <w:proofErr w:type="gram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elektronické pošty, komunikační služby </w:t>
      </w:r>
      <w:proofErr w:type="spellStart"/>
      <w:r>
        <w:rPr>
          <w:rFonts w:ascii="Georgia" w:eastAsia="Georgia" w:hAnsi="Georgia" w:cs="Georgia"/>
          <w:color w:val="000000"/>
          <w:sz w:val="22"/>
          <w:szCs w:val="22"/>
        </w:rPr>
        <w:t>Skype</w:t>
      </w:r>
      <w:proofErr w:type="spellEnd"/>
      <w:r>
        <w:rPr>
          <w:rFonts w:ascii="Georgia" w:eastAsia="Georgia" w:hAnsi="Georgia" w:cs="Georgia"/>
          <w:color w:val="000000"/>
          <w:sz w:val="22"/>
          <w:szCs w:val="22"/>
        </w:rPr>
        <w:t xml:space="preserve"> nebo telefonu.</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Nastavování vlastností systému, úpravy konfigurace a funkcionalit systému dle požadavků objednatele.</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jejich instalace, včetně zajištění dříve provedených individuálních úprav a nastavení systému objednatele.</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nastavení systému objednatele.</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Pravidelný monitoring systému a kontrola funkčnosti webového katalogu.</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Poskytování informací o dalším rozvoji systému a jiných navazujících technologiích.</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Komunikace s objednatelem primárně pomocí systému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JIRA</w:t>
      </w:r>
      <w:proofErr w:type="spellEnd"/>
      <w:r>
        <w:rPr>
          <w:rFonts w:ascii="Georgia" w:eastAsia="Georgia" w:hAnsi="Georgia" w:cs="Georgia"/>
          <w:color w:val="000000"/>
          <w:sz w:val="22"/>
          <w:szCs w:val="22"/>
        </w:rPr>
        <w:t>) provozovaného zhotovitelem.</w:t>
      </w:r>
    </w:p>
    <w:p w:rsidR="00DB4ADD" w:rsidRDefault="00DB4ADD">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DB4ADD" w:rsidRDefault="00F504C6">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Poskytnutí nových verzí systému a rozšířené záruky</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jejich instalace v podmínkách prostředí objednatele, včetně zajištění bezchybného převodu dat do nové verze systému a aktualizace dokumentace systému.</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rsidR="00DB4ADD" w:rsidRDefault="00DB4ADD">
      <w:pPr>
        <w:shd w:val="clear" w:color="auto" w:fill="FFFFFF"/>
        <w:spacing w:after="0" w:line="240" w:lineRule="auto"/>
        <w:ind w:left="720"/>
        <w:rPr>
          <w:rFonts w:ascii="Georgia" w:eastAsia="Georgia" w:hAnsi="Georgia" w:cs="Georgia"/>
          <w:sz w:val="22"/>
          <w:szCs w:val="22"/>
        </w:rPr>
      </w:pPr>
    </w:p>
    <w:p w:rsidR="00DB4ADD" w:rsidRDefault="00F504C6">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Jednorázové servisní a udržovací činnosti</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Vývoj systému dle požadavků objednatele.</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w:t>
      </w:r>
      <w:proofErr w:type="spellStart"/>
      <w:r>
        <w:rPr>
          <w:rFonts w:ascii="Georgia" w:eastAsia="Georgia" w:hAnsi="Georgia" w:cs="Georgia"/>
          <w:color w:val="000000"/>
          <w:sz w:val="22"/>
          <w:szCs w:val="22"/>
        </w:rPr>
        <w:t>virtualizace</w:t>
      </w:r>
      <w:proofErr w:type="spellEnd"/>
      <w:r>
        <w:rPr>
          <w:rFonts w:ascii="Georgia" w:eastAsia="Georgia" w:hAnsi="Georgia" w:cs="Georgia"/>
          <w:color w:val="000000"/>
          <w:sz w:val="22"/>
          <w:szCs w:val="22"/>
        </w:rPr>
        <w:t xml:space="preserve"> a sítě, kolísání výkonu apod.).</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Školení a instalace jednotlivých dalších částí modulů systému.</w:t>
      </w:r>
    </w:p>
    <w:p w:rsidR="00DB4ADD" w:rsidRDefault="00F504C6">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Převody dat z externích zdrojů do systému.</w:t>
      </w:r>
    </w:p>
    <w:p w:rsidR="00DB4ADD" w:rsidRDefault="00DB4ADD">
      <w:pPr>
        <w:shd w:val="clear" w:color="auto" w:fill="FFFFFF"/>
        <w:spacing w:after="0" w:line="240" w:lineRule="auto"/>
        <w:rPr>
          <w:rFonts w:ascii="Georgia" w:eastAsia="Georgia" w:hAnsi="Georgia" w:cs="Georgia"/>
          <w:sz w:val="22"/>
          <w:szCs w:val="22"/>
          <w:u w:val="single"/>
        </w:rPr>
      </w:pPr>
    </w:p>
    <w:p w:rsidR="00DB4ADD" w:rsidRDefault="00F504C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DB4ADD" w:rsidRDefault="00DB4AD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DB4ADD" w:rsidRDefault="00F504C6">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color w:val="000000"/>
          <w:sz w:val="22"/>
          <w:szCs w:val="22"/>
        </w:rPr>
        <w:t>Roční servisní a udržovací poplatek systému ve výš</w:t>
      </w:r>
      <w:r>
        <w:rPr>
          <w:rFonts w:ascii="Georgia" w:eastAsia="Georgia" w:hAnsi="Georgia" w:cs="Georgia"/>
          <w:sz w:val="22"/>
          <w:szCs w:val="22"/>
        </w:rPr>
        <w:t>i 32 580,00 Kč bez DPH</w:t>
      </w:r>
      <w:r>
        <w:rPr>
          <w:rFonts w:ascii="Georgia" w:eastAsia="Georgia" w:hAnsi="Georgia" w:cs="Georgia"/>
          <w:sz w:val="22"/>
          <w:szCs w:val="22"/>
        </w:rPr>
        <w:br/>
        <w:t xml:space="preserve"> (tj. 39421,80 Kč </w:t>
      </w:r>
      <w:proofErr w:type="spellStart"/>
      <w:r>
        <w:rPr>
          <w:rFonts w:ascii="Georgia" w:eastAsia="Georgia" w:hAnsi="Georgia" w:cs="Georgia"/>
          <w:sz w:val="22"/>
          <w:szCs w:val="22"/>
        </w:rPr>
        <w:t>Kč</w:t>
      </w:r>
      <w:proofErr w:type="spellEnd"/>
      <w:r>
        <w:rPr>
          <w:rFonts w:ascii="Georgia" w:eastAsia="Georgia" w:hAnsi="Georgia" w:cs="Georgia"/>
          <w:sz w:val="22"/>
          <w:szCs w:val="22"/>
        </w:rPr>
        <w:t xml:space="preserve"> včetně DPH).</w:t>
      </w:r>
    </w:p>
    <w:p w:rsidR="00DB4ADD" w:rsidRDefault="00DB4AD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DB4ADD" w:rsidRDefault="00F504C6">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DB4ADD" w:rsidRDefault="00F504C6">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Pr>
          <w:rFonts w:ascii="Georgia" w:eastAsia="Georgia" w:hAnsi="Georgia" w:cs="Georgia"/>
          <w:sz w:val="22"/>
          <w:szCs w:val="22"/>
        </w:rPr>
        <w:t>4</w:t>
      </w:r>
      <w:r>
        <w:rPr>
          <w:rFonts w:ascii="Georgia" w:eastAsia="Georgia" w:hAnsi="Georgia" w:cs="Georgia"/>
          <w:color w:val="000000"/>
          <w:sz w:val="22"/>
          <w:szCs w:val="22"/>
        </w:rPr>
        <w:t xml:space="preserve">00 Kč bez DPH / </w:t>
      </w:r>
      <w:proofErr w:type="spellStart"/>
      <w:r>
        <w:rPr>
          <w:rFonts w:ascii="Georgia" w:eastAsia="Georgia" w:hAnsi="Georgia" w:cs="Georgia"/>
          <w:color w:val="000000"/>
          <w:sz w:val="22"/>
          <w:szCs w:val="22"/>
        </w:rPr>
        <w:t>0,5h</w:t>
      </w:r>
      <w:proofErr w:type="spellEnd"/>
    </w:p>
    <w:p w:rsidR="00DB4ADD" w:rsidRDefault="00F504C6">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t xml:space="preserve">     </w:t>
      </w:r>
      <w:r>
        <w:rPr>
          <w:rFonts w:ascii="Georgia" w:eastAsia="Georgia" w:hAnsi="Georgia" w:cs="Georgia"/>
          <w:color w:val="000000"/>
          <w:sz w:val="22"/>
          <w:szCs w:val="22"/>
        </w:rPr>
        <w:t>9 Kč bez DPH / km</w:t>
      </w:r>
    </w:p>
    <w:p w:rsidR="00DB4ADD" w:rsidRDefault="00DB4ADD">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rsidR="00DB4ADD" w:rsidRDefault="00F504C6">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DB4ADD" w:rsidRDefault="00DB4ADD">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poskytnutí nových verzí systému a rozšířené záruky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DB4ADD" w:rsidRDefault="00F504C6">
      <w:pP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 xml:space="preserve">Roční aktualizační poplatek ze standardních modulů a částí systému se neplatí. </w:t>
      </w:r>
      <w:r>
        <w:rPr>
          <w:rFonts w:ascii="Georgia" w:eastAsia="Georgia" w:hAnsi="Georgia" w:cs="Georgia"/>
          <w:color w:val="000000"/>
          <w:sz w:val="22"/>
          <w:szCs w:val="22"/>
        </w:rPr>
        <w:t>Roční aktualiz</w:t>
      </w:r>
      <w:r>
        <w:rPr>
          <w:rFonts w:ascii="Georgia" w:eastAsia="Georgia" w:hAnsi="Georgia" w:cs="Georgia"/>
          <w:sz w:val="22"/>
          <w:szCs w:val="22"/>
        </w:rPr>
        <w:t xml:space="preserve">ační </w:t>
      </w:r>
      <w:r>
        <w:rPr>
          <w:rFonts w:ascii="Georgia" w:eastAsia="Georgia" w:hAnsi="Georgia" w:cs="Georgia"/>
          <w:color w:val="000000"/>
          <w:sz w:val="22"/>
          <w:szCs w:val="22"/>
        </w:rPr>
        <w:t xml:space="preserve">poplatek z </w:t>
      </w:r>
      <w:r>
        <w:rPr>
          <w:rFonts w:ascii="Georgia" w:eastAsia="Georgia" w:hAnsi="Georgia" w:cs="Georgia"/>
          <w:sz w:val="22"/>
          <w:szCs w:val="22"/>
        </w:rPr>
        <w:t xml:space="preserve">částí a funkcí systému, které byly vyvinuty a dodány zhotovitelem výlučně pro objednatele na základě jeho objednávek je </w:t>
      </w:r>
      <w:r>
        <w:rPr>
          <w:rFonts w:ascii="Georgia" w:eastAsia="Georgia" w:hAnsi="Georgia" w:cs="Georgia"/>
          <w:color w:val="000000"/>
          <w:sz w:val="22"/>
          <w:szCs w:val="22"/>
        </w:rPr>
        <w:t>ve výši 10 %</w:t>
      </w:r>
      <w:r>
        <w:rPr>
          <w:rFonts w:ascii="Georgia" w:eastAsia="Georgia" w:hAnsi="Georgia" w:cs="Georgia"/>
          <w:sz w:val="22"/>
          <w:szCs w:val="22"/>
        </w:rPr>
        <w:t xml:space="preserve"> z jejich prodejní ceny</w:t>
      </w:r>
      <w:r>
        <w:rPr>
          <w:rFonts w:ascii="Georgia" w:eastAsia="Georgia" w:hAnsi="Georgia" w:cs="Georgia"/>
          <w:color w:val="000000"/>
          <w:sz w:val="22"/>
          <w:szCs w:val="22"/>
        </w:rPr>
        <w:t>.</w:t>
      </w:r>
    </w:p>
    <w:p w:rsidR="00DB4ADD" w:rsidRDefault="00DB4AD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DB4ADD" w:rsidRDefault="00F504C6">
      <w:pPr>
        <w:shd w:val="clear" w:color="auto" w:fill="FFFFFF"/>
        <w:spacing w:after="0" w:line="240" w:lineRule="auto"/>
        <w:ind w:left="792"/>
        <w:rPr>
          <w:rFonts w:ascii="Georgia" w:eastAsia="Georgia" w:hAnsi="Georgia" w:cs="Georgia"/>
          <w:i/>
          <w:sz w:val="22"/>
          <w:szCs w:val="22"/>
        </w:rPr>
      </w:pPr>
      <w:r>
        <w:rPr>
          <w:rFonts w:ascii="Georgia" w:eastAsia="Georgia" w:hAnsi="Georgia" w:cs="Georgia"/>
          <w:i/>
          <w:sz w:val="22"/>
          <w:szCs w:val="22"/>
        </w:rPr>
        <w:t>Přesnou výši tohoto ročního poplatku pro následující období sdělí zhotovitel objednateli vždy nejpozději do 30. 8. předchozího roku.</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DB4ADD" w:rsidRDefault="00DB4ADD">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p>
    <w:p w:rsidR="00DB4ADD" w:rsidRDefault="00F504C6">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3 a), b), c):</w:t>
      </w:r>
      <w:r>
        <w:rPr>
          <w:rFonts w:ascii="Georgia" w:eastAsia="Georgia" w:hAnsi="Georgia" w:cs="Georgia"/>
          <w:color w:val="000000"/>
          <w:sz w:val="22"/>
          <w:szCs w:val="22"/>
        </w:rPr>
        <w:tab/>
      </w:r>
      <w:r>
        <w:rPr>
          <w:rFonts w:ascii="Georgia" w:eastAsia="Georgia" w:hAnsi="Georgia" w:cs="Georgia"/>
          <w:sz w:val="22"/>
          <w:szCs w:val="22"/>
        </w:rPr>
        <w:t xml:space="preserve">   6</w:t>
      </w:r>
      <w:r>
        <w:rPr>
          <w:rFonts w:ascii="Georgia" w:eastAsia="Georgia" w:hAnsi="Georgia" w:cs="Georgia"/>
          <w:color w:val="000000"/>
          <w:sz w:val="22"/>
          <w:szCs w:val="22"/>
        </w:rPr>
        <w:t>00 Kč bez DPH / 0,5 h</w:t>
      </w:r>
    </w:p>
    <w:p w:rsidR="00DB4ADD" w:rsidRDefault="00F504C6">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 xml:space="preserve">ena za činnosti podle bodu 3 d), e):  </w:t>
      </w:r>
      <w:r>
        <w:rPr>
          <w:rFonts w:ascii="Georgia" w:eastAsia="Georgia" w:hAnsi="Georgia" w:cs="Georgia"/>
          <w:color w:val="000000"/>
          <w:sz w:val="22"/>
          <w:szCs w:val="22"/>
        </w:rPr>
        <w:tab/>
        <w:t xml:space="preserve">   </w:t>
      </w:r>
      <w:r>
        <w:rPr>
          <w:rFonts w:ascii="Georgia" w:eastAsia="Georgia" w:hAnsi="Georgia" w:cs="Georgia"/>
          <w:sz w:val="22"/>
          <w:szCs w:val="22"/>
        </w:rPr>
        <w:t>4</w:t>
      </w:r>
      <w:r>
        <w:rPr>
          <w:rFonts w:ascii="Georgia" w:eastAsia="Georgia" w:hAnsi="Georgia" w:cs="Georgia"/>
          <w:color w:val="000000"/>
          <w:sz w:val="22"/>
          <w:szCs w:val="22"/>
        </w:rPr>
        <w:t>00 Kč bez DPH / 0,5 h</w:t>
      </w:r>
    </w:p>
    <w:p w:rsidR="00DB4ADD" w:rsidRDefault="00F504C6">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9 Kč bez DPH / km</w:t>
      </w:r>
    </w:p>
    <w:p w:rsidR="00DB4ADD" w:rsidRDefault="00DB4ADD">
      <w:pPr>
        <w:pBdr>
          <w:top w:val="nil"/>
          <w:left w:val="nil"/>
          <w:bottom w:val="nil"/>
          <w:right w:val="nil"/>
          <w:between w:val="nil"/>
        </w:pBdr>
        <w:spacing w:after="0"/>
        <w:rPr>
          <w:rFonts w:ascii="Georgia" w:eastAsia="Georgia" w:hAnsi="Georgia" w:cs="Georgia"/>
          <w:color w:val="000000"/>
          <w:sz w:val="22"/>
          <w:szCs w:val="22"/>
          <w:u w:val="single"/>
        </w:rPr>
      </w:pPr>
    </w:p>
    <w:p w:rsidR="00073A9D" w:rsidRDefault="00073A9D">
      <w:pPr>
        <w:pBdr>
          <w:top w:val="nil"/>
          <w:left w:val="nil"/>
          <w:bottom w:val="nil"/>
          <w:right w:val="nil"/>
          <w:between w:val="nil"/>
        </w:pBdr>
        <w:spacing w:after="0"/>
        <w:rPr>
          <w:rFonts w:ascii="Georgia" w:eastAsia="Georgia" w:hAnsi="Georgia" w:cs="Georgia"/>
          <w:color w:val="000000"/>
          <w:sz w:val="22"/>
          <w:szCs w:val="22"/>
          <w:u w:val="single"/>
        </w:rPr>
      </w:pPr>
    </w:p>
    <w:p w:rsidR="00DB4ADD" w:rsidRDefault="00F504C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lastRenderedPageBreak/>
        <w:t>Platební podmínky</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servisní a udržovací poplatek dle čl. </w:t>
      </w:r>
      <w:proofErr w:type="gramStart"/>
      <w:r>
        <w:rPr>
          <w:rFonts w:ascii="Georgia" w:eastAsia="Georgia" w:hAnsi="Georgia" w:cs="Georgia"/>
          <w:sz w:val="22"/>
          <w:szCs w:val="22"/>
        </w:rPr>
        <w:t>3.</w:t>
      </w:r>
      <w:r>
        <w:rPr>
          <w:rFonts w:ascii="Georgia" w:eastAsia="Georgia" w:hAnsi="Georgia" w:cs="Georgia"/>
          <w:color w:val="000000"/>
          <w:sz w:val="22"/>
          <w:szCs w:val="22"/>
        </w:rPr>
        <w:t>1.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rozdělen na čtyři splátky, které </w:t>
      </w:r>
      <w:r>
        <w:rPr>
          <w:rFonts w:ascii="Georgia" w:eastAsia="Georgia" w:hAnsi="Georgia" w:cs="Georgia"/>
          <w:sz w:val="22"/>
          <w:szCs w:val="22"/>
        </w:rPr>
        <w:t>jsou</w:t>
      </w:r>
      <w:r>
        <w:rPr>
          <w:rFonts w:ascii="Georgia" w:eastAsia="Georgia" w:hAnsi="Georgia" w:cs="Georgia"/>
          <w:color w:val="000000"/>
          <w:sz w:val="22"/>
          <w:szCs w:val="22"/>
        </w:rPr>
        <w:t xml:space="preserve"> uhrazeny na základě daňových dokladů vystavených zhotovitelem vždy k poslednímu dni daného kalendářního čtvrtletí</w:t>
      </w:r>
      <w:r>
        <w:rPr>
          <w:rFonts w:ascii="Georgia" w:eastAsia="Georgia" w:hAnsi="Georgia" w:cs="Georgia"/>
          <w:sz w:val="22"/>
          <w:szCs w:val="22"/>
        </w:rPr>
        <w:t>.</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proofErr w:type="gramStart"/>
      <w:r>
        <w:rPr>
          <w:rFonts w:ascii="Georgia" w:eastAsia="Georgia" w:hAnsi="Georgia" w:cs="Georgia"/>
          <w:sz w:val="22"/>
          <w:szCs w:val="22"/>
        </w:rPr>
        <w:t>3.</w:t>
      </w:r>
      <w:r>
        <w:rPr>
          <w:rFonts w:ascii="Georgia" w:eastAsia="Georgia" w:hAnsi="Georgia" w:cs="Georgia"/>
          <w:color w:val="000000"/>
          <w:sz w:val="22"/>
          <w:szCs w:val="22"/>
        </w:rPr>
        <w:t>2.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 uhrazen na základě daňového dokladu vystaveného zhotovitelem vždy ke konci</w:t>
      </w:r>
      <w:r>
        <w:rPr>
          <w:rFonts w:ascii="Georgia" w:eastAsia="Georgia" w:hAnsi="Georgia" w:cs="Georgia"/>
          <w:sz w:val="22"/>
          <w:szCs w:val="22"/>
        </w:rPr>
        <w:t xml:space="preserve"> </w:t>
      </w:r>
      <w:r>
        <w:rPr>
          <w:rFonts w:ascii="Georgia" w:eastAsia="Georgia" w:hAnsi="Georgia" w:cs="Georgia"/>
          <w:color w:val="000000"/>
          <w:sz w:val="22"/>
          <w:szCs w:val="22"/>
        </w:rPr>
        <w:t>1.</w:t>
      </w:r>
      <w:r>
        <w:rPr>
          <w:rFonts w:ascii="Georgia" w:eastAsia="Georgia" w:hAnsi="Georgia" w:cs="Georgia"/>
          <w:sz w:val="22"/>
          <w:szCs w:val="22"/>
        </w:rPr>
        <w:t> </w:t>
      </w:r>
      <w:r>
        <w:rPr>
          <w:rFonts w:ascii="Georgia" w:eastAsia="Georgia" w:hAnsi="Georgia" w:cs="Georgia"/>
          <w:color w:val="000000"/>
          <w:sz w:val="22"/>
          <w:szCs w:val="22"/>
        </w:rPr>
        <w:t>čtvrtletí daného kalendářního roku.</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proofErr w:type="gramStart"/>
      <w:r>
        <w:rPr>
          <w:rFonts w:ascii="Georgia" w:eastAsia="Georgia" w:hAnsi="Georgia" w:cs="Georgia"/>
          <w:sz w:val="22"/>
          <w:szCs w:val="22"/>
        </w:rPr>
        <w:t>3.</w:t>
      </w:r>
      <w:r>
        <w:rPr>
          <w:rFonts w:ascii="Georgia" w:eastAsia="Georgia" w:hAnsi="Georgia" w:cs="Georgia"/>
          <w:color w:val="000000"/>
          <w:sz w:val="22"/>
          <w:szCs w:val="22"/>
        </w:rPr>
        <w:t>3.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Další platební podmínky jsou upraveny ve </w:t>
      </w:r>
      <w:proofErr w:type="spellStart"/>
      <w:r>
        <w:rPr>
          <w:rFonts w:ascii="Georgia" w:eastAsia="Georgia" w:hAnsi="Georgia" w:cs="Georgia"/>
          <w:sz w:val="22"/>
          <w:szCs w:val="22"/>
        </w:rPr>
        <w:t>VOP</w:t>
      </w:r>
      <w:proofErr w:type="spellEnd"/>
      <w:r>
        <w:rPr>
          <w:rFonts w:ascii="Georgia" w:eastAsia="Georgia" w:hAnsi="Georgia" w:cs="Georgia"/>
          <w:sz w:val="22"/>
          <w:szCs w:val="22"/>
        </w:rPr>
        <w:t>.</w:t>
      </w:r>
    </w:p>
    <w:p w:rsidR="00DB4ADD" w:rsidRDefault="00DB4ADD">
      <w:pPr>
        <w:shd w:val="clear" w:color="auto" w:fill="FFFFFF"/>
        <w:spacing w:after="0" w:line="240" w:lineRule="auto"/>
        <w:rPr>
          <w:rFonts w:ascii="Georgia" w:eastAsia="Georgia" w:hAnsi="Georgia" w:cs="Georgia"/>
          <w:sz w:val="22"/>
          <w:szCs w:val="22"/>
        </w:rPr>
      </w:pPr>
    </w:p>
    <w:p w:rsidR="00DB4ADD" w:rsidRDefault="00F504C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Mimo provozní dobu je v urgentních situacích možné využít kontakty na pověřené osoby uvedené dále ve smlouvě.</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Zhotovitel dále zajišťuje </w:t>
      </w:r>
      <w:proofErr w:type="spellStart"/>
      <w:r>
        <w:rPr>
          <w:rFonts w:ascii="Georgia" w:eastAsia="Georgia" w:hAnsi="Georgia" w:cs="Georgia"/>
          <w:sz w:val="22"/>
          <w:szCs w:val="22"/>
        </w:rPr>
        <w:t>hotline</w:t>
      </w:r>
      <w:proofErr w:type="spellEnd"/>
      <w:r>
        <w:rPr>
          <w:rFonts w:ascii="Georgia" w:eastAsia="Georgia" w:hAnsi="Georgia" w:cs="Georgia"/>
          <w:sz w:val="22"/>
          <w:szCs w:val="22"/>
        </w:rPr>
        <w:t xml:space="preserve"> službu dle </w:t>
      </w:r>
      <w:proofErr w:type="spellStart"/>
      <w:r>
        <w:rPr>
          <w:rFonts w:ascii="Georgia" w:eastAsia="Georgia" w:hAnsi="Georgia" w:cs="Georgia"/>
          <w:sz w:val="22"/>
          <w:szCs w:val="22"/>
        </w:rPr>
        <w:t>VOP</w:t>
      </w:r>
      <w:proofErr w:type="spellEnd"/>
      <w:r>
        <w:rPr>
          <w:rFonts w:ascii="Georgia" w:eastAsia="Georgia" w:hAnsi="Georgia" w:cs="Georgia"/>
          <w:sz w:val="22"/>
          <w:szCs w:val="22"/>
        </w:rPr>
        <w:t>.</w:t>
      </w:r>
    </w:p>
    <w:p w:rsidR="00DB4ADD" w:rsidRDefault="00DB4ADD">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DB4ADD" w:rsidRDefault="00F504C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rsidR="00DB4ADD" w:rsidRDefault="00F504C6">
      <w:pPr>
        <w:numPr>
          <w:ilvl w:val="1"/>
          <w:numId w:val="2"/>
        </w:numPr>
        <w:pBdr>
          <w:top w:val="nil"/>
          <w:left w:val="nil"/>
          <w:bottom w:val="nil"/>
          <w:right w:val="nil"/>
          <w:between w:val="nil"/>
        </w:pBdr>
        <w:shd w:val="clear" w:color="auto" w:fill="FFFFFF"/>
        <w:spacing w:after="0" w:line="240" w:lineRule="auto"/>
      </w:pPr>
      <w:r>
        <w:rPr>
          <w:rFonts w:ascii="Georgia" w:eastAsia="Georgia" w:hAnsi="Georgia" w:cs="Georgia"/>
          <w:sz w:val="22"/>
          <w:szCs w:val="22"/>
        </w:rPr>
        <w:t xml:space="preserve">Služby dle této smlouvy mohou objednat pověřené osoby objednatele v rámci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písemně, nouzově také e-mailem, prostřednictvím </w:t>
      </w:r>
      <w:proofErr w:type="spellStart"/>
      <w:r>
        <w:rPr>
          <w:rFonts w:ascii="Georgia" w:eastAsia="Georgia" w:hAnsi="Georgia" w:cs="Georgia"/>
          <w:sz w:val="22"/>
          <w:szCs w:val="22"/>
        </w:rPr>
        <w:t>Skype</w:t>
      </w:r>
      <w:proofErr w:type="spellEnd"/>
      <w:r>
        <w:rPr>
          <w:rFonts w:ascii="Georgia" w:eastAsia="Georgia" w:hAnsi="Georgia" w:cs="Georgia"/>
          <w:sz w:val="22"/>
          <w:szCs w:val="22"/>
        </w:rPr>
        <w:t xml:space="preserve"> nebo telefonicky. Potvrzení příjmu požadavku na servis se provádí obdobně.</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do části věnované knihovnám. Pověřená osoba zhotovitele pak v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komunikuje se zástupcem objednatele až do vyřešení požadavku. </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Na jednorázové servisní a udržovací činnosti (dle čl. </w:t>
      </w:r>
      <w:proofErr w:type="gramStart"/>
      <w:r>
        <w:rPr>
          <w:rFonts w:ascii="Georgia" w:eastAsia="Georgia" w:hAnsi="Georgia" w:cs="Georgia"/>
          <w:sz w:val="22"/>
          <w:szCs w:val="22"/>
        </w:rPr>
        <w:t>2.2. bodu</w:t>
      </w:r>
      <w:proofErr w:type="gramEnd"/>
      <w:r>
        <w:rPr>
          <w:rFonts w:ascii="Georgia" w:eastAsia="Georgia" w:hAnsi="Georgia" w:cs="Georgia"/>
          <w:sz w:val="22"/>
          <w:szCs w:val="22"/>
        </w:rPr>
        <w:t xml:space="preserve">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p>
    <w:p w:rsidR="00DB4ADD" w:rsidRDefault="00DB4ADD">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rsidR="00DB4ADD" w:rsidRDefault="00F504C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objednatele.</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lastRenderedPageBreak/>
        <w:t xml:space="preserve">Zhotovitel je povinen plnit </w:t>
      </w:r>
      <w:proofErr w:type="spellStart"/>
      <w:r>
        <w:rPr>
          <w:rFonts w:ascii="Georgia" w:eastAsia="Georgia" w:hAnsi="Georgia" w:cs="Georgia"/>
          <w:color w:val="000000"/>
          <w:sz w:val="22"/>
          <w:szCs w:val="22"/>
        </w:rPr>
        <w:t>objedn</w:t>
      </w:r>
      <w:proofErr w:type="spellEnd"/>
      <w:r>
        <w:rPr>
          <w:rFonts w:ascii="Georgia" w:eastAsia="Georgia" w:hAnsi="Georgia" w:cs="Georgia"/>
          <w:color w:val="000000"/>
          <w:sz w:val="22"/>
          <w:szCs w:val="22"/>
        </w:rPr>
        <w:t>. objednatele ve vzájemně dohodnutých termínech.</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není povinen plnit objednávky objednatele dle této smlouvy, pokud objednatel neplní povinnosti, které pro něj z této smlouvy vyplývají.</w:t>
      </w:r>
    </w:p>
    <w:p w:rsidR="00DB4ADD" w:rsidRDefault="00DB4AD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DB4ADD" w:rsidRDefault="00F504C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je povinen poskytnout potřebnou součinnost poskytovateli v souvislosti s plněním smlouvy dle </w:t>
      </w:r>
      <w:proofErr w:type="spellStart"/>
      <w:r>
        <w:rPr>
          <w:rFonts w:ascii="Georgia" w:eastAsia="Georgia" w:hAnsi="Georgia" w:cs="Georgia"/>
          <w:sz w:val="22"/>
          <w:szCs w:val="22"/>
        </w:rPr>
        <w:t>VOP</w:t>
      </w:r>
      <w:proofErr w:type="spellEnd"/>
      <w:r>
        <w:rPr>
          <w:rFonts w:ascii="Georgia" w:eastAsia="Georgia" w:hAnsi="Georgia" w:cs="Georgia"/>
          <w:sz w:val="22"/>
          <w:szCs w:val="22"/>
        </w:rPr>
        <w:t>.</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systému uživatelům mimo zaměstnance objednatele. Toto se nevztahuje na přístup k elektronickým katalogům systému.</w:t>
      </w:r>
      <w:r>
        <w:rPr>
          <w:rFonts w:ascii="Georgia" w:eastAsia="Georgia" w:hAnsi="Georgia" w:cs="Georgia"/>
          <w:color w:val="000000"/>
          <w:sz w:val="22"/>
          <w:szCs w:val="22"/>
        </w:rPr>
        <w:br/>
      </w:r>
    </w:p>
    <w:p w:rsidR="00DB4ADD" w:rsidRDefault="00F504C6">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Pověřené osoby</w:t>
      </w:r>
    </w:p>
    <w:p w:rsidR="000831D6" w:rsidRPr="000831D6"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Za objednatele jsou pověřenými </w:t>
      </w:r>
      <w:proofErr w:type="spellStart"/>
      <w:r>
        <w:rPr>
          <w:rFonts w:ascii="Georgia" w:eastAsia="Georgia" w:hAnsi="Georgia" w:cs="Georgia"/>
          <w:sz w:val="22"/>
          <w:szCs w:val="22"/>
        </w:rPr>
        <w:t>osobani</w:t>
      </w:r>
      <w:proofErr w:type="spellEnd"/>
      <w:r>
        <w:rPr>
          <w:rFonts w:ascii="Georgia" w:eastAsia="Georgia" w:hAnsi="Georgia" w:cs="Georgia"/>
          <w:sz w:val="22"/>
          <w:szCs w:val="22"/>
        </w:rPr>
        <w:t>:</w:t>
      </w:r>
    </w:p>
    <w:p w:rsidR="000831D6" w:rsidRDefault="00F504C6" w:rsidP="000831D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2"/>
          <w:szCs w:val="22"/>
        </w:rPr>
        <w:br/>
      </w:r>
      <w:proofErr w:type="spellStart"/>
      <w:r w:rsidR="000831D6">
        <w:rPr>
          <w:rFonts w:ascii="Georgia" w:eastAsia="Georgia" w:hAnsi="Georgia" w:cs="Georgia"/>
          <w:sz w:val="24"/>
          <w:szCs w:val="24"/>
        </w:rPr>
        <w:t>xxxxxxxxxxxxxx</w:t>
      </w:r>
      <w:proofErr w:type="spellEnd"/>
    </w:p>
    <w:p w:rsidR="00DB4ADD" w:rsidRDefault="00DB4ADD" w:rsidP="000831D6">
      <w:pPr>
        <w:pBdr>
          <w:top w:val="nil"/>
          <w:left w:val="nil"/>
          <w:bottom w:val="nil"/>
          <w:right w:val="nil"/>
          <w:between w:val="nil"/>
        </w:pBdr>
        <w:shd w:val="clear" w:color="auto" w:fill="FFFFFF"/>
        <w:spacing w:after="0" w:line="240" w:lineRule="auto"/>
        <w:ind w:left="792"/>
        <w:rPr>
          <w:rFonts w:ascii="Georgia" w:eastAsia="Georgia" w:hAnsi="Georgia" w:cs="Georgia"/>
        </w:rPr>
      </w:pPr>
    </w:p>
    <w:p w:rsidR="000831D6" w:rsidRPr="000831D6"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je pověřenou osobou:</w:t>
      </w:r>
    </w:p>
    <w:p w:rsidR="000831D6" w:rsidRDefault="00F504C6" w:rsidP="000831D6">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2"/>
          <w:szCs w:val="22"/>
        </w:rPr>
        <w:br/>
      </w:r>
      <w:proofErr w:type="spellStart"/>
      <w:r w:rsidR="000831D6">
        <w:rPr>
          <w:rFonts w:ascii="Georgia" w:eastAsia="Georgia" w:hAnsi="Georgia" w:cs="Georgia"/>
          <w:sz w:val="24"/>
          <w:szCs w:val="24"/>
        </w:rPr>
        <w:t>xxxxxxxxxxxxxx</w:t>
      </w:r>
      <w:proofErr w:type="spellEnd"/>
    </w:p>
    <w:p w:rsidR="00DB4ADD" w:rsidRDefault="00DB4ADD" w:rsidP="000831D6">
      <w:pPr>
        <w:pBdr>
          <w:top w:val="nil"/>
          <w:left w:val="nil"/>
          <w:bottom w:val="nil"/>
          <w:right w:val="nil"/>
          <w:between w:val="nil"/>
        </w:pBdr>
        <w:shd w:val="clear" w:color="auto" w:fill="FFFFFF"/>
        <w:spacing w:after="0" w:line="240" w:lineRule="auto"/>
        <w:ind w:left="792"/>
        <w:rPr>
          <w:rFonts w:ascii="Georgia" w:eastAsia="Georgia" w:hAnsi="Georgia" w:cs="Georgia"/>
        </w:rPr>
      </w:pPr>
    </w:p>
    <w:p w:rsidR="00DB4AD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rsidR="00DB4ADD" w:rsidRPr="00073A9D" w:rsidRDefault="00F504C6">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073A9D" w:rsidRDefault="00073A9D" w:rsidP="00073A9D">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073A9D" w:rsidRDefault="00073A9D" w:rsidP="00073A9D">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rsidR="00073A9D" w:rsidRDefault="00073A9D" w:rsidP="00073A9D">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nižší než </w:t>
      </w:r>
      <w:proofErr w:type="spellStart"/>
      <w:r>
        <w:rPr>
          <w:rFonts w:ascii="Georgia" w:eastAsia="Georgia" w:hAnsi="Georgia" w:cs="Georgia"/>
          <w:color w:val="000000"/>
          <w:sz w:val="22"/>
          <w:szCs w:val="22"/>
        </w:rPr>
        <w:t>Blocker</w:t>
      </w:r>
      <w:proofErr w:type="spellEnd"/>
      <w:r>
        <w:rPr>
          <w:rFonts w:ascii="Georgia" w:eastAsia="Georgia" w:hAnsi="Georgia" w:cs="Georgia"/>
          <w:color w:val="000000"/>
          <w:sz w:val="22"/>
          <w:szCs w:val="22"/>
        </w:rPr>
        <w:t xml:space="preserve"> (dle přílohy </w:t>
      </w:r>
      <w:proofErr w:type="spellStart"/>
      <w:proofErr w:type="gramStart"/>
      <w:r>
        <w:rPr>
          <w:rFonts w:ascii="Georgia" w:eastAsia="Georgia" w:hAnsi="Georgia" w:cs="Georgia"/>
          <w:color w:val="000000"/>
          <w:sz w:val="22"/>
          <w:szCs w:val="22"/>
        </w:rPr>
        <w:t>č.1</w:t>
      </w:r>
      <w:proofErr w:type="spellEnd"/>
      <w:r>
        <w:rPr>
          <w:rFonts w:ascii="Georgia" w:eastAsia="Georgia" w:hAnsi="Georgia" w:cs="Georgia"/>
          <w:color w:val="000000"/>
          <w:sz w:val="22"/>
          <w:szCs w:val="22"/>
        </w:rPr>
        <w:t xml:space="preserve"> -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color w:val="000000"/>
          <w:sz w:val="22"/>
          <w:szCs w:val="22"/>
        </w:rPr>
        <w:t>má objednatel právo účtovat smluvní pokutu ve výši 250,- Kč za každou započatou hodinu prodlení v provozní době.</w:t>
      </w:r>
    </w:p>
    <w:p w:rsidR="00073A9D" w:rsidRDefault="00073A9D" w:rsidP="00073A9D">
      <w:pPr>
        <w:keepNext/>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 případ prodlení zhotovitele s provedením servisních služeb u požadavků se stanovenou prioritou </w:t>
      </w:r>
      <w:proofErr w:type="spellStart"/>
      <w:r>
        <w:rPr>
          <w:rFonts w:ascii="Georgia" w:eastAsia="Georgia" w:hAnsi="Georgia" w:cs="Georgia"/>
          <w:sz w:val="22"/>
          <w:szCs w:val="22"/>
        </w:rPr>
        <w:t>Blocker</w:t>
      </w:r>
      <w:proofErr w:type="spellEnd"/>
      <w:r>
        <w:rPr>
          <w:rFonts w:ascii="Georgia" w:eastAsia="Georgia" w:hAnsi="Georgia" w:cs="Georgia"/>
          <w:sz w:val="22"/>
          <w:szCs w:val="22"/>
        </w:rPr>
        <w:t xml:space="preserve"> (dle přílohy </w:t>
      </w:r>
      <w:proofErr w:type="spellStart"/>
      <w:proofErr w:type="gramStart"/>
      <w:r>
        <w:rPr>
          <w:rFonts w:ascii="Georgia" w:eastAsia="Georgia" w:hAnsi="Georgia" w:cs="Georgia"/>
          <w:sz w:val="22"/>
          <w:szCs w:val="22"/>
        </w:rPr>
        <w:t>č.1</w:t>
      </w:r>
      <w:proofErr w:type="spellEnd"/>
      <w:r>
        <w:rPr>
          <w:rFonts w:ascii="Georgia" w:eastAsia="Georgia" w:hAnsi="Georgia" w:cs="Georgia"/>
          <w:sz w:val="22"/>
          <w:szCs w:val="22"/>
        </w:rPr>
        <w:t xml:space="preserve"> -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w:t>
      </w:r>
      <w:r>
        <w:rPr>
          <w:rFonts w:ascii="Georgia" w:eastAsia="Georgia" w:hAnsi="Georgia" w:cs="Georgia"/>
          <w:i/>
          <w:sz w:val="22"/>
          <w:szCs w:val="22"/>
        </w:rPr>
        <w:br/>
      </w:r>
      <w:r>
        <w:rPr>
          <w:rFonts w:ascii="Georgia" w:eastAsia="Georgia" w:hAnsi="Georgia" w:cs="Georgia"/>
          <w:sz w:val="22"/>
          <w:szCs w:val="22"/>
        </w:rPr>
        <w:t>má objednatel právo účtovat smluvní pokutu ve výši 500,- Kč za každý započatý den prodlení v provozní době.</w:t>
      </w:r>
    </w:p>
    <w:p w:rsidR="00073A9D" w:rsidRDefault="00073A9D" w:rsidP="00073A9D">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Smluvní pokuty dle této smlouvy jsou splatné do 21 dnů po obdržení vyúčtování smluvní pokuty.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 Objednatel je oprávněn, zejména v případě, kdy zhotovitel ve stanovené lhůtě neuhradí smluvní pokutu, započíst na své závazky vůči zhotoviteli své finanční nároky na smluvní pokutu, kterou zhotoviteli vyúčtuje.</w:t>
      </w:r>
    </w:p>
    <w:p w:rsidR="00073A9D" w:rsidRPr="00073A9D" w:rsidRDefault="00073A9D" w:rsidP="00073A9D">
      <w:pPr>
        <w:pBdr>
          <w:top w:val="nil"/>
          <w:left w:val="nil"/>
          <w:bottom w:val="nil"/>
          <w:right w:val="nil"/>
          <w:between w:val="nil"/>
        </w:pBdr>
        <w:shd w:val="clear" w:color="auto" w:fill="FFFFFF"/>
        <w:spacing w:after="0" w:line="240" w:lineRule="auto"/>
        <w:rPr>
          <w:rFonts w:ascii="Georgia" w:eastAsia="Georgia" w:hAnsi="Georgia" w:cs="Georgia"/>
        </w:rPr>
      </w:pPr>
    </w:p>
    <w:p w:rsidR="00DB4ADD" w:rsidRDefault="00DB4ADD">
      <w:pPr>
        <w:keepNext/>
        <w:shd w:val="clear" w:color="auto" w:fill="FFFFFF"/>
        <w:spacing w:after="0" w:line="240" w:lineRule="auto"/>
        <w:rPr>
          <w:rFonts w:ascii="Georgia" w:eastAsia="Georgia" w:hAnsi="Georgia" w:cs="Georgia"/>
          <w:sz w:val="22"/>
          <w:szCs w:val="22"/>
        </w:rPr>
      </w:pPr>
    </w:p>
    <w:p w:rsidR="00DB4ADD" w:rsidRDefault="00F504C6">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zákona 101/2000 Sb. o ochraně osobních údajů a nařízení evropského parlamentu č. 2016/679 o ochraně osobních údajů fyzických osob (</w:t>
      </w:r>
      <w:proofErr w:type="spellStart"/>
      <w:r>
        <w:rPr>
          <w:rFonts w:ascii="Georgia" w:eastAsia="Georgia" w:hAnsi="Georgia" w:cs="Georgia"/>
          <w:sz w:val="22"/>
          <w:szCs w:val="22"/>
        </w:rPr>
        <w:t>GDPR</w:t>
      </w:r>
      <w:proofErr w:type="spellEnd"/>
      <w:r>
        <w:rPr>
          <w:rFonts w:ascii="Georgia" w:eastAsia="Georgia" w:hAnsi="Georgia" w:cs="Georgia"/>
          <w:sz w:val="22"/>
          <w:szCs w:val="22"/>
        </w:rPr>
        <w:t>).</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 xml:space="preserve">platnou legislativou v rámci jeho poskytovaných služeb a funkcí systému. Podrobněji upraveno ve </w:t>
      </w:r>
      <w:proofErr w:type="spellStart"/>
      <w:r>
        <w:rPr>
          <w:rFonts w:ascii="Georgia" w:eastAsia="Georgia" w:hAnsi="Georgia" w:cs="Georgia"/>
          <w:sz w:val="22"/>
          <w:szCs w:val="22"/>
        </w:rPr>
        <w:t>VOP</w:t>
      </w:r>
      <w:proofErr w:type="spellEnd"/>
      <w:r>
        <w:rPr>
          <w:rFonts w:ascii="Georgia" w:eastAsia="Georgia" w:hAnsi="Georgia" w:cs="Georgia"/>
          <w:sz w:val="22"/>
          <w:szCs w:val="22"/>
        </w:rPr>
        <w:t>.</w:t>
      </w:r>
    </w:p>
    <w:p w:rsidR="00DB4ADD" w:rsidRDefault="00DB4ADD">
      <w:pPr>
        <w:shd w:val="clear" w:color="auto" w:fill="FFFFFF"/>
        <w:spacing w:after="0" w:line="240" w:lineRule="auto"/>
        <w:rPr>
          <w:rFonts w:ascii="Georgia" w:eastAsia="Georgia" w:hAnsi="Georgia" w:cs="Georgia"/>
          <w:sz w:val="22"/>
          <w:szCs w:val="22"/>
        </w:rPr>
      </w:pPr>
    </w:p>
    <w:p w:rsidR="00DB4ADD" w:rsidRDefault="00F504C6">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w:t>
      </w:r>
      <w:proofErr w:type="spellStart"/>
      <w:r>
        <w:rPr>
          <w:rFonts w:ascii="Georgia" w:eastAsia="Georgia" w:hAnsi="Georgia" w:cs="Georgia"/>
          <w:sz w:val="22"/>
          <w:szCs w:val="22"/>
        </w:rPr>
        <w:t>VOP</w:t>
      </w:r>
      <w:proofErr w:type="spellEnd"/>
      <w:r>
        <w:rPr>
          <w:rFonts w:ascii="Georgia" w:eastAsia="Georgia" w:hAnsi="Georgia" w:cs="Georgia"/>
          <w:sz w:val="22"/>
          <w:szCs w:val="22"/>
        </w:rPr>
        <w:t>, a to zejména o skutečnostech, které tvoří jejich obchodní tajemství a důvěrné informace, vyjma povinného poskytování informací dle platných právních norem.</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Za důvěrné informace smluvní strany považují ty skutečnosti provozní či obchodní povahy, které se kterákoli smluvní strana dozví v souvislosti s činností dle této smlouvy, které nejsou veřejně dostupné. Podrobněji upraveno ve </w:t>
      </w:r>
      <w:proofErr w:type="spellStart"/>
      <w:r>
        <w:rPr>
          <w:rFonts w:ascii="Georgia" w:eastAsia="Georgia" w:hAnsi="Georgia" w:cs="Georgia"/>
          <w:sz w:val="22"/>
          <w:szCs w:val="22"/>
        </w:rPr>
        <w:t>VOP</w:t>
      </w:r>
      <w:proofErr w:type="spellEnd"/>
      <w:r>
        <w:rPr>
          <w:rFonts w:ascii="Georgia" w:eastAsia="Georgia" w:hAnsi="Georgia" w:cs="Georgia"/>
          <w:sz w:val="22"/>
          <w:szCs w:val="22"/>
        </w:rPr>
        <w:t>.</w:t>
      </w:r>
      <w:r>
        <w:rPr>
          <w:rFonts w:ascii="Georgia" w:eastAsia="Georgia" w:hAnsi="Georgia" w:cs="Georgia"/>
          <w:sz w:val="22"/>
          <w:szCs w:val="22"/>
        </w:rPr>
        <w:br/>
      </w:r>
    </w:p>
    <w:p w:rsidR="00DB4ADD" w:rsidRDefault="00F504C6">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 neurčitou.</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rsidR="00DB4ADD" w:rsidRDefault="00F504C6">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rsidR="00DB4ADD" w:rsidRDefault="00F504C6">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DB4ADD" w:rsidRDefault="00F504C6">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 xml:space="preserve">odmítnutím nových </w:t>
      </w:r>
      <w:proofErr w:type="spellStart"/>
      <w:r>
        <w:rPr>
          <w:rFonts w:ascii="Georgia" w:eastAsia="Georgia" w:hAnsi="Georgia" w:cs="Georgia"/>
          <w:sz w:val="22"/>
          <w:szCs w:val="22"/>
        </w:rPr>
        <w:t>VOP</w:t>
      </w:r>
      <w:proofErr w:type="spellEnd"/>
      <w:r>
        <w:rPr>
          <w:rFonts w:ascii="Georgia" w:eastAsia="Georgia" w:hAnsi="Georgia" w:cs="Georgia"/>
          <w:sz w:val="22"/>
          <w:szCs w:val="22"/>
        </w:rPr>
        <w:t xml:space="preserve"> dle pravidel </w:t>
      </w:r>
      <w:proofErr w:type="spellStart"/>
      <w:r>
        <w:rPr>
          <w:rFonts w:ascii="Georgia" w:eastAsia="Georgia" w:hAnsi="Georgia" w:cs="Georgia"/>
          <w:sz w:val="22"/>
          <w:szCs w:val="22"/>
        </w:rPr>
        <w:t>VOP</w:t>
      </w:r>
      <w:proofErr w:type="spellEnd"/>
      <w:r>
        <w:rPr>
          <w:rFonts w:ascii="Georgia" w:eastAsia="Georgia" w:hAnsi="Georgia" w:cs="Georgia"/>
          <w:sz w:val="22"/>
          <w:szCs w:val="22"/>
        </w:rPr>
        <w:t>;</w:t>
      </w:r>
    </w:p>
    <w:p w:rsidR="00DB4ADD" w:rsidRDefault="00F504C6">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 xml:space="preserve">odstoupením od smlouvy v případech podstatného porušení smlouvy dle </w:t>
      </w:r>
      <w:proofErr w:type="spellStart"/>
      <w:r>
        <w:rPr>
          <w:rFonts w:ascii="Georgia" w:eastAsia="Georgia" w:hAnsi="Georgia" w:cs="Georgia"/>
          <w:sz w:val="22"/>
          <w:szCs w:val="22"/>
        </w:rPr>
        <w:t>VOP</w:t>
      </w:r>
      <w:proofErr w:type="spellEnd"/>
      <w:r>
        <w:rPr>
          <w:rFonts w:ascii="Georgia" w:eastAsia="Georgia" w:hAnsi="Georgia" w:cs="Georgia"/>
          <w:sz w:val="22"/>
          <w:szCs w:val="22"/>
        </w:rPr>
        <w:t>.</w:t>
      </w:r>
    </w:p>
    <w:p w:rsidR="00DB4ADD" w:rsidRDefault="00DB4ADD">
      <w:pPr>
        <w:shd w:val="clear" w:color="auto" w:fill="FFFFFF"/>
        <w:spacing w:after="0" w:line="240" w:lineRule="auto"/>
        <w:rPr>
          <w:rFonts w:ascii="Georgia" w:eastAsia="Georgia" w:hAnsi="Georgia" w:cs="Georgia"/>
          <w:sz w:val="22"/>
          <w:szCs w:val="22"/>
        </w:rPr>
      </w:pPr>
    </w:p>
    <w:p w:rsidR="00DB4ADD" w:rsidRDefault="00F504C6">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uzavřením této smlouvy ruší.</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9">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Nedílnou součástí této smlouvy jsou:</w:t>
      </w:r>
    </w:p>
    <w:p w:rsidR="00DB4ADD" w:rsidRDefault="00F504C6">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DB4ADD" w:rsidRDefault="00F504C6">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rsidR="00DB4ADD" w:rsidRDefault="00F504C6">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je vyhotovena ve 2 stejnopisech. Každá smluvní strana obdrží 1 stejnopis této smlouvy.</w:t>
      </w:r>
    </w:p>
    <w:p w:rsidR="00DB4ADD" w:rsidRDefault="00F504C6">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DB4ADD" w:rsidRDefault="00F504C6">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p>
    <w:p w:rsidR="00DB4ADD" w:rsidRDefault="00DB4ADD">
      <w:pPr>
        <w:shd w:val="clear" w:color="auto" w:fill="FFFFFF"/>
        <w:spacing w:after="0" w:line="240" w:lineRule="auto"/>
        <w:ind w:left="792"/>
        <w:rPr>
          <w:rFonts w:ascii="Georgia" w:eastAsia="Georgia" w:hAnsi="Georgia" w:cs="Georgia"/>
          <w:b/>
          <w:sz w:val="22"/>
          <w:szCs w:val="22"/>
          <w:highlight w:val="cyan"/>
        </w:rPr>
      </w:pPr>
    </w:p>
    <w:p w:rsidR="00073A9D" w:rsidRDefault="00073A9D">
      <w:pPr>
        <w:shd w:val="clear" w:color="auto" w:fill="FFFFFF"/>
        <w:spacing w:after="0" w:line="240" w:lineRule="auto"/>
        <w:ind w:left="792"/>
        <w:rPr>
          <w:rFonts w:ascii="Georgia" w:eastAsia="Georgia" w:hAnsi="Georgia" w:cs="Georgia"/>
          <w:b/>
          <w:sz w:val="22"/>
          <w:szCs w:val="22"/>
          <w:highlight w:val="cyan"/>
        </w:rPr>
      </w:pPr>
    </w:p>
    <w:p w:rsidR="00DB4ADD" w:rsidRDefault="00F504C6">
      <w:pPr>
        <w:ind w:firstLine="720"/>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V</w:t>
      </w:r>
      <w:r w:rsidR="00073A9D">
        <w:rPr>
          <w:rFonts w:ascii="Georgia" w:eastAsia="Georgia" w:hAnsi="Georgia" w:cs="Georgia"/>
          <w:sz w:val="22"/>
          <w:szCs w:val="22"/>
        </w:rPr>
        <w:t> Karlových Varech</w:t>
      </w:r>
      <w:r>
        <w:rPr>
          <w:rFonts w:ascii="Georgia" w:eastAsia="Georgia" w:hAnsi="Georgia" w:cs="Georgia"/>
          <w:sz w:val="22"/>
          <w:szCs w:val="22"/>
        </w:rPr>
        <w:t xml:space="preserve"> dne </w:t>
      </w:r>
      <w:r>
        <w:rPr>
          <w:rFonts w:ascii="Georgia" w:eastAsia="Georgia" w:hAnsi="Georgia" w:cs="Georgia"/>
          <w:sz w:val="22"/>
          <w:szCs w:val="22"/>
          <w:highlight w:val="yellow"/>
        </w:rPr>
        <w:t xml:space="preserve">  </w:t>
      </w:r>
    </w:p>
    <w:p w:rsidR="00DB4ADD" w:rsidRDefault="00F504C6">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rsidR="000831D6" w:rsidRDefault="000831D6" w:rsidP="000831D6">
      <w:pPr>
        <w:shd w:val="clear" w:color="auto" w:fill="FFFFFF"/>
        <w:spacing w:after="0" w:line="240" w:lineRule="auto"/>
        <w:ind w:left="1428" w:hanging="708"/>
        <w:rPr>
          <w:rFonts w:ascii="Georgia" w:eastAsia="Georgia" w:hAnsi="Georgia" w:cs="Georgia"/>
          <w:sz w:val="24"/>
          <w:szCs w:val="24"/>
        </w:rPr>
      </w:pPr>
      <w:proofErr w:type="spellStart"/>
      <w:r>
        <w:rPr>
          <w:rFonts w:ascii="Georgia" w:eastAsia="Georgia" w:hAnsi="Georgia" w:cs="Georgia"/>
          <w:sz w:val="24"/>
          <w:szCs w:val="24"/>
        </w:rPr>
        <w:t>x</w:t>
      </w:r>
      <w:r>
        <w:rPr>
          <w:rFonts w:ascii="Georgia" w:eastAsia="Georgia" w:hAnsi="Georgia" w:cs="Georgia"/>
          <w:sz w:val="24"/>
          <w:szCs w:val="24"/>
        </w:rPr>
        <w:t>xxxxxxxxxxxxx</w:t>
      </w:r>
      <w:proofErr w:type="spellEnd"/>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roofErr w:type="spellStart"/>
      <w:r>
        <w:rPr>
          <w:rFonts w:ascii="Georgia" w:eastAsia="Georgia" w:hAnsi="Georgia" w:cs="Georgia"/>
          <w:sz w:val="24"/>
          <w:szCs w:val="24"/>
        </w:rPr>
        <w:t>xxxxxxxxxxxxxx</w:t>
      </w:r>
      <w:proofErr w:type="spellEnd"/>
    </w:p>
    <w:p w:rsidR="000831D6" w:rsidRDefault="000831D6" w:rsidP="000831D6">
      <w:pPr>
        <w:shd w:val="clear" w:color="auto" w:fill="FFFFFF"/>
        <w:spacing w:after="0" w:line="240" w:lineRule="auto"/>
        <w:ind w:left="1428" w:hanging="708"/>
        <w:rPr>
          <w:rFonts w:ascii="Georgia" w:eastAsia="Georgia" w:hAnsi="Georgia" w:cs="Georgia"/>
          <w:sz w:val="24"/>
          <w:szCs w:val="24"/>
        </w:rPr>
      </w:pPr>
    </w:p>
    <w:p w:rsidR="00073A9D" w:rsidRDefault="00073A9D" w:rsidP="00073A9D">
      <w:pPr>
        <w:spacing w:after="0"/>
        <w:rPr>
          <w:rFonts w:ascii="Georgia" w:eastAsia="Georgia" w:hAnsi="Georgia" w:cs="Georgia"/>
          <w:sz w:val="22"/>
          <w:szCs w:val="22"/>
        </w:rPr>
      </w:pPr>
      <w:r>
        <w:rPr>
          <w:rFonts w:ascii="Georgia" w:eastAsia="Georgia" w:hAnsi="Georgia" w:cs="Georgia"/>
          <w:sz w:val="22"/>
          <w:szCs w:val="22"/>
        </w:rPr>
        <w:tab/>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Solutions</w:t>
      </w:r>
      <w:proofErr w:type="spellEnd"/>
      <w:r>
        <w:rPr>
          <w:rFonts w:ascii="Georgia" w:eastAsia="Georgia" w:hAnsi="Georgia" w:cs="Georgia"/>
          <w:sz w:val="22"/>
          <w:szCs w:val="22"/>
        </w:rPr>
        <w:t xml:space="preserve"> a.s.</w:t>
      </w:r>
      <w:r>
        <w:rPr>
          <w:rFonts w:ascii="Georgia" w:eastAsia="Georgia" w:hAnsi="Georgia" w:cs="Georgia"/>
          <w:sz w:val="22"/>
          <w:szCs w:val="22"/>
        </w:rPr>
        <w:tab/>
      </w:r>
      <w:r>
        <w:rPr>
          <w:rFonts w:ascii="Georgia" w:eastAsia="Georgia" w:hAnsi="Georgia" w:cs="Georgia"/>
          <w:sz w:val="22"/>
          <w:szCs w:val="22"/>
        </w:rPr>
        <w:tab/>
      </w:r>
      <w:bookmarkStart w:id="1" w:name="_GoBack"/>
      <w:bookmarkEnd w:id="1"/>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Krajská knihovna Karlovy Vary</w:t>
      </w:r>
    </w:p>
    <w:p w:rsidR="00DB4ADD" w:rsidRDefault="00073A9D" w:rsidP="00073A9D">
      <w:pPr>
        <w:spacing w:after="0"/>
        <w:ind w:firstLine="720"/>
        <w:rPr>
          <w:rFonts w:ascii="Georgia" w:eastAsia="Georgia" w:hAnsi="Georgia" w:cs="Georgia"/>
          <w:sz w:val="22"/>
          <w:szCs w:val="22"/>
        </w:rPr>
      </w:pPr>
      <w:r>
        <w:rPr>
          <w:rFonts w:ascii="Georgia" w:eastAsia="Georgia" w:hAnsi="Georgia" w:cs="Georgia"/>
          <w:i/>
          <w:sz w:val="22"/>
          <w:szCs w:val="22"/>
        </w:rPr>
        <w:lastRenderedPageBreak/>
        <w:t>(</w:t>
      </w:r>
      <w:proofErr w:type="gramStart"/>
      <w:r>
        <w:rPr>
          <w:rFonts w:ascii="Georgia" w:eastAsia="Georgia" w:hAnsi="Georgia" w:cs="Georgia"/>
          <w:i/>
          <w:sz w:val="22"/>
          <w:szCs w:val="22"/>
        </w:rPr>
        <w:t>Poskytovatel</w:t>
      </w:r>
      <w:r>
        <w:rPr>
          <w:rFonts w:ascii="Georgia" w:eastAsia="Georgia" w:hAnsi="Georgia" w:cs="Georgia"/>
          <w:i/>
          <w:sz w:val="22"/>
          <w:szCs w:val="22"/>
        </w:rPr>
        <w:tab/>
        <w:t>)</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proofErr w:type="gramEnd"/>
      <w:r>
        <w:rPr>
          <w:rFonts w:ascii="Georgia" w:eastAsia="Georgia" w:hAnsi="Georgia" w:cs="Georgia"/>
          <w:i/>
          <w:sz w:val="22"/>
          <w:szCs w:val="22"/>
        </w:rPr>
        <w:t>)</w:t>
      </w:r>
    </w:p>
    <w:p w:rsidR="00073A9D" w:rsidRDefault="00073A9D">
      <w:pPr>
        <w:pBdr>
          <w:top w:val="nil"/>
          <w:left w:val="nil"/>
          <w:bottom w:val="nil"/>
          <w:right w:val="nil"/>
          <w:between w:val="nil"/>
        </w:pBdr>
        <w:spacing w:after="0" w:line="240" w:lineRule="auto"/>
        <w:rPr>
          <w:rFonts w:ascii="Georgia" w:eastAsia="Georgia" w:hAnsi="Georgia" w:cs="Georgia"/>
          <w:b/>
          <w:color w:val="000000"/>
          <w:sz w:val="22"/>
          <w:szCs w:val="22"/>
        </w:rPr>
      </w:pPr>
    </w:p>
    <w:p w:rsidR="00073A9D" w:rsidRDefault="00073A9D">
      <w:pPr>
        <w:pBdr>
          <w:top w:val="nil"/>
          <w:left w:val="nil"/>
          <w:bottom w:val="nil"/>
          <w:right w:val="nil"/>
          <w:between w:val="nil"/>
        </w:pBdr>
        <w:spacing w:after="0" w:line="240" w:lineRule="auto"/>
        <w:rPr>
          <w:rFonts w:ascii="Georgia" w:eastAsia="Georgia" w:hAnsi="Georgia" w:cs="Georgia"/>
          <w:b/>
          <w:color w:val="000000"/>
          <w:sz w:val="22"/>
          <w:szCs w:val="22"/>
        </w:rPr>
      </w:pPr>
    </w:p>
    <w:p w:rsidR="00DB4ADD" w:rsidRDefault="00F504C6">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t>Příloha č. 1 – Parametry poskytování servisu</w:t>
      </w:r>
    </w:p>
    <w:p w:rsidR="00DB4ADD" w:rsidRDefault="00DB4ADD">
      <w:pPr>
        <w:pBdr>
          <w:top w:val="nil"/>
          <w:left w:val="nil"/>
          <w:bottom w:val="nil"/>
          <w:right w:val="nil"/>
          <w:between w:val="nil"/>
        </w:pBdr>
        <w:spacing w:after="0" w:line="240" w:lineRule="auto"/>
        <w:rPr>
          <w:rFonts w:ascii="Georgia" w:eastAsia="Georgia" w:hAnsi="Georgia" w:cs="Georgia"/>
          <w:b/>
          <w:color w:val="000000"/>
          <w:sz w:val="22"/>
          <w:szCs w:val="22"/>
        </w:rPr>
      </w:pPr>
    </w:p>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 xml:space="preserve">Všechny uvedené lhůty se počítají v rámci pracovní doby uvedené ve </w:t>
      </w:r>
      <w:proofErr w:type="spellStart"/>
      <w:r>
        <w:rPr>
          <w:rFonts w:ascii="Georgia" w:eastAsia="Georgia" w:hAnsi="Georgia" w:cs="Georgia"/>
          <w:sz w:val="22"/>
          <w:szCs w:val="22"/>
        </w:rPr>
        <w:t>VOP</w:t>
      </w:r>
      <w:proofErr w:type="spellEnd"/>
      <w:r>
        <w:rPr>
          <w:rFonts w:ascii="Georgia" w:eastAsia="Georgia" w:hAnsi="Georgia" w:cs="Georgia"/>
          <w:sz w:val="22"/>
          <w:szCs w:val="22"/>
        </w:rPr>
        <w:t>.</w:t>
      </w:r>
    </w:p>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 xml:space="preserve">Stanovení priorit hlášených požadavků se řídí pravidly uvedenými ve </w:t>
      </w:r>
      <w:proofErr w:type="spellStart"/>
      <w:r>
        <w:rPr>
          <w:rFonts w:ascii="Georgia" w:eastAsia="Georgia" w:hAnsi="Georgia" w:cs="Georgia"/>
          <w:sz w:val="22"/>
          <w:szCs w:val="22"/>
        </w:rPr>
        <w:t>VOP</w:t>
      </w:r>
      <w:proofErr w:type="spellEnd"/>
      <w:r>
        <w:rPr>
          <w:rFonts w:ascii="Georgia" w:eastAsia="Georgia" w:hAnsi="Georgia" w:cs="Georgia"/>
          <w:sz w:val="22"/>
          <w:szCs w:val="22"/>
        </w:rPr>
        <w:t>.</w:t>
      </w:r>
    </w:p>
    <w:p w:rsidR="00DB4ADD" w:rsidRDefault="00DB4ADD">
      <w:pPr>
        <w:spacing w:after="0" w:line="240" w:lineRule="auto"/>
        <w:rPr>
          <w:rFonts w:ascii="Georgia" w:eastAsia="Georgia" w:hAnsi="Georgia" w:cs="Georgia"/>
          <w:sz w:val="22"/>
          <w:szCs w:val="22"/>
        </w:rPr>
      </w:pPr>
    </w:p>
    <w:p w:rsidR="00DB4ADD" w:rsidRDefault="00DB4ADD">
      <w:pPr>
        <w:spacing w:after="0" w:line="240" w:lineRule="auto"/>
        <w:rPr>
          <w:rFonts w:ascii="Georgia" w:eastAsia="Georgia" w:hAnsi="Georgia" w:cs="Georgia"/>
          <w:b/>
          <w:sz w:val="22"/>
          <w:szCs w:val="22"/>
        </w:rPr>
      </w:pPr>
    </w:p>
    <w:p w:rsidR="00DB4ADD" w:rsidRDefault="00F504C6">
      <w:pPr>
        <w:rPr>
          <w:rFonts w:ascii="Georgia" w:eastAsia="Georgia" w:hAnsi="Georgia" w:cs="Georgia"/>
          <w:sz w:val="24"/>
          <w:szCs w:val="24"/>
        </w:rPr>
      </w:pPr>
      <w:r>
        <w:rPr>
          <w:rFonts w:ascii="Georgia" w:eastAsia="Georgia" w:hAnsi="Georgia" w:cs="Georgia"/>
          <w:b/>
          <w:sz w:val="24"/>
          <w:szCs w:val="24"/>
        </w:rPr>
        <w:t>Záruční servis</w:t>
      </w:r>
    </w:p>
    <w:p w:rsidR="00DB4ADD" w:rsidRDefault="00F504C6">
      <w:pPr>
        <w:rPr>
          <w:rFonts w:ascii="Georgia" w:eastAsia="Georgia" w:hAnsi="Georgia" w:cs="Georgia"/>
          <w:sz w:val="22"/>
          <w:szCs w:val="22"/>
        </w:rPr>
      </w:pPr>
      <w:r>
        <w:rPr>
          <w:rFonts w:ascii="Georgia" w:eastAsia="Georgia" w:hAnsi="Georgia" w:cs="Georgia"/>
          <w:sz w:val="22"/>
          <w:szCs w:val="22"/>
        </w:rPr>
        <w:t xml:space="preserve">Záruční servis představuje zejména opravu základních funkčností systému, které jsou vystaveny v samostatném dokumentu. Musí být uživatelem zadány do </w:t>
      </w:r>
      <w:proofErr w:type="spellStart"/>
      <w:r>
        <w:rPr>
          <w:rFonts w:ascii="Georgia" w:eastAsia="Georgia" w:hAnsi="Georgia" w:cs="Georgia"/>
          <w:sz w:val="22"/>
          <w:szCs w:val="22"/>
        </w:rPr>
        <w:t>helpdesku</w:t>
      </w:r>
      <w:proofErr w:type="spellEnd"/>
      <w:r>
        <w:rPr>
          <w:rFonts w:ascii="Georgia" w:eastAsia="Georgia" w:hAnsi="Georgia" w:cs="Georgia"/>
          <w:sz w:val="22"/>
          <w:szCs w:val="22"/>
        </w:rPr>
        <w:t xml:space="preserve"> a označeny jako chyba systému.</w:t>
      </w:r>
    </w:p>
    <w:tbl>
      <w:tblPr>
        <w:tblStyle w:val="a"/>
        <w:tblW w:w="896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DB4ADD">
        <w:trPr>
          <w:trHeight w:val="480"/>
        </w:trPr>
        <w:tc>
          <w:tcPr>
            <w:tcW w:w="1560" w:type="dxa"/>
            <w:shd w:val="clear" w:color="auto" w:fill="E7E6E6"/>
            <w:tcMar>
              <w:top w:w="100" w:type="dxa"/>
              <w:left w:w="100" w:type="dxa"/>
              <w:bottom w:w="100" w:type="dxa"/>
              <w:right w:w="100" w:type="dxa"/>
            </w:tcMar>
          </w:tcPr>
          <w:p w:rsidR="00DB4ADD" w:rsidRDefault="00F504C6">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DB4ADD" w:rsidRDefault="00F504C6">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DB4ADD" w:rsidRDefault="00F504C6">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DB4ADD" w:rsidRDefault="00F504C6">
            <w:pPr>
              <w:rPr>
                <w:rFonts w:ascii="Georgia" w:eastAsia="Georgia" w:hAnsi="Georgia" w:cs="Georgia"/>
                <w:b/>
                <w:sz w:val="22"/>
                <w:szCs w:val="22"/>
              </w:rPr>
            </w:pPr>
            <w:r>
              <w:rPr>
                <w:rFonts w:ascii="Georgia" w:eastAsia="Georgia" w:hAnsi="Georgia" w:cs="Georgia"/>
                <w:b/>
                <w:sz w:val="22"/>
                <w:szCs w:val="22"/>
              </w:rPr>
              <w:t>Doba odstranění</w:t>
            </w:r>
          </w:p>
        </w:tc>
      </w:tr>
      <w:tr w:rsidR="00DB4ADD">
        <w:trPr>
          <w:trHeight w:val="240"/>
        </w:trPr>
        <w:tc>
          <w:tcPr>
            <w:tcW w:w="1560"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734"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DB4ADD">
        <w:trPr>
          <w:trHeight w:val="300"/>
        </w:trPr>
        <w:tc>
          <w:tcPr>
            <w:tcW w:w="1560"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734"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DB4ADD">
        <w:trPr>
          <w:trHeight w:val="240"/>
        </w:trPr>
        <w:tc>
          <w:tcPr>
            <w:tcW w:w="1560"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DB4ADD">
        <w:trPr>
          <w:trHeight w:val="280"/>
        </w:trPr>
        <w:tc>
          <w:tcPr>
            <w:tcW w:w="1560"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DB4ADD" w:rsidRDefault="00F504C6">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DB4ADD" w:rsidRDefault="00DB4ADD">
      <w:pPr>
        <w:rPr>
          <w:rFonts w:ascii="Georgia" w:eastAsia="Georgia" w:hAnsi="Georgia" w:cs="Georgia"/>
          <w:b/>
          <w:sz w:val="24"/>
          <w:szCs w:val="24"/>
        </w:rPr>
      </w:pPr>
    </w:p>
    <w:p w:rsidR="00DB4ADD" w:rsidRDefault="00F504C6">
      <w:pPr>
        <w:rPr>
          <w:rFonts w:ascii="Georgia" w:eastAsia="Georgia" w:hAnsi="Georgia" w:cs="Georgia"/>
          <w:sz w:val="24"/>
          <w:szCs w:val="24"/>
        </w:rPr>
      </w:pPr>
      <w:r>
        <w:rPr>
          <w:rFonts w:ascii="Georgia" w:eastAsia="Georgia" w:hAnsi="Georgia" w:cs="Georgia"/>
          <w:b/>
          <w:sz w:val="24"/>
          <w:szCs w:val="24"/>
        </w:rPr>
        <w:t>Mimozáruční servis</w:t>
      </w:r>
    </w:p>
    <w:p w:rsidR="00DB4ADD" w:rsidRDefault="00F504C6">
      <w:pPr>
        <w:rPr>
          <w:rFonts w:ascii="Georgia" w:eastAsia="Georgia" w:hAnsi="Georgia" w:cs="Georgia"/>
          <w:sz w:val="22"/>
          <w:szCs w:val="22"/>
        </w:rPr>
      </w:pPr>
      <w:r>
        <w:rPr>
          <w:rFonts w:ascii="Georgia" w:eastAsia="Georgia" w:hAnsi="Georgia" w:cs="Georgia"/>
          <w:sz w:val="22"/>
          <w:szCs w:val="22"/>
        </w:rPr>
        <w:t xml:space="preserve">Mimozáruční servis zahrnuje všechny ostatní požadavky uživatelů mimo záručního servisu. Nejčastěji se jedná o změnu nastavení či požadavek na nové funkce a vlastnosti systému. Tento servis je poskytován dle servisní smlouvy na úrovni II. nebo III. Pokud není uzavřena servisní smlouva </w:t>
      </w:r>
      <w:proofErr w:type="gramStart"/>
      <w:r>
        <w:rPr>
          <w:rFonts w:ascii="Georgia" w:eastAsia="Georgia" w:hAnsi="Georgia" w:cs="Georgia"/>
          <w:sz w:val="22"/>
          <w:szCs w:val="22"/>
        </w:rPr>
        <w:t>je</w:t>
      </w:r>
      <w:proofErr w:type="gramEnd"/>
      <w:r>
        <w:rPr>
          <w:rFonts w:ascii="Georgia" w:eastAsia="Georgia" w:hAnsi="Georgia" w:cs="Georgia"/>
          <w:sz w:val="22"/>
          <w:szCs w:val="22"/>
        </w:rPr>
        <w:t xml:space="preserve"> poskytován v úrovni I. za hodinovou sazbu: 800 Kč + DPH s minimální jednotkou ½ hodina 400 Kč + DPH.</w:t>
      </w:r>
    </w:p>
    <w:tbl>
      <w:tblPr>
        <w:tblStyle w:val="a0"/>
        <w:tblW w:w="896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DB4ADD">
        <w:trPr>
          <w:trHeight w:val="480"/>
        </w:trPr>
        <w:tc>
          <w:tcPr>
            <w:tcW w:w="1452" w:type="dxa"/>
            <w:shd w:val="clear" w:color="auto" w:fill="E7E6E6"/>
            <w:tcMar>
              <w:top w:w="100" w:type="dxa"/>
              <w:left w:w="100" w:type="dxa"/>
              <w:bottom w:w="100" w:type="dxa"/>
              <w:right w:w="100" w:type="dxa"/>
            </w:tcMar>
          </w:tcPr>
          <w:p w:rsidR="00DB4ADD" w:rsidRDefault="00F504C6">
            <w:pPr>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rsidR="00DB4ADD" w:rsidRDefault="00F504C6">
            <w:pPr>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rsidR="00DB4ADD" w:rsidRDefault="00F504C6">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DB4ADD" w:rsidRDefault="00F504C6">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DB4ADD" w:rsidRDefault="00F504C6">
            <w:pPr>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rsidR="00DB4ADD" w:rsidRDefault="00F504C6">
            <w:pPr>
              <w:rPr>
                <w:rFonts w:ascii="Georgia" w:eastAsia="Georgia" w:hAnsi="Georgia" w:cs="Georgia"/>
                <w:b/>
                <w:sz w:val="22"/>
                <w:szCs w:val="22"/>
              </w:rPr>
            </w:pPr>
            <w:r>
              <w:rPr>
                <w:rFonts w:ascii="Georgia" w:eastAsia="Georgia" w:hAnsi="Georgia" w:cs="Georgia"/>
                <w:b/>
                <w:sz w:val="22"/>
                <w:szCs w:val="22"/>
              </w:rPr>
              <w:t xml:space="preserve">III. úroveň </w:t>
            </w:r>
          </w:p>
        </w:tc>
      </w:tr>
      <w:tr w:rsidR="00DB4ADD">
        <w:trPr>
          <w:trHeight w:val="300"/>
        </w:trPr>
        <w:tc>
          <w:tcPr>
            <w:tcW w:w="1452"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417"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DB4ADD">
        <w:trPr>
          <w:trHeight w:val="300"/>
        </w:trPr>
        <w:tc>
          <w:tcPr>
            <w:tcW w:w="1452"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417"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DB4ADD">
        <w:trPr>
          <w:trHeight w:val="300"/>
        </w:trPr>
        <w:tc>
          <w:tcPr>
            <w:tcW w:w="1452"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14 dnů</w:t>
            </w:r>
          </w:p>
        </w:tc>
      </w:tr>
      <w:tr w:rsidR="00DB4ADD">
        <w:trPr>
          <w:trHeight w:val="300"/>
        </w:trPr>
        <w:tc>
          <w:tcPr>
            <w:tcW w:w="1452"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DB4ADD" w:rsidRDefault="00F504C6">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DB4ADD" w:rsidRDefault="00DB4ADD">
      <w:pPr>
        <w:rPr>
          <w:rFonts w:ascii="Georgia" w:eastAsia="Georgia" w:hAnsi="Georgia" w:cs="Georgia"/>
          <w:b/>
          <w:color w:val="000000"/>
          <w:sz w:val="22"/>
          <w:szCs w:val="22"/>
        </w:rPr>
      </w:pPr>
    </w:p>
    <w:p w:rsidR="00DB4ADD" w:rsidRDefault="00F504C6">
      <w:pPr>
        <w:pBdr>
          <w:top w:val="nil"/>
          <w:left w:val="nil"/>
          <w:bottom w:val="nil"/>
          <w:right w:val="nil"/>
          <w:between w:val="nil"/>
        </w:pBdr>
        <w:spacing w:after="0" w:line="240" w:lineRule="auto"/>
        <w:rPr>
          <w:rFonts w:ascii="Georgia" w:eastAsia="Georgia" w:hAnsi="Georgia" w:cs="Georgia"/>
          <w:b/>
          <w:sz w:val="22"/>
          <w:szCs w:val="22"/>
        </w:rPr>
      </w:pPr>
      <w:r>
        <w:br w:type="page"/>
      </w:r>
    </w:p>
    <w:p w:rsidR="00DB4ADD" w:rsidRDefault="00F504C6">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2 – Pravidla zadávání servisních zásahů a požadavků</w:t>
      </w:r>
    </w:p>
    <w:p w:rsidR="00DB4ADD" w:rsidRDefault="00DB4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B4ADD" w:rsidRDefault="00F504C6">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DB4ADD" w:rsidRDefault="00F504C6">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DB4ADD" w:rsidRDefault="00F504C6">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DB4ADD" w:rsidRDefault="00F504C6">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rsidR="00DB4ADD" w:rsidRDefault="00F504C6">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 xml:space="preserve">Snímek obrazovky (tzn. </w:t>
      </w:r>
      <w:proofErr w:type="spellStart"/>
      <w:r>
        <w:rPr>
          <w:rFonts w:ascii="Georgia" w:eastAsia="Georgia" w:hAnsi="Georgia" w:cs="Georgia"/>
          <w:color w:val="000000"/>
          <w:sz w:val="22"/>
          <w:szCs w:val="22"/>
        </w:rPr>
        <w:t>printscreen</w:t>
      </w:r>
      <w:proofErr w:type="spellEnd"/>
      <w:r>
        <w:rPr>
          <w:rFonts w:ascii="Georgia" w:eastAsia="Georgia" w:hAnsi="Georgia" w:cs="Georgia"/>
          <w:color w:val="000000"/>
          <w:sz w:val="22"/>
          <w:szCs w:val="22"/>
        </w:rPr>
        <w:t>) s vyznačením problému.</w:t>
      </w:r>
    </w:p>
    <w:p w:rsidR="00DB4ADD" w:rsidRDefault="00F504C6">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rsidR="00DB4ADD" w:rsidRDefault="00DB4ADD">
      <w:pPr>
        <w:pBdr>
          <w:top w:val="nil"/>
          <w:left w:val="nil"/>
          <w:bottom w:val="nil"/>
          <w:right w:val="nil"/>
          <w:between w:val="nil"/>
        </w:pBdr>
        <w:spacing w:after="0"/>
        <w:rPr>
          <w:rFonts w:ascii="Georgia" w:eastAsia="Georgia" w:hAnsi="Georgia" w:cs="Georgia"/>
          <w:sz w:val="22"/>
          <w:szCs w:val="22"/>
        </w:rPr>
      </w:pPr>
    </w:p>
    <w:p w:rsidR="00DB4ADD" w:rsidRDefault="00DB4ADD">
      <w:pPr>
        <w:spacing w:after="0"/>
        <w:rPr>
          <w:rFonts w:ascii="Georgia" w:eastAsia="Georgia" w:hAnsi="Georgia" w:cs="Georgia"/>
          <w:sz w:val="22"/>
          <w:szCs w:val="22"/>
        </w:rPr>
      </w:pPr>
    </w:p>
    <w:p w:rsidR="00DB4ADD" w:rsidRDefault="00DB4ADD">
      <w:pPr>
        <w:spacing w:after="0"/>
        <w:rPr>
          <w:rFonts w:ascii="Georgia" w:eastAsia="Georgia" w:hAnsi="Georgia" w:cs="Georgia"/>
          <w:sz w:val="22"/>
          <w:szCs w:val="22"/>
          <w:highlight w:val="yellow"/>
        </w:rPr>
      </w:pPr>
    </w:p>
    <w:p w:rsidR="00DB4ADD" w:rsidRDefault="00DB4ADD">
      <w:pPr>
        <w:spacing w:after="0"/>
        <w:rPr>
          <w:rFonts w:ascii="Georgia" w:eastAsia="Georgia" w:hAnsi="Georgia" w:cs="Georgia"/>
          <w:sz w:val="22"/>
          <w:szCs w:val="22"/>
        </w:rPr>
      </w:pPr>
    </w:p>
    <w:sectPr w:rsidR="00DB4ADD">
      <w:headerReference w:type="default" r:id="rId10"/>
      <w:footerReference w:type="default" r:id="rId11"/>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5C" w:rsidRDefault="00F504C6">
      <w:pPr>
        <w:spacing w:after="0" w:line="240" w:lineRule="auto"/>
      </w:pPr>
      <w:r>
        <w:separator/>
      </w:r>
    </w:p>
  </w:endnote>
  <w:endnote w:type="continuationSeparator" w:id="0">
    <w:p w:rsidR="00722B5C" w:rsidRDefault="00F5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DD" w:rsidRDefault="00F504C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831D6">
      <w:rPr>
        <w:noProof/>
        <w:color w:val="000000"/>
      </w:rPr>
      <w:t>5</w:t>
    </w:r>
    <w:r>
      <w:rPr>
        <w:color w:val="000000"/>
      </w:rPr>
      <w:fldChar w:fldCharType="end"/>
    </w:r>
  </w:p>
  <w:p w:rsidR="00DB4ADD" w:rsidRDefault="00DB4AD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5C" w:rsidRDefault="00F504C6">
      <w:pPr>
        <w:spacing w:after="0" w:line="240" w:lineRule="auto"/>
      </w:pPr>
      <w:r>
        <w:separator/>
      </w:r>
    </w:p>
  </w:footnote>
  <w:footnote w:type="continuationSeparator" w:id="0">
    <w:p w:rsidR="00722B5C" w:rsidRDefault="00F50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DD" w:rsidRDefault="00F504C6">
    <w:pPr>
      <w:pBdr>
        <w:top w:val="nil"/>
        <w:left w:val="nil"/>
        <w:bottom w:val="nil"/>
        <w:right w:val="nil"/>
        <w:between w:val="nil"/>
      </w:pBdr>
      <w:tabs>
        <w:tab w:val="center" w:pos="4536"/>
        <w:tab w:val="right" w:pos="9072"/>
      </w:tabs>
      <w:spacing w:after="0" w:line="240" w:lineRule="auto"/>
      <w:jc w:val="right"/>
      <w:rPr>
        <w:color w:val="000000"/>
        <w:sz w:val="16"/>
        <w:szCs w:val="16"/>
      </w:rPr>
    </w:pPr>
    <w:proofErr w:type="spellStart"/>
    <w:r>
      <w:rPr>
        <w:color w:val="000000"/>
        <w:sz w:val="16"/>
        <w:szCs w:val="16"/>
      </w:rPr>
      <w:t>SLA</w:t>
    </w:r>
    <w:proofErr w:type="spellEnd"/>
    <w:r>
      <w:rPr>
        <w:color w:val="000000"/>
        <w:sz w:val="16"/>
        <w:szCs w:val="16"/>
      </w:rPr>
      <w:t>-CZ – Servisní smlouva - 2018081</w:t>
    </w:r>
    <w:r>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EE5"/>
    <w:multiLevelType w:val="multilevel"/>
    <w:tmpl w:val="EB887352"/>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437342"/>
    <w:multiLevelType w:val="multilevel"/>
    <w:tmpl w:val="147E86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013E8F"/>
    <w:multiLevelType w:val="multilevel"/>
    <w:tmpl w:val="F6F2574E"/>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B4ADD"/>
    <w:rsid w:val="00073A9D"/>
    <w:rsid w:val="000831D6"/>
    <w:rsid w:val="007134BB"/>
    <w:rsid w:val="00722B5C"/>
    <w:rsid w:val="00DB4ADD"/>
    <w:rsid w:val="00F50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7134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7134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KKNAUHT3iLh7cXAb0CUINqKNfgDyDMfwbVGtaiVtx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ABA2-0D7D-41AB-8E18-4AAE7D32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2313</Words>
  <Characters>13651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Vopatová Jaroslava</dc:creator>
  <cp:lastModifiedBy>Vopatová Jaroslava</cp:lastModifiedBy>
  <cp:revision>2</cp:revision>
  <cp:lastPrinted>2020-07-03T06:05:00Z</cp:lastPrinted>
  <dcterms:created xsi:type="dcterms:W3CDTF">2020-07-08T13:16:00Z</dcterms:created>
  <dcterms:modified xsi:type="dcterms:W3CDTF">2020-07-08T13:16:00Z</dcterms:modified>
</cp:coreProperties>
</file>