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067BC2" w:rsidRDefault="003F432D">
      <w:pPr>
        <w:pStyle w:val="Nzev"/>
        <w:rPr>
          <w:color w:val="000000"/>
          <w:sz w:val="28"/>
          <w:szCs w:val="28"/>
        </w:rPr>
      </w:pPr>
      <w:bookmarkStart w:id="0" w:name="_heading=h.gjdgxs" w:colFirst="0" w:colLast="0"/>
      <w:bookmarkEnd w:id="0"/>
      <w:r>
        <w:rPr>
          <w:color w:val="000000"/>
          <w:sz w:val="28"/>
          <w:szCs w:val="28"/>
        </w:rPr>
        <w:t xml:space="preserve">Smlouva o poskytování Webové služby SW </w:t>
      </w:r>
      <w:proofErr w:type="spellStart"/>
      <w:r>
        <w:rPr>
          <w:color w:val="000000"/>
          <w:sz w:val="28"/>
          <w:szCs w:val="28"/>
        </w:rPr>
        <w:t>Tritius</w:t>
      </w:r>
      <w:proofErr w:type="spellEnd"/>
      <w:r>
        <w:rPr>
          <w:color w:val="000000"/>
          <w:sz w:val="28"/>
          <w:szCs w:val="28"/>
        </w:rPr>
        <w:t xml:space="preserve"> č. 1/2020</w:t>
      </w:r>
    </w:p>
    <w:p w14:paraId="00000002" w14:textId="77777777" w:rsidR="00067BC2" w:rsidRDefault="003F432D">
      <w:pPr>
        <w:shd w:val="clear" w:color="auto" w:fill="FFFFFF"/>
        <w:spacing w:after="0" w:line="24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Objednatel</w:t>
      </w:r>
    </w:p>
    <w:p w14:paraId="00000003" w14:textId="77777777" w:rsidR="00067BC2" w:rsidRDefault="003F432D">
      <w:pPr>
        <w:shd w:val="clear" w:color="auto" w:fill="FFFFFF"/>
        <w:spacing w:after="0" w:line="240" w:lineRule="auto"/>
        <w:ind w:left="1428" w:hanging="708"/>
        <w:rPr>
          <w:rFonts w:ascii="Georgia" w:eastAsia="Georgia" w:hAnsi="Georgia" w:cs="Georgia"/>
          <w:b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>Krajská knihovna Karlovy Vary</w:t>
      </w:r>
    </w:p>
    <w:p w14:paraId="00000004" w14:textId="77777777" w:rsidR="00067BC2" w:rsidRDefault="003F432D">
      <w:pPr>
        <w:shd w:val="clear" w:color="auto" w:fill="FFFFFF"/>
        <w:spacing w:after="0" w:line="240" w:lineRule="auto"/>
        <w:ind w:left="1428" w:hanging="708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se sídlem Závodní 378/84, 360 06 Karlovy Vary</w:t>
      </w:r>
    </w:p>
    <w:p w14:paraId="00000005" w14:textId="77777777" w:rsidR="00067BC2" w:rsidRDefault="003F432D">
      <w:pPr>
        <w:shd w:val="clear" w:color="auto" w:fill="FFFFFF"/>
        <w:spacing w:after="0" w:line="240" w:lineRule="auto"/>
        <w:ind w:left="1428" w:hanging="708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IČ: 70966206</w:t>
      </w:r>
    </w:p>
    <w:p w14:paraId="00000006" w14:textId="77777777" w:rsidR="00067BC2" w:rsidRDefault="003F432D">
      <w:pPr>
        <w:shd w:val="clear" w:color="auto" w:fill="FFFFFF"/>
        <w:spacing w:after="0" w:line="240" w:lineRule="auto"/>
        <w:ind w:left="1428" w:hanging="708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DIČ: </w:t>
      </w:r>
      <w:proofErr w:type="spellStart"/>
      <w:r>
        <w:rPr>
          <w:rFonts w:ascii="Georgia" w:eastAsia="Georgia" w:hAnsi="Georgia" w:cs="Georgia"/>
          <w:sz w:val="24"/>
          <w:szCs w:val="24"/>
        </w:rPr>
        <w:t>CZ70966206</w:t>
      </w:r>
      <w:proofErr w:type="spellEnd"/>
    </w:p>
    <w:p w14:paraId="429D9129" w14:textId="77777777" w:rsidR="008C5629" w:rsidRDefault="008C5629" w:rsidP="008C5629">
      <w:pPr>
        <w:shd w:val="clear" w:color="auto" w:fill="FFFFFF"/>
        <w:spacing w:after="0" w:line="240" w:lineRule="auto"/>
        <w:ind w:left="1428" w:hanging="708"/>
        <w:rPr>
          <w:rFonts w:ascii="Georgia" w:eastAsia="Georgia" w:hAnsi="Georgia" w:cs="Georgia"/>
          <w:sz w:val="24"/>
          <w:szCs w:val="24"/>
        </w:rPr>
      </w:pPr>
      <w:proofErr w:type="spellStart"/>
      <w:r>
        <w:rPr>
          <w:rFonts w:ascii="Georgia" w:eastAsia="Georgia" w:hAnsi="Georgia" w:cs="Georgia"/>
          <w:sz w:val="24"/>
          <w:szCs w:val="24"/>
        </w:rPr>
        <w:t>xxxxxxxxxxxxxx</w:t>
      </w:r>
      <w:proofErr w:type="spellEnd"/>
    </w:p>
    <w:p w14:paraId="00000008" w14:textId="31D6AEF5" w:rsidR="00067BC2" w:rsidRDefault="008C5629" w:rsidP="008C5629">
      <w:pPr>
        <w:shd w:val="clear" w:color="auto" w:fill="FFFFFF"/>
        <w:spacing w:after="0" w:line="240" w:lineRule="auto"/>
        <w:ind w:left="1428" w:hanging="708"/>
        <w:rPr>
          <w:rFonts w:ascii="Georgia" w:eastAsia="Georgia" w:hAnsi="Georgia" w:cs="Georgia"/>
          <w:i/>
          <w:sz w:val="20"/>
          <w:szCs w:val="20"/>
        </w:rPr>
      </w:pPr>
      <w:r>
        <w:rPr>
          <w:rFonts w:ascii="Georgia" w:eastAsia="Georgia" w:hAnsi="Georgia" w:cs="Georgia"/>
          <w:i/>
          <w:sz w:val="20"/>
          <w:szCs w:val="20"/>
        </w:rPr>
        <w:t xml:space="preserve"> </w:t>
      </w:r>
      <w:r w:rsidR="003F432D">
        <w:rPr>
          <w:rFonts w:ascii="Georgia" w:eastAsia="Georgia" w:hAnsi="Georgia" w:cs="Georgia"/>
          <w:i/>
          <w:sz w:val="20"/>
          <w:szCs w:val="20"/>
        </w:rPr>
        <w:t>(dále jako „Objednatel“)</w:t>
      </w:r>
    </w:p>
    <w:p w14:paraId="00000009" w14:textId="77777777" w:rsidR="00067BC2" w:rsidRDefault="003F432D">
      <w:pPr>
        <w:shd w:val="clear" w:color="auto" w:fill="FFFFFF"/>
        <w:spacing w:after="0" w:line="240" w:lineRule="auto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a</w:t>
      </w:r>
    </w:p>
    <w:p w14:paraId="0000000A" w14:textId="77777777" w:rsidR="00067BC2" w:rsidRDefault="00067BC2">
      <w:pPr>
        <w:shd w:val="clear" w:color="auto" w:fill="FFFFFF"/>
        <w:spacing w:after="0" w:line="240" w:lineRule="auto"/>
        <w:rPr>
          <w:rFonts w:ascii="Georgia" w:eastAsia="Georgia" w:hAnsi="Georgia" w:cs="Georgia"/>
          <w:sz w:val="20"/>
          <w:szCs w:val="20"/>
        </w:rPr>
      </w:pPr>
    </w:p>
    <w:p w14:paraId="0000000B" w14:textId="77777777" w:rsidR="00067BC2" w:rsidRDefault="003F432D">
      <w:pPr>
        <w:shd w:val="clear" w:color="auto" w:fill="FFFFFF"/>
        <w:spacing w:after="0" w:line="24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Poskytovatel</w:t>
      </w:r>
    </w:p>
    <w:p w14:paraId="0000000C" w14:textId="28FD433A" w:rsidR="00067BC2" w:rsidRDefault="003F432D">
      <w:pPr>
        <w:shd w:val="clear" w:color="auto" w:fill="FFFFFF"/>
        <w:spacing w:after="0" w:line="240" w:lineRule="auto"/>
        <w:ind w:left="1428" w:hanging="708"/>
        <w:rPr>
          <w:rFonts w:ascii="Georgia" w:eastAsia="Georgia" w:hAnsi="Georgia" w:cs="Georgia"/>
          <w:b/>
          <w:sz w:val="24"/>
          <w:szCs w:val="24"/>
        </w:rPr>
      </w:pPr>
      <w:proofErr w:type="spellStart"/>
      <w:r>
        <w:rPr>
          <w:rFonts w:ascii="Georgia" w:eastAsia="Georgia" w:hAnsi="Georgia" w:cs="Georgia"/>
          <w:b/>
          <w:sz w:val="24"/>
          <w:szCs w:val="24"/>
        </w:rPr>
        <w:t>Tritius</w:t>
      </w:r>
      <w:proofErr w:type="spellEnd"/>
      <w:r w:rsidR="006C5E13">
        <w:rPr>
          <w:rFonts w:ascii="Georgia" w:eastAsia="Georgia" w:hAnsi="Georgia" w:cs="Georgia"/>
          <w:b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b/>
          <w:sz w:val="24"/>
          <w:szCs w:val="24"/>
        </w:rPr>
        <w:t>Solutions</w:t>
      </w:r>
      <w:proofErr w:type="spellEnd"/>
      <w:r>
        <w:rPr>
          <w:rFonts w:ascii="Georgia" w:eastAsia="Georgia" w:hAnsi="Georgia" w:cs="Georgia"/>
          <w:b/>
          <w:sz w:val="24"/>
          <w:szCs w:val="24"/>
        </w:rPr>
        <w:t xml:space="preserve"> a.s.</w:t>
      </w:r>
    </w:p>
    <w:p w14:paraId="5F9EDBC7" w14:textId="77777777" w:rsidR="006C5E13" w:rsidRDefault="003F432D">
      <w:pPr>
        <w:shd w:val="clear" w:color="auto" w:fill="FFFFFF"/>
        <w:spacing w:after="0" w:line="240" w:lineRule="auto"/>
        <w:ind w:left="1428" w:hanging="708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se sídlem Vodní 258/13, Brno 602 00, </w:t>
      </w:r>
    </w:p>
    <w:p w14:paraId="0000000D" w14:textId="6C62471E" w:rsidR="00067BC2" w:rsidRDefault="003F432D">
      <w:pPr>
        <w:shd w:val="clear" w:color="auto" w:fill="FFFFFF"/>
        <w:spacing w:after="0" w:line="240" w:lineRule="auto"/>
        <w:ind w:left="1428" w:hanging="708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Pošta </w:t>
      </w:r>
      <w:proofErr w:type="gramStart"/>
      <w:r>
        <w:rPr>
          <w:rFonts w:ascii="Georgia" w:eastAsia="Georgia" w:hAnsi="Georgia" w:cs="Georgia"/>
          <w:sz w:val="24"/>
          <w:szCs w:val="24"/>
        </w:rPr>
        <w:t>na : Tomkova</w:t>
      </w:r>
      <w:proofErr w:type="gramEnd"/>
      <w:r>
        <w:rPr>
          <w:rFonts w:ascii="Georgia" w:eastAsia="Georgia" w:hAnsi="Georgia" w:cs="Georgia"/>
          <w:sz w:val="24"/>
          <w:szCs w:val="24"/>
        </w:rPr>
        <w:t xml:space="preserve"> 2099, 390 02 Tábor</w:t>
      </w:r>
    </w:p>
    <w:p w14:paraId="0000000E" w14:textId="48A4B247" w:rsidR="00067BC2" w:rsidRDefault="003F432D">
      <w:pPr>
        <w:shd w:val="clear" w:color="auto" w:fill="FFFFFF"/>
        <w:spacing w:after="0" w:line="240" w:lineRule="auto"/>
        <w:ind w:left="1428" w:hanging="708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IČ: 05700582, DIČ: </w:t>
      </w:r>
      <w:proofErr w:type="spellStart"/>
      <w:r>
        <w:rPr>
          <w:rFonts w:ascii="Georgia" w:eastAsia="Georgia" w:hAnsi="Georgia" w:cs="Georgia"/>
          <w:sz w:val="24"/>
          <w:szCs w:val="24"/>
        </w:rPr>
        <w:t>CZ05700582</w:t>
      </w:r>
      <w:proofErr w:type="spellEnd"/>
      <w:r>
        <w:rPr>
          <w:rFonts w:ascii="Georgia" w:eastAsia="Georgia" w:hAnsi="Georgia" w:cs="Georgia"/>
          <w:sz w:val="16"/>
          <w:szCs w:val="16"/>
        </w:rPr>
        <w:t xml:space="preserve"> </w:t>
      </w:r>
    </w:p>
    <w:p w14:paraId="0000000F" w14:textId="15E66241" w:rsidR="00067BC2" w:rsidRDefault="008C5629">
      <w:pPr>
        <w:shd w:val="clear" w:color="auto" w:fill="FFFFFF"/>
        <w:spacing w:after="0" w:line="240" w:lineRule="auto"/>
        <w:ind w:left="1428" w:hanging="708"/>
        <w:rPr>
          <w:rFonts w:ascii="Georgia" w:eastAsia="Georgia" w:hAnsi="Georgia" w:cs="Georgia"/>
          <w:sz w:val="24"/>
          <w:szCs w:val="24"/>
        </w:rPr>
      </w:pPr>
      <w:proofErr w:type="spellStart"/>
      <w:r>
        <w:rPr>
          <w:rFonts w:ascii="Georgia" w:eastAsia="Georgia" w:hAnsi="Georgia" w:cs="Georgia"/>
          <w:sz w:val="24"/>
          <w:szCs w:val="24"/>
        </w:rPr>
        <w:t>xxxxxxxxxxxxxx</w:t>
      </w:r>
      <w:proofErr w:type="spellEnd"/>
    </w:p>
    <w:p w14:paraId="00000010" w14:textId="77777777" w:rsidR="00067BC2" w:rsidRDefault="003F432D">
      <w:pPr>
        <w:shd w:val="clear" w:color="auto" w:fill="FFFFFF"/>
        <w:spacing w:after="0" w:line="240" w:lineRule="auto"/>
        <w:ind w:left="1428" w:hanging="708"/>
        <w:rPr>
          <w:rFonts w:ascii="Georgia" w:eastAsia="Georgia" w:hAnsi="Georgia" w:cs="Georgia"/>
          <w:i/>
          <w:sz w:val="20"/>
          <w:szCs w:val="20"/>
        </w:rPr>
      </w:pPr>
      <w:r>
        <w:rPr>
          <w:rFonts w:ascii="Georgia" w:eastAsia="Georgia" w:hAnsi="Georgia" w:cs="Georgia"/>
          <w:i/>
          <w:sz w:val="20"/>
          <w:szCs w:val="20"/>
        </w:rPr>
        <w:t>(dále jako „Poskytovatel“)</w:t>
      </w:r>
    </w:p>
    <w:p w14:paraId="00000011" w14:textId="77777777" w:rsidR="00067BC2" w:rsidRDefault="00067BC2">
      <w:pPr>
        <w:shd w:val="clear" w:color="auto" w:fill="FFFFFF"/>
        <w:spacing w:after="0" w:line="240" w:lineRule="auto"/>
        <w:ind w:left="708"/>
        <w:rPr>
          <w:rFonts w:ascii="Georgia" w:eastAsia="Georgia" w:hAnsi="Georgia" w:cs="Georgia"/>
          <w:sz w:val="20"/>
          <w:szCs w:val="20"/>
        </w:rPr>
      </w:pPr>
    </w:p>
    <w:p w14:paraId="00000012" w14:textId="77777777" w:rsidR="00067BC2" w:rsidRDefault="003F432D">
      <w:pPr>
        <w:shd w:val="clear" w:color="auto" w:fill="FFFFFF"/>
        <w:spacing w:after="0" w:line="240" w:lineRule="auto"/>
        <w:jc w:val="center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SMLUVNÍ STRANY UJEDNÁVAJÍ NÁSLEDUJÍCÍ:</w:t>
      </w:r>
    </w:p>
    <w:p w14:paraId="00000013" w14:textId="77777777" w:rsidR="00067BC2" w:rsidRDefault="00067BC2">
      <w:pPr>
        <w:shd w:val="clear" w:color="auto" w:fill="FFFFFF"/>
        <w:spacing w:after="0" w:line="240" w:lineRule="auto"/>
        <w:jc w:val="center"/>
        <w:rPr>
          <w:rFonts w:ascii="Georgia" w:eastAsia="Georgia" w:hAnsi="Georgia" w:cs="Georgia"/>
          <w:sz w:val="20"/>
          <w:szCs w:val="20"/>
        </w:rPr>
      </w:pPr>
    </w:p>
    <w:p w14:paraId="00000014" w14:textId="77777777" w:rsidR="00067BC2" w:rsidRDefault="003F43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  <w:u w:val="single"/>
        </w:rPr>
        <w:t>Předmět smlouvy</w:t>
      </w:r>
    </w:p>
    <w:p w14:paraId="00000015" w14:textId="77777777" w:rsidR="00067BC2" w:rsidRDefault="003F432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 xml:space="preserve">Poskytovatel poskytne objednateli knihovní </w:t>
      </w:r>
      <w:r>
        <w:rPr>
          <w:rFonts w:ascii="Georgia" w:eastAsia="Georgia" w:hAnsi="Georgia" w:cs="Georgia"/>
          <w:sz w:val="22"/>
          <w:szCs w:val="22"/>
        </w:rPr>
        <w:t xml:space="preserve">systém </w:t>
      </w:r>
      <w:proofErr w:type="spellStart"/>
      <w:r>
        <w:rPr>
          <w:rFonts w:ascii="Georgia" w:eastAsia="Georgia" w:hAnsi="Georgia" w:cs="Georgia"/>
          <w:sz w:val="22"/>
          <w:szCs w:val="22"/>
        </w:rPr>
        <w:t>Tritius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 (dále jen systém) formou webové služby (dále jen služba) a objednatel za tuto službu platí dohodnutou cenu.</w:t>
      </w:r>
    </w:p>
    <w:p w14:paraId="00000016" w14:textId="77777777" w:rsidR="00067BC2" w:rsidRDefault="003F432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sz w:val="22"/>
          <w:szCs w:val="22"/>
        </w:rPr>
        <w:t>Vlastní poskytnutí licence systému řeší licenční smlouva -předávací protokol, který je samostatnou přílohou této smlouvy.</w:t>
      </w:r>
    </w:p>
    <w:p w14:paraId="00000017" w14:textId="77777777" w:rsidR="00067BC2" w:rsidRDefault="003F432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Poskytovatel provede také implementaci systému v dohodnutém rozsahu a objednatel za ni zaplatí smluvenou cenu.</w:t>
      </w:r>
    </w:p>
    <w:p w14:paraId="00000018" w14:textId="77777777" w:rsidR="00067BC2" w:rsidRDefault="00067BC2">
      <w:pPr>
        <w:shd w:val="clear" w:color="auto" w:fill="FFFFFF"/>
        <w:spacing w:after="0" w:line="240" w:lineRule="auto"/>
        <w:rPr>
          <w:rFonts w:ascii="Georgia" w:eastAsia="Georgia" w:hAnsi="Georgia" w:cs="Georgia"/>
          <w:sz w:val="22"/>
          <w:szCs w:val="22"/>
        </w:rPr>
      </w:pPr>
    </w:p>
    <w:p w14:paraId="00000019" w14:textId="77777777" w:rsidR="00067BC2" w:rsidRDefault="003F43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sz w:val="22"/>
          <w:szCs w:val="22"/>
          <w:u w:val="single"/>
        </w:rPr>
        <w:t>P</w:t>
      </w:r>
      <w:r>
        <w:rPr>
          <w:rFonts w:ascii="Georgia" w:eastAsia="Georgia" w:hAnsi="Georgia" w:cs="Georgia"/>
          <w:color w:val="000000"/>
          <w:sz w:val="22"/>
          <w:szCs w:val="22"/>
          <w:u w:val="single"/>
        </w:rPr>
        <w:t>oskytování služby systému</w:t>
      </w:r>
    </w:p>
    <w:p w14:paraId="0000001A" w14:textId="77777777" w:rsidR="00067BC2" w:rsidRDefault="003F432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Poskytovatel je povinen zpřístupnit po dobu trván</w:t>
      </w:r>
      <w:r>
        <w:rPr>
          <w:rFonts w:ascii="Georgia" w:eastAsia="Georgia" w:hAnsi="Georgia" w:cs="Georgia"/>
          <w:sz w:val="22"/>
          <w:szCs w:val="22"/>
        </w:rPr>
        <w:t xml:space="preserve">í této smlouvy </w:t>
      </w:r>
      <w:r>
        <w:rPr>
          <w:rFonts w:ascii="Georgia" w:eastAsia="Georgia" w:hAnsi="Georgia" w:cs="Georgia"/>
          <w:color w:val="000000"/>
          <w:sz w:val="22"/>
          <w:szCs w:val="22"/>
        </w:rPr>
        <w:t>systém přes webové rozhraní (protokol HTTPS) a poskytnout za tímto účelem veškeré přístupové údaje k</w:t>
      </w:r>
      <w:r>
        <w:rPr>
          <w:rFonts w:ascii="Georgia" w:eastAsia="Georgia" w:hAnsi="Georgia" w:cs="Georgia"/>
          <w:sz w:val="22"/>
          <w:szCs w:val="22"/>
        </w:rPr>
        <w:t> 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systému dle specifikace uvedené v příloze č. 1. – </w:t>
      </w:r>
      <w:r>
        <w:rPr>
          <w:rFonts w:ascii="Georgia" w:eastAsia="Georgia" w:hAnsi="Georgia" w:cs="Georgia"/>
          <w:i/>
          <w:color w:val="000000"/>
          <w:sz w:val="22"/>
          <w:szCs w:val="22"/>
        </w:rPr>
        <w:t xml:space="preserve">Specifikace služby </w:t>
      </w:r>
      <w:proofErr w:type="spellStart"/>
      <w:r>
        <w:rPr>
          <w:rFonts w:ascii="Georgia" w:eastAsia="Georgia" w:hAnsi="Georgia" w:cs="Georgia"/>
          <w:i/>
          <w:color w:val="000000"/>
          <w:sz w:val="22"/>
          <w:szCs w:val="22"/>
        </w:rPr>
        <w:t>Tritius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>.</w:t>
      </w:r>
    </w:p>
    <w:p w14:paraId="0000001B" w14:textId="77777777" w:rsidR="00067BC2" w:rsidRDefault="003F432D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Poskytovatel je oprávněn znepřístupnit systém v případě prodlení více než 21 dní objednatele s úhradou finančních závazků vůči poskytovateli nebo v případě hrubého porušení smluvních podmínek objednatelem vyplývajících z této smlouvy a jejích příloh.</w:t>
      </w:r>
    </w:p>
    <w:p w14:paraId="0000001C" w14:textId="77777777" w:rsidR="00067BC2" w:rsidRDefault="003F432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Data objednatele budou umístěna na server</w:t>
      </w:r>
      <w:r>
        <w:rPr>
          <w:rFonts w:ascii="Georgia" w:eastAsia="Georgia" w:hAnsi="Georgia" w:cs="Georgia"/>
          <w:sz w:val="22"/>
          <w:szCs w:val="22"/>
        </w:rPr>
        <w:t>ech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 poskytovatele. Objednatel se zavazuje pravidelně, minimálně jednou </w:t>
      </w:r>
      <w:r>
        <w:rPr>
          <w:rFonts w:ascii="Georgia" w:eastAsia="Georgia" w:hAnsi="Georgia" w:cs="Georgia"/>
          <w:sz w:val="22"/>
          <w:szCs w:val="22"/>
        </w:rPr>
        <w:t xml:space="preserve">ročně 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provádět zálohu dat na své technické zařízení za podmínek stanovených ve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VOP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. Poskytovatel nenese žádnou odpovědnost za ztrátu či změnu dat </w:t>
      </w:r>
      <w:r>
        <w:rPr>
          <w:rFonts w:ascii="Georgia" w:eastAsia="Georgia" w:hAnsi="Georgia" w:cs="Georgia"/>
          <w:sz w:val="22"/>
          <w:szCs w:val="22"/>
        </w:rPr>
        <w:t>o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bjednatele na zálohách na technickém zařízení </w:t>
      </w:r>
      <w:r>
        <w:rPr>
          <w:rFonts w:ascii="Georgia" w:eastAsia="Georgia" w:hAnsi="Georgia" w:cs="Georgia"/>
          <w:sz w:val="22"/>
          <w:szCs w:val="22"/>
        </w:rPr>
        <w:t>o</w:t>
      </w:r>
      <w:r>
        <w:rPr>
          <w:rFonts w:ascii="Georgia" w:eastAsia="Georgia" w:hAnsi="Georgia" w:cs="Georgia"/>
          <w:color w:val="000000"/>
          <w:sz w:val="22"/>
          <w:szCs w:val="22"/>
        </w:rPr>
        <w:t>bjednatele.</w:t>
      </w:r>
    </w:p>
    <w:p w14:paraId="0000001D" w14:textId="77777777" w:rsidR="00067BC2" w:rsidRDefault="003F432D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 xml:space="preserve">Další parametry poskytování služby upravují </w:t>
      </w:r>
      <w:proofErr w:type="spellStart"/>
      <w:r>
        <w:rPr>
          <w:rFonts w:ascii="Georgia" w:eastAsia="Georgia" w:hAnsi="Georgia" w:cs="Georgia"/>
          <w:sz w:val="22"/>
          <w:szCs w:val="22"/>
        </w:rPr>
        <w:t>VOP</w:t>
      </w:r>
      <w:proofErr w:type="spellEnd"/>
      <w:r>
        <w:rPr>
          <w:rFonts w:ascii="Georgia" w:eastAsia="Georgia" w:hAnsi="Georgia" w:cs="Georgia"/>
          <w:sz w:val="22"/>
          <w:szCs w:val="22"/>
        </w:rPr>
        <w:t>.</w:t>
      </w:r>
    </w:p>
    <w:p w14:paraId="0000001E" w14:textId="77777777" w:rsidR="00067BC2" w:rsidRDefault="00067BC2">
      <w:pPr>
        <w:shd w:val="clear" w:color="auto" w:fill="FFFFFF"/>
        <w:spacing w:after="0" w:line="240" w:lineRule="auto"/>
        <w:rPr>
          <w:rFonts w:ascii="Georgia" w:eastAsia="Georgia" w:hAnsi="Georgia" w:cs="Georgia"/>
          <w:sz w:val="22"/>
          <w:szCs w:val="22"/>
          <w:u w:val="single"/>
        </w:rPr>
      </w:pPr>
    </w:p>
    <w:p w14:paraId="0000001F" w14:textId="77777777" w:rsidR="00067BC2" w:rsidRDefault="003F432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  <w:u w:val="single"/>
        </w:rPr>
        <w:t>Obsah implementace</w:t>
      </w:r>
    </w:p>
    <w:p w14:paraId="00000020" w14:textId="77777777" w:rsidR="00067BC2" w:rsidRDefault="003F432D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Poskytovatel provede u objednatele následující úkony spojené s dodávkou systému:</w:t>
      </w:r>
    </w:p>
    <w:p w14:paraId="00000021" w14:textId="77777777" w:rsidR="00067BC2" w:rsidRDefault="003F432D">
      <w:pPr>
        <w:numPr>
          <w:ilvl w:val="2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 xml:space="preserve">Zprovoznění systému v </w:t>
      </w:r>
      <w:proofErr w:type="spellStart"/>
      <w:r>
        <w:rPr>
          <w:rFonts w:ascii="Georgia" w:eastAsia="Georgia" w:hAnsi="Georgia" w:cs="Georgia"/>
          <w:sz w:val="22"/>
          <w:szCs w:val="22"/>
        </w:rPr>
        <w:t>hostingovém</w:t>
      </w:r>
      <w:proofErr w:type="spellEnd"/>
      <w:r>
        <w:rPr>
          <w:rFonts w:ascii="Georgia" w:eastAsia="Georgia" w:hAnsi="Georgia" w:cs="Georgia"/>
          <w:sz w:val="22"/>
          <w:szCs w:val="22"/>
        </w:rPr>
        <w:t xml:space="preserve"> centru v případě sólo systému,</w:t>
      </w:r>
    </w:p>
    <w:p w14:paraId="00000022" w14:textId="77777777" w:rsidR="00067BC2" w:rsidRDefault="003F432D">
      <w:pPr>
        <w:numPr>
          <w:ilvl w:val="2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převod dat ze stávajícího knihovnického systému nebo datového souboru,</w:t>
      </w:r>
    </w:p>
    <w:p w14:paraId="00000023" w14:textId="77777777" w:rsidR="00067BC2" w:rsidRDefault="003F432D">
      <w:pPr>
        <w:numPr>
          <w:ilvl w:val="2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nastavení systému dle požadavků objednatele,</w:t>
      </w:r>
    </w:p>
    <w:p w14:paraId="00000024" w14:textId="77777777" w:rsidR="00067BC2" w:rsidRDefault="003F432D">
      <w:pPr>
        <w:numPr>
          <w:ilvl w:val="2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školení pracovníků objednatele v používání systému v rozsahu 3 x 8 hodin,</w:t>
      </w:r>
    </w:p>
    <w:p w14:paraId="00000025" w14:textId="77777777" w:rsidR="00067BC2" w:rsidRPr="006C5E13" w:rsidRDefault="003F432D">
      <w:pPr>
        <w:numPr>
          <w:ilvl w:val="2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asistence při ostrém startu systému.</w:t>
      </w:r>
    </w:p>
    <w:p w14:paraId="6C40D1BE" w14:textId="77777777" w:rsidR="006C5E13" w:rsidRDefault="006C5E13" w:rsidP="006C5E13">
      <w:pPr>
        <w:shd w:val="clear" w:color="auto" w:fill="FFFFFF"/>
        <w:spacing w:after="0" w:line="240" w:lineRule="auto"/>
        <w:ind w:left="1224"/>
        <w:rPr>
          <w:rFonts w:ascii="Georgia" w:eastAsia="Georgia" w:hAnsi="Georgia" w:cs="Georgia"/>
          <w:sz w:val="22"/>
          <w:szCs w:val="22"/>
        </w:rPr>
      </w:pPr>
    </w:p>
    <w:p w14:paraId="0DBB5A3E" w14:textId="77777777" w:rsidR="006C5E13" w:rsidRDefault="006C5E13" w:rsidP="006C5E13">
      <w:pPr>
        <w:shd w:val="clear" w:color="auto" w:fill="FFFFFF"/>
        <w:spacing w:after="0" w:line="240" w:lineRule="auto"/>
        <w:ind w:left="1224"/>
        <w:rPr>
          <w:rFonts w:ascii="Georgia" w:eastAsia="Georgia" w:hAnsi="Georgia" w:cs="Georgia"/>
        </w:rPr>
      </w:pPr>
    </w:p>
    <w:p w14:paraId="00000026" w14:textId="77777777" w:rsidR="00067BC2" w:rsidRDefault="003F432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  <w:u w:val="single"/>
        </w:rPr>
        <w:lastRenderedPageBreak/>
        <w:t>Součinnost objednatele</w:t>
      </w:r>
    </w:p>
    <w:p w14:paraId="00000027" w14:textId="77777777" w:rsidR="00067BC2" w:rsidRDefault="003F432D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 xml:space="preserve">Objednatel je povinen poskytnout potřebnou součinnost poskytovateli v souvislosti s plněním smlouvy dle </w:t>
      </w:r>
      <w:proofErr w:type="spellStart"/>
      <w:r>
        <w:rPr>
          <w:rFonts w:ascii="Georgia" w:eastAsia="Georgia" w:hAnsi="Georgia" w:cs="Georgia"/>
          <w:sz w:val="22"/>
          <w:szCs w:val="22"/>
        </w:rPr>
        <w:t>VOP</w:t>
      </w:r>
      <w:proofErr w:type="spellEnd"/>
      <w:r>
        <w:rPr>
          <w:rFonts w:ascii="Georgia" w:eastAsia="Georgia" w:hAnsi="Georgia" w:cs="Georgia"/>
          <w:sz w:val="22"/>
          <w:szCs w:val="22"/>
        </w:rPr>
        <w:t>, zejména:</w:t>
      </w:r>
    </w:p>
    <w:p w14:paraId="00000028" w14:textId="77777777" w:rsidR="00067BC2" w:rsidRDefault="003F432D">
      <w:pPr>
        <w:numPr>
          <w:ilvl w:val="2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Poskytování nezbytné technické a odborné součinnosti zejména při provozu na pracovních stanicích a jejich periferiích.</w:t>
      </w:r>
    </w:p>
    <w:p w14:paraId="00000029" w14:textId="77777777" w:rsidR="00067BC2" w:rsidRDefault="003F432D">
      <w:pPr>
        <w:numPr>
          <w:ilvl w:val="2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 xml:space="preserve">Předávání požadovaných úprav systému, úprav a oprav konverzí dat ze stávajícího systému písemnou formou výhradně do </w:t>
      </w:r>
      <w:proofErr w:type="spellStart"/>
      <w:r>
        <w:rPr>
          <w:rFonts w:ascii="Georgia" w:eastAsia="Georgia" w:hAnsi="Georgia" w:cs="Georgia"/>
          <w:sz w:val="22"/>
          <w:szCs w:val="22"/>
        </w:rPr>
        <w:t>helpdesku</w:t>
      </w:r>
      <w:proofErr w:type="spellEnd"/>
      <w:r>
        <w:rPr>
          <w:rFonts w:ascii="Georgia" w:eastAsia="Georgia" w:hAnsi="Georgia" w:cs="Georgia"/>
          <w:sz w:val="22"/>
          <w:szCs w:val="22"/>
        </w:rPr>
        <w:t xml:space="preserve"> systému.</w:t>
      </w:r>
    </w:p>
    <w:p w14:paraId="0000002A" w14:textId="77777777" w:rsidR="00067BC2" w:rsidRPr="006C5E13" w:rsidRDefault="003F432D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 xml:space="preserve">Objednatel je povinen plnit </w:t>
      </w:r>
      <w:hyperlink r:id="rId9">
        <w:r w:rsidRPr="006C5E13">
          <w:rPr>
            <w:rFonts w:ascii="Georgia" w:eastAsia="Georgia" w:hAnsi="Georgia" w:cs="Georgia"/>
            <w:sz w:val="22"/>
            <w:szCs w:val="22"/>
            <w:u w:val="single"/>
          </w:rPr>
          <w:t xml:space="preserve">Technické požadavky na provoz systému </w:t>
        </w:r>
        <w:proofErr w:type="spellStart"/>
        <w:r w:rsidRPr="006C5E13">
          <w:rPr>
            <w:rFonts w:ascii="Georgia" w:eastAsia="Georgia" w:hAnsi="Georgia" w:cs="Georgia"/>
            <w:sz w:val="22"/>
            <w:szCs w:val="22"/>
            <w:u w:val="single"/>
          </w:rPr>
          <w:t>Tritius</w:t>
        </w:r>
        <w:proofErr w:type="spellEnd"/>
        <w:r w:rsidRPr="006C5E13">
          <w:rPr>
            <w:rFonts w:ascii="Georgia" w:eastAsia="Georgia" w:hAnsi="Georgia" w:cs="Georgia"/>
            <w:sz w:val="22"/>
            <w:szCs w:val="22"/>
            <w:u w:val="single"/>
          </w:rPr>
          <w:t xml:space="preserve"> jako služby</w:t>
        </w:r>
      </w:hyperlink>
      <w:r w:rsidRPr="006C5E13">
        <w:rPr>
          <w:rFonts w:ascii="Georgia" w:eastAsia="Georgia" w:hAnsi="Georgia" w:cs="Georgia"/>
          <w:sz w:val="22"/>
          <w:szCs w:val="22"/>
        </w:rPr>
        <w:t>, které jsou zveřejněny na webu a jsou nedílnou přílohou č. 4 této smlouvy.</w:t>
      </w:r>
    </w:p>
    <w:p w14:paraId="0000002B" w14:textId="77777777" w:rsidR="00067BC2" w:rsidRPr="006C5E13" w:rsidRDefault="00067BC2">
      <w:pPr>
        <w:shd w:val="clear" w:color="auto" w:fill="FFFFFF"/>
        <w:spacing w:after="0" w:line="240" w:lineRule="auto"/>
        <w:ind w:left="792"/>
        <w:rPr>
          <w:rFonts w:ascii="Georgia" w:eastAsia="Georgia" w:hAnsi="Georgia" w:cs="Georgia"/>
          <w:sz w:val="22"/>
          <w:szCs w:val="22"/>
        </w:rPr>
      </w:pPr>
    </w:p>
    <w:p w14:paraId="0000002C" w14:textId="77777777" w:rsidR="00067BC2" w:rsidRDefault="003F432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  <w:u w:val="single"/>
        </w:rPr>
        <w:t>Cena</w:t>
      </w:r>
    </w:p>
    <w:p w14:paraId="0000002D" w14:textId="77777777" w:rsidR="00067BC2" w:rsidRDefault="003F432D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 xml:space="preserve">Cena služby systému a jednorázové implementace je upravena v příloze č. 1 - </w:t>
      </w:r>
      <w:r>
        <w:rPr>
          <w:rFonts w:ascii="Georgia" w:eastAsia="Georgia" w:hAnsi="Georgia" w:cs="Georgia"/>
          <w:i/>
          <w:sz w:val="22"/>
          <w:szCs w:val="22"/>
        </w:rPr>
        <w:t xml:space="preserve">Specifikace služby </w:t>
      </w:r>
      <w:proofErr w:type="spellStart"/>
      <w:r>
        <w:rPr>
          <w:rFonts w:ascii="Georgia" w:eastAsia="Georgia" w:hAnsi="Georgia" w:cs="Georgia"/>
          <w:i/>
          <w:sz w:val="22"/>
          <w:szCs w:val="22"/>
        </w:rPr>
        <w:t>Tritius</w:t>
      </w:r>
      <w:proofErr w:type="spellEnd"/>
      <w:r>
        <w:rPr>
          <w:rFonts w:ascii="Georgia" w:eastAsia="Georgia" w:hAnsi="Georgia" w:cs="Georgia"/>
          <w:sz w:val="22"/>
          <w:szCs w:val="22"/>
        </w:rPr>
        <w:t>.</w:t>
      </w:r>
    </w:p>
    <w:p w14:paraId="0000002E" w14:textId="77777777" w:rsidR="00067BC2" w:rsidRDefault="003F432D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 xml:space="preserve">Cena služby systému je garantována prvních 60 měsíců od uzavření smlouvy (tj. období garantované ceny služby). </w:t>
      </w:r>
    </w:p>
    <w:p w14:paraId="0000002F" w14:textId="77777777" w:rsidR="00067BC2" w:rsidRDefault="003F432D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 xml:space="preserve">Poskytovatel je oprávněn změnit cenu služby systému po uplynutí tohoto období dle pravidel uvedených ve </w:t>
      </w:r>
      <w:proofErr w:type="spellStart"/>
      <w:r>
        <w:rPr>
          <w:rFonts w:ascii="Georgia" w:eastAsia="Georgia" w:hAnsi="Georgia" w:cs="Georgia"/>
          <w:sz w:val="22"/>
          <w:szCs w:val="22"/>
        </w:rPr>
        <w:t>VOP</w:t>
      </w:r>
      <w:proofErr w:type="spellEnd"/>
      <w:r>
        <w:rPr>
          <w:rFonts w:ascii="Georgia" w:eastAsia="Georgia" w:hAnsi="Georgia" w:cs="Georgia"/>
          <w:sz w:val="22"/>
          <w:szCs w:val="22"/>
        </w:rPr>
        <w:t xml:space="preserve">. Poskytovatel je takto oprávněn navýšit cenu maximálně o 10 % ročně. </w:t>
      </w:r>
    </w:p>
    <w:p w14:paraId="00000030" w14:textId="77777777" w:rsidR="00067BC2" w:rsidRDefault="00067BC2">
      <w:pPr>
        <w:shd w:val="clear" w:color="auto" w:fill="FFFFFF"/>
        <w:spacing w:after="0" w:line="240" w:lineRule="auto"/>
        <w:rPr>
          <w:rFonts w:ascii="Georgia" w:eastAsia="Georgia" w:hAnsi="Georgia" w:cs="Georgia"/>
          <w:sz w:val="22"/>
          <w:szCs w:val="22"/>
        </w:rPr>
      </w:pPr>
    </w:p>
    <w:p w14:paraId="00000031" w14:textId="77777777" w:rsidR="00067BC2" w:rsidRDefault="003F432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  <w:u w:val="single"/>
        </w:rPr>
        <w:t>Platební podmínky</w:t>
      </w:r>
    </w:p>
    <w:p w14:paraId="00000032" w14:textId="77777777" w:rsidR="00067BC2" w:rsidRDefault="003F432D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 xml:space="preserve">Objednatel uhradí plnění na základě faktur vystavených poskytovatelem čtvrtletně vždy v prvním měsíci čtvrtletí bankovním převodem na účet poskytovatele. </w:t>
      </w:r>
    </w:p>
    <w:p w14:paraId="00000033" w14:textId="77777777" w:rsidR="00067BC2" w:rsidRDefault="003F432D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Poskytovatel je oprávněn účtovat cenu služby až poté, co dojde k převzetí služby objednatelem.</w:t>
      </w:r>
    </w:p>
    <w:p w14:paraId="00000034" w14:textId="77777777" w:rsidR="00067BC2" w:rsidRDefault="003F432D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 xml:space="preserve">Další platební podmínky jsou upraveny ve </w:t>
      </w:r>
      <w:proofErr w:type="spellStart"/>
      <w:r>
        <w:rPr>
          <w:rFonts w:ascii="Georgia" w:eastAsia="Georgia" w:hAnsi="Georgia" w:cs="Georgia"/>
          <w:sz w:val="22"/>
          <w:szCs w:val="22"/>
        </w:rPr>
        <w:t>VOP</w:t>
      </w:r>
      <w:proofErr w:type="spellEnd"/>
      <w:r>
        <w:rPr>
          <w:rFonts w:ascii="Georgia" w:eastAsia="Georgia" w:hAnsi="Georgia" w:cs="Georgia"/>
          <w:sz w:val="22"/>
          <w:szCs w:val="22"/>
        </w:rPr>
        <w:t>.</w:t>
      </w:r>
    </w:p>
    <w:p w14:paraId="00000035" w14:textId="77777777" w:rsidR="00067BC2" w:rsidRDefault="00067B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sz w:val="22"/>
          <w:szCs w:val="22"/>
          <w:u w:val="single"/>
          <w:shd w:val="clear" w:color="auto" w:fill="FF9900"/>
        </w:rPr>
      </w:pPr>
    </w:p>
    <w:p w14:paraId="00000036" w14:textId="77777777" w:rsidR="00067BC2" w:rsidRDefault="003F43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sz w:val="22"/>
          <w:szCs w:val="22"/>
          <w:u w:val="single"/>
        </w:rPr>
        <w:t>Harmonogram realizace</w:t>
      </w:r>
    </w:p>
    <w:p w14:paraId="00000037" w14:textId="77777777" w:rsidR="00067BC2" w:rsidRDefault="003F432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sz w:val="22"/>
          <w:szCs w:val="22"/>
        </w:rPr>
        <w:t>Smluvní strany dohodly následující harmonogram prací, který je součástí této smlouvy jako její příloha.</w:t>
      </w:r>
    </w:p>
    <w:p w14:paraId="00000038" w14:textId="77777777" w:rsidR="00067BC2" w:rsidRDefault="003F432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sz w:val="22"/>
          <w:szCs w:val="22"/>
        </w:rPr>
        <w:t>Při zpoždění termínu realizace zaviněné poskytovatelem má právo objednatel uložit poskytovateli smluvní pokutu ve výši 0.05% z ceny díla za každý den prodlení.</w:t>
      </w:r>
    </w:p>
    <w:p w14:paraId="00000039" w14:textId="77777777" w:rsidR="00067BC2" w:rsidRDefault="003F432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sz w:val="22"/>
          <w:szCs w:val="22"/>
        </w:rPr>
        <w:t>Při zpoždění termínu realizace zaviněné objednatelem má právo poskytovatel uložit objednateli smluvní pokutu ve výši 0.05% z ceny díla za každý den prodlení.</w:t>
      </w:r>
    </w:p>
    <w:p w14:paraId="0000003A" w14:textId="77777777" w:rsidR="00067BC2" w:rsidRDefault="003F432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sz w:val="22"/>
          <w:szCs w:val="22"/>
        </w:rPr>
        <w:t>Poskytovatel se zavazuje včas upozornit na problémy, které brání dodržení termínu nebo kvality provedení implementace systému.</w:t>
      </w:r>
      <w:r>
        <w:rPr>
          <w:rFonts w:ascii="Georgia" w:eastAsia="Georgia" w:hAnsi="Georgia" w:cs="Georgia"/>
          <w:sz w:val="22"/>
          <w:szCs w:val="22"/>
        </w:rPr>
        <w:br/>
      </w:r>
    </w:p>
    <w:p w14:paraId="0000003B" w14:textId="77777777" w:rsidR="00067BC2" w:rsidRDefault="003F43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sz w:val="22"/>
          <w:szCs w:val="22"/>
          <w:u w:val="single"/>
        </w:rPr>
        <w:t>Převzetí systému a licenční podmínky</w:t>
      </w:r>
    </w:p>
    <w:p w14:paraId="0000003C" w14:textId="77777777" w:rsidR="00067BC2" w:rsidRDefault="003F432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sz w:val="22"/>
          <w:szCs w:val="22"/>
        </w:rPr>
        <w:t>Po ostrém spuštění systému běží 14 denní počáteční provoz, během kterého musí být systém poskytovatelem nastaven podle specifických podmínek objednatele (tiskové výstupy, definice provozů, konfigurace výpůjčního systému, nastavení uživatelských práv).</w:t>
      </w:r>
    </w:p>
    <w:p w14:paraId="0000003D" w14:textId="77777777" w:rsidR="00067BC2" w:rsidRDefault="003F432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sz w:val="22"/>
          <w:szCs w:val="22"/>
        </w:rPr>
        <w:t xml:space="preserve">Objednatel po 14 dnech počátečního provozu službu převezme v případě, že nebude vykazovat žádné zásadní vady, či nedostatky. Strany tak učiní na základě </w:t>
      </w:r>
      <w:r>
        <w:rPr>
          <w:rFonts w:ascii="Georgia" w:eastAsia="Georgia" w:hAnsi="Georgia" w:cs="Georgia"/>
          <w:i/>
          <w:sz w:val="22"/>
          <w:szCs w:val="22"/>
        </w:rPr>
        <w:t>Předávacího protokolu</w:t>
      </w:r>
      <w:r>
        <w:rPr>
          <w:rFonts w:ascii="Georgia" w:eastAsia="Georgia" w:hAnsi="Georgia" w:cs="Georgia"/>
          <w:sz w:val="22"/>
          <w:szCs w:val="22"/>
        </w:rPr>
        <w:t>. V případě, že objednatel službu nepřevezme, není oprávněn ji dále používat, není-li písemně dohodnuto jinak. V předávacím protokolu je možné uvést výhrady a dohodnuté opravy systému, nelze však službu nepřevzít a přitom ji dále používat.</w:t>
      </w:r>
    </w:p>
    <w:p w14:paraId="0000003E" w14:textId="77777777" w:rsidR="00067BC2" w:rsidRDefault="003F432D">
      <w:pPr>
        <w:keepNext/>
        <w:numPr>
          <w:ilvl w:val="1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V případě, že služba nebude objednatelem převzata z důvodů vad, je poskytovatel povinen tyto vady odstranit bez zbytečného odkladu.</w:t>
      </w:r>
    </w:p>
    <w:p w14:paraId="0000003F" w14:textId="77777777" w:rsidR="00067BC2" w:rsidRDefault="003F432D">
      <w:pPr>
        <w:keepNext/>
        <w:numPr>
          <w:ilvl w:val="1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 xml:space="preserve">Právo systém užívat vzniká až podpisem </w:t>
      </w:r>
      <w:r>
        <w:rPr>
          <w:rFonts w:ascii="Georgia" w:eastAsia="Georgia" w:hAnsi="Georgia" w:cs="Georgia"/>
          <w:i/>
          <w:sz w:val="22"/>
          <w:szCs w:val="22"/>
        </w:rPr>
        <w:t>Předávacího protokolu</w:t>
      </w:r>
      <w:r>
        <w:rPr>
          <w:rFonts w:ascii="Georgia" w:eastAsia="Georgia" w:hAnsi="Georgia" w:cs="Georgia"/>
          <w:sz w:val="22"/>
          <w:szCs w:val="22"/>
        </w:rPr>
        <w:t>.</w:t>
      </w:r>
    </w:p>
    <w:p w14:paraId="00000040" w14:textId="77777777" w:rsidR="00067BC2" w:rsidRDefault="00067B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92"/>
        <w:rPr>
          <w:rFonts w:ascii="Georgia" w:eastAsia="Georgia" w:hAnsi="Georgia" w:cs="Georgia"/>
          <w:sz w:val="22"/>
          <w:szCs w:val="22"/>
          <w:u w:val="single"/>
          <w:shd w:val="clear" w:color="auto" w:fill="FF9900"/>
        </w:rPr>
      </w:pPr>
    </w:p>
    <w:p w14:paraId="00000041" w14:textId="77777777" w:rsidR="00067BC2" w:rsidRDefault="003F432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  <w:u w:val="single"/>
        </w:rPr>
        <w:t>Garance a záruka</w:t>
      </w:r>
    </w:p>
    <w:p w14:paraId="00000042" w14:textId="77777777" w:rsidR="00067BC2" w:rsidRDefault="003F432D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Poskytovatel garantuje zabezpečení dalšího vývoje, a technické podpory systému minimálně po dobu 5 let od podpisu smlouvy.</w:t>
      </w:r>
    </w:p>
    <w:p w14:paraId="00000043" w14:textId="77777777" w:rsidR="00067BC2" w:rsidRDefault="003F432D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lastRenderedPageBreak/>
        <w:t>Poskytovatel se zavazuje provozovat systém, případně jeho nástupce, minimálně po dobu 5 let od podepsání této smlouvy. Cena služby se může změnit.</w:t>
      </w:r>
    </w:p>
    <w:p w14:paraId="00000044" w14:textId="77777777" w:rsidR="00067BC2" w:rsidRDefault="003F432D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Záruční servis je v ceně služby systému, a je proto poskytován po celou dobu trvání smlouvy bezplatně.</w:t>
      </w:r>
    </w:p>
    <w:p w14:paraId="00000045" w14:textId="77777777" w:rsidR="00067BC2" w:rsidRDefault="003F432D">
      <w:pPr>
        <w:keepNext/>
        <w:numPr>
          <w:ilvl w:val="1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 xml:space="preserve">Další garance a záruční podmínky jsou upraveny ve </w:t>
      </w:r>
      <w:proofErr w:type="spellStart"/>
      <w:r>
        <w:rPr>
          <w:rFonts w:ascii="Georgia" w:eastAsia="Georgia" w:hAnsi="Georgia" w:cs="Georgia"/>
          <w:sz w:val="22"/>
          <w:szCs w:val="22"/>
        </w:rPr>
        <w:t>VOP</w:t>
      </w:r>
      <w:proofErr w:type="spellEnd"/>
      <w:r>
        <w:rPr>
          <w:rFonts w:ascii="Georgia" w:eastAsia="Georgia" w:hAnsi="Georgia" w:cs="Georgia"/>
          <w:sz w:val="22"/>
          <w:szCs w:val="22"/>
        </w:rPr>
        <w:t>.</w:t>
      </w:r>
    </w:p>
    <w:p w14:paraId="00000046" w14:textId="77777777" w:rsidR="00067BC2" w:rsidRDefault="00067B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sz w:val="22"/>
          <w:szCs w:val="22"/>
        </w:rPr>
      </w:pPr>
    </w:p>
    <w:p w14:paraId="00000047" w14:textId="77777777" w:rsidR="00067BC2" w:rsidRDefault="003F43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  <w:u w:val="single"/>
        </w:rPr>
        <w:t>Servis a údržba systému</w:t>
      </w:r>
    </w:p>
    <w:p w14:paraId="00000048" w14:textId="77777777" w:rsidR="00067BC2" w:rsidRDefault="003F432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V ceně služby je pouze základní záruční servis a monitoring funkčnosti systému. Běžný mimozáruční servis systému není v ceně služby a hradí se zvlášť na základě platného ceníku servisu, popřípadě dle servisní smlouvy uzavřené s poskytovatelem.</w:t>
      </w:r>
    </w:p>
    <w:p w14:paraId="00000049" w14:textId="77777777" w:rsidR="00067BC2" w:rsidRDefault="003F432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Mimozáruční i záruční servis je doporučeno řešit samostatně uzavřenou servisní smlouvou do 30 dnů od převzetí systému do ostrého provozu.</w:t>
      </w:r>
    </w:p>
    <w:p w14:paraId="0000004A" w14:textId="77777777" w:rsidR="00067BC2" w:rsidRDefault="003F432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Poskytování všech nových verzí systému (update) je v ceně služby systému, a je proto poskytován po celou dobu trvání smlouvy.</w:t>
      </w:r>
    </w:p>
    <w:p w14:paraId="0000004B" w14:textId="77777777" w:rsidR="00067BC2" w:rsidRDefault="003F432D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 xml:space="preserve">Další parametry poskytování záručního servisu jsou upraveny ve </w:t>
      </w:r>
      <w:proofErr w:type="spellStart"/>
      <w:r>
        <w:rPr>
          <w:rFonts w:ascii="Georgia" w:eastAsia="Georgia" w:hAnsi="Georgia" w:cs="Georgia"/>
          <w:sz w:val="22"/>
          <w:szCs w:val="22"/>
        </w:rPr>
        <w:t>VOP</w:t>
      </w:r>
      <w:proofErr w:type="spellEnd"/>
      <w:r>
        <w:rPr>
          <w:rFonts w:ascii="Georgia" w:eastAsia="Georgia" w:hAnsi="Georgia" w:cs="Georgia"/>
          <w:sz w:val="22"/>
          <w:szCs w:val="22"/>
        </w:rPr>
        <w:t>.</w:t>
      </w:r>
      <w:r>
        <w:rPr>
          <w:rFonts w:ascii="Georgia" w:eastAsia="Georgia" w:hAnsi="Georgia" w:cs="Georgia"/>
          <w:sz w:val="22"/>
          <w:szCs w:val="22"/>
        </w:rPr>
        <w:br/>
      </w:r>
    </w:p>
    <w:p w14:paraId="0000004C" w14:textId="77777777" w:rsidR="00067BC2" w:rsidRDefault="003F432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  <w:u w:val="single"/>
        </w:rPr>
        <w:t>Trvání a ukončení smlouvy</w:t>
      </w:r>
    </w:p>
    <w:p w14:paraId="0000004D" w14:textId="77777777" w:rsidR="00067BC2" w:rsidRDefault="003F432D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Smlouva se uzavírá na dobu neurčitou.</w:t>
      </w:r>
    </w:p>
    <w:p w14:paraId="0000004E" w14:textId="77777777" w:rsidR="00067BC2" w:rsidRDefault="003F432D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Smlouvu je možné ukončit:</w:t>
      </w:r>
    </w:p>
    <w:p w14:paraId="0000004F" w14:textId="77777777" w:rsidR="00067BC2" w:rsidRDefault="003F432D">
      <w:pPr>
        <w:numPr>
          <w:ilvl w:val="2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písemnou dohodou smluvních stran;</w:t>
      </w:r>
    </w:p>
    <w:p w14:paraId="00000050" w14:textId="77777777" w:rsidR="00067BC2" w:rsidRDefault="003F432D">
      <w:pPr>
        <w:numPr>
          <w:ilvl w:val="2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písemnou výpovědí kterékoliv smluvní strany s výpovědní lhůtou 3 měsíce, která počíná běžet prvního dne následujícího měsíce po měsíci, ve kterém je výpověď doručena druhé smluvní straně;</w:t>
      </w:r>
    </w:p>
    <w:p w14:paraId="00000051" w14:textId="77777777" w:rsidR="00067BC2" w:rsidRDefault="003F432D">
      <w:pPr>
        <w:numPr>
          <w:ilvl w:val="2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 xml:space="preserve">odmítnutím změny ceny dle pravidel </w:t>
      </w:r>
      <w:proofErr w:type="spellStart"/>
      <w:r>
        <w:rPr>
          <w:rFonts w:ascii="Georgia" w:eastAsia="Georgia" w:hAnsi="Georgia" w:cs="Georgia"/>
          <w:sz w:val="22"/>
          <w:szCs w:val="22"/>
        </w:rPr>
        <w:t>VOP</w:t>
      </w:r>
      <w:proofErr w:type="spellEnd"/>
      <w:r>
        <w:rPr>
          <w:rFonts w:ascii="Georgia" w:eastAsia="Georgia" w:hAnsi="Georgia" w:cs="Georgia"/>
          <w:sz w:val="22"/>
          <w:szCs w:val="22"/>
        </w:rPr>
        <w:t>;</w:t>
      </w:r>
    </w:p>
    <w:p w14:paraId="00000052" w14:textId="77777777" w:rsidR="00067BC2" w:rsidRDefault="003F432D">
      <w:pPr>
        <w:numPr>
          <w:ilvl w:val="2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 xml:space="preserve">odmítnutím nových </w:t>
      </w:r>
      <w:proofErr w:type="spellStart"/>
      <w:r>
        <w:rPr>
          <w:rFonts w:ascii="Georgia" w:eastAsia="Georgia" w:hAnsi="Georgia" w:cs="Georgia"/>
          <w:sz w:val="22"/>
          <w:szCs w:val="22"/>
        </w:rPr>
        <w:t>VOP</w:t>
      </w:r>
      <w:proofErr w:type="spellEnd"/>
      <w:r>
        <w:rPr>
          <w:rFonts w:ascii="Georgia" w:eastAsia="Georgia" w:hAnsi="Georgia" w:cs="Georgia"/>
          <w:sz w:val="22"/>
          <w:szCs w:val="22"/>
        </w:rPr>
        <w:t xml:space="preserve"> dle pravidel </w:t>
      </w:r>
      <w:proofErr w:type="spellStart"/>
      <w:r>
        <w:rPr>
          <w:rFonts w:ascii="Georgia" w:eastAsia="Georgia" w:hAnsi="Georgia" w:cs="Georgia"/>
          <w:sz w:val="22"/>
          <w:szCs w:val="22"/>
        </w:rPr>
        <w:t>VOP</w:t>
      </w:r>
      <w:proofErr w:type="spellEnd"/>
      <w:r>
        <w:rPr>
          <w:rFonts w:ascii="Georgia" w:eastAsia="Georgia" w:hAnsi="Georgia" w:cs="Georgia"/>
          <w:sz w:val="22"/>
          <w:szCs w:val="22"/>
        </w:rPr>
        <w:t>;</w:t>
      </w:r>
    </w:p>
    <w:p w14:paraId="00000053" w14:textId="77777777" w:rsidR="00067BC2" w:rsidRDefault="003F432D">
      <w:pPr>
        <w:numPr>
          <w:ilvl w:val="2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odstoupením od smlouvy v případech podstatného porušení</w:t>
      </w:r>
      <w:r>
        <w:rPr>
          <w:rFonts w:ascii="Georgia" w:eastAsia="Georgia" w:hAnsi="Georgia" w:cs="Georgia"/>
          <w:sz w:val="22"/>
          <w:szCs w:val="22"/>
        </w:rPr>
        <w:t xml:space="preserve"> smlouvy dle </w:t>
      </w:r>
      <w:proofErr w:type="spellStart"/>
      <w:r>
        <w:rPr>
          <w:rFonts w:ascii="Georgia" w:eastAsia="Georgia" w:hAnsi="Georgia" w:cs="Georgia"/>
          <w:sz w:val="22"/>
          <w:szCs w:val="22"/>
        </w:rPr>
        <w:t>VOP</w:t>
      </w:r>
      <w:proofErr w:type="spellEnd"/>
      <w:r>
        <w:rPr>
          <w:rFonts w:ascii="Georgia" w:eastAsia="Georgia" w:hAnsi="Georgia" w:cs="Georgia"/>
          <w:sz w:val="22"/>
          <w:szCs w:val="22"/>
        </w:rPr>
        <w:t>.</w:t>
      </w:r>
    </w:p>
    <w:p w14:paraId="00000054" w14:textId="77777777" w:rsidR="00067BC2" w:rsidRDefault="003F432D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Možnosti a form</w:t>
      </w:r>
      <w:r>
        <w:rPr>
          <w:rFonts w:ascii="Georgia" w:eastAsia="Georgia" w:hAnsi="Georgia" w:cs="Georgia"/>
          <w:sz w:val="22"/>
          <w:szCs w:val="22"/>
        </w:rPr>
        <w:t>u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 předání dat</w:t>
      </w:r>
      <w:r>
        <w:rPr>
          <w:rFonts w:ascii="Georgia" w:eastAsia="Georgia" w:hAnsi="Georgia" w:cs="Georgia"/>
          <w:sz w:val="22"/>
          <w:szCs w:val="22"/>
        </w:rPr>
        <w:t xml:space="preserve"> systému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 zpět objednateli upravují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VOP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>.</w:t>
      </w:r>
      <w:r>
        <w:rPr>
          <w:rFonts w:ascii="Georgia" w:eastAsia="Georgia" w:hAnsi="Georgia" w:cs="Georgia"/>
          <w:color w:val="000000"/>
          <w:sz w:val="22"/>
          <w:szCs w:val="22"/>
        </w:rPr>
        <w:br/>
      </w:r>
    </w:p>
    <w:p w14:paraId="00000055" w14:textId="77777777" w:rsidR="00067BC2" w:rsidRDefault="003F432D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  <w:u w:val="single"/>
        </w:rPr>
        <w:t>Zabezpečení ochrany osobních údajů</w:t>
      </w:r>
    </w:p>
    <w:p w14:paraId="00000056" w14:textId="77777777" w:rsidR="00067BC2" w:rsidRDefault="003F432D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proofErr w:type="gramStart"/>
      <w:r>
        <w:rPr>
          <w:rFonts w:ascii="Georgia" w:eastAsia="Georgia" w:hAnsi="Georgia" w:cs="Georgia"/>
          <w:sz w:val="22"/>
          <w:szCs w:val="22"/>
        </w:rPr>
        <w:t>Poskytovatel  je</w:t>
      </w:r>
      <w:proofErr w:type="gramEnd"/>
      <w:r>
        <w:rPr>
          <w:rFonts w:ascii="Georgia" w:eastAsia="Georgia" w:hAnsi="Georgia" w:cs="Georgia"/>
          <w:sz w:val="22"/>
          <w:szCs w:val="22"/>
        </w:rPr>
        <w:t xml:space="preserve"> zpracovatelem osobních údajů a objednatel je správce osobních údajů ve smyslu ustanovení nařízení Evropského parlamentu a Rady EU č. 2016/679  o ochraně fyzických osob v souvislosti se zpracováním osobních údajů a o volném pohybu těchto údajů a o zrušení směrnice 95/46/ES (obecné nařízení o ochraně osobních údajů fyzických osob (</w:t>
      </w:r>
      <w:proofErr w:type="spellStart"/>
      <w:r>
        <w:rPr>
          <w:rFonts w:ascii="Georgia" w:eastAsia="Georgia" w:hAnsi="Georgia" w:cs="Georgia"/>
          <w:sz w:val="22"/>
          <w:szCs w:val="22"/>
        </w:rPr>
        <w:t>GDPR</w:t>
      </w:r>
      <w:proofErr w:type="spellEnd"/>
      <w:r>
        <w:rPr>
          <w:rFonts w:ascii="Georgia" w:eastAsia="Georgia" w:hAnsi="Georgia" w:cs="Georgia"/>
          <w:sz w:val="22"/>
          <w:szCs w:val="22"/>
        </w:rPr>
        <w:t>).</w:t>
      </w:r>
    </w:p>
    <w:p w14:paraId="00000057" w14:textId="77777777" w:rsidR="00067BC2" w:rsidRDefault="003F432D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Poskytovatel garantuje soulad zpracování osobních údajů s</w:t>
      </w:r>
      <w:r>
        <w:t> </w:t>
      </w:r>
      <w:r>
        <w:rPr>
          <w:rFonts w:ascii="Georgia" w:eastAsia="Georgia" w:hAnsi="Georgia" w:cs="Georgia"/>
          <w:sz w:val="22"/>
          <w:szCs w:val="22"/>
        </w:rPr>
        <w:t xml:space="preserve">platnou legislativou v rámci jeho poskytovaných služeb a funkcí systému. Podrobněji upraveno ve </w:t>
      </w:r>
      <w:proofErr w:type="spellStart"/>
      <w:r>
        <w:rPr>
          <w:rFonts w:ascii="Georgia" w:eastAsia="Georgia" w:hAnsi="Georgia" w:cs="Georgia"/>
          <w:sz w:val="22"/>
          <w:szCs w:val="22"/>
        </w:rPr>
        <w:t>VOP</w:t>
      </w:r>
      <w:proofErr w:type="spellEnd"/>
      <w:r>
        <w:rPr>
          <w:rFonts w:ascii="Georgia" w:eastAsia="Georgia" w:hAnsi="Georgia" w:cs="Georgia"/>
          <w:sz w:val="22"/>
          <w:szCs w:val="22"/>
        </w:rPr>
        <w:t>.</w:t>
      </w:r>
      <w:r>
        <w:rPr>
          <w:rFonts w:ascii="Georgia" w:eastAsia="Georgia" w:hAnsi="Georgia" w:cs="Georgia"/>
          <w:sz w:val="22"/>
          <w:szCs w:val="22"/>
        </w:rPr>
        <w:br/>
      </w:r>
    </w:p>
    <w:p w14:paraId="00000058" w14:textId="77777777" w:rsidR="00067BC2" w:rsidRDefault="003F432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  <w:u w:val="single"/>
        </w:rPr>
        <w:t>Důvěrné informace</w:t>
      </w:r>
    </w:p>
    <w:p w14:paraId="00000059" w14:textId="77777777" w:rsidR="00067BC2" w:rsidRDefault="003F432D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 xml:space="preserve"> Smluvní strany se vzájemně zavazují zachovávat mlčenlivost o všech podstatných skutečnostech získaných při své činnosti vyplývající ze smlouvy a </w:t>
      </w:r>
      <w:proofErr w:type="spellStart"/>
      <w:r>
        <w:rPr>
          <w:rFonts w:ascii="Georgia" w:eastAsia="Georgia" w:hAnsi="Georgia" w:cs="Georgia"/>
          <w:sz w:val="22"/>
          <w:szCs w:val="22"/>
        </w:rPr>
        <w:t>VOP</w:t>
      </w:r>
      <w:proofErr w:type="spellEnd"/>
      <w:r>
        <w:rPr>
          <w:rFonts w:ascii="Georgia" w:eastAsia="Georgia" w:hAnsi="Georgia" w:cs="Georgia"/>
          <w:sz w:val="22"/>
          <w:szCs w:val="22"/>
        </w:rPr>
        <w:t>, a to zejména o skutečnostech, které tvoří jejich obchodní tajemství a důvěrné informace, vyjma povinného poskytování informací dle platných právních norem.</w:t>
      </w:r>
    </w:p>
    <w:p w14:paraId="0000005A" w14:textId="77777777" w:rsidR="00067BC2" w:rsidRDefault="003F432D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 xml:space="preserve">Za důvěrné informace smluvní strany považují ty skutečnosti provozní či obchodní povahy, které se kterákoli smluvní strana dozví v souvislosti s činností dle této smlouvy, které nejsou veřejně dostupné. Podrobněji upraveno ve </w:t>
      </w:r>
      <w:proofErr w:type="spellStart"/>
      <w:r>
        <w:rPr>
          <w:rFonts w:ascii="Georgia" w:eastAsia="Georgia" w:hAnsi="Georgia" w:cs="Georgia"/>
          <w:sz w:val="22"/>
          <w:szCs w:val="22"/>
        </w:rPr>
        <w:t>VOP</w:t>
      </w:r>
      <w:proofErr w:type="spellEnd"/>
      <w:r>
        <w:rPr>
          <w:rFonts w:ascii="Georgia" w:eastAsia="Georgia" w:hAnsi="Georgia" w:cs="Georgia"/>
          <w:sz w:val="22"/>
          <w:szCs w:val="22"/>
        </w:rPr>
        <w:t>.</w:t>
      </w:r>
      <w:r>
        <w:br w:type="page"/>
      </w:r>
    </w:p>
    <w:p w14:paraId="0000005B" w14:textId="77777777" w:rsidR="00067BC2" w:rsidRDefault="003F432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color w:val="000000"/>
          <w:sz w:val="22"/>
          <w:szCs w:val="22"/>
          <w:u w:val="single"/>
        </w:rPr>
        <w:lastRenderedPageBreak/>
        <w:t>Další ujednání</w:t>
      </w:r>
    </w:p>
    <w:p w14:paraId="0000005C" w14:textId="77777777" w:rsidR="00067BC2" w:rsidRDefault="003F432D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</w:rPr>
        <w:t xml:space="preserve">Ujednání smluvních stran, uvedená v této smlouvě, mají přednost před </w:t>
      </w:r>
      <w:proofErr w:type="spellStart"/>
      <w:r>
        <w:rPr>
          <w:rFonts w:ascii="Georgia" w:eastAsia="Georgia" w:hAnsi="Georgia" w:cs="Georgia"/>
        </w:rPr>
        <w:t>VOP</w:t>
      </w:r>
      <w:proofErr w:type="spellEnd"/>
      <w:r>
        <w:rPr>
          <w:rFonts w:ascii="Georgia" w:eastAsia="Georgia" w:hAnsi="Georgia" w:cs="Georgia"/>
        </w:rPr>
        <w:t xml:space="preserve">. </w:t>
      </w:r>
      <w:proofErr w:type="spellStart"/>
      <w:r>
        <w:rPr>
          <w:rFonts w:ascii="Georgia" w:eastAsia="Georgia" w:hAnsi="Georgia" w:cs="Georgia"/>
        </w:rPr>
        <w:t>VC</w:t>
      </w:r>
      <w:proofErr w:type="spellEnd"/>
      <w:r>
        <w:rPr>
          <w:rFonts w:ascii="Georgia" w:eastAsia="Georgia" w:hAnsi="Georgia" w:cs="Georgia"/>
        </w:rPr>
        <w:t xml:space="preserve"> případě konfliktu mezi ujednáními v této smlouvě a </w:t>
      </w:r>
      <w:proofErr w:type="spellStart"/>
      <w:r>
        <w:rPr>
          <w:rFonts w:ascii="Georgia" w:eastAsia="Georgia" w:hAnsi="Georgia" w:cs="Georgia"/>
        </w:rPr>
        <w:t>VOP</w:t>
      </w:r>
      <w:proofErr w:type="spellEnd"/>
      <w:r>
        <w:rPr>
          <w:rFonts w:ascii="Georgia" w:eastAsia="Georgia" w:hAnsi="Georgia" w:cs="Georgia"/>
        </w:rPr>
        <w:t xml:space="preserve"> se užije ujednání, uvedené v této smlouvě a podmínky stanovené ve </w:t>
      </w:r>
      <w:proofErr w:type="spellStart"/>
      <w:r>
        <w:rPr>
          <w:rFonts w:ascii="Georgia" w:eastAsia="Georgia" w:hAnsi="Georgia" w:cs="Georgia"/>
        </w:rPr>
        <w:t>VOP</w:t>
      </w:r>
      <w:proofErr w:type="spellEnd"/>
      <w:r>
        <w:rPr>
          <w:rFonts w:ascii="Georgia" w:eastAsia="Georgia" w:hAnsi="Georgia" w:cs="Georgia"/>
        </w:rPr>
        <w:t>, se neužijí.</w:t>
      </w:r>
    </w:p>
    <w:p w14:paraId="0000005D" w14:textId="77777777" w:rsidR="00067BC2" w:rsidRDefault="003F432D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proofErr w:type="spellStart"/>
      <w:r>
        <w:rPr>
          <w:rFonts w:ascii="Georgia" w:eastAsia="Georgia" w:hAnsi="Georgia" w:cs="Georgia"/>
          <w:sz w:val="22"/>
          <w:szCs w:val="22"/>
        </w:rPr>
        <w:t>VOP</w:t>
      </w:r>
      <w:proofErr w:type="spellEnd"/>
      <w:r>
        <w:rPr>
          <w:rFonts w:ascii="Georgia" w:eastAsia="Georgia" w:hAnsi="Georgia" w:cs="Georgia"/>
          <w:sz w:val="22"/>
          <w:szCs w:val="22"/>
        </w:rPr>
        <w:t xml:space="preserve">, článek </w:t>
      </w:r>
      <w:proofErr w:type="gramStart"/>
      <w:r>
        <w:rPr>
          <w:rFonts w:ascii="Georgia" w:eastAsia="Georgia" w:hAnsi="Georgia" w:cs="Georgia"/>
          <w:sz w:val="22"/>
          <w:szCs w:val="22"/>
        </w:rPr>
        <w:t>10.4. b) Poskytovatel</w:t>
      </w:r>
      <w:proofErr w:type="gramEnd"/>
      <w:r>
        <w:rPr>
          <w:rFonts w:ascii="Georgia" w:eastAsia="Georgia" w:hAnsi="Georgia" w:cs="Georgia"/>
          <w:sz w:val="22"/>
          <w:szCs w:val="22"/>
        </w:rPr>
        <w:t xml:space="preserve"> je povinen objednatele předem informovat o plánovaném odstavení služby během běžné pracovní doby případně mimo běžnou pracovní dobu pro plánované odstavení delší než 30 minut a to mailem na adresu kontaktu objednatele alespoň 5 pracovních dní předem.</w:t>
      </w:r>
    </w:p>
    <w:p w14:paraId="0000005E" w14:textId="77777777" w:rsidR="00067BC2" w:rsidRDefault="003F432D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proofErr w:type="spellStart"/>
      <w:r>
        <w:rPr>
          <w:rFonts w:ascii="Georgia" w:eastAsia="Georgia" w:hAnsi="Georgia" w:cs="Georgia"/>
          <w:sz w:val="22"/>
          <w:szCs w:val="22"/>
        </w:rPr>
        <w:t>VOP</w:t>
      </w:r>
      <w:proofErr w:type="spellEnd"/>
      <w:r>
        <w:rPr>
          <w:rFonts w:ascii="Georgia" w:eastAsia="Georgia" w:hAnsi="Georgia" w:cs="Georgia"/>
          <w:sz w:val="22"/>
          <w:szCs w:val="22"/>
        </w:rPr>
        <w:t xml:space="preserve">, článek </w:t>
      </w:r>
      <w:proofErr w:type="spellStart"/>
      <w:proofErr w:type="gramStart"/>
      <w:r>
        <w:rPr>
          <w:rFonts w:ascii="Georgia" w:eastAsia="Georgia" w:hAnsi="Georgia" w:cs="Georgia"/>
          <w:sz w:val="22"/>
          <w:szCs w:val="22"/>
        </w:rPr>
        <w:t>10.7.d</w:t>
      </w:r>
      <w:proofErr w:type="spellEnd"/>
      <w:r>
        <w:rPr>
          <w:rFonts w:ascii="Georgia" w:eastAsia="Georgia" w:hAnsi="Georgia" w:cs="Georgia"/>
          <w:sz w:val="22"/>
          <w:szCs w:val="22"/>
        </w:rPr>
        <w:t>) se</w:t>
      </w:r>
      <w:proofErr w:type="gramEnd"/>
      <w:r>
        <w:rPr>
          <w:rFonts w:ascii="Georgia" w:eastAsia="Georgia" w:hAnsi="Georgia" w:cs="Georgia"/>
          <w:sz w:val="22"/>
          <w:szCs w:val="22"/>
        </w:rPr>
        <w:t xml:space="preserve"> dohodou obou stran nebude uplatňovat.</w:t>
      </w:r>
    </w:p>
    <w:p w14:paraId="0000005F" w14:textId="77777777" w:rsidR="00067BC2" w:rsidRDefault="003F432D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Tato smlouva se řídí právním řádem České republiky, zejména podle ustanovení § 2586 a násl. zákona č. 89/2012 Sb., občanského zákoníku.</w:t>
      </w:r>
    </w:p>
    <w:p w14:paraId="00000060" w14:textId="77777777" w:rsidR="00067BC2" w:rsidRDefault="003F432D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 xml:space="preserve">Tato smlouva se dále řídí aktuálními </w:t>
      </w:r>
      <w:hyperlink r:id="rId10">
        <w:r w:rsidRPr="006C5E13">
          <w:rPr>
            <w:rFonts w:ascii="Georgia" w:eastAsia="Georgia" w:hAnsi="Georgia" w:cs="Georgia"/>
            <w:sz w:val="22"/>
            <w:szCs w:val="22"/>
            <w:u w:val="single"/>
          </w:rPr>
          <w:t>Všeobecnými obchodními podmínkami</w:t>
        </w:r>
      </w:hyperlink>
      <w:r w:rsidRPr="006C5E13">
        <w:rPr>
          <w:rFonts w:ascii="Georgia" w:eastAsia="Georgia" w:hAnsi="Georgia" w:cs="Georgia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 xml:space="preserve">dostupnými na webu poskytovatele, které jsou v současném znění také přiloženy k této smlouvě jako příloha č. 2 - </w:t>
      </w:r>
      <w:r>
        <w:rPr>
          <w:rFonts w:ascii="Georgia" w:eastAsia="Georgia" w:hAnsi="Georgia" w:cs="Georgia"/>
          <w:i/>
          <w:sz w:val="22"/>
          <w:szCs w:val="22"/>
        </w:rPr>
        <w:t>Všeobecné obchodní podmínky</w:t>
      </w:r>
      <w:r>
        <w:rPr>
          <w:rFonts w:ascii="Georgia" w:eastAsia="Georgia" w:hAnsi="Georgia" w:cs="Georgia"/>
          <w:sz w:val="22"/>
          <w:szCs w:val="22"/>
        </w:rPr>
        <w:t>.</w:t>
      </w:r>
    </w:p>
    <w:p w14:paraId="00000061" w14:textId="77777777" w:rsidR="00067BC2" w:rsidRDefault="003F432D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Nedílnou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 součástí této 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mlouvy </w:t>
      </w:r>
      <w:r>
        <w:rPr>
          <w:rFonts w:ascii="Georgia" w:eastAsia="Georgia" w:hAnsi="Georgia" w:cs="Georgia"/>
          <w:sz w:val="22"/>
          <w:szCs w:val="22"/>
        </w:rPr>
        <w:t>jsou</w:t>
      </w:r>
      <w:r>
        <w:rPr>
          <w:rFonts w:ascii="Georgia" w:eastAsia="Georgia" w:hAnsi="Georgia" w:cs="Georgia"/>
          <w:color w:val="000000"/>
          <w:sz w:val="22"/>
          <w:szCs w:val="22"/>
        </w:rPr>
        <w:t>:</w:t>
      </w:r>
    </w:p>
    <w:p w14:paraId="00000062" w14:textId="77777777" w:rsidR="00067BC2" w:rsidRDefault="003F432D">
      <w:pPr>
        <w:numPr>
          <w:ilvl w:val="2"/>
          <w:numId w:val="1"/>
        </w:numPr>
        <w:shd w:val="clear" w:color="auto" w:fill="FFFFFF"/>
        <w:spacing w:after="0" w:line="240" w:lineRule="auto"/>
        <w:ind w:left="850" w:firstLine="45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 xml:space="preserve">Příloha </w:t>
      </w:r>
      <w:proofErr w:type="gramStart"/>
      <w:r>
        <w:rPr>
          <w:rFonts w:ascii="Georgia" w:eastAsia="Georgia" w:hAnsi="Georgia" w:cs="Georgia"/>
          <w:sz w:val="22"/>
          <w:szCs w:val="22"/>
        </w:rPr>
        <w:t xml:space="preserve">č. 1 –  </w:t>
      </w:r>
      <w:r>
        <w:rPr>
          <w:rFonts w:ascii="Georgia" w:eastAsia="Georgia" w:hAnsi="Georgia" w:cs="Georgia"/>
          <w:i/>
          <w:sz w:val="22"/>
          <w:szCs w:val="22"/>
        </w:rPr>
        <w:t>Specifikace</w:t>
      </w:r>
      <w:proofErr w:type="gramEnd"/>
      <w:r>
        <w:rPr>
          <w:rFonts w:ascii="Georgia" w:eastAsia="Georgia" w:hAnsi="Georgia" w:cs="Georgia"/>
          <w:i/>
          <w:sz w:val="22"/>
          <w:szCs w:val="22"/>
        </w:rPr>
        <w:t xml:space="preserve"> služby </w:t>
      </w:r>
      <w:proofErr w:type="spellStart"/>
      <w:r>
        <w:rPr>
          <w:rFonts w:ascii="Georgia" w:eastAsia="Georgia" w:hAnsi="Georgia" w:cs="Georgia"/>
          <w:i/>
          <w:sz w:val="22"/>
          <w:szCs w:val="22"/>
        </w:rPr>
        <w:t>Tritius</w:t>
      </w:r>
      <w:proofErr w:type="spellEnd"/>
      <w:r>
        <w:rPr>
          <w:rFonts w:ascii="Georgia" w:eastAsia="Georgia" w:hAnsi="Georgia" w:cs="Georgia"/>
          <w:sz w:val="22"/>
          <w:szCs w:val="22"/>
        </w:rPr>
        <w:t>;</w:t>
      </w:r>
    </w:p>
    <w:p w14:paraId="00000063" w14:textId="77777777" w:rsidR="00067BC2" w:rsidRDefault="003F432D">
      <w:pPr>
        <w:numPr>
          <w:ilvl w:val="2"/>
          <w:numId w:val="1"/>
        </w:numPr>
        <w:shd w:val="clear" w:color="auto" w:fill="FFFFFF"/>
        <w:spacing w:after="0" w:line="240" w:lineRule="auto"/>
        <w:ind w:left="850" w:firstLine="45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P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říloha č. </w:t>
      </w:r>
      <w:r>
        <w:rPr>
          <w:rFonts w:ascii="Georgia" w:eastAsia="Georgia" w:hAnsi="Georgia" w:cs="Georgia"/>
          <w:sz w:val="22"/>
          <w:szCs w:val="22"/>
        </w:rPr>
        <w:t xml:space="preserve">2 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– </w:t>
      </w:r>
      <w:r>
        <w:rPr>
          <w:rFonts w:ascii="Georgia" w:eastAsia="Georgia" w:hAnsi="Georgia" w:cs="Georgia"/>
          <w:i/>
          <w:color w:val="000000"/>
          <w:sz w:val="22"/>
          <w:szCs w:val="22"/>
        </w:rPr>
        <w:t>Všeobecné obchodní podmínky</w:t>
      </w:r>
      <w:r>
        <w:rPr>
          <w:rFonts w:ascii="Georgia" w:eastAsia="Georgia" w:hAnsi="Georgia" w:cs="Georgia"/>
          <w:color w:val="000000"/>
          <w:sz w:val="22"/>
          <w:szCs w:val="22"/>
        </w:rPr>
        <w:t>;</w:t>
      </w:r>
    </w:p>
    <w:p w14:paraId="00000064" w14:textId="77777777" w:rsidR="00067BC2" w:rsidRDefault="003F432D">
      <w:pPr>
        <w:numPr>
          <w:ilvl w:val="2"/>
          <w:numId w:val="1"/>
        </w:numPr>
        <w:shd w:val="clear" w:color="auto" w:fill="FFFFFF"/>
        <w:spacing w:after="0" w:line="240" w:lineRule="auto"/>
        <w:ind w:hanging="373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 xml:space="preserve">Příloha č. 3. - </w:t>
      </w:r>
      <w:r>
        <w:rPr>
          <w:rFonts w:ascii="Georgia" w:eastAsia="Georgia" w:hAnsi="Georgia" w:cs="Georgia"/>
          <w:i/>
          <w:sz w:val="22"/>
          <w:szCs w:val="22"/>
        </w:rPr>
        <w:t>Harmonogram implementace;</w:t>
      </w:r>
    </w:p>
    <w:p w14:paraId="00000065" w14:textId="77777777" w:rsidR="00067BC2" w:rsidRDefault="003F432D">
      <w:pPr>
        <w:numPr>
          <w:ilvl w:val="2"/>
          <w:numId w:val="1"/>
        </w:numPr>
        <w:shd w:val="clear" w:color="auto" w:fill="FFFFFF"/>
        <w:spacing w:after="0" w:line="240" w:lineRule="auto"/>
        <w:ind w:hanging="373"/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sz w:val="22"/>
          <w:szCs w:val="22"/>
        </w:rPr>
        <w:t xml:space="preserve">Příloha č. 4. </w:t>
      </w:r>
      <w:r>
        <w:rPr>
          <w:rFonts w:ascii="Georgia" w:eastAsia="Georgia" w:hAnsi="Georgia" w:cs="Georgia"/>
          <w:i/>
          <w:sz w:val="22"/>
          <w:szCs w:val="22"/>
        </w:rPr>
        <w:t xml:space="preserve">- Požadavky systému </w:t>
      </w:r>
      <w:proofErr w:type="spellStart"/>
      <w:r>
        <w:rPr>
          <w:rFonts w:ascii="Georgia" w:eastAsia="Georgia" w:hAnsi="Georgia" w:cs="Georgia"/>
          <w:i/>
          <w:sz w:val="22"/>
          <w:szCs w:val="22"/>
        </w:rPr>
        <w:t>Tritius</w:t>
      </w:r>
      <w:proofErr w:type="spellEnd"/>
      <w:r>
        <w:rPr>
          <w:rFonts w:ascii="Georgia" w:eastAsia="Georgia" w:hAnsi="Georgia" w:cs="Georgia"/>
          <w:i/>
          <w:sz w:val="22"/>
          <w:szCs w:val="22"/>
        </w:rPr>
        <w:t>;</w:t>
      </w:r>
    </w:p>
    <w:p w14:paraId="00000066" w14:textId="77777777" w:rsidR="00067BC2" w:rsidRDefault="003F432D">
      <w:pPr>
        <w:numPr>
          <w:ilvl w:val="2"/>
          <w:numId w:val="1"/>
        </w:numPr>
        <w:shd w:val="clear" w:color="auto" w:fill="FFFFFF"/>
        <w:spacing w:after="0" w:line="240" w:lineRule="auto"/>
        <w:ind w:hanging="373"/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sz w:val="22"/>
          <w:szCs w:val="22"/>
        </w:rPr>
        <w:t>Příloha č. 5</w:t>
      </w:r>
      <w:r>
        <w:rPr>
          <w:rFonts w:ascii="Georgia" w:eastAsia="Georgia" w:hAnsi="Georgia" w:cs="Georgia"/>
          <w:i/>
          <w:sz w:val="22"/>
          <w:szCs w:val="22"/>
        </w:rPr>
        <w:t xml:space="preserve">. - Základní funkčnosti systému </w:t>
      </w:r>
      <w:proofErr w:type="spellStart"/>
      <w:r>
        <w:rPr>
          <w:rFonts w:ascii="Georgia" w:eastAsia="Georgia" w:hAnsi="Georgia" w:cs="Georgia"/>
          <w:i/>
          <w:sz w:val="22"/>
          <w:szCs w:val="22"/>
        </w:rPr>
        <w:t>Tritius</w:t>
      </w:r>
      <w:proofErr w:type="spellEnd"/>
    </w:p>
    <w:p w14:paraId="00000067" w14:textId="77777777" w:rsidR="00067BC2" w:rsidRDefault="003F432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 xml:space="preserve">Tato 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mlouva může být měněna pouze písemnými dodatky podepsanými všemi 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color w:val="000000"/>
          <w:sz w:val="22"/>
          <w:szCs w:val="22"/>
        </w:rPr>
        <w:t>mluvními stranami.</w:t>
      </w:r>
    </w:p>
    <w:p w14:paraId="00000068" w14:textId="77777777" w:rsidR="00067BC2" w:rsidRDefault="003F432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 xml:space="preserve">Tato 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mlouva je vyhotovena ve 2 stejnopisech. Každá 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mluvní strana obdrží 1 stejnopis této 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color w:val="000000"/>
          <w:sz w:val="22"/>
          <w:szCs w:val="22"/>
        </w:rPr>
        <w:t>mlouvy.</w:t>
      </w:r>
    </w:p>
    <w:p w14:paraId="00000069" w14:textId="77777777" w:rsidR="00067BC2" w:rsidRDefault="003F432D">
      <w:pPr>
        <w:keepNext/>
        <w:numPr>
          <w:ilvl w:val="1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 xml:space="preserve">Smluvní strany prohlašují, že souhlasí s uveřejněním této smlouvy i příp. jejích dodatků v registru smluv dle zákona č. 340/2015 </w:t>
      </w:r>
      <w:proofErr w:type="spellStart"/>
      <w:r>
        <w:rPr>
          <w:rFonts w:ascii="Georgia" w:eastAsia="Georgia" w:hAnsi="Georgia" w:cs="Georgia"/>
          <w:sz w:val="22"/>
          <w:szCs w:val="22"/>
        </w:rPr>
        <w:t>Sb</w:t>
      </w:r>
      <w:proofErr w:type="spellEnd"/>
      <w:r>
        <w:rPr>
          <w:rFonts w:ascii="Georgia" w:eastAsia="Georgia" w:hAnsi="Georgia" w:cs="Georgia"/>
          <w:sz w:val="22"/>
          <w:szCs w:val="22"/>
        </w:rPr>
        <w:t xml:space="preserve">, pokud je to potřeba.   </w:t>
      </w:r>
    </w:p>
    <w:p w14:paraId="0000006A" w14:textId="77777777" w:rsidR="00067BC2" w:rsidRDefault="003F432D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Tato smlouva nabývá platnosti dnem podpisu obou zúčastněných stran a účinnosti okamžikem zveřejnění v registru smluv dle zákona č. 340/2015 Sb.</w:t>
      </w:r>
    </w:p>
    <w:p w14:paraId="0000006B" w14:textId="77777777" w:rsidR="00067BC2" w:rsidRDefault="003F432D">
      <w:pPr>
        <w:shd w:val="clear" w:color="auto" w:fill="FFFFFF"/>
        <w:spacing w:after="0" w:line="240" w:lineRule="auto"/>
        <w:ind w:left="792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nebo dnem podpisu obou zúčastněných stran v případě, že není zveřejňována.</w:t>
      </w:r>
    </w:p>
    <w:p w14:paraId="0000006C" w14:textId="77777777" w:rsidR="00067BC2" w:rsidRDefault="00067BC2">
      <w:pPr>
        <w:shd w:val="clear" w:color="auto" w:fill="FFFFFF"/>
        <w:spacing w:after="0" w:line="240" w:lineRule="auto"/>
        <w:ind w:left="792"/>
        <w:rPr>
          <w:rFonts w:ascii="Georgia" w:eastAsia="Georgia" w:hAnsi="Georgia" w:cs="Georgia"/>
          <w:sz w:val="22"/>
          <w:szCs w:val="22"/>
          <w:highlight w:val="cyan"/>
        </w:rPr>
      </w:pPr>
    </w:p>
    <w:p w14:paraId="0000006D" w14:textId="77777777" w:rsidR="00067BC2" w:rsidRDefault="00067BC2">
      <w:pPr>
        <w:shd w:val="clear" w:color="auto" w:fill="FFFFFF"/>
        <w:spacing w:after="0" w:line="240" w:lineRule="auto"/>
        <w:ind w:left="792"/>
        <w:rPr>
          <w:rFonts w:ascii="Georgia" w:eastAsia="Georgia" w:hAnsi="Georgia" w:cs="Georgia"/>
          <w:sz w:val="22"/>
          <w:szCs w:val="22"/>
          <w:highlight w:val="cyan"/>
        </w:rPr>
      </w:pPr>
    </w:p>
    <w:p w14:paraId="0000006E" w14:textId="77777777" w:rsidR="00067BC2" w:rsidRDefault="00067BC2">
      <w:pPr>
        <w:shd w:val="clear" w:color="auto" w:fill="FFFFFF"/>
        <w:spacing w:after="0" w:line="240" w:lineRule="auto"/>
        <w:rPr>
          <w:rFonts w:ascii="Georgia" w:eastAsia="Georgia" w:hAnsi="Georgia" w:cs="Georgia"/>
          <w:sz w:val="22"/>
          <w:szCs w:val="22"/>
        </w:rPr>
      </w:pPr>
    </w:p>
    <w:p w14:paraId="0000006F" w14:textId="77777777" w:rsidR="00067BC2" w:rsidRDefault="003F432D">
      <w:pPr>
        <w:ind w:firstLine="720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V </w:t>
      </w:r>
      <w:proofErr w:type="gramStart"/>
      <w:r>
        <w:rPr>
          <w:rFonts w:ascii="Georgia" w:eastAsia="Georgia" w:hAnsi="Georgia" w:cs="Georgia"/>
          <w:sz w:val="22"/>
          <w:szCs w:val="22"/>
        </w:rPr>
        <w:t>Brně  dne</w:t>
      </w:r>
      <w:proofErr w:type="gramEnd"/>
      <w:r>
        <w:rPr>
          <w:rFonts w:ascii="Georgia" w:eastAsia="Georgia" w:hAnsi="Georgia" w:cs="Georgia"/>
          <w:sz w:val="22"/>
          <w:szCs w:val="22"/>
        </w:rPr>
        <w:tab/>
      </w:r>
      <w:r>
        <w:rPr>
          <w:rFonts w:ascii="Georgia" w:eastAsia="Georgia" w:hAnsi="Georgia" w:cs="Georgia"/>
          <w:sz w:val="22"/>
          <w:szCs w:val="22"/>
        </w:rPr>
        <w:tab/>
      </w:r>
      <w:r>
        <w:rPr>
          <w:rFonts w:ascii="Georgia" w:eastAsia="Georgia" w:hAnsi="Georgia" w:cs="Georgia"/>
          <w:sz w:val="22"/>
          <w:szCs w:val="22"/>
        </w:rPr>
        <w:tab/>
      </w:r>
      <w:r>
        <w:rPr>
          <w:rFonts w:ascii="Georgia" w:eastAsia="Georgia" w:hAnsi="Georgia" w:cs="Georgia"/>
          <w:sz w:val="22"/>
          <w:szCs w:val="22"/>
        </w:rPr>
        <w:tab/>
      </w:r>
      <w:r>
        <w:rPr>
          <w:rFonts w:ascii="Georgia" w:eastAsia="Georgia" w:hAnsi="Georgia" w:cs="Georgia"/>
          <w:sz w:val="22"/>
          <w:szCs w:val="22"/>
        </w:rPr>
        <w:tab/>
        <w:t xml:space="preserve">V  Karlových Varech dne </w:t>
      </w:r>
    </w:p>
    <w:p w14:paraId="00000070" w14:textId="77777777" w:rsidR="00067BC2" w:rsidRDefault="00067BC2">
      <w:pPr>
        <w:rPr>
          <w:rFonts w:ascii="Georgia" w:eastAsia="Georgia" w:hAnsi="Georgia" w:cs="Georgia"/>
          <w:sz w:val="22"/>
          <w:szCs w:val="22"/>
        </w:rPr>
      </w:pPr>
    </w:p>
    <w:p w14:paraId="00000071" w14:textId="77777777" w:rsidR="00067BC2" w:rsidRDefault="00067BC2">
      <w:pPr>
        <w:rPr>
          <w:rFonts w:ascii="Georgia" w:eastAsia="Georgia" w:hAnsi="Georgia" w:cs="Georgia"/>
          <w:sz w:val="22"/>
          <w:szCs w:val="22"/>
        </w:rPr>
      </w:pPr>
    </w:p>
    <w:p w14:paraId="00000072" w14:textId="77777777" w:rsidR="00067BC2" w:rsidRDefault="003F432D">
      <w:pPr>
        <w:ind w:firstLine="720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-----------------------------------</w:t>
      </w:r>
      <w:r>
        <w:rPr>
          <w:rFonts w:ascii="Georgia" w:eastAsia="Georgia" w:hAnsi="Georgia" w:cs="Georgia"/>
          <w:sz w:val="22"/>
          <w:szCs w:val="22"/>
        </w:rPr>
        <w:tab/>
      </w:r>
      <w:r>
        <w:rPr>
          <w:rFonts w:ascii="Georgia" w:eastAsia="Georgia" w:hAnsi="Georgia" w:cs="Georgia"/>
          <w:sz w:val="22"/>
          <w:szCs w:val="22"/>
        </w:rPr>
        <w:tab/>
      </w:r>
      <w:r>
        <w:rPr>
          <w:rFonts w:ascii="Georgia" w:eastAsia="Georgia" w:hAnsi="Georgia" w:cs="Georgia"/>
          <w:sz w:val="22"/>
          <w:szCs w:val="22"/>
        </w:rPr>
        <w:tab/>
        <w:t>-----------------------------------</w:t>
      </w:r>
    </w:p>
    <w:p w14:paraId="1728D6A8" w14:textId="17A0A259" w:rsidR="008C5629" w:rsidRDefault="008C5629" w:rsidP="008C5629">
      <w:pPr>
        <w:shd w:val="clear" w:color="auto" w:fill="FFFFFF"/>
        <w:spacing w:after="0" w:line="240" w:lineRule="auto"/>
        <w:ind w:left="1428" w:hanging="708"/>
        <w:rPr>
          <w:rFonts w:ascii="Georgia" w:eastAsia="Georgia" w:hAnsi="Georgia" w:cs="Georgia"/>
          <w:sz w:val="24"/>
          <w:szCs w:val="24"/>
        </w:rPr>
      </w:pPr>
      <w:proofErr w:type="spellStart"/>
      <w:r>
        <w:rPr>
          <w:rFonts w:ascii="Georgia" w:eastAsia="Georgia" w:hAnsi="Georgia" w:cs="Georgia"/>
          <w:sz w:val="24"/>
          <w:szCs w:val="24"/>
        </w:rPr>
        <w:t>x</w:t>
      </w:r>
      <w:r>
        <w:rPr>
          <w:rFonts w:ascii="Georgia" w:eastAsia="Georgia" w:hAnsi="Georgia" w:cs="Georgia"/>
          <w:sz w:val="24"/>
          <w:szCs w:val="24"/>
        </w:rPr>
        <w:t>xxxxxxxxxxxxx</w:t>
      </w:r>
      <w:proofErr w:type="spellEnd"/>
      <w:r>
        <w:rPr>
          <w:rFonts w:ascii="Georgia" w:eastAsia="Georgia" w:hAnsi="Georgia" w:cs="Georgia"/>
          <w:sz w:val="24"/>
          <w:szCs w:val="24"/>
        </w:rPr>
        <w:tab/>
      </w:r>
      <w:r>
        <w:rPr>
          <w:rFonts w:ascii="Georgia" w:eastAsia="Georgia" w:hAnsi="Georgia" w:cs="Georgia"/>
          <w:sz w:val="24"/>
          <w:szCs w:val="24"/>
        </w:rPr>
        <w:tab/>
      </w:r>
      <w:r w:rsidR="003F432D">
        <w:rPr>
          <w:rFonts w:ascii="Georgia" w:eastAsia="Georgia" w:hAnsi="Georgia" w:cs="Georgia"/>
          <w:sz w:val="22"/>
          <w:szCs w:val="22"/>
        </w:rPr>
        <w:tab/>
      </w:r>
      <w:r w:rsidR="003F432D">
        <w:rPr>
          <w:rFonts w:ascii="Georgia" w:eastAsia="Georgia" w:hAnsi="Georgia" w:cs="Georgia"/>
          <w:sz w:val="22"/>
          <w:szCs w:val="22"/>
        </w:rPr>
        <w:tab/>
      </w:r>
      <w:proofErr w:type="spellStart"/>
      <w:r>
        <w:rPr>
          <w:rFonts w:ascii="Georgia" w:eastAsia="Georgia" w:hAnsi="Georgia" w:cs="Georgia"/>
          <w:sz w:val="24"/>
          <w:szCs w:val="24"/>
        </w:rPr>
        <w:t>xxxxxxxxxxxxxx</w:t>
      </w:r>
      <w:proofErr w:type="spellEnd"/>
    </w:p>
    <w:p w14:paraId="00000073" w14:textId="2D5C8E90" w:rsidR="00067BC2" w:rsidRDefault="006C5E13" w:rsidP="006C5E13">
      <w:pPr>
        <w:spacing w:after="0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ab/>
      </w:r>
      <w:proofErr w:type="spellStart"/>
      <w:r>
        <w:rPr>
          <w:rFonts w:ascii="Georgia" w:eastAsia="Georgia" w:hAnsi="Georgia" w:cs="Georgia"/>
          <w:sz w:val="22"/>
          <w:szCs w:val="22"/>
        </w:rPr>
        <w:t>Tritius</w:t>
      </w:r>
      <w:proofErr w:type="spellEnd"/>
      <w:r>
        <w:rPr>
          <w:rFonts w:ascii="Georgia" w:eastAsia="Georgia" w:hAnsi="Georgia" w:cs="Georgia"/>
          <w:sz w:val="22"/>
          <w:szCs w:val="22"/>
        </w:rPr>
        <w:t xml:space="preserve"> </w:t>
      </w:r>
      <w:proofErr w:type="spellStart"/>
      <w:r>
        <w:rPr>
          <w:rFonts w:ascii="Georgia" w:eastAsia="Georgia" w:hAnsi="Georgia" w:cs="Georgia"/>
          <w:sz w:val="22"/>
          <w:szCs w:val="22"/>
        </w:rPr>
        <w:t>Solutions</w:t>
      </w:r>
      <w:proofErr w:type="spellEnd"/>
      <w:r>
        <w:rPr>
          <w:rFonts w:ascii="Georgia" w:eastAsia="Georgia" w:hAnsi="Georgia" w:cs="Georgia"/>
          <w:sz w:val="22"/>
          <w:szCs w:val="22"/>
        </w:rPr>
        <w:t xml:space="preserve"> a.s.</w:t>
      </w:r>
      <w:r>
        <w:rPr>
          <w:rFonts w:ascii="Georgia" w:eastAsia="Georgia" w:hAnsi="Georgia" w:cs="Georgia"/>
          <w:sz w:val="22"/>
          <w:szCs w:val="22"/>
        </w:rPr>
        <w:tab/>
      </w:r>
      <w:r>
        <w:rPr>
          <w:rFonts w:ascii="Georgia" w:eastAsia="Georgia" w:hAnsi="Georgia" w:cs="Georgia"/>
          <w:sz w:val="22"/>
          <w:szCs w:val="22"/>
        </w:rPr>
        <w:tab/>
      </w:r>
      <w:r>
        <w:rPr>
          <w:rFonts w:ascii="Georgia" w:eastAsia="Georgia" w:hAnsi="Georgia" w:cs="Georgia"/>
          <w:sz w:val="22"/>
          <w:szCs w:val="22"/>
        </w:rPr>
        <w:tab/>
      </w:r>
      <w:r>
        <w:rPr>
          <w:rFonts w:ascii="Georgia" w:eastAsia="Georgia" w:hAnsi="Georgia" w:cs="Georgia"/>
          <w:sz w:val="22"/>
          <w:szCs w:val="22"/>
        </w:rPr>
        <w:tab/>
        <w:t>Krajská knihovna Karlovy Vary</w:t>
      </w:r>
    </w:p>
    <w:p w14:paraId="00000074" w14:textId="77777777" w:rsidR="00067BC2" w:rsidRDefault="003F432D">
      <w:pPr>
        <w:spacing w:after="0"/>
        <w:ind w:firstLine="720"/>
        <w:rPr>
          <w:rFonts w:ascii="Georgia" w:eastAsia="Georgia" w:hAnsi="Georgia" w:cs="Georgia"/>
          <w:b/>
          <w:sz w:val="22"/>
          <w:szCs w:val="22"/>
        </w:rPr>
      </w:pPr>
      <w:r>
        <w:rPr>
          <w:rFonts w:ascii="Georgia" w:eastAsia="Georgia" w:hAnsi="Georgia" w:cs="Georgia"/>
          <w:i/>
          <w:sz w:val="22"/>
          <w:szCs w:val="22"/>
        </w:rPr>
        <w:t>(</w:t>
      </w:r>
      <w:proofErr w:type="gramStart"/>
      <w:r>
        <w:rPr>
          <w:rFonts w:ascii="Georgia" w:eastAsia="Georgia" w:hAnsi="Georgia" w:cs="Georgia"/>
          <w:i/>
          <w:sz w:val="22"/>
          <w:szCs w:val="22"/>
        </w:rPr>
        <w:t>Poskytovatel</w:t>
      </w:r>
      <w:r>
        <w:rPr>
          <w:rFonts w:ascii="Georgia" w:eastAsia="Georgia" w:hAnsi="Georgia" w:cs="Georgia"/>
          <w:i/>
          <w:sz w:val="22"/>
          <w:szCs w:val="22"/>
        </w:rPr>
        <w:tab/>
        <w:t>)</w:t>
      </w:r>
      <w:r>
        <w:rPr>
          <w:rFonts w:ascii="Georgia" w:eastAsia="Georgia" w:hAnsi="Georgia" w:cs="Georgia"/>
          <w:i/>
          <w:sz w:val="22"/>
          <w:szCs w:val="22"/>
        </w:rPr>
        <w:tab/>
      </w:r>
      <w:r>
        <w:rPr>
          <w:rFonts w:ascii="Georgia" w:eastAsia="Georgia" w:hAnsi="Georgia" w:cs="Georgia"/>
          <w:i/>
          <w:sz w:val="22"/>
          <w:szCs w:val="22"/>
        </w:rPr>
        <w:tab/>
      </w:r>
      <w:r>
        <w:rPr>
          <w:rFonts w:ascii="Georgia" w:eastAsia="Georgia" w:hAnsi="Georgia" w:cs="Georgia"/>
          <w:i/>
          <w:sz w:val="22"/>
          <w:szCs w:val="22"/>
        </w:rPr>
        <w:tab/>
      </w:r>
      <w:r>
        <w:rPr>
          <w:rFonts w:ascii="Georgia" w:eastAsia="Georgia" w:hAnsi="Georgia" w:cs="Georgia"/>
          <w:i/>
          <w:sz w:val="22"/>
          <w:szCs w:val="22"/>
        </w:rPr>
        <w:tab/>
        <w:t>(Objednatel</w:t>
      </w:r>
      <w:proofErr w:type="gramEnd"/>
      <w:r>
        <w:rPr>
          <w:rFonts w:ascii="Georgia" w:eastAsia="Georgia" w:hAnsi="Georgia" w:cs="Georgia"/>
          <w:i/>
          <w:sz w:val="22"/>
          <w:szCs w:val="22"/>
        </w:rPr>
        <w:t>)</w:t>
      </w:r>
      <w:r>
        <w:rPr>
          <w:rFonts w:ascii="Georgia" w:eastAsia="Georgia" w:hAnsi="Georgia" w:cs="Georgia"/>
          <w:i/>
          <w:sz w:val="22"/>
          <w:szCs w:val="22"/>
        </w:rPr>
        <w:tab/>
      </w:r>
      <w:r>
        <w:rPr>
          <w:rFonts w:ascii="Georgia" w:eastAsia="Georgia" w:hAnsi="Georgia" w:cs="Georgia"/>
          <w:i/>
          <w:sz w:val="22"/>
          <w:szCs w:val="22"/>
        </w:rPr>
        <w:tab/>
      </w:r>
      <w:r>
        <w:rPr>
          <w:rFonts w:ascii="Georgia" w:eastAsia="Georgia" w:hAnsi="Georgia" w:cs="Georgia"/>
          <w:i/>
          <w:sz w:val="22"/>
          <w:szCs w:val="22"/>
        </w:rPr>
        <w:tab/>
      </w:r>
      <w:bookmarkStart w:id="1" w:name="_GoBack"/>
      <w:bookmarkEnd w:id="1"/>
      <w:r>
        <w:rPr>
          <w:rFonts w:ascii="Georgia" w:eastAsia="Georgia" w:hAnsi="Georgia" w:cs="Georgia"/>
          <w:i/>
          <w:sz w:val="22"/>
          <w:szCs w:val="22"/>
        </w:rPr>
        <w:tab/>
      </w:r>
    </w:p>
    <w:sectPr w:rsidR="00067BC2">
      <w:headerReference w:type="default" r:id="rId11"/>
      <w:footerReference w:type="default" r:id="rId12"/>
      <w:pgSz w:w="11906" w:h="16838"/>
      <w:pgMar w:top="1418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16ECAD" w14:textId="77777777" w:rsidR="00673766" w:rsidRDefault="003F432D">
      <w:pPr>
        <w:spacing w:after="0" w:line="240" w:lineRule="auto"/>
      </w:pPr>
      <w:r>
        <w:separator/>
      </w:r>
    </w:p>
  </w:endnote>
  <w:endnote w:type="continuationSeparator" w:id="0">
    <w:p w14:paraId="421BBC2C" w14:textId="77777777" w:rsidR="00673766" w:rsidRDefault="003F4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76" w14:textId="77777777" w:rsidR="00067BC2" w:rsidRDefault="003F432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C5629">
      <w:rPr>
        <w:noProof/>
        <w:color w:val="000000"/>
      </w:rPr>
      <w:t>4</w:t>
    </w:r>
    <w:r>
      <w:rPr>
        <w:color w:val="000000"/>
      </w:rPr>
      <w:fldChar w:fldCharType="end"/>
    </w:r>
  </w:p>
  <w:p w14:paraId="00000077" w14:textId="77777777" w:rsidR="00067BC2" w:rsidRDefault="00067BC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CE9FD0" w14:textId="77777777" w:rsidR="00673766" w:rsidRDefault="003F432D">
      <w:pPr>
        <w:spacing w:after="0" w:line="240" w:lineRule="auto"/>
      </w:pPr>
      <w:r>
        <w:separator/>
      </w:r>
    </w:p>
  </w:footnote>
  <w:footnote w:type="continuationSeparator" w:id="0">
    <w:p w14:paraId="2CD7B1B5" w14:textId="77777777" w:rsidR="00673766" w:rsidRDefault="003F43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75" w14:textId="77777777" w:rsidR="00067BC2" w:rsidRDefault="003F432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  <w:sz w:val="16"/>
        <w:szCs w:val="16"/>
      </w:rPr>
    </w:pPr>
    <w:proofErr w:type="spellStart"/>
    <w:r>
      <w:rPr>
        <w:color w:val="000000"/>
        <w:sz w:val="16"/>
        <w:szCs w:val="16"/>
      </w:rPr>
      <w:t>SaaS</w:t>
    </w:r>
    <w:proofErr w:type="spellEnd"/>
    <w:r>
      <w:rPr>
        <w:color w:val="000000"/>
        <w:sz w:val="16"/>
        <w:szCs w:val="16"/>
      </w:rPr>
      <w:t xml:space="preserve">-C-CZ – Smlouva o poskytování SW </w:t>
    </w:r>
    <w:proofErr w:type="spellStart"/>
    <w:r>
      <w:rPr>
        <w:color w:val="000000"/>
        <w:sz w:val="16"/>
        <w:szCs w:val="16"/>
      </w:rPr>
      <w:t>Tritius</w:t>
    </w:r>
    <w:proofErr w:type="spellEnd"/>
    <w:r>
      <w:rPr>
        <w:color w:val="000000"/>
        <w:sz w:val="16"/>
        <w:szCs w:val="16"/>
      </w:rPr>
      <w:t xml:space="preserve"> - 20200</w:t>
    </w:r>
    <w:r>
      <w:rPr>
        <w:sz w:val="16"/>
        <w:szCs w:val="16"/>
      </w:rPr>
      <w:t>1</w:t>
    </w:r>
    <w:r>
      <w:rPr>
        <w:color w:val="000000"/>
        <w:sz w:val="16"/>
        <w:szCs w:val="16"/>
      </w:rPr>
      <w:t>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34513"/>
    <w:multiLevelType w:val="multilevel"/>
    <w:tmpl w:val="5CF808FA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18"/>
        <w:szCs w:val="18"/>
        <w:shd w:val="clear" w:color="auto" w:fil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67BC2"/>
    <w:rsid w:val="00067BC2"/>
    <w:rsid w:val="003F432D"/>
    <w:rsid w:val="00673766"/>
    <w:rsid w:val="006C5E13"/>
    <w:rsid w:val="007C7BA4"/>
    <w:rsid w:val="008C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1"/>
        <w:szCs w:val="21"/>
        <w:lang w:val="cs-CZ" w:eastAsia="cs-CZ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5442D"/>
  </w:style>
  <w:style w:type="paragraph" w:styleId="Nadpis1">
    <w:name w:val="heading 1"/>
    <w:basedOn w:val="Normln"/>
    <w:next w:val="Normln"/>
    <w:uiPriority w:val="9"/>
    <w:qFormat/>
    <w:rsid w:val="0045442D"/>
    <w:pPr>
      <w:keepNext/>
      <w:keepLines/>
      <w:spacing w:before="320" w:after="80" w:line="240" w:lineRule="auto"/>
      <w:jc w:val="center"/>
      <w:outlineLvl w:val="0"/>
    </w:pPr>
    <w:rPr>
      <w:color w:val="2E75B5"/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rsid w:val="0045442D"/>
    <w:pPr>
      <w:keepNext/>
      <w:keepLines/>
      <w:spacing w:before="160" w:after="40" w:line="240" w:lineRule="auto"/>
      <w:jc w:val="center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rsid w:val="0045442D"/>
    <w:pPr>
      <w:keepNext/>
      <w:keepLines/>
      <w:spacing w:before="160" w:after="0" w:line="240" w:lineRule="auto"/>
      <w:outlineLvl w:val="2"/>
    </w:pPr>
    <w:rPr>
      <w:sz w:val="32"/>
      <w:szCs w:val="32"/>
    </w:rPr>
  </w:style>
  <w:style w:type="paragraph" w:styleId="Nadpis4">
    <w:name w:val="heading 4"/>
    <w:basedOn w:val="Normln"/>
    <w:next w:val="Normln"/>
    <w:uiPriority w:val="9"/>
    <w:semiHidden/>
    <w:unhideWhenUsed/>
    <w:qFormat/>
    <w:rsid w:val="0045442D"/>
    <w:pPr>
      <w:keepNext/>
      <w:keepLines/>
      <w:spacing w:before="80" w:after="0"/>
      <w:outlineLvl w:val="3"/>
    </w:pPr>
    <w:rPr>
      <w:i/>
      <w:sz w:val="30"/>
      <w:szCs w:val="30"/>
    </w:rPr>
  </w:style>
  <w:style w:type="paragraph" w:styleId="Nadpis5">
    <w:name w:val="heading 5"/>
    <w:basedOn w:val="Normln"/>
    <w:next w:val="Normln"/>
    <w:uiPriority w:val="9"/>
    <w:semiHidden/>
    <w:unhideWhenUsed/>
    <w:qFormat/>
    <w:rsid w:val="0045442D"/>
    <w:pPr>
      <w:keepNext/>
      <w:keepLines/>
      <w:spacing w:before="40" w:after="0"/>
      <w:outlineLvl w:val="4"/>
    </w:pPr>
    <w:rPr>
      <w:sz w:val="28"/>
      <w:szCs w:val="28"/>
    </w:rPr>
  </w:style>
  <w:style w:type="paragraph" w:styleId="Nadpis6">
    <w:name w:val="heading 6"/>
    <w:basedOn w:val="Normln"/>
    <w:next w:val="Normln"/>
    <w:uiPriority w:val="9"/>
    <w:semiHidden/>
    <w:unhideWhenUsed/>
    <w:qFormat/>
    <w:rsid w:val="0045442D"/>
    <w:pPr>
      <w:keepNext/>
      <w:keepLines/>
      <w:spacing w:before="40" w:after="0"/>
      <w:outlineLvl w:val="5"/>
    </w:pPr>
    <w:rPr>
      <w:i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rsid w:val="0045442D"/>
    <w:pPr>
      <w:pBdr>
        <w:top w:val="single" w:sz="6" w:space="8" w:color="A5A5A5"/>
        <w:bottom w:val="single" w:sz="6" w:space="8" w:color="A5A5A5"/>
      </w:pBdr>
      <w:spacing w:after="400" w:line="240" w:lineRule="auto"/>
      <w:jc w:val="center"/>
    </w:pPr>
    <w:rPr>
      <w:smallCaps/>
      <w:color w:val="44546A"/>
      <w:sz w:val="72"/>
      <w:szCs w:val="72"/>
    </w:rPr>
  </w:style>
  <w:style w:type="table" w:customStyle="1" w:styleId="TableNormal0">
    <w:name w:val="Table Normal"/>
    <w:rsid w:val="0045442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itul">
    <w:name w:val="Subtitle"/>
    <w:basedOn w:val="Normln"/>
    <w:next w:val="Normln"/>
    <w:pPr>
      <w:jc w:val="center"/>
    </w:pPr>
    <w:rPr>
      <w:color w:val="44546A"/>
      <w:sz w:val="28"/>
      <w:szCs w:val="28"/>
    </w:rPr>
  </w:style>
  <w:style w:type="table" w:customStyle="1" w:styleId="a">
    <w:basedOn w:val="TableNormal0"/>
    <w:rsid w:val="0045442D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DD295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D295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D295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295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D295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29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295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1"/>
        <w:szCs w:val="21"/>
        <w:lang w:val="cs-CZ" w:eastAsia="cs-CZ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5442D"/>
  </w:style>
  <w:style w:type="paragraph" w:styleId="Nadpis1">
    <w:name w:val="heading 1"/>
    <w:basedOn w:val="Normln"/>
    <w:next w:val="Normln"/>
    <w:uiPriority w:val="9"/>
    <w:qFormat/>
    <w:rsid w:val="0045442D"/>
    <w:pPr>
      <w:keepNext/>
      <w:keepLines/>
      <w:spacing w:before="320" w:after="80" w:line="240" w:lineRule="auto"/>
      <w:jc w:val="center"/>
      <w:outlineLvl w:val="0"/>
    </w:pPr>
    <w:rPr>
      <w:color w:val="2E75B5"/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rsid w:val="0045442D"/>
    <w:pPr>
      <w:keepNext/>
      <w:keepLines/>
      <w:spacing w:before="160" w:after="40" w:line="240" w:lineRule="auto"/>
      <w:jc w:val="center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rsid w:val="0045442D"/>
    <w:pPr>
      <w:keepNext/>
      <w:keepLines/>
      <w:spacing w:before="160" w:after="0" w:line="240" w:lineRule="auto"/>
      <w:outlineLvl w:val="2"/>
    </w:pPr>
    <w:rPr>
      <w:sz w:val="32"/>
      <w:szCs w:val="32"/>
    </w:rPr>
  </w:style>
  <w:style w:type="paragraph" w:styleId="Nadpis4">
    <w:name w:val="heading 4"/>
    <w:basedOn w:val="Normln"/>
    <w:next w:val="Normln"/>
    <w:uiPriority w:val="9"/>
    <w:semiHidden/>
    <w:unhideWhenUsed/>
    <w:qFormat/>
    <w:rsid w:val="0045442D"/>
    <w:pPr>
      <w:keepNext/>
      <w:keepLines/>
      <w:spacing w:before="80" w:after="0"/>
      <w:outlineLvl w:val="3"/>
    </w:pPr>
    <w:rPr>
      <w:i/>
      <w:sz w:val="30"/>
      <w:szCs w:val="30"/>
    </w:rPr>
  </w:style>
  <w:style w:type="paragraph" w:styleId="Nadpis5">
    <w:name w:val="heading 5"/>
    <w:basedOn w:val="Normln"/>
    <w:next w:val="Normln"/>
    <w:uiPriority w:val="9"/>
    <w:semiHidden/>
    <w:unhideWhenUsed/>
    <w:qFormat/>
    <w:rsid w:val="0045442D"/>
    <w:pPr>
      <w:keepNext/>
      <w:keepLines/>
      <w:spacing w:before="40" w:after="0"/>
      <w:outlineLvl w:val="4"/>
    </w:pPr>
    <w:rPr>
      <w:sz w:val="28"/>
      <w:szCs w:val="28"/>
    </w:rPr>
  </w:style>
  <w:style w:type="paragraph" w:styleId="Nadpis6">
    <w:name w:val="heading 6"/>
    <w:basedOn w:val="Normln"/>
    <w:next w:val="Normln"/>
    <w:uiPriority w:val="9"/>
    <w:semiHidden/>
    <w:unhideWhenUsed/>
    <w:qFormat/>
    <w:rsid w:val="0045442D"/>
    <w:pPr>
      <w:keepNext/>
      <w:keepLines/>
      <w:spacing w:before="40" w:after="0"/>
      <w:outlineLvl w:val="5"/>
    </w:pPr>
    <w:rPr>
      <w:i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rsid w:val="0045442D"/>
    <w:pPr>
      <w:pBdr>
        <w:top w:val="single" w:sz="6" w:space="8" w:color="A5A5A5"/>
        <w:bottom w:val="single" w:sz="6" w:space="8" w:color="A5A5A5"/>
      </w:pBdr>
      <w:spacing w:after="400" w:line="240" w:lineRule="auto"/>
      <w:jc w:val="center"/>
    </w:pPr>
    <w:rPr>
      <w:smallCaps/>
      <w:color w:val="44546A"/>
      <w:sz w:val="72"/>
      <w:szCs w:val="72"/>
    </w:rPr>
  </w:style>
  <w:style w:type="table" w:customStyle="1" w:styleId="TableNormal0">
    <w:name w:val="Table Normal"/>
    <w:rsid w:val="0045442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itul">
    <w:name w:val="Subtitle"/>
    <w:basedOn w:val="Normln"/>
    <w:next w:val="Normln"/>
    <w:pPr>
      <w:jc w:val="center"/>
    </w:pPr>
    <w:rPr>
      <w:color w:val="44546A"/>
      <w:sz w:val="28"/>
      <w:szCs w:val="28"/>
    </w:rPr>
  </w:style>
  <w:style w:type="table" w:customStyle="1" w:styleId="a">
    <w:basedOn w:val="TableNormal0"/>
    <w:rsid w:val="0045442D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DD295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D295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D295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295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D295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29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29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docs.google.com/document/d/1tKKNAUHT3iLh7cXAb0CUINqKNfgDyDMfwbVGtaiVtxI/edit?usp=sharin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onfluence.tritius.cz/pages/viewpage.action?pageId=7648136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Iwlm+ivyrUZiAGBdJ70pr74j8Q==">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1416</Words>
  <Characters>8359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Svobodová Jitka</dc:creator>
  <cp:lastModifiedBy>Vopatová Jaroslava</cp:lastModifiedBy>
  <cp:revision>3</cp:revision>
  <cp:lastPrinted>2020-07-02T11:08:00Z</cp:lastPrinted>
  <dcterms:created xsi:type="dcterms:W3CDTF">2020-07-08T13:07:00Z</dcterms:created>
  <dcterms:modified xsi:type="dcterms:W3CDTF">2020-07-08T13:08:00Z</dcterms:modified>
</cp:coreProperties>
</file>