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0D76EDAB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r w:rsidR="006E4718">
        <w:rPr>
          <w:rFonts w:ascii="Arial" w:hAnsi="Arial"/>
          <w:sz w:val="20"/>
        </w:rPr>
        <w:t>SPO/31/2020</w:t>
      </w:r>
      <w:r w:rsidR="00796A29" w:rsidRPr="001759DF">
        <w:rPr>
          <w:rFonts w:ascii="Arial" w:hAnsi="Arial"/>
          <w:sz w:val="20"/>
        </w:rPr>
        <w:t>....</w:t>
      </w:r>
    </w:p>
    <w:p w14:paraId="7CFD308B" w14:textId="6E8DA330" w:rsidR="001759DF" w:rsidRPr="001759DF" w:rsidRDefault="006E4718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SMLU</w:t>
      </w:r>
      <w:r w:rsidR="001759DF" w:rsidRPr="001759DF">
        <w:rPr>
          <w:rFonts w:ascii="Arial" w:eastAsia="Calibri" w:hAnsi="Arial" w:cs="Arial"/>
          <w:b/>
          <w:u w:val="single"/>
          <w:lang w:eastAsia="en-US"/>
        </w:rPr>
        <w:t>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5998D26" w14:textId="53F391A0" w:rsidR="00796A29" w:rsidRPr="001759DF" w:rsidRDefault="0048200E" w:rsidP="001759DF">
      <w:pPr>
        <w:jc w:val="both"/>
        <w:rPr>
          <w:rFonts w:ascii="Arial" w:hAnsi="Arial"/>
          <w:b/>
        </w:rPr>
      </w:pPr>
      <w:r>
        <w:rPr>
          <w:rFonts w:ascii="Arial" w:hAnsi="Arial"/>
        </w:rPr>
        <w:t>Ke Zličínu, s.r.o.</w:t>
      </w:r>
    </w:p>
    <w:p w14:paraId="4EC8CACA" w14:textId="5A22D5EB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48200E">
        <w:rPr>
          <w:rFonts w:ascii="Arial" w:hAnsi="Arial"/>
          <w:sz w:val="20"/>
        </w:rPr>
        <w:t>Poděbrady, Za bažantnicí 51, 290 01</w:t>
      </w:r>
    </w:p>
    <w:p w14:paraId="08187503" w14:textId="1A9279A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="00713E7C">
        <w:rPr>
          <w:rFonts w:ascii="Arial" w:hAnsi="Arial"/>
          <w:sz w:val="20"/>
        </w:rPr>
        <w:t>05926718</w:t>
      </w:r>
      <w:r w:rsidRPr="001759DF">
        <w:rPr>
          <w:rFonts w:ascii="Arial" w:hAnsi="Arial"/>
          <w:sz w:val="20"/>
        </w:rPr>
        <w:t xml:space="preserve">    </w:t>
      </w:r>
    </w:p>
    <w:p w14:paraId="2D4DAE76" w14:textId="1795A53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48200E">
        <w:rPr>
          <w:rFonts w:ascii="Arial" w:hAnsi="Arial"/>
          <w:sz w:val="20"/>
        </w:rPr>
        <w:t>CZ</w:t>
      </w:r>
      <w:r w:rsidR="00713E7C">
        <w:rPr>
          <w:rFonts w:ascii="Arial" w:hAnsi="Arial"/>
          <w:sz w:val="20"/>
        </w:rPr>
        <w:t>05926718</w:t>
      </w:r>
    </w:p>
    <w:p w14:paraId="182AAB74" w14:textId="26888194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</w:p>
    <w:p w14:paraId="380038AA" w14:textId="0AEBC362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>zapsána v</w:t>
      </w:r>
      <w:r w:rsidR="0048200E">
        <w:rPr>
          <w:sz w:val="20"/>
        </w:rPr>
        <w:t> obchodním rejstříku vedeném: MS v Praze</w:t>
      </w:r>
    </w:p>
    <w:p w14:paraId="7B8A9C15" w14:textId="4434CC4D" w:rsidR="00796A29" w:rsidRPr="001759DF" w:rsidRDefault="0048200E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r>
        <w:rPr>
          <w:rFonts w:ascii="Arial" w:hAnsi="Arial"/>
          <w:sz w:val="20"/>
        </w:rPr>
        <w:t>sp</w:t>
      </w:r>
      <w:proofErr w:type="spellEnd"/>
      <w:r>
        <w:rPr>
          <w:rFonts w:ascii="Arial" w:hAnsi="Arial"/>
          <w:sz w:val="20"/>
        </w:rPr>
        <w:t>. značkou: C 4241</w:t>
      </w:r>
      <w:r w:rsidR="00796A29" w:rsidRPr="001759DF">
        <w:rPr>
          <w:rFonts w:ascii="Arial" w:hAnsi="Arial"/>
          <w:sz w:val="20"/>
        </w:rPr>
        <w:t xml:space="preserve">                                     </w:t>
      </w:r>
    </w:p>
    <w:p w14:paraId="0F92D907" w14:textId="5DDFD70B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</w:p>
    <w:p w14:paraId="0F9C9DB7" w14:textId="6F499763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75419B5C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70F215ED" w:rsidR="00796A29" w:rsidRPr="001759DF" w:rsidRDefault="006E4718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12400888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3D93FE62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D99738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FF2A17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2BB626A7" w:rsidR="00FF2A17" w:rsidRDefault="0048200E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48200E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z</w:t>
      </w:r>
      <w:r w:rsidRPr="0048200E">
        <w:rPr>
          <w:rFonts w:ascii="Arial" w:hAnsi="Arial" w:cs="Arial"/>
          <w:b/>
        </w:rPr>
        <w:t>idence Sobín – výtlak odpadních vod</w:t>
      </w:r>
      <w:r w:rsidR="00F81F38" w:rsidRPr="00FF2A17">
        <w:rPr>
          <w:rFonts w:ascii="Arial" w:hAnsi="Arial" w:cs="Arial"/>
        </w:rPr>
        <w:t xml:space="preserve">, </w:t>
      </w:r>
    </w:p>
    <w:p w14:paraId="0F3DAFE8" w14:textId="2EA05E60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405E6880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lastRenderedPageBreak/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12FF91CC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>Pokud se stavebník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4818F5" w14:textId="27F4140D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>rovozovatele k odevzdání staveniště zhotoviteli stavby. V případě realizace vodovodních nebo kanalizačních přípojek předat ve stejném 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4F3B9191" w14:textId="59761FA0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1DAF5C23" w14:textId="75EA5E5B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6B9C4C60" w14:textId="136C19BA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04160FCA" w14:textId="26A32AA8" w:rsidR="00AE0604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Stavebníkem </w:t>
      </w:r>
      <w:r w:rsidRPr="001759DF">
        <w:rPr>
          <w:rFonts w:ascii="Arial" w:hAnsi="Arial" w:cs="Arial"/>
          <w:sz w:val="20"/>
        </w:rPr>
        <w:t xml:space="preserve">je </w:t>
      </w:r>
    </w:p>
    <w:p w14:paraId="662AFD94" w14:textId="5CA82607" w:rsidR="00633467" w:rsidRPr="001759DF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 w:rsidR="00D83DAC">
        <w:rPr>
          <w:rFonts w:ascii="Arial" w:hAnsi="Arial" w:cs="Arial"/>
          <w:sz w:val="20"/>
        </w:rPr>
        <w:t>se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 je </w:t>
      </w:r>
    </w:p>
    <w:p w14:paraId="1A4EF69A" w14:textId="39C7C0D2" w:rsidR="00633467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1759DF">
        <w:rPr>
          <w:rFonts w:ascii="Arial" w:hAnsi="Arial" w:cs="Arial"/>
          <w:sz w:val="20"/>
        </w:rPr>
        <w:t xml:space="preserve">-mail určený pro komunikaci </w:t>
      </w:r>
      <w:r w:rsidR="00D83DAC">
        <w:rPr>
          <w:rFonts w:ascii="Arial" w:hAnsi="Arial" w:cs="Arial"/>
          <w:sz w:val="20"/>
        </w:rPr>
        <w:t>s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 je </w:t>
      </w:r>
      <w:bookmarkStart w:id="0" w:name="_GoBack"/>
      <w:bookmarkEnd w:id="0"/>
    </w:p>
    <w:p w14:paraId="69B23470" w14:textId="625731A2" w:rsidR="004B53E6" w:rsidRDefault="00633467" w:rsidP="00285469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1759DF">
        <w:rPr>
          <w:rFonts w:ascii="Arial" w:hAnsi="Arial"/>
          <w:sz w:val="20"/>
        </w:rPr>
        <w:t xml:space="preserve"> </w:t>
      </w:r>
    </w:p>
    <w:p w14:paraId="0D52BB18" w14:textId="28A417EF" w:rsidR="00285469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Stavebník na své náklady zajišťuje realizaci stavební akce, v rámci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27EDC97B" w14:textId="08CE8DB1" w:rsidR="00796A29" w:rsidRPr="00285469" w:rsidRDefault="00633467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4396A5BE" w14:textId="49ECFB79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připomínky k provádění stavby a k rušení stávajících vodních děl nebo vodovodních a kanalizačních 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lastRenderedPageBreak/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35434423" w14:textId="5FB3EC36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786FE201" w14:textId="3487E6C2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113AAB48" w14:textId="665C3895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1A230899" w14:textId="242BFF95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a </w:t>
      </w:r>
      <w:r w:rsidR="00AE0604">
        <w:rPr>
          <w:rFonts w:ascii="Arial" w:hAnsi="Arial"/>
          <w:sz w:val="20"/>
        </w:rPr>
        <w:t xml:space="preserve"> Provozovatelem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0FF6BD02" w14:textId="2D5EFC50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4D3DEE03" w14:textId="2A01BFAA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25F60A22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30B433B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09FCE129" w14:textId="66997F6A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04AFC9AB" w14:textId="4A39DBF9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042F695D" w14:textId="664BBCDE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břemene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29E9BC33" w14:textId="0D3866AE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 w:rsidR="00146365">
        <w:rPr>
          <w:rFonts w:ascii="Arial" w:hAnsi="Arial" w:cs="Arial"/>
          <w:sz w:val="20"/>
        </w:rPr>
        <w:t xml:space="preserve">- </w:t>
      </w:r>
      <w:r w:rsidR="00796A29"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ani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nejsou povinni </w:t>
      </w:r>
      <w:r w:rsidR="00683B9E">
        <w:rPr>
          <w:rFonts w:ascii="Arial" w:hAnsi="Arial" w:cs="Arial"/>
          <w:sz w:val="20"/>
        </w:rPr>
        <w:t xml:space="preserve">vydat kladné stanovisko </w:t>
      </w:r>
      <w:r w:rsidR="00CF0501" w:rsidRPr="001759DF">
        <w:rPr>
          <w:rFonts w:ascii="Arial" w:hAnsi="Arial" w:cs="Arial"/>
          <w:sz w:val="20"/>
        </w:rPr>
        <w:t xml:space="preserve">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CF0501" w:rsidRPr="001759DF">
        <w:rPr>
          <w:rFonts w:ascii="Arial" w:hAnsi="Arial" w:cs="Arial"/>
          <w:sz w:val="20"/>
        </w:rPr>
        <w:t xml:space="preserve">kolaudačního řízení </w:t>
      </w:r>
      <w:r w:rsidR="00683B9E">
        <w:rPr>
          <w:rFonts w:ascii="Arial" w:hAnsi="Arial" w:cs="Arial"/>
          <w:sz w:val="20"/>
        </w:rPr>
        <w:t xml:space="preserve">a Vodní dílo </w:t>
      </w:r>
      <w:r w:rsidR="00796A29"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</w:t>
      </w:r>
      <w:r w:rsidR="00796A29" w:rsidRPr="001759DF">
        <w:rPr>
          <w:rFonts w:ascii="Arial" w:hAnsi="Arial" w:cs="Arial"/>
          <w:sz w:val="20"/>
        </w:rPr>
        <w:lastRenderedPageBreak/>
        <w:t>jen „</w:t>
      </w:r>
      <w:r w:rsidR="00796A29" w:rsidRPr="00970AC4">
        <w:rPr>
          <w:rFonts w:ascii="Arial" w:hAnsi="Arial" w:cs="Arial"/>
          <w:b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“) písemnou dohodu o úpravě vzájemných vztahů a povinností mezi vlastníky provozně souvisejících vodovodů nebo kanalizací. </w:t>
      </w:r>
    </w:p>
    <w:p w14:paraId="06E5B8D6" w14:textId="6BC13406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35F0A815" w14:textId="5BE812CC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 xml:space="preserve">“). Nevydáním </w:t>
      </w:r>
      <w:r w:rsidR="00AA1177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nemůže </w:t>
      </w:r>
      <w:r w:rsidR="005C25A6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vzniknout povinnost k náhradě jakékoliv újmy vzniklé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ovi.</w:t>
      </w:r>
    </w:p>
    <w:p w14:paraId="04A259A4" w14:textId="59A98DD1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2E7C4FFD" w14:textId="52BCFC0D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3D25EDAA" w14:textId="54A408D6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tímto předem v zákonném rozsahu vzdává práva na náhradu újmy vůči </w:t>
      </w:r>
      <w:r w:rsidR="003A3DE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právci, která mu může vzniknout v souvislosti se zastoupením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2D46E516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687BAAC4" w14:textId="23A6C6BF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</w:t>
      </w:r>
      <w:r w:rsidR="00796A29" w:rsidRPr="001759DF">
        <w:rPr>
          <w:rFonts w:ascii="Arial" w:hAnsi="Arial" w:cs="Arial"/>
          <w:sz w:val="20"/>
        </w:rPr>
        <w:lastRenderedPageBreak/>
        <w:t xml:space="preserve">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62F101F1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9FE04A9" w14:textId="532C271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sjednat se zhotovitelem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1759DF">
        <w:rPr>
          <w:rFonts w:ascii="Arial" w:hAnsi="Arial" w:cs="Arial"/>
          <w:sz w:val="20"/>
        </w:rPr>
        <w:t xml:space="preserve">však na </w:t>
      </w:r>
      <w:r w:rsidR="00970AC4">
        <w:rPr>
          <w:rFonts w:ascii="Arial" w:hAnsi="Arial" w:cs="Arial"/>
          <w:sz w:val="20"/>
        </w:rPr>
        <w:t>5 (</w:t>
      </w:r>
      <w:r w:rsidR="00796A29" w:rsidRPr="001759DF">
        <w:rPr>
          <w:rFonts w:ascii="Arial" w:hAnsi="Arial" w:cs="Arial"/>
          <w:sz w:val="20"/>
        </w:rPr>
        <w:t>pět</w:t>
      </w:r>
      <w:r w:rsidR="00970AC4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6105A427" w14:textId="55E5E820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3077676D" w14:textId="34BFA9B1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6FC792B7" w14:textId="4A99F3D6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72B503B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5434AE1F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765047FA" w14:textId="5FBA113A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00E63BCF" w14:textId="586EF44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4D41321D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39A6FBD8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25C67B1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4DE429F" w14:textId="6C8020B0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4A6DD01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D689062" w14:textId="43BEC73C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13020CA0" w14:textId="76EACD11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50AB19C9" w14:textId="6734E3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2DB9778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44A384A0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166C6CDF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FF2A17">
        <w:rPr>
          <w:rFonts w:ascii="Arial" w:hAnsi="Arial" w:cs="Arial"/>
          <w:sz w:val="20"/>
        </w:rPr>
        <w:t>správce</w:t>
      </w:r>
      <w:r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52B0F82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223B6C6D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47885B12" w14:textId="08D1960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 upravených. 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764AE591" w14:textId="4ED6A91A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</w:t>
      </w:r>
      <w:r w:rsidR="00824316">
        <w:rPr>
          <w:rFonts w:ascii="Arial" w:hAnsi="Arial"/>
          <w:iCs/>
          <w:sz w:val="20"/>
        </w:rPr>
        <w:lastRenderedPageBreak/>
        <w:t xml:space="preserve">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08085A90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0582C88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3523C00F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1393E9EC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613ED288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22339A26" w:rsidR="00796A29" w:rsidRPr="001759DF" w:rsidRDefault="00796A29" w:rsidP="0048200E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 </w:t>
            </w:r>
            <w:r w:rsidR="0048200E">
              <w:rPr>
                <w:rFonts w:ascii="Arial" w:hAnsi="Arial" w:cs="Arial"/>
                <w:bCs/>
                <w:iCs/>
                <w:sz w:val="20"/>
                <w:szCs w:val="20"/>
              </w:rPr>
              <w:t>Poděbradech,</w:t>
            </w: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6D0E6043" w:rsidR="00796A29" w:rsidRPr="001759DF" w:rsidRDefault="001759DF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0DB5E0" w14:textId="28A50AE7" w:rsidR="00FB22C7" w:rsidRDefault="00FB22C7" w:rsidP="00FF38C5">
      <w:pPr>
        <w:rPr>
          <w:rFonts w:ascii="Arial" w:hAnsi="Arial"/>
          <w:b/>
        </w:rPr>
      </w:pPr>
    </w:p>
    <w:p w14:paraId="5EA0018E" w14:textId="1836B9B9" w:rsidR="001E7C65" w:rsidRDefault="001E7C65" w:rsidP="00FF38C5">
      <w:pPr>
        <w:rPr>
          <w:rFonts w:ascii="Arial" w:hAnsi="Arial"/>
          <w:b/>
        </w:rPr>
      </w:pPr>
    </w:p>
    <w:p w14:paraId="067FB0D2" w14:textId="56EB5AC3" w:rsidR="001E7C65" w:rsidRDefault="001E7C65" w:rsidP="00FF38C5">
      <w:pPr>
        <w:rPr>
          <w:rFonts w:ascii="Arial" w:hAnsi="Arial"/>
          <w:b/>
        </w:rPr>
      </w:pPr>
    </w:p>
    <w:p w14:paraId="1E05D218" w14:textId="685A138D" w:rsidR="001E7C65" w:rsidRDefault="001E7C65" w:rsidP="00FF38C5">
      <w:pPr>
        <w:rPr>
          <w:rFonts w:ascii="Arial" w:hAnsi="Arial"/>
          <w:b/>
        </w:rPr>
      </w:pPr>
    </w:p>
    <w:p w14:paraId="62ACE642" w14:textId="1ECAA911" w:rsidR="001E7C65" w:rsidRDefault="001E7C65" w:rsidP="00FF38C5">
      <w:pPr>
        <w:rPr>
          <w:rFonts w:ascii="Arial" w:hAnsi="Arial"/>
          <w:b/>
        </w:rPr>
      </w:pPr>
    </w:p>
    <w:p w14:paraId="5FC4A28D" w14:textId="46AFF1E0" w:rsidR="001E7C65" w:rsidRDefault="001E7C65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6DEE6D4" w14:textId="08B53671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78E01443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47763A16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1D9F3FA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885B1E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45B35EA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D75AA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FBD0BD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727CDF4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3B8F416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1CDABC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A436EB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61CF18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7F6B81EA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2C51B34A" w14:textId="77777777" w:rsidTr="00611C82">
        <w:trPr>
          <w:trHeight w:val="394"/>
        </w:trPr>
        <w:tc>
          <w:tcPr>
            <w:tcW w:w="2268" w:type="dxa"/>
          </w:tcPr>
          <w:p w14:paraId="5A63EA16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4618466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7F8AC524" w14:textId="77777777" w:rsidTr="00611C82">
        <w:trPr>
          <w:trHeight w:val="413"/>
        </w:trPr>
        <w:tc>
          <w:tcPr>
            <w:tcW w:w="2268" w:type="dxa"/>
          </w:tcPr>
          <w:p w14:paraId="5557D780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5F33D7E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397F9AAD" w14:textId="77777777" w:rsidTr="00611C82">
        <w:tc>
          <w:tcPr>
            <w:tcW w:w="2268" w:type="dxa"/>
          </w:tcPr>
          <w:p w14:paraId="09B9E30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3B473B37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Vodovod pro veřejnou potřebu a/nebo *)</w:t>
            </w:r>
          </w:p>
          <w:p w14:paraId="36B7853F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kanalizace (jednotná, oddílná splašková, oddílná srážková) pro veřejnou potřebu</w:t>
            </w:r>
          </w:p>
        </w:tc>
      </w:tr>
      <w:tr w:rsidR="00986976" w:rsidRPr="00986976" w14:paraId="0B763379" w14:textId="77777777" w:rsidTr="00611C82">
        <w:trPr>
          <w:trHeight w:val="390"/>
        </w:trPr>
        <w:tc>
          <w:tcPr>
            <w:tcW w:w="2268" w:type="dxa"/>
          </w:tcPr>
          <w:p w14:paraId="6F5DC20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7AEA5971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50A1605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9F9594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Podpisem tohoto Protokolu nabývá účinnosti pachtovní vztah ke Stavbě sjednaný v SPO. Správce se tímto v plném rozsahu stává pachtýřem Stavby provozované Provozovatelem. Veškerá práva a </w:t>
      </w:r>
      <w:r w:rsidRPr="00986976">
        <w:rPr>
          <w:rFonts w:ascii="Arial" w:hAnsi="Arial" w:cs="Arial"/>
        </w:rPr>
        <w:lastRenderedPageBreak/>
        <w:t>povinnosti vzhledem ke Stavbě vykonává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39D7A2E7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4FF93BB8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2774E79A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4AE5B412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6939E80F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6D88794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7A0FC2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65F6EF2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4D40F2A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4FAA8BF9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5CC8A0F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7D488A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4F8AABA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15E92395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2C06B7CA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8D88A2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1639B9BD" w14:textId="77777777" w:rsidR="00986976" w:rsidRPr="00986976" w:rsidRDefault="00986976" w:rsidP="00986976">
      <w:pPr>
        <w:rPr>
          <w:rFonts w:ascii="Arial" w:hAnsi="Arial" w:cs="Arial"/>
        </w:rPr>
      </w:pPr>
    </w:p>
    <w:p w14:paraId="3F9755E3" w14:textId="77777777" w:rsidR="00986976" w:rsidRPr="00986976" w:rsidRDefault="00986976" w:rsidP="00986976">
      <w:pPr>
        <w:rPr>
          <w:rFonts w:ascii="Arial" w:hAnsi="Arial" w:cs="Arial"/>
        </w:rPr>
      </w:pPr>
    </w:p>
    <w:p w14:paraId="2BC6B13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</w:p>
    <w:p w14:paraId="00897D53" w14:textId="77777777" w:rsidR="00986976" w:rsidRPr="00986976" w:rsidRDefault="00986976" w:rsidP="00986976">
      <w:pPr>
        <w:rPr>
          <w:rFonts w:ascii="Arial" w:hAnsi="Arial" w:cs="Arial"/>
        </w:rPr>
      </w:pPr>
    </w:p>
    <w:p w14:paraId="359993AC" w14:textId="77777777" w:rsidR="00986976" w:rsidRPr="00986976" w:rsidRDefault="00986976" w:rsidP="00986976">
      <w:pPr>
        <w:rPr>
          <w:rFonts w:ascii="Arial" w:hAnsi="Arial" w:cs="Arial"/>
        </w:rPr>
      </w:pPr>
    </w:p>
    <w:p w14:paraId="5FC30201" w14:textId="77777777" w:rsidR="00986976" w:rsidRPr="00986976" w:rsidRDefault="00986976" w:rsidP="00986976">
      <w:pPr>
        <w:rPr>
          <w:rFonts w:ascii="Arial" w:hAnsi="Arial" w:cs="Arial"/>
        </w:rPr>
      </w:pPr>
    </w:p>
    <w:p w14:paraId="5730C17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7B020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7E09431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</w:p>
    <w:p w14:paraId="445FE24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D78DA0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050C0F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506B03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6CA2556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AB3A8E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62DD2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CB5FC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45267F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0F472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6CD7F33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9AFAA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5B8F630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26D746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BAD355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EE465DC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246A3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……………………………………………</w:t>
      </w:r>
    </w:p>
    <w:p w14:paraId="36A69EAE" w14:textId="4DA5F701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301B26F" w14:textId="10A511A3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A26465" w14:textId="7B9B72F4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4D8D7A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2290E7E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</w:t>
      </w:r>
      <w:r w:rsidRPr="00986976">
        <w:rPr>
          <w:rFonts w:ascii="Arial" w:eastAsiaTheme="minorHAnsi" w:hAnsi="Arial" w:cs="Arial"/>
          <w:lang w:eastAsia="en-US"/>
        </w:rPr>
        <w:lastRenderedPageBreak/>
        <w:t xml:space="preserve">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03A0" w14:textId="77777777" w:rsidR="002D45D7" w:rsidRDefault="002D45D7" w:rsidP="00796A29">
      <w:r>
        <w:separator/>
      </w:r>
    </w:p>
  </w:endnote>
  <w:endnote w:type="continuationSeparator" w:id="0">
    <w:p w14:paraId="3274149D" w14:textId="77777777" w:rsidR="002D45D7" w:rsidRDefault="002D45D7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757222A8" w14:textId="6EBF842C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8200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8200E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9E6B" w14:textId="77777777" w:rsidR="002D45D7" w:rsidRDefault="002D45D7" w:rsidP="00796A29">
      <w:r>
        <w:separator/>
      </w:r>
    </w:p>
  </w:footnote>
  <w:footnote w:type="continuationSeparator" w:id="0">
    <w:p w14:paraId="15E76C95" w14:textId="77777777" w:rsidR="002D45D7" w:rsidRDefault="002D45D7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4841"/>
    <w:rsid w:val="0000796C"/>
    <w:rsid w:val="00024206"/>
    <w:rsid w:val="00027D8B"/>
    <w:rsid w:val="0004671C"/>
    <w:rsid w:val="000670F3"/>
    <w:rsid w:val="0007067F"/>
    <w:rsid w:val="00071A90"/>
    <w:rsid w:val="00075A23"/>
    <w:rsid w:val="000A5A9D"/>
    <w:rsid w:val="000B3992"/>
    <w:rsid w:val="000C3A3F"/>
    <w:rsid w:val="000C6DD3"/>
    <w:rsid w:val="000D560D"/>
    <w:rsid w:val="000D74ED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E12"/>
    <w:rsid w:val="001A5070"/>
    <w:rsid w:val="001B3F92"/>
    <w:rsid w:val="001C5AFD"/>
    <w:rsid w:val="001E7C65"/>
    <w:rsid w:val="0020265C"/>
    <w:rsid w:val="002039C7"/>
    <w:rsid w:val="00205C31"/>
    <w:rsid w:val="00213F07"/>
    <w:rsid w:val="0022056E"/>
    <w:rsid w:val="00227130"/>
    <w:rsid w:val="0023076D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B4C57"/>
    <w:rsid w:val="002D45D7"/>
    <w:rsid w:val="002F0C05"/>
    <w:rsid w:val="002F187B"/>
    <w:rsid w:val="00307217"/>
    <w:rsid w:val="00317227"/>
    <w:rsid w:val="003222A5"/>
    <w:rsid w:val="00325C7C"/>
    <w:rsid w:val="00325DF1"/>
    <w:rsid w:val="003437C9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4114B7"/>
    <w:rsid w:val="004429BC"/>
    <w:rsid w:val="00474806"/>
    <w:rsid w:val="004804D9"/>
    <w:rsid w:val="0048200E"/>
    <w:rsid w:val="004A4188"/>
    <w:rsid w:val="004B53E6"/>
    <w:rsid w:val="004C7810"/>
    <w:rsid w:val="004C79ED"/>
    <w:rsid w:val="004E47FC"/>
    <w:rsid w:val="005125D9"/>
    <w:rsid w:val="00525383"/>
    <w:rsid w:val="00537D2B"/>
    <w:rsid w:val="00545F1F"/>
    <w:rsid w:val="0055253B"/>
    <w:rsid w:val="005773C0"/>
    <w:rsid w:val="0059315D"/>
    <w:rsid w:val="005A2BBE"/>
    <w:rsid w:val="005A48DF"/>
    <w:rsid w:val="005A57DE"/>
    <w:rsid w:val="005C25A6"/>
    <w:rsid w:val="005D68C1"/>
    <w:rsid w:val="00603905"/>
    <w:rsid w:val="00625EB5"/>
    <w:rsid w:val="006307A0"/>
    <w:rsid w:val="00633467"/>
    <w:rsid w:val="006523EE"/>
    <w:rsid w:val="00652E3E"/>
    <w:rsid w:val="00654203"/>
    <w:rsid w:val="00660F9C"/>
    <w:rsid w:val="006665D2"/>
    <w:rsid w:val="0067536D"/>
    <w:rsid w:val="00683B9E"/>
    <w:rsid w:val="00687B87"/>
    <w:rsid w:val="00692F62"/>
    <w:rsid w:val="00694D61"/>
    <w:rsid w:val="006A42DD"/>
    <w:rsid w:val="006D0AF1"/>
    <w:rsid w:val="006D300C"/>
    <w:rsid w:val="006E3966"/>
    <w:rsid w:val="006E4718"/>
    <w:rsid w:val="006F76EE"/>
    <w:rsid w:val="0070197F"/>
    <w:rsid w:val="00705FD6"/>
    <w:rsid w:val="0071343B"/>
    <w:rsid w:val="00713E7C"/>
    <w:rsid w:val="00737EC6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4316"/>
    <w:rsid w:val="00833A48"/>
    <w:rsid w:val="008415AB"/>
    <w:rsid w:val="00854561"/>
    <w:rsid w:val="00855022"/>
    <w:rsid w:val="0085559D"/>
    <w:rsid w:val="008713FC"/>
    <w:rsid w:val="00885DDF"/>
    <w:rsid w:val="00893568"/>
    <w:rsid w:val="00897DF7"/>
    <w:rsid w:val="008A0330"/>
    <w:rsid w:val="008A05C8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24650"/>
    <w:rsid w:val="009269FA"/>
    <w:rsid w:val="00947A87"/>
    <w:rsid w:val="009560F7"/>
    <w:rsid w:val="0095652C"/>
    <w:rsid w:val="00960DD7"/>
    <w:rsid w:val="00963D19"/>
    <w:rsid w:val="00970AC4"/>
    <w:rsid w:val="00986976"/>
    <w:rsid w:val="0099687E"/>
    <w:rsid w:val="00996A10"/>
    <w:rsid w:val="009A146B"/>
    <w:rsid w:val="009C4FAF"/>
    <w:rsid w:val="009D0CA6"/>
    <w:rsid w:val="009D2F13"/>
    <w:rsid w:val="009E56A0"/>
    <w:rsid w:val="00A029BF"/>
    <w:rsid w:val="00A055B7"/>
    <w:rsid w:val="00A1718E"/>
    <w:rsid w:val="00A44C2B"/>
    <w:rsid w:val="00A470C9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A7EC0"/>
    <w:rsid w:val="00BE2270"/>
    <w:rsid w:val="00BE3482"/>
    <w:rsid w:val="00BE49F0"/>
    <w:rsid w:val="00BF7D08"/>
    <w:rsid w:val="00C050DE"/>
    <w:rsid w:val="00C07631"/>
    <w:rsid w:val="00C20ABA"/>
    <w:rsid w:val="00C31025"/>
    <w:rsid w:val="00C43551"/>
    <w:rsid w:val="00C51FA3"/>
    <w:rsid w:val="00C84AF5"/>
    <w:rsid w:val="00C8527A"/>
    <w:rsid w:val="00C87BD4"/>
    <w:rsid w:val="00C94FB8"/>
    <w:rsid w:val="00CD79F6"/>
    <w:rsid w:val="00CE13A4"/>
    <w:rsid w:val="00CF0501"/>
    <w:rsid w:val="00CF37EC"/>
    <w:rsid w:val="00D26908"/>
    <w:rsid w:val="00D362F1"/>
    <w:rsid w:val="00D42D10"/>
    <w:rsid w:val="00D546DB"/>
    <w:rsid w:val="00D61956"/>
    <w:rsid w:val="00D74097"/>
    <w:rsid w:val="00D82195"/>
    <w:rsid w:val="00D83DAC"/>
    <w:rsid w:val="00D93B55"/>
    <w:rsid w:val="00DB70C7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35CAF"/>
    <w:rsid w:val="00E43FF6"/>
    <w:rsid w:val="00E54E39"/>
    <w:rsid w:val="00E615E6"/>
    <w:rsid w:val="00E7274E"/>
    <w:rsid w:val="00EA32B7"/>
    <w:rsid w:val="00EA61D4"/>
    <w:rsid w:val="00EB1392"/>
    <w:rsid w:val="00EC321A"/>
    <w:rsid w:val="00EC34CA"/>
    <w:rsid w:val="00EC4947"/>
    <w:rsid w:val="00EC770D"/>
    <w:rsid w:val="00EF4257"/>
    <w:rsid w:val="00EF5EF6"/>
    <w:rsid w:val="00F07BE3"/>
    <w:rsid w:val="00F10415"/>
    <w:rsid w:val="00F1190C"/>
    <w:rsid w:val="00F23340"/>
    <w:rsid w:val="00F36F30"/>
    <w:rsid w:val="00F37398"/>
    <w:rsid w:val="00F55890"/>
    <w:rsid w:val="00F5773F"/>
    <w:rsid w:val="00F64FD7"/>
    <w:rsid w:val="00F80655"/>
    <w:rsid w:val="00F81F38"/>
    <w:rsid w:val="00F90B8F"/>
    <w:rsid w:val="00F91EB1"/>
    <w:rsid w:val="00F94C50"/>
    <w:rsid w:val="00FA57F8"/>
    <w:rsid w:val="00FB22C7"/>
    <w:rsid w:val="00FB4321"/>
    <w:rsid w:val="00FC1EA8"/>
    <w:rsid w:val="00FD7536"/>
    <w:rsid w:val="00FE1137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48143DF-3628-4E84-A371-A2A0A98D9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1D7F9-405A-457A-BBAE-DFAEFD652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1863F-9299-4121-ACF6-FCD5C7C0A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AE3E3-27BB-4957-8340-A2F81682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5874</Words>
  <Characters>34658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2</cp:revision>
  <cp:lastPrinted>2019-09-09T05:21:00Z</cp:lastPrinted>
  <dcterms:created xsi:type="dcterms:W3CDTF">2020-07-08T08:12:00Z</dcterms:created>
  <dcterms:modified xsi:type="dcterms:W3CDTF">2020-07-08T08:12:00Z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