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BD" w:rsidRPr="004D4009" w:rsidRDefault="00F16CBD" w:rsidP="00F16CBD">
      <w:pPr>
        <w:jc w:val="center"/>
        <w:rPr>
          <w:rFonts w:cstheme="minorHAnsi"/>
          <w:b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Smlouva o nájmu</w:t>
      </w: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bCs/>
          <w:sz w:val="24"/>
          <w:szCs w:val="24"/>
        </w:rPr>
        <w:t>Pronajímatel: Zámecké návrší</w:t>
      </w:r>
      <w:r w:rsidRPr="004D4009">
        <w:rPr>
          <w:rFonts w:cstheme="minorHAnsi"/>
          <w:sz w:val="24"/>
          <w:szCs w:val="24"/>
        </w:rPr>
        <w:t>, příspěvková organizace</w:t>
      </w: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 xml:space="preserve">IČ: 71294058, Jiráskova 133,  </w:t>
      </w:r>
      <w:proofErr w:type="spellStart"/>
      <w:r w:rsidRPr="004D4009">
        <w:rPr>
          <w:rFonts w:cstheme="minorHAnsi"/>
          <w:sz w:val="24"/>
          <w:szCs w:val="24"/>
        </w:rPr>
        <w:t>Záhradí</w:t>
      </w:r>
      <w:proofErr w:type="spellEnd"/>
      <w:r w:rsidRPr="004D4009">
        <w:rPr>
          <w:rFonts w:cstheme="minorHAnsi"/>
          <w:sz w:val="24"/>
          <w:szCs w:val="24"/>
        </w:rPr>
        <w:t>, 570 01 Litomyšl</w:t>
      </w: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 xml:space="preserve">zapsaná v rejstříku vedeném Krajským soudem v Hradci Králové, </w:t>
      </w:r>
      <w:proofErr w:type="spellStart"/>
      <w:r w:rsidRPr="004D4009">
        <w:rPr>
          <w:rFonts w:cstheme="minorHAnsi"/>
          <w:sz w:val="24"/>
          <w:szCs w:val="24"/>
        </w:rPr>
        <w:t>sp</w:t>
      </w:r>
      <w:proofErr w:type="spellEnd"/>
      <w:r w:rsidRPr="004D4009">
        <w:rPr>
          <w:rFonts w:cstheme="minorHAnsi"/>
          <w:sz w:val="24"/>
          <w:szCs w:val="24"/>
        </w:rPr>
        <w:t xml:space="preserve">. zn. </w:t>
      </w:r>
      <w:proofErr w:type="spellStart"/>
      <w:r w:rsidRPr="004D4009">
        <w:rPr>
          <w:rFonts w:cstheme="minorHAnsi"/>
          <w:sz w:val="24"/>
          <w:szCs w:val="24"/>
        </w:rPr>
        <w:t>Pr</w:t>
      </w:r>
      <w:proofErr w:type="spellEnd"/>
      <w:r w:rsidRPr="004D4009">
        <w:rPr>
          <w:rFonts w:cstheme="minorHAnsi"/>
          <w:sz w:val="24"/>
          <w:szCs w:val="24"/>
        </w:rPr>
        <w:t xml:space="preserve"> 1251</w:t>
      </w: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 xml:space="preserve">jednající panem Davidem </w:t>
      </w:r>
      <w:proofErr w:type="spellStart"/>
      <w:r w:rsidRPr="004D4009">
        <w:rPr>
          <w:rFonts w:cstheme="minorHAnsi"/>
          <w:sz w:val="24"/>
          <w:szCs w:val="24"/>
        </w:rPr>
        <w:t>Zandlerem</w:t>
      </w:r>
      <w:proofErr w:type="spellEnd"/>
      <w:r w:rsidRPr="004D4009">
        <w:rPr>
          <w:rFonts w:cstheme="minorHAnsi"/>
          <w:sz w:val="24"/>
          <w:szCs w:val="24"/>
        </w:rPr>
        <w:t>, ředitelem</w:t>
      </w: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D4009" w:rsidRPr="004D4009" w:rsidRDefault="004D4009" w:rsidP="004D40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>a</w:t>
      </w:r>
    </w:p>
    <w:p w:rsidR="00F16CBD" w:rsidRPr="004D4009" w:rsidRDefault="00F16CBD">
      <w:pPr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Nájemce:</w:t>
      </w:r>
      <w:r w:rsidRPr="004D4009">
        <w:rPr>
          <w:rFonts w:cstheme="minorHAnsi"/>
          <w:sz w:val="24"/>
          <w:szCs w:val="24"/>
        </w:rPr>
        <w:t xml:space="preserve"> </w:t>
      </w:r>
      <w:r w:rsidRPr="001139FC">
        <w:rPr>
          <w:rFonts w:cstheme="minorHAnsi"/>
          <w:b/>
          <w:sz w:val="24"/>
          <w:szCs w:val="24"/>
        </w:rPr>
        <w:t>Jakub Veselý</w:t>
      </w:r>
      <w:r w:rsidR="001139FC" w:rsidRPr="001139FC">
        <w:rPr>
          <w:rFonts w:cstheme="minorHAnsi"/>
          <w:sz w:val="24"/>
          <w:szCs w:val="24"/>
        </w:rPr>
        <w:t>,</w:t>
      </w:r>
      <w:r w:rsidR="001139FC">
        <w:rPr>
          <w:rFonts w:cstheme="minorHAnsi"/>
          <w:sz w:val="24"/>
          <w:szCs w:val="24"/>
        </w:rPr>
        <w:t xml:space="preserve"> </w:t>
      </w:r>
      <w:r w:rsidRPr="004D4009">
        <w:rPr>
          <w:rFonts w:cstheme="minorHAnsi"/>
          <w:sz w:val="24"/>
          <w:szCs w:val="24"/>
        </w:rPr>
        <w:t xml:space="preserve">Jungmannova 24, Praha 110 00 </w:t>
      </w:r>
    </w:p>
    <w:p w:rsidR="00F16CBD" w:rsidRPr="004D4009" w:rsidRDefault="00F16CBD" w:rsidP="004D4009">
      <w:pPr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Název akce:</w:t>
      </w:r>
      <w:r w:rsidRPr="004D4009">
        <w:rPr>
          <w:rFonts w:cstheme="minorHAnsi"/>
          <w:sz w:val="24"/>
          <w:szCs w:val="24"/>
        </w:rPr>
        <w:t xml:space="preserve"> Svatba Bažantová/Veselý </w:t>
      </w:r>
    </w:p>
    <w:p w:rsidR="00F16CBD" w:rsidRDefault="00F16CBD" w:rsidP="004D4009">
      <w:pPr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Druh akce:</w:t>
      </w:r>
      <w:r w:rsidRPr="004D4009">
        <w:rPr>
          <w:rFonts w:cstheme="minorHAnsi"/>
          <w:sz w:val="24"/>
          <w:szCs w:val="24"/>
        </w:rPr>
        <w:t xml:space="preserve"> nekomerční </w:t>
      </w:r>
    </w:p>
    <w:p w:rsidR="004D4009" w:rsidRPr="004D4009" w:rsidRDefault="004D4009" w:rsidP="004D4009">
      <w:pPr>
        <w:spacing w:after="0" w:line="240" w:lineRule="auto"/>
        <w:rPr>
          <w:rFonts w:cstheme="minorHAnsi"/>
          <w:sz w:val="24"/>
          <w:szCs w:val="24"/>
        </w:rPr>
      </w:pPr>
    </w:p>
    <w:p w:rsidR="004D4009" w:rsidRDefault="00F16CBD" w:rsidP="004D4009">
      <w:pPr>
        <w:spacing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Předmět nájmu:</w:t>
      </w:r>
      <w:r w:rsidRPr="004D4009">
        <w:rPr>
          <w:rFonts w:cstheme="minorHAnsi"/>
          <w:sz w:val="24"/>
          <w:szCs w:val="24"/>
        </w:rPr>
        <w:t xml:space="preserve"> Sloupový sál, Piaristický kostel, Klenutý sál, Bar </w:t>
      </w:r>
    </w:p>
    <w:p w:rsidR="004D4009" w:rsidRPr="004D4009" w:rsidRDefault="00F16CBD" w:rsidP="004D4009">
      <w:pPr>
        <w:spacing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Účel pronájmu</w:t>
      </w:r>
      <w:r w:rsidRPr="004D4009">
        <w:rPr>
          <w:rFonts w:cstheme="minorHAnsi"/>
          <w:sz w:val="24"/>
          <w:szCs w:val="24"/>
        </w:rPr>
        <w:t xml:space="preserve">: Pořádání akce: Svatba Bažantová/Veselý </w:t>
      </w:r>
    </w:p>
    <w:p w:rsidR="004D4009" w:rsidRPr="004D4009" w:rsidRDefault="00F16CBD" w:rsidP="004D4009">
      <w:pPr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Zahájení nájmu:</w:t>
      </w:r>
      <w:r w:rsidRPr="004D4009">
        <w:rPr>
          <w:rFonts w:cstheme="minorHAnsi"/>
          <w:sz w:val="24"/>
          <w:szCs w:val="24"/>
        </w:rPr>
        <w:t xml:space="preserve"> </w:t>
      </w:r>
      <w:r w:rsidR="004D4009" w:rsidRPr="004D4009">
        <w:rPr>
          <w:rFonts w:cstheme="minorHAnsi"/>
          <w:sz w:val="24"/>
          <w:szCs w:val="24"/>
        </w:rPr>
        <w:t xml:space="preserve"> </w:t>
      </w:r>
      <w:r w:rsidRPr="004D4009">
        <w:rPr>
          <w:rFonts w:cstheme="minorHAnsi"/>
          <w:sz w:val="24"/>
          <w:szCs w:val="24"/>
        </w:rPr>
        <w:t xml:space="preserve">19. 06. 2020 14:00 </w:t>
      </w:r>
      <w:r w:rsidRPr="004D4009">
        <w:rPr>
          <w:rFonts w:cstheme="minorHAnsi"/>
          <w:b/>
          <w:sz w:val="24"/>
          <w:szCs w:val="24"/>
        </w:rPr>
        <w:t>Ukončení nájmu:</w:t>
      </w:r>
      <w:r w:rsidRPr="004D4009">
        <w:rPr>
          <w:rFonts w:cstheme="minorHAnsi"/>
          <w:sz w:val="24"/>
          <w:szCs w:val="24"/>
        </w:rPr>
        <w:t xml:space="preserve"> 21. 06. 2020 12:00 </w:t>
      </w:r>
    </w:p>
    <w:p w:rsidR="004D4009" w:rsidRDefault="00F16CBD" w:rsidP="004D4009">
      <w:pPr>
        <w:spacing w:after="0" w:line="240" w:lineRule="auto"/>
        <w:rPr>
          <w:rFonts w:cstheme="minorHAnsi"/>
          <w:sz w:val="24"/>
          <w:szCs w:val="24"/>
        </w:rPr>
      </w:pPr>
      <w:r w:rsidRPr="004D4009">
        <w:rPr>
          <w:rFonts w:cstheme="minorHAnsi"/>
          <w:b/>
          <w:sz w:val="24"/>
          <w:szCs w:val="24"/>
        </w:rPr>
        <w:t>Začátek akce:</w:t>
      </w:r>
      <w:r w:rsidRPr="004D4009">
        <w:rPr>
          <w:rFonts w:cstheme="minorHAnsi"/>
          <w:sz w:val="24"/>
          <w:szCs w:val="24"/>
        </w:rPr>
        <w:t xml:space="preserve"> 20. 06. 2020 12:10 </w:t>
      </w:r>
      <w:r w:rsidRPr="004D4009">
        <w:rPr>
          <w:rFonts w:cstheme="minorHAnsi"/>
          <w:b/>
          <w:sz w:val="24"/>
          <w:szCs w:val="24"/>
        </w:rPr>
        <w:t>Ukončení akce:</w:t>
      </w:r>
      <w:r w:rsidRPr="004D4009">
        <w:rPr>
          <w:rFonts w:cstheme="minorHAnsi"/>
          <w:sz w:val="24"/>
          <w:szCs w:val="24"/>
        </w:rPr>
        <w:t xml:space="preserve"> 21. 06. 2020 11:00 </w:t>
      </w:r>
    </w:p>
    <w:p w:rsidR="004D4009" w:rsidRPr="004D4009" w:rsidRDefault="004D4009" w:rsidP="004D4009">
      <w:pPr>
        <w:spacing w:after="0" w:line="240" w:lineRule="auto"/>
        <w:rPr>
          <w:rFonts w:cstheme="minorHAnsi"/>
          <w:sz w:val="24"/>
          <w:szCs w:val="24"/>
        </w:rPr>
      </w:pPr>
    </w:p>
    <w:p w:rsidR="004D4009" w:rsidRPr="004D4009" w:rsidRDefault="00F16CBD">
      <w:pPr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 xml:space="preserve">Výše nájemného: Dle platného ceníku schváleného radou města Litomyšle na základě vyúčtování po skončení akce. Vedle takto sjednaného nájemného není nájemce povinen hradit žádnou úhradu za plnění poskytovaná v souvislosti s užíváním předmětu nájmu. Splatnost nájemného: Bankovním převodem na účet pronajímatele </w:t>
      </w:r>
      <w:proofErr w:type="spellStart"/>
      <w:proofErr w:type="gramStart"/>
      <w:r w:rsidRPr="004D4009">
        <w:rPr>
          <w:rFonts w:cstheme="minorHAnsi"/>
          <w:sz w:val="24"/>
          <w:szCs w:val="24"/>
        </w:rPr>
        <w:t>č.ú</w:t>
      </w:r>
      <w:proofErr w:type="spellEnd"/>
      <w:r w:rsidRPr="004D4009">
        <w:rPr>
          <w:rFonts w:cstheme="minorHAnsi"/>
          <w:sz w:val="24"/>
          <w:szCs w:val="24"/>
        </w:rPr>
        <w:t>.: 257996309/0300</w:t>
      </w:r>
      <w:proofErr w:type="gramEnd"/>
      <w:r w:rsidRPr="004D4009">
        <w:rPr>
          <w:rFonts w:cstheme="minorHAnsi"/>
          <w:sz w:val="24"/>
          <w:szCs w:val="24"/>
        </w:rPr>
        <w:t xml:space="preserve"> 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4D4009" w:rsidRDefault="00F16CBD">
      <w:pPr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>V Litomyšli d</w:t>
      </w:r>
      <w:r w:rsidR="004D4009" w:rsidRPr="004D4009">
        <w:rPr>
          <w:rFonts w:cstheme="minorHAnsi"/>
          <w:sz w:val="24"/>
          <w:szCs w:val="24"/>
        </w:rPr>
        <w:t xml:space="preserve">ne: </w:t>
      </w:r>
      <w:r w:rsidR="001139FC">
        <w:rPr>
          <w:rFonts w:cstheme="minorHAnsi"/>
          <w:sz w:val="24"/>
          <w:szCs w:val="24"/>
        </w:rPr>
        <w:t>12. 5. 2020</w:t>
      </w:r>
    </w:p>
    <w:p w:rsidR="001139FC" w:rsidRPr="004D4009" w:rsidRDefault="001139FC" w:rsidP="001139FC">
      <w:pPr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 xml:space="preserve">Podpis osoby oprávněné jednat za </w:t>
      </w:r>
      <w:proofErr w:type="gramStart"/>
      <w:r w:rsidRPr="004D4009">
        <w:rPr>
          <w:rFonts w:cstheme="minorHAnsi"/>
          <w:sz w:val="24"/>
          <w:szCs w:val="24"/>
        </w:rPr>
        <w:t>pronajímatele ..........</w:t>
      </w:r>
      <w:r>
        <w:rPr>
          <w:rFonts w:cstheme="minorHAnsi"/>
          <w:sz w:val="24"/>
          <w:szCs w:val="24"/>
        </w:rPr>
        <w:t>...........</w:t>
      </w:r>
      <w:proofErr w:type="gramEnd"/>
    </w:p>
    <w:p w:rsidR="004D4009" w:rsidRPr="004D4009" w:rsidRDefault="004D4009" w:rsidP="001139FC">
      <w:pPr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>V Litomyš</w:t>
      </w:r>
      <w:r w:rsidR="001139FC">
        <w:rPr>
          <w:rFonts w:cstheme="minorHAnsi"/>
          <w:sz w:val="24"/>
          <w:szCs w:val="24"/>
        </w:rPr>
        <w:t>li dne: 16. 5. 2020</w:t>
      </w:r>
    </w:p>
    <w:p w:rsidR="00A77691" w:rsidRPr="004D4009" w:rsidRDefault="00F16CBD">
      <w:pPr>
        <w:rPr>
          <w:rFonts w:cstheme="minorHAnsi"/>
          <w:sz w:val="24"/>
          <w:szCs w:val="24"/>
        </w:rPr>
      </w:pPr>
      <w:r w:rsidRPr="004D4009">
        <w:rPr>
          <w:rFonts w:cstheme="minorHAnsi"/>
          <w:sz w:val="24"/>
          <w:szCs w:val="24"/>
        </w:rPr>
        <w:t>Podpis osoby oprávněné jednat za nájemce</w:t>
      </w:r>
      <w:r w:rsidR="001139FC">
        <w:rPr>
          <w:rFonts w:cstheme="minorHAnsi"/>
          <w:sz w:val="24"/>
          <w:szCs w:val="24"/>
        </w:rPr>
        <w:t>……………………</w:t>
      </w:r>
    </w:p>
    <w:p w:rsidR="004D4009" w:rsidRPr="004D4009" w:rsidRDefault="004D4009">
      <w:pPr>
        <w:rPr>
          <w:rFonts w:cstheme="minorHAnsi"/>
          <w:sz w:val="24"/>
          <w:szCs w:val="24"/>
        </w:rPr>
      </w:pPr>
    </w:p>
    <w:p w:rsidR="004D4009" w:rsidRDefault="004D4009"/>
    <w:p w:rsidR="004D4009" w:rsidRDefault="004D4009">
      <w:bookmarkStart w:id="0" w:name="_GoBack"/>
      <w:bookmarkEnd w:id="0"/>
    </w:p>
    <w:sectPr w:rsidR="004D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3"/>
    <w:rsid w:val="000370E3"/>
    <w:rsid w:val="001139FC"/>
    <w:rsid w:val="004D4009"/>
    <w:rsid w:val="00A77691"/>
    <w:rsid w:val="00F1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4</cp:revision>
  <dcterms:created xsi:type="dcterms:W3CDTF">2020-07-01T09:11:00Z</dcterms:created>
  <dcterms:modified xsi:type="dcterms:W3CDTF">2020-07-08T06:20:00Z</dcterms:modified>
</cp:coreProperties>
</file>