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76C9F" w:rsidRDefault="00D76C9F" w:rsidP="005F4DD4">
      <w:pPr>
        <w:jc w:val="center"/>
        <w:rPr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</w:rPr>
        <w:t>Smlouva o nájmu</w:t>
      </w:r>
    </w:p>
    <w:p w:rsidR="00D76C9F" w:rsidRDefault="00D76C9F">
      <w:pPr>
        <w:jc w:val="right"/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</w:p>
    <w:p w:rsidR="00D76C9F" w:rsidRDefault="00D76C9F">
      <w:pPr>
        <w:rPr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</w:rPr>
        <w:t>Město Český Krumlov</w:t>
      </w: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nám. Svornosti 1</w:t>
      </w: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IČ: 245836</w:t>
      </w:r>
    </w:p>
    <w:p w:rsidR="00D76C9F" w:rsidRPr="005C7D68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proofErr w:type="spellStart"/>
      <w:proofErr w:type="gramStart"/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bank.spojení</w:t>
      </w:r>
      <w:proofErr w:type="spellEnd"/>
      <w:proofErr w:type="gramEnd"/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 : KB </w:t>
      </w:r>
      <w:proofErr w:type="spellStart"/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Č.Krumlov</w:t>
      </w:r>
      <w:proofErr w:type="spellEnd"/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, č. úč</w:t>
      </w:r>
      <w:r w:rsidR="000C1CD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tu 19-221241/0100, VS </w:t>
      </w:r>
      <w:r w:rsidR="000C1CD8" w:rsidRPr="005C7D6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99</w:t>
      </w:r>
      <w:r w:rsidR="0079780A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300000</w:t>
      </w:r>
      <w:r w:rsidR="00AE6A9F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1</w:t>
      </w:r>
      <w:r w:rsidR="000B6C5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3</w:t>
      </w: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(dále jen pronajímatel)</w:t>
      </w: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a</w:t>
      </w:r>
    </w:p>
    <w:p w:rsidR="00AE6A9F" w:rsidRDefault="000B6C58" w:rsidP="00ED6908">
      <w:pPr>
        <w:rPr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i w:val="0"/>
          <w:iCs w:val="0"/>
          <w:sz w:val="28"/>
          <w:szCs w:val="28"/>
        </w:rPr>
        <w:t>Arben Tafallari</w:t>
      </w:r>
    </w:p>
    <w:p w:rsidR="00AE6A9F" w:rsidRPr="00AE6A9F" w:rsidRDefault="00FA67F0" w:rsidP="00ED6908">
      <w:pPr>
        <w:rPr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bydliště: ……</w:t>
      </w:r>
      <w:r w:rsidR="000B6C5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 Český Krumlov</w:t>
      </w:r>
    </w:p>
    <w:p w:rsidR="00AE6A9F" w:rsidRPr="00AE6A9F" w:rsidRDefault="000B6C58" w:rsidP="00ED6908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datum narození: </w:t>
      </w:r>
      <w:r w:rsidR="00FA67F0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xx.xx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.1993</w:t>
      </w:r>
    </w:p>
    <w:p w:rsidR="00ED6908" w:rsidRPr="00ED6908" w:rsidRDefault="00ED6908" w:rsidP="00ED6908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 w:rsidRPr="00ED690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(dále jen nájemce)</w:t>
      </w:r>
    </w:p>
    <w:p w:rsidR="00D76C9F" w:rsidRDefault="00ED6908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 </w:t>
      </w: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</w:p>
    <w:p w:rsidR="00D76C9F" w:rsidRDefault="00D76C9F">
      <w:pPr>
        <w:jc w:val="center"/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u z a v í r a j í </w:t>
      </w:r>
    </w:p>
    <w:p w:rsidR="00D76C9F" w:rsidRDefault="00D76C9F">
      <w:pPr>
        <w:jc w:val="center"/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po vzájemné dohodě a v souladu s</w:t>
      </w:r>
      <w:r w:rsidR="005F4DD4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 o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bčanským zákoníkem</w:t>
      </w:r>
    </w:p>
    <w:p w:rsidR="00D76C9F" w:rsidRDefault="00D76C9F">
      <w:pPr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</w:p>
    <w:p w:rsidR="00D76C9F" w:rsidRDefault="00D76C9F">
      <w:pPr>
        <w:jc w:val="center"/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smlouvu o nájmu </w:t>
      </w: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</w:p>
    <w:p w:rsidR="00D76C9F" w:rsidRDefault="005F4DD4" w:rsidP="00F12C72">
      <w:pPr>
        <w:numPr>
          <w:ilvl w:val="0"/>
          <w:numId w:val="12"/>
        </w:numPr>
        <w:ind w:left="357" w:hanging="357"/>
        <w:jc w:val="center"/>
        <w:rPr>
          <w:rFonts w:ascii="Times New Roman" w:hAnsi="Times New Roman" w:cs="Times New Roman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i w:val="0"/>
          <w:iCs w:val="0"/>
          <w:sz w:val="22"/>
          <w:szCs w:val="22"/>
        </w:rPr>
        <w:t>P</w:t>
      </w:r>
      <w:r w:rsidR="00D76C9F">
        <w:rPr>
          <w:rFonts w:ascii="Times New Roman" w:hAnsi="Times New Roman" w:cs="Times New Roman"/>
          <w:i w:val="0"/>
          <w:iCs w:val="0"/>
          <w:sz w:val="22"/>
          <w:szCs w:val="22"/>
        </w:rPr>
        <w:t>ředmět smlouvy</w:t>
      </w:r>
    </w:p>
    <w:p w:rsidR="00D76C9F" w:rsidRDefault="00D76C9F">
      <w:pPr>
        <w:numPr>
          <w:ilvl w:val="0"/>
          <w:numId w:val="5"/>
        </w:numPr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Pronajímatel je vlastníkem budovy bez č.p. a </w:t>
      </w:r>
      <w:proofErr w:type="spellStart"/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č.e</w:t>
      </w:r>
      <w:proofErr w:type="spellEnd"/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.</w:t>
      </w:r>
      <w:r w:rsidR="00623AA0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(SO 132)</w:t>
      </w:r>
      <w:r w:rsidR="00C20053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, která je součástí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623AA0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pozemku </w:t>
      </w:r>
      <w:proofErr w:type="spellStart"/>
      <w:r w:rsidR="00623AA0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parc</w:t>
      </w:r>
      <w:proofErr w:type="spellEnd"/>
      <w:r w:rsidR="00623AA0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. č. 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st. </w:t>
      </w:r>
      <w:r w:rsidR="00ED690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21/</w:t>
      </w:r>
      <w:r w:rsidR="00623AA0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40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v</w:t>
      </w:r>
      <w:r w:rsidR="00F04E39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 </w:t>
      </w:r>
      <w:proofErr w:type="spellStart"/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k.ú</w:t>
      </w:r>
      <w:proofErr w:type="spellEnd"/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. </w:t>
      </w:r>
      <w:proofErr w:type="spellStart"/>
      <w:r w:rsidR="00ED690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Vyšný</w:t>
      </w:r>
      <w:proofErr w:type="spellEnd"/>
      <w:r w:rsidR="00ED690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a obci Český Krumlov.</w:t>
      </w:r>
    </w:p>
    <w:p w:rsidR="00113FD0" w:rsidRPr="005C7D68" w:rsidRDefault="00D76C9F">
      <w:pPr>
        <w:numPr>
          <w:ilvl w:val="0"/>
          <w:numId w:val="5"/>
        </w:numPr>
        <w:jc w:val="both"/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Touto smlouvou přenechává</w:t>
      </w:r>
      <w:r w:rsidR="009715F7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pronajímatel nájemci do užívání prostor</w:t>
      </w:r>
      <w:r w:rsidR="005F4DD4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y</w:t>
      </w:r>
      <w:r w:rsidR="002E1761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(místnost č. </w:t>
      </w:r>
      <w:r w:rsidR="000B6C5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11, 12 </w:t>
      </w:r>
      <w:r w:rsidR="00F65CB2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a </w:t>
      </w:r>
      <w:r w:rsidR="000B6C5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13</w:t>
      </w:r>
      <w:r w:rsidR="002E1761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)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nacházející se v</w:t>
      </w:r>
      <w:r w:rsidR="00C20053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 </w:t>
      </w:r>
      <w:r w:rsidR="00623AA0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přízemí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5A6AAE" w:rsidRPr="005C7D6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této </w:t>
      </w:r>
      <w:r w:rsidRPr="005C7D6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budov</w:t>
      </w:r>
      <w:r w:rsidR="00C20053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y</w:t>
      </w:r>
      <w:r w:rsidRPr="005C7D6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 o</w:t>
      </w:r>
      <w:r w:rsidR="005F4DD4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 </w:t>
      </w:r>
      <w:r w:rsidRPr="005C7D6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výměře </w:t>
      </w:r>
      <w:r w:rsidR="000B6C5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247,03</w:t>
      </w:r>
      <w:r w:rsidR="002E1761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 </w:t>
      </w:r>
      <w:r w:rsidRPr="005C7D6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m</w:t>
      </w:r>
      <w:r w:rsidRPr="002E1761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  <w:vertAlign w:val="superscript"/>
        </w:rPr>
        <w:t>2</w:t>
      </w:r>
      <w:r w:rsidRPr="005C7D6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. </w:t>
      </w:r>
      <w:r w:rsidR="002E1761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 </w:t>
      </w:r>
      <w:r w:rsidR="00F16560" w:rsidRPr="005C7D6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P</w:t>
      </w:r>
      <w:r w:rsidR="007448D3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oloha</w:t>
      </w:r>
      <w:r w:rsidR="00F16560" w:rsidRPr="005C7D6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 </w:t>
      </w:r>
      <w:r w:rsidRPr="005C7D6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předmětu nájmu vyplývá z plánku, který tvoří </w:t>
      </w:r>
      <w:r w:rsidRPr="007448D3">
        <w:rPr>
          <w:rFonts w:ascii="Times New Roman" w:hAnsi="Times New Roman" w:cs="Times New Roman"/>
          <w:b w:val="0"/>
          <w:i w:val="0"/>
          <w:iCs w:val="0"/>
          <w:sz w:val="22"/>
          <w:szCs w:val="22"/>
        </w:rPr>
        <w:t>přílohu</w:t>
      </w:r>
      <w:r w:rsidR="006B04E1" w:rsidRPr="007448D3">
        <w:rPr>
          <w:rFonts w:ascii="Times New Roman" w:hAnsi="Times New Roman" w:cs="Times New Roman"/>
          <w:b w:val="0"/>
          <w:i w:val="0"/>
          <w:iCs w:val="0"/>
          <w:sz w:val="22"/>
          <w:szCs w:val="22"/>
        </w:rPr>
        <w:t xml:space="preserve"> </w:t>
      </w:r>
      <w:r w:rsidRPr="007448D3">
        <w:rPr>
          <w:rFonts w:ascii="Times New Roman" w:hAnsi="Times New Roman" w:cs="Times New Roman"/>
          <w:b w:val="0"/>
          <w:i w:val="0"/>
          <w:iCs w:val="0"/>
          <w:sz w:val="22"/>
          <w:szCs w:val="22"/>
        </w:rPr>
        <w:t>č.1</w:t>
      </w:r>
      <w:r w:rsidRPr="005C7D6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 xml:space="preserve"> smlouvy</w:t>
      </w:r>
      <w:r w:rsidR="00113FD0" w:rsidRPr="005C7D68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.</w:t>
      </w:r>
    </w:p>
    <w:p w:rsidR="00113FD0" w:rsidRDefault="00D76C9F">
      <w:pPr>
        <w:numPr>
          <w:ilvl w:val="0"/>
          <w:numId w:val="5"/>
        </w:numPr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Nájemce prohlašuje, že prostor</w:t>
      </w:r>
      <w:r w:rsidR="005F4DD4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y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přebírá do svého užívání podle této smlouvy ve stavu,</w:t>
      </w:r>
      <w:r w:rsidR="00113FD0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ve kterém se nachází a nebude od pronajímatele požadovat žádné úpravy. </w:t>
      </w:r>
    </w:p>
    <w:p w:rsidR="00D76C9F" w:rsidRDefault="00D76C9F">
      <w:pPr>
        <w:numPr>
          <w:ilvl w:val="0"/>
          <w:numId w:val="5"/>
        </w:numPr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Nájem byl schválen usnesením rady města č.</w:t>
      </w:r>
      <w:r w:rsidR="009715F7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0B6C5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0248/RM17</w:t>
      </w:r>
      <w:r w:rsidR="005F4DD4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/20</w:t>
      </w:r>
      <w:r w:rsidR="00F65CB2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20</w:t>
      </w:r>
      <w:r w:rsidR="005F4DD4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ze dne</w:t>
      </w:r>
      <w:r w:rsidR="00113FD0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F65CB2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1.</w:t>
      </w:r>
      <w:r w:rsidR="000B6C5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6</w:t>
      </w:r>
      <w:r w:rsidR="00F65CB2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.2020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.</w:t>
      </w:r>
      <w:r w:rsidR="009715F7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Záměr obce pronajmout nemovitosti byl zveřejněn na úřední desce od</w:t>
      </w:r>
      <w:r w:rsidR="00F65CB2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DA6B1A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5.6.2020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do </w:t>
      </w:r>
      <w:r w:rsidR="000B6C5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2</w:t>
      </w:r>
      <w:r w:rsidR="00F65CB2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2.</w:t>
      </w:r>
      <w:r w:rsidR="000B6C5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6</w:t>
      </w:r>
      <w:r w:rsidR="00F65CB2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.2020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.</w:t>
      </w: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</w:p>
    <w:p w:rsidR="00D76C9F" w:rsidRPr="005F4DD4" w:rsidRDefault="00D76C9F" w:rsidP="005F4DD4">
      <w:pPr>
        <w:numPr>
          <w:ilvl w:val="0"/>
          <w:numId w:val="12"/>
        </w:numPr>
        <w:ind w:left="357" w:hanging="357"/>
        <w:jc w:val="center"/>
        <w:rPr>
          <w:rFonts w:ascii="Times New Roman" w:hAnsi="Times New Roman" w:cs="Times New Roman"/>
          <w:i w:val="0"/>
          <w:iCs w:val="0"/>
          <w:sz w:val="22"/>
          <w:szCs w:val="22"/>
        </w:rPr>
      </w:pPr>
      <w:r w:rsidRPr="005F4DD4">
        <w:rPr>
          <w:rFonts w:ascii="Times New Roman" w:hAnsi="Times New Roman" w:cs="Times New Roman"/>
          <w:i w:val="0"/>
          <w:iCs w:val="0"/>
          <w:sz w:val="22"/>
          <w:szCs w:val="22"/>
        </w:rPr>
        <w:t>Účel nájmu</w:t>
      </w:r>
    </w:p>
    <w:p w:rsidR="00D76C9F" w:rsidRDefault="005F4DD4" w:rsidP="00F90084">
      <w:pPr>
        <w:jc w:val="both"/>
        <w:rPr>
          <w:rFonts w:ascii="Times New Roman" w:hAnsi="Times New Roman" w:cs="Times New Roman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Prostory </w:t>
      </w:r>
      <w:r w:rsidR="00113FD0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se pronajím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ají </w:t>
      </w:r>
      <w:r w:rsidR="00113FD0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za účelem zřízení </w:t>
      </w:r>
      <w:r w:rsidR="00195389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sklad</w:t>
      </w:r>
      <w:r w:rsidR="00DA6B1A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ovacích prostor a garážování historických vozidel.</w:t>
      </w:r>
    </w:p>
    <w:p w:rsidR="00D76C9F" w:rsidRDefault="00D76C9F">
      <w:pPr>
        <w:jc w:val="center"/>
        <w:rPr>
          <w:rFonts w:ascii="Times New Roman" w:hAnsi="Times New Roman" w:cs="Times New Roman"/>
          <w:i w:val="0"/>
          <w:iCs w:val="0"/>
          <w:color w:val="000000"/>
          <w:sz w:val="22"/>
          <w:szCs w:val="22"/>
        </w:rPr>
      </w:pPr>
    </w:p>
    <w:p w:rsidR="00D76C9F" w:rsidRPr="005F4DD4" w:rsidRDefault="00F12C72" w:rsidP="005F4DD4">
      <w:pPr>
        <w:numPr>
          <w:ilvl w:val="0"/>
          <w:numId w:val="12"/>
        </w:numPr>
        <w:ind w:left="357" w:hanging="357"/>
        <w:jc w:val="center"/>
        <w:rPr>
          <w:rFonts w:ascii="Times New Roman" w:hAnsi="Times New Roman" w:cs="Times New Roman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i w:val="0"/>
          <w:iCs w:val="0"/>
          <w:sz w:val="22"/>
          <w:szCs w:val="22"/>
        </w:rPr>
        <w:t xml:space="preserve"> </w:t>
      </w:r>
      <w:r w:rsidR="00D76C9F" w:rsidRPr="00D43600">
        <w:rPr>
          <w:rFonts w:ascii="Times New Roman" w:hAnsi="Times New Roman" w:cs="Times New Roman"/>
          <w:i w:val="0"/>
          <w:iCs w:val="0"/>
          <w:sz w:val="22"/>
          <w:szCs w:val="22"/>
        </w:rPr>
        <w:t>Nájemné</w:t>
      </w:r>
    </w:p>
    <w:p w:rsidR="003D3666" w:rsidRPr="00DA6B1A" w:rsidRDefault="00D76C9F" w:rsidP="00E3313D">
      <w:pPr>
        <w:numPr>
          <w:ilvl w:val="0"/>
          <w:numId w:val="16"/>
        </w:numPr>
        <w:suppressAutoHyphens w:val="0"/>
        <w:overflowPunct/>
        <w:autoSpaceDE/>
        <w:jc w:val="both"/>
        <w:textAlignment w:val="auto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 w:rsidRPr="00DA6B1A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Nájemné se sjednává ve výši </w:t>
      </w:r>
      <w:proofErr w:type="gramStart"/>
      <w:r w:rsidR="00DA6B1A" w:rsidRPr="00DA6B1A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4</w:t>
      </w:r>
      <w:r w:rsidR="003D3666" w:rsidRPr="00DA6B1A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9.</w:t>
      </w:r>
      <w:r w:rsidR="00DA6B1A" w:rsidRPr="00DA6B1A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406</w:t>
      </w:r>
      <w:r w:rsidRPr="00DA6B1A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,--</w:t>
      </w:r>
      <w:proofErr w:type="gramEnd"/>
      <w:r w:rsidRPr="00DA6B1A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Kč</w:t>
      </w:r>
      <w:r w:rsidR="00416DD8" w:rsidRPr="00DA6B1A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ročně.</w:t>
      </w:r>
      <w:r w:rsidR="00387DDE" w:rsidRPr="00DA6B1A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3D3666" w:rsidRPr="00DA6B1A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Nájemné je splatné v pravidelných čtvrtletních splátkách vždy k 15. dni druhého měsíce příslušného čtvrtletí převodem na výše uvedené bankovní spojení pronajímatele</w:t>
      </w:r>
      <w:r w:rsidR="00DA6B1A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. </w:t>
      </w:r>
      <w:r w:rsidR="003D3666" w:rsidRPr="00DA6B1A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</w:p>
    <w:p w:rsidR="003D3666" w:rsidRPr="003B4A08" w:rsidRDefault="003D3666" w:rsidP="003D3666">
      <w:pPr>
        <w:numPr>
          <w:ilvl w:val="0"/>
          <w:numId w:val="16"/>
        </w:numPr>
        <w:suppressAutoHyphens w:val="0"/>
        <w:overflowPunct/>
        <w:autoSpaceDE/>
        <w:jc w:val="both"/>
        <w:textAlignment w:val="auto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 w:rsidRPr="003B4A0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Nájemné uvedené v čl. </w:t>
      </w:r>
      <w:r w:rsidR="003B4A08" w:rsidRPr="003B4A0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III</w:t>
      </w:r>
      <w:r w:rsidRPr="003B4A0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. bod 1 se počínaje rokem 20</w:t>
      </w:r>
      <w:r w:rsidR="003B4A08" w:rsidRPr="003B4A0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22</w:t>
      </w:r>
      <w:r w:rsidRPr="003B4A0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valorizuje v každém následujícím kalendářním roce dle míry inflace (údaj ČSÚ) v daném roce. Valorizované nájemné se vypočítává z nájemného uhrazeného v roce předcházejícím a jeho výše bude nájemci oznámena nejpozději do 30.4. příslušného roku.</w:t>
      </w:r>
    </w:p>
    <w:p w:rsidR="00D76C9F" w:rsidRDefault="00D76C9F" w:rsidP="00DA003B">
      <w:pPr>
        <w:ind w:left="360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</w:p>
    <w:p w:rsidR="00D76C9F" w:rsidRPr="005F4DD4" w:rsidRDefault="00F12C72" w:rsidP="005F4DD4">
      <w:pPr>
        <w:numPr>
          <w:ilvl w:val="0"/>
          <w:numId w:val="12"/>
        </w:numPr>
        <w:ind w:left="357" w:hanging="357"/>
        <w:jc w:val="center"/>
        <w:rPr>
          <w:rFonts w:ascii="Times New Roman" w:hAnsi="Times New Roman" w:cs="Times New Roman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i w:val="0"/>
          <w:iCs w:val="0"/>
          <w:sz w:val="22"/>
          <w:szCs w:val="22"/>
        </w:rPr>
        <w:t xml:space="preserve"> </w:t>
      </w:r>
      <w:r w:rsidR="00D76C9F" w:rsidRPr="005F4DD4">
        <w:rPr>
          <w:rFonts w:ascii="Times New Roman" w:hAnsi="Times New Roman" w:cs="Times New Roman"/>
          <w:i w:val="0"/>
          <w:iCs w:val="0"/>
          <w:sz w:val="22"/>
          <w:szCs w:val="22"/>
        </w:rPr>
        <w:t>Doba nájmu</w:t>
      </w:r>
    </w:p>
    <w:p w:rsidR="00C20053" w:rsidRPr="00C20053" w:rsidRDefault="00D76C9F" w:rsidP="00C20053">
      <w:pPr>
        <w:ind w:left="284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Tato smlouva se uzavírá na dobu </w:t>
      </w:r>
      <w:r w:rsidR="00C20053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ne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určitou</w:t>
      </w:r>
      <w:r w:rsidR="00C20053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.</w:t>
      </w:r>
      <w:r w:rsidR="00C20053" w:rsidRPr="00C20053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Smlouvu lze vypovědět bez udání důvodu.  Výpovědní lhůta činí jeden měsíc a počíná běžet od prvého dne měsíce následujícího po doručení výpovědi. </w:t>
      </w:r>
    </w:p>
    <w:p w:rsidR="006C2B2A" w:rsidRPr="00C20053" w:rsidRDefault="006C2B2A" w:rsidP="00C20053">
      <w:pPr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</w:p>
    <w:p w:rsidR="008E0286" w:rsidRPr="005F4DD4" w:rsidRDefault="008E0286" w:rsidP="005F4DD4">
      <w:pPr>
        <w:numPr>
          <w:ilvl w:val="0"/>
          <w:numId w:val="12"/>
        </w:numPr>
        <w:ind w:left="357" w:hanging="357"/>
        <w:jc w:val="center"/>
        <w:rPr>
          <w:rFonts w:ascii="Times New Roman" w:hAnsi="Times New Roman" w:cs="Times New Roman"/>
          <w:i w:val="0"/>
          <w:iCs w:val="0"/>
          <w:sz w:val="22"/>
          <w:szCs w:val="22"/>
        </w:rPr>
      </w:pPr>
      <w:r w:rsidRPr="005F4DD4">
        <w:rPr>
          <w:rFonts w:ascii="Times New Roman" w:hAnsi="Times New Roman" w:cs="Times New Roman"/>
          <w:i w:val="0"/>
          <w:iCs w:val="0"/>
          <w:sz w:val="22"/>
          <w:szCs w:val="22"/>
        </w:rPr>
        <w:t>Ostatní ujednání</w:t>
      </w:r>
    </w:p>
    <w:p w:rsidR="00F12C72" w:rsidRDefault="008E0286" w:rsidP="00F12C72">
      <w:pPr>
        <w:numPr>
          <w:ilvl w:val="0"/>
          <w:numId w:val="21"/>
        </w:numPr>
        <w:suppressAutoHyphens w:val="0"/>
        <w:overflowPunct/>
        <w:autoSpaceDE/>
        <w:jc w:val="both"/>
        <w:textAlignment w:val="auto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 w:rsidRPr="00F12C72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Nájemce není oprávněn přenechat předmět nájmu do podnájmu třetí osobě bez předchozího písemného souhlasu pronajímatele.</w:t>
      </w:r>
      <w:r w:rsidR="00FA0E90" w:rsidRPr="00F12C72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</w:p>
    <w:p w:rsidR="00F12C72" w:rsidRDefault="00FA0E90" w:rsidP="00F12C72">
      <w:pPr>
        <w:numPr>
          <w:ilvl w:val="0"/>
          <w:numId w:val="21"/>
        </w:numPr>
        <w:suppressAutoHyphens w:val="0"/>
        <w:overflowPunct/>
        <w:autoSpaceDE/>
        <w:jc w:val="both"/>
        <w:textAlignment w:val="auto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 w:rsidRPr="00F12C72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Nájemce předá pronajímateli seznam osob oprávněných ke vstupu do kasáren a seznam vozidel.</w:t>
      </w:r>
    </w:p>
    <w:p w:rsidR="00F12C72" w:rsidRDefault="00F12C72" w:rsidP="00F12C72">
      <w:pPr>
        <w:numPr>
          <w:ilvl w:val="0"/>
          <w:numId w:val="21"/>
        </w:numPr>
        <w:suppressAutoHyphens w:val="0"/>
        <w:overflowPunct/>
        <w:autoSpaceDE/>
        <w:jc w:val="both"/>
        <w:textAlignment w:val="auto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N</w:t>
      </w:r>
      <w:r w:rsidR="00FA0E90" w:rsidRPr="00F12C72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ájemce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FA0E90" w:rsidRPr="00F12C72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zodpovídá za veškeré škody způsobené na předmětu nájmu jeho činností stejně jako za bezpečnost osob na předmětu nájmu se nacházejících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. </w:t>
      </w:r>
    </w:p>
    <w:p w:rsidR="008E0286" w:rsidRDefault="008E0286" w:rsidP="00F12C72">
      <w:pPr>
        <w:numPr>
          <w:ilvl w:val="0"/>
          <w:numId w:val="21"/>
        </w:numPr>
        <w:suppressAutoHyphens w:val="0"/>
        <w:overflowPunct/>
        <w:autoSpaceDE/>
        <w:jc w:val="both"/>
        <w:textAlignment w:val="auto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lastRenderedPageBreak/>
        <w:t>Nájemce je povinen oznámit pronajímateli do 5 dnů všechny škody v pronajatém prostoru a škody, jejichž vznik zavinil, uhradit pronajímateli do 15 dnů po obdržení vyúčtování.</w:t>
      </w:r>
      <w:r w:rsidR="00F12C72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</w:p>
    <w:p w:rsidR="008E0286" w:rsidRDefault="008E0286" w:rsidP="00F12C72">
      <w:pPr>
        <w:numPr>
          <w:ilvl w:val="0"/>
          <w:numId w:val="21"/>
        </w:numPr>
        <w:suppressAutoHyphens w:val="0"/>
        <w:overflowPunct/>
        <w:autoSpaceDE/>
        <w:jc w:val="both"/>
        <w:textAlignment w:val="auto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Nájemce si je vědom těchto skutečností:</w:t>
      </w:r>
    </w:p>
    <w:p w:rsidR="008E0286" w:rsidRDefault="008E0286" w:rsidP="008E0286">
      <w:pPr>
        <w:numPr>
          <w:ilvl w:val="0"/>
          <w:numId w:val="9"/>
        </w:numPr>
        <w:tabs>
          <w:tab w:val="left" w:pos="426"/>
        </w:tabs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pronajatá nemovitost se nachází v areálu bývalých kasáren ve </w:t>
      </w:r>
      <w:proofErr w:type="spellStart"/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Vyšném</w:t>
      </w:r>
      <w:proofErr w:type="spellEnd"/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, areál je hlídán ostrahou</w:t>
      </w:r>
    </w:p>
    <w:p w:rsidR="008E0286" w:rsidRDefault="008E0286" w:rsidP="008E0286">
      <w:pPr>
        <w:numPr>
          <w:ilvl w:val="0"/>
          <w:numId w:val="9"/>
        </w:numPr>
        <w:tabs>
          <w:tab w:val="left" w:pos="426"/>
        </w:tabs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vstup do areálu je možný pouze po telefonické domluvě na č. 602 703 907</w:t>
      </w:r>
    </w:p>
    <w:p w:rsidR="008E0286" w:rsidRDefault="008E0286" w:rsidP="008E0286">
      <w:pPr>
        <w:numPr>
          <w:ilvl w:val="0"/>
          <w:numId w:val="9"/>
        </w:numPr>
        <w:tabs>
          <w:tab w:val="left" w:pos="426"/>
        </w:tabs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vzhledem k tomu, že nemovitost je odpojena od všech médií (elektrická energie, teplo, voda), město Český Krumlov neodpovídá za případné znehodnocení uložených věcí</w:t>
      </w:r>
      <w:r w:rsidR="00FB186B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.</w:t>
      </w:r>
    </w:p>
    <w:p w:rsidR="00FA0E90" w:rsidRDefault="00FA0E90" w:rsidP="00F12C72">
      <w:pPr>
        <w:numPr>
          <w:ilvl w:val="0"/>
          <w:numId w:val="21"/>
        </w:numPr>
        <w:suppressAutoHyphens w:val="0"/>
        <w:overflowPunct/>
        <w:autoSpaceDE/>
        <w:jc w:val="both"/>
        <w:textAlignment w:val="auto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Po ukončení nájmu je nájemce povinen vrátit pronajímateli předmět nájmu vyklizený a ve stavu, v jakém jej převzal.</w:t>
      </w:r>
    </w:p>
    <w:p w:rsidR="00023FE8" w:rsidRPr="00F12C72" w:rsidRDefault="00023FE8" w:rsidP="00F12C72">
      <w:pPr>
        <w:suppressAutoHyphens w:val="0"/>
        <w:overflowPunct/>
        <w:autoSpaceDE/>
        <w:ind w:left="360"/>
        <w:jc w:val="both"/>
        <w:textAlignment w:val="auto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</w:p>
    <w:p w:rsidR="00D76C9F" w:rsidRDefault="00D76C9F">
      <w:pPr>
        <w:ind w:left="709" w:hanging="425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</w:p>
    <w:p w:rsidR="00D76C9F" w:rsidRPr="005F4DD4" w:rsidRDefault="00930180" w:rsidP="005F4DD4">
      <w:pPr>
        <w:jc w:val="center"/>
        <w:rPr>
          <w:rFonts w:ascii="Times New Roman" w:hAnsi="Times New Roman" w:cs="Times New Roman"/>
          <w:i w:val="0"/>
          <w:iCs w:val="0"/>
          <w:sz w:val="22"/>
          <w:szCs w:val="22"/>
        </w:rPr>
      </w:pPr>
      <w:r w:rsidRPr="005F4DD4">
        <w:rPr>
          <w:rFonts w:ascii="Times New Roman" w:hAnsi="Times New Roman" w:cs="Times New Roman"/>
          <w:i w:val="0"/>
          <w:iCs w:val="0"/>
          <w:sz w:val="22"/>
          <w:szCs w:val="22"/>
        </w:rPr>
        <w:t>VI.</w:t>
      </w:r>
      <w:r w:rsidR="00D76C9F" w:rsidRPr="005F4DD4">
        <w:rPr>
          <w:rFonts w:ascii="Times New Roman" w:hAnsi="Times New Roman" w:cs="Times New Roman"/>
          <w:i w:val="0"/>
          <w:iCs w:val="0"/>
          <w:sz w:val="22"/>
          <w:szCs w:val="22"/>
        </w:rPr>
        <w:t xml:space="preserve"> </w:t>
      </w:r>
      <w:r w:rsidR="00F12C72">
        <w:rPr>
          <w:rFonts w:ascii="Times New Roman" w:hAnsi="Times New Roman" w:cs="Times New Roman"/>
          <w:i w:val="0"/>
          <w:iCs w:val="0"/>
          <w:sz w:val="22"/>
          <w:szCs w:val="22"/>
        </w:rPr>
        <w:t xml:space="preserve"> </w:t>
      </w:r>
      <w:r w:rsidR="00D76C9F" w:rsidRPr="005F4DD4">
        <w:rPr>
          <w:rFonts w:ascii="Times New Roman" w:hAnsi="Times New Roman" w:cs="Times New Roman"/>
          <w:i w:val="0"/>
          <w:iCs w:val="0"/>
          <w:sz w:val="22"/>
          <w:szCs w:val="22"/>
        </w:rPr>
        <w:t>Závěrečná ujednání</w:t>
      </w:r>
    </w:p>
    <w:p w:rsidR="00D76C9F" w:rsidRDefault="00D76C9F" w:rsidP="00F12C72">
      <w:pPr>
        <w:numPr>
          <w:ilvl w:val="0"/>
          <w:numId w:val="20"/>
        </w:numPr>
        <w:tabs>
          <w:tab w:val="left" w:pos="426"/>
        </w:tabs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Pokud není v této smlouvě stanoveno jinak, platí pro vzájemné vztahy smluvních stran ustanovení občanského zákoníku.</w:t>
      </w:r>
    </w:p>
    <w:p w:rsidR="00D76C9F" w:rsidRDefault="00D76C9F" w:rsidP="00F12C72">
      <w:pPr>
        <w:numPr>
          <w:ilvl w:val="0"/>
          <w:numId w:val="20"/>
        </w:numPr>
        <w:tabs>
          <w:tab w:val="left" w:pos="426"/>
        </w:tabs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Změny a doplňky této smlouvy musí být provedeny pouze písemně formou číslovaného dodatku, jinak jsou neplatné.</w:t>
      </w:r>
    </w:p>
    <w:p w:rsidR="00D76C9F" w:rsidRDefault="00D76C9F" w:rsidP="00F12C72">
      <w:pPr>
        <w:numPr>
          <w:ilvl w:val="0"/>
          <w:numId w:val="20"/>
        </w:numPr>
        <w:tabs>
          <w:tab w:val="left" w:pos="426"/>
        </w:tabs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Tato smlouva se vyhotovuje ve </w:t>
      </w:r>
      <w:r w:rsidR="00387DDE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třech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387DDE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vyhotoveních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, z nichž </w:t>
      </w:r>
      <w:r w:rsidR="00387DDE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pronajímatel obdrží dva a nájemce jeden výtisk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.</w:t>
      </w:r>
    </w:p>
    <w:p w:rsidR="007D5200" w:rsidRDefault="00D76C9F" w:rsidP="00F12C72">
      <w:pPr>
        <w:numPr>
          <w:ilvl w:val="0"/>
          <w:numId w:val="20"/>
        </w:numPr>
        <w:tabs>
          <w:tab w:val="left" w:pos="426"/>
        </w:tabs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Smluvní strany prohlašují, že tato smlouva byla sepsána dle jejich pravé a svobodné vůle a na důkaz toho připojují své podpisy.</w:t>
      </w:r>
    </w:p>
    <w:p w:rsidR="007D5200" w:rsidRDefault="007D5200" w:rsidP="007D5200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</w:p>
    <w:p w:rsidR="007D5200" w:rsidRDefault="007D5200" w:rsidP="007D5200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</w:p>
    <w:p w:rsidR="00D76C9F" w:rsidRDefault="007D5200" w:rsidP="007D5200">
      <w:pPr>
        <w:tabs>
          <w:tab w:val="left" w:pos="426"/>
        </w:tabs>
        <w:ind w:left="360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</w:p>
    <w:p w:rsidR="009715F7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color w:val="000000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V Českém Krumlově dne</w:t>
      </w:r>
      <w:r w:rsidR="00795513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207D4A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ab/>
      </w:r>
      <w:r w:rsidR="00207D4A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ab/>
      </w:r>
      <w:r w:rsidR="00A62663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ab/>
      </w:r>
      <w:r w:rsidR="003B4A08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ab/>
      </w:r>
      <w:r w:rsidR="00207D4A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V</w:t>
      </w:r>
      <w:r w:rsidR="007448D3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 </w:t>
      </w:r>
      <w:r w:rsidR="00A62663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Č</w:t>
      </w:r>
      <w:r w:rsidR="007448D3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eském Krumlově</w:t>
      </w:r>
      <w:r w:rsidR="00A62663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  <w:r w:rsidR="00207D4A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dne</w:t>
      </w:r>
      <w:r w:rsidR="008C107A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</w:t>
      </w:r>
    </w:p>
    <w:p w:rsidR="00C20053" w:rsidRDefault="00C20053">
      <w:pPr>
        <w:rPr>
          <w:rFonts w:ascii="Times New Roman" w:hAnsi="Times New Roman" w:cs="Times New Roman"/>
          <w:b w:val="0"/>
          <w:bCs w:val="0"/>
          <w:i w:val="0"/>
          <w:iCs w:val="0"/>
          <w:color w:val="000000"/>
        </w:rPr>
      </w:pP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color w:val="000000"/>
        </w:rPr>
      </w:pP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color w:val="000000"/>
        </w:rPr>
      </w:pPr>
    </w:p>
    <w:p w:rsidR="00640A27" w:rsidRDefault="00640A27">
      <w:pPr>
        <w:rPr>
          <w:rFonts w:ascii="Times New Roman" w:hAnsi="Times New Roman" w:cs="Times New Roman"/>
          <w:b w:val="0"/>
          <w:bCs w:val="0"/>
          <w:i w:val="0"/>
          <w:iCs w:val="0"/>
          <w:color w:val="000000"/>
        </w:rPr>
      </w:pPr>
    </w:p>
    <w:p w:rsidR="00640A27" w:rsidRDefault="00640A27">
      <w:pPr>
        <w:rPr>
          <w:rFonts w:ascii="Times New Roman" w:hAnsi="Times New Roman" w:cs="Times New Roman"/>
          <w:b w:val="0"/>
          <w:bCs w:val="0"/>
          <w:i w:val="0"/>
          <w:iCs w:val="0"/>
          <w:color w:val="000000"/>
        </w:rPr>
      </w:pPr>
    </w:p>
    <w:p w:rsidR="00D76C9F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</w:p>
    <w:p w:rsidR="00D76C9F" w:rsidRPr="009715F7" w:rsidRDefault="00D76C9F">
      <w:pPr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Mgr. Dalibor Carda</w:t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ab/>
      </w:r>
      <w:r w:rsidR="00DA6B1A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Arben Tafallari</w:t>
      </w:r>
    </w:p>
    <w:p w:rsidR="0079780A" w:rsidRDefault="00D76C9F">
      <w:r w:rsidRPr="009715F7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>starosta</w:t>
      </w:r>
      <w:r w:rsidRPr="009715F7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ab/>
      </w:r>
      <w:r w:rsidR="00F12C72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ab/>
      </w:r>
      <w:r w:rsidR="00F12C72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ab/>
      </w:r>
      <w:r w:rsidR="00F12C72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ab/>
      </w:r>
      <w:r w:rsidR="00F12C72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ab/>
      </w:r>
      <w:r w:rsidR="00F12C72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ab/>
      </w:r>
      <w:r w:rsidR="00F12C72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ab/>
      </w:r>
      <w:r w:rsidRPr="009715F7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ab/>
      </w:r>
      <w:r w:rsidRPr="009715F7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ab/>
      </w:r>
      <w:r w:rsidRPr="009715F7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ab/>
      </w:r>
      <w:r w:rsidRPr="009715F7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ab/>
      </w:r>
      <w:r w:rsidRPr="009715F7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ab/>
      </w:r>
      <w:r w:rsidRPr="009715F7"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  <w:tab/>
      </w:r>
    </w:p>
    <w:p w:rsidR="0079780A" w:rsidRDefault="0079780A"/>
    <w:p w:rsidR="0079780A" w:rsidRDefault="0079780A"/>
    <w:p w:rsidR="0079780A" w:rsidRDefault="0079780A"/>
    <w:p w:rsidR="0079780A" w:rsidRDefault="0079780A"/>
    <w:p w:rsidR="0079780A" w:rsidRDefault="0079780A"/>
    <w:p w:rsidR="007D5200" w:rsidRDefault="007D5200"/>
    <w:p w:rsidR="002E1761" w:rsidRDefault="002E1761">
      <w:pPr>
        <w:sectPr w:rsidR="002E1761" w:rsidSect="00BC463D">
          <w:pgSz w:w="11906" w:h="16838"/>
          <w:pgMar w:top="1694" w:right="1134" w:bottom="1694" w:left="1134" w:header="426" w:footer="1418" w:gutter="0"/>
          <w:cols w:space="708"/>
          <w:docGrid w:linePitch="360"/>
        </w:sectPr>
      </w:pPr>
    </w:p>
    <w:p w:rsidR="00195389" w:rsidRPr="00FA0E90" w:rsidRDefault="00FA0E90" w:rsidP="00FA0E90">
      <w:pPr>
        <w:jc w:val="right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  <w:u w:val="single"/>
        </w:rPr>
      </w:pPr>
      <w:r w:rsidRPr="00FA0E90"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  <w:u w:val="single"/>
        </w:rPr>
        <w:lastRenderedPageBreak/>
        <w:t>Příloha č. 1</w:t>
      </w:r>
    </w:p>
    <w:p w:rsidR="00195389" w:rsidRDefault="00195389" w:rsidP="00F74A81">
      <w:pPr>
        <w:jc w:val="center"/>
        <w:rPr>
          <w:color w:val="000000"/>
        </w:rPr>
      </w:pPr>
    </w:p>
    <w:p w:rsidR="00F12C72" w:rsidRDefault="00F12C72" w:rsidP="00F12C72">
      <w:pPr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Budova bez č.p. a </w:t>
      </w:r>
      <w:proofErr w:type="spellStart"/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č.e</w:t>
      </w:r>
      <w:proofErr w:type="spellEnd"/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. (SO 132), která je součástí pozemku </w:t>
      </w:r>
      <w:proofErr w:type="spellStart"/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parc</w:t>
      </w:r>
      <w:proofErr w:type="spellEnd"/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. č. st. 21/40 v </w:t>
      </w:r>
      <w:proofErr w:type="spellStart"/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k.ú</w:t>
      </w:r>
      <w:proofErr w:type="spellEnd"/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. </w:t>
      </w:r>
      <w:proofErr w:type="spellStart"/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>Vyšný</w:t>
      </w:r>
      <w:proofErr w:type="spellEnd"/>
      <w:r>
        <w:rPr>
          <w:rFonts w:ascii="Times New Roman" w:hAnsi="Times New Roman" w:cs="Times New Roman"/>
          <w:b w:val="0"/>
          <w:bCs w:val="0"/>
          <w:i w:val="0"/>
          <w:iCs w:val="0"/>
          <w:color w:val="000000"/>
          <w:sz w:val="22"/>
          <w:szCs w:val="22"/>
        </w:rPr>
        <w:t xml:space="preserve"> a obci Český Krumlov</w:t>
      </w:r>
    </w:p>
    <w:p w:rsidR="002E1761" w:rsidRDefault="002E1761" w:rsidP="00F74A81">
      <w:pPr>
        <w:jc w:val="center"/>
        <w:rPr>
          <w:color w:val="000000"/>
        </w:rPr>
      </w:pPr>
    </w:p>
    <w:p w:rsidR="002E1761" w:rsidRDefault="00FA67F0" w:rsidP="00F74A81">
      <w:pPr>
        <w:jc w:val="center"/>
        <w:rPr>
          <w:color w:val="000000"/>
        </w:rPr>
      </w:pPr>
      <w:r>
        <w:rPr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236.25pt" o:bordertopcolor="this" o:borderleftcolor="this" o:borderbottomcolor="this" o:borderrightcolor="this">
            <v:imagedata r:id="rId7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2E1761" w:rsidRDefault="002E1761" w:rsidP="00F74A81">
      <w:pPr>
        <w:jc w:val="center"/>
      </w:pPr>
    </w:p>
    <w:p w:rsidR="00FA0E90" w:rsidRDefault="00FA0E90" w:rsidP="00FA0E90">
      <w:r>
        <w:t xml:space="preserve">Místnost č. </w:t>
      </w:r>
      <w:r w:rsidR="00DA6B1A">
        <w:t>12,12 a 13</w:t>
      </w:r>
    </w:p>
    <w:p w:rsidR="00FA0E90" w:rsidRDefault="00FA67F0" w:rsidP="00FA0E90">
      <w:pPr>
        <w:rPr>
          <w:noProof/>
          <w:color w:val="FF0000"/>
        </w:rPr>
      </w:pPr>
      <w:r>
        <w:rPr>
          <w:noProof/>
          <w:color w:val="FF0000"/>
        </w:rPr>
        <w:pict>
          <v:shape id="_x0000_i1026" type="#_x0000_t75" style="width:460.5pt;height:270.75pt">
            <v:imagedata r:id="rId8" o:title=""/>
          </v:shape>
        </w:pict>
      </w:r>
    </w:p>
    <w:p w:rsidR="00640A27" w:rsidRDefault="00640A27" w:rsidP="00FA0E90">
      <w:pPr>
        <w:rPr>
          <w:noProof/>
          <w:color w:val="FF0000"/>
        </w:rPr>
      </w:pPr>
    </w:p>
    <w:p w:rsidR="00640A27" w:rsidRDefault="00640A27" w:rsidP="00FA0E90">
      <w:pPr>
        <w:rPr>
          <w:noProof/>
          <w:color w:val="FF0000"/>
        </w:rPr>
      </w:pPr>
    </w:p>
    <w:p w:rsidR="00640A27" w:rsidRDefault="00640A27" w:rsidP="00FA0E90">
      <w:pPr>
        <w:rPr>
          <w:noProof/>
          <w:color w:val="FF0000"/>
        </w:rPr>
      </w:pPr>
    </w:p>
    <w:p w:rsidR="00640A27" w:rsidRDefault="00640A27" w:rsidP="00FA0E90">
      <w:pPr>
        <w:rPr>
          <w:noProof/>
          <w:color w:val="FF0000"/>
        </w:rPr>
      </w:pPr>
    </w:p>
    <w:p w:rsidR="00640A27" w:rsidRDefault="00640A27" w:rsidP="00FA0E90">
      <w:pPr>
        <w:rPr>
          <w:noProof/>
          <w:color w:val="FF0000"/>
        </w:rPr>
      </w:pPr>
    </w:p>
    <w:p w:rsidR="00640A27" w:rsidRDefault="00FA67F0" w:rsidP="00FA0E90">
      <w:r>
        <w:rPr>
          <w:noProof/>
          <w:color w:val="FF0000"/>
        </w:rPr>
        <w:lastRenderedPageBreak/>
        <w:pict>
          <v:shape id="_x0000_i1027" type="#_x0000_t75" style="width:403.5pt;height:405pt">
            <v:imagedata r:id="rId9" o:title=""/>
          </v:shape>
        </w:pict>
      </w:r>
    </w:p>
    <w:p w:rsidR="00FA0E90" w:rsidRDefault="00FA0E90" w:rsidP="00FA0E90"/>
    <w:p w:rsidR="0079780A" w:rsidRPr="009715F7" w:rsidRDefault="0079780A"/>
    <w:sectPr w:rsidR="0079780A" w:rsidRPr="009715F7" w:rsidSect="00FA0E90">
      <w:pgSz w:w="11906" w:h="16838"/>
      <w:pgMar w:top="1694" w:right="1134" w:bottom="1694" w:left="1134" w:header="426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61B5F" w:rsidRDefault="00061B5F">
      <w:r>
        <w:separator/>
      </w:r>
    </w:p>
  </w:endnote>
  <w:endnote w:type="continuationSeparator" w:id="0">
    <w:p w:rsidR="00061B5F" w:rsidRDefault="00061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61B5F" w:rsidRDefault="00061B5F">
      <w:r>
        <w:separator/>
      </w:r>
    </w:p>
  </w:footnote>
  <w:footnote w:type="continuationSeparator" w:id="0">
    <w:p w:rsidR="00061B5F" w:rsidRDefault="00061B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trike w:val="0"/>
        <w:dstrike w:val="0"/>
      </w:rPr>
    </w:lvl>
  </w:abstractNum>
  <w:abstractNum w:abstractNumId="1" w15:restartNumberingAfterBreak="0">
    <w:nsid w:val="00000002"/>
    <w:multiLevelType w:val="singleLevel"/>
    <w:tmpl w:val="00000002"/>
    <w:name w:val="WW8Num14"/>
    <w:lvl w:ilvl="0">
      <w:start w:val="3"/>
      <w:numFmt w:val="upperRoman"/>
      <w:lvlText w:val="%1. "/>
      <w:lvlJc w:val="left"/>
      <w:pPr>
        <w:tabs>
          <w:tab w:val="num" w:pos="0"/>
        </w:tabs>
        <w:ind w:left="283" w:hanging="283"/>
      </w:pPr>
      <w:rPr>
        <w:rFonts w:ascii="Times New Roman" w:hAnsi="Times New Roman" w:cs="Times New Roman"/>
        <w:b/>
        <w:bCs/>
        <w:i w:val="0"/>
        <w:iCs w:val="0"/>
        <w:sz w:val="24"/>
        <w:szCs w:val="24"/>
        <w:u w:val="none"/>
      </w:rPr>
    </w:lvl>
  </w:abstractNum>
  <w:abstractNum w:abstractNumId="2" w15:restartNumberingAfterBreak="0">
    <w:nsid w:val="00000003"/>
    <w:multiLevelType w:val="singleLevel"/>
    <w:tmpl w:val="00000003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00000006"/>
    <w:multiLevelType w:val="singleLevel"/>
    <w:tmpl w:val="00000006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7" w15:restartNumberingAfterBreak="0">
    <w:nsid w:val="038B2222"/>
    <w:multiLevelType w:val="hybridMultilevel"/>
    <w:tmpl w:val="30327EE2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09AC36D8"/>
    <w:multiLevelType w:val="hybridMultilevel"/>
    <w:tmpl w:val="ADF074FE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F634F11"/>
    <w:multiLevelType w:val="hybridMultilevel"/>
    <w:tmpl w:val="FE8E3AD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05001B2"/>
    <w:multiLevelType w:val="hybridMultilevel"/>
    <w:tmpl w:val="8384F1F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BA6048"/>
    <w:multiLevelType w:val="hybridMultilevel"/>
    <w:tmpl w:val="94AC37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3D1D37"/>
    <w:multiLevelType w:val="single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3" w15:restartNumberingAfterBreak="0">
    <w:nsid w:val="57646E8C"/>
    <w:multiLevelType w:val="hybridMultilevel"/>
    <w:tmpl w:val="0510AF22"/>
    <w:name w:val="WW8Num232"/>
    <w:lvl w:ilvl="0" w:tplc="00000005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C9D4BFC"/>
    <w:multiLevelType w:val="singleLevel"/>
    <w:tmpl w:val="0000000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5" w15:restartNumberingAfterBreak="0">
    <w:nsid w:val="621B73C9"/>
    <w:multiLevelType w:val="hybridMultilevel"/>
    <w:tmpl w:val="30327EE2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63D65BA5"/>
    <w:multiLevelType w:val="hybridMultilevel"/>
    <w:tmpl w:val="8C0C23D8"/>
    <w:lvl w:ilvl="0" w:tplc="B30EA898">
      <w:start w:val="9"/>
      <w:numFmt w:val="bullet"/>
      <w:lvlText w:val="-"/>
      <w:lvlJc w:val="left"/>
      <w:pPr>
        <w:tabs>
          <w:tab w:val="num" w:pos="-987"/>
        </w:tabs>
        <w:ind w:left="786" w:hanging="360"/>
      </w:pPr>
      <w:rPr>
        <w:rFonts w:ascii="Arial" w:eastAsia="Times New Roman" w:hAnsi="Arial" w:hint="default"/>
      </w:rPr>
    </w:lvl>
    <w:lvl w:ilvl="1" w:tplc="0405000F">
      <w:start w:val="1"/>
      <w:numFmt w:val="decimal"/>
      <w:lvlText w:val="%2."/>
      <w:lvlJc w:val="left"/>
      <w:pPr>
        <w:tabs>
          <w:tab w:val="num" w:pos="-114"/>
        </w:tabs>
        <w:ind w:left="-114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606"/>
        </w:tabs>
        <w:ind w:left="60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326"/>
        </w:tabs>
        <w:ind w:left="132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046"/>
        </w:tabs>
        <w:ind w:left="204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2766"/>
        </w:tabs>
        <w:ind w:left="276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486"/>
        </w:tabs>
        <w:ind w:left="348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206"/>
        </w:tabs>
        <w:ind w:left="420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4926"/>
        </w:tabs>
        <w:ind w:left="4926" w:hanging="360"/>
      </w:pPr>
      <w:rPr>
        <w:rFonts w:ascii="Wingdings" w:hAnsi="Wingdings" w:hint="default"/>
      </w:rPr>
    </w:lvl>
  </w:abstractNum>
  <w:abstractNum w:abstractNumId="17" w15:restartNumberingAfterBreak="0">
    <w:nsid w:val="64C6560C"/>
    <w:multiLevelType w:val="hybridMultilevel"/>
    <w:tmpl w:val="DF8C8960"/>
    <w:lvl w:ilvl="0" w:tplc="00000004">
      <w:start w:val="1"/>
      <w:numFmt w:val="upperRoman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AE43A3"/>
    <w:multiLevelType w:val="singleLevel"/>
    <w:tmpl w:val="0000000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9" w15:restartNumberingAfterBreak="0">
    <w:nsid w:val="68E14256"/>
    <w:multiLevelType w:val="hybridMultilevel"/>
    <w:tmpl w:val="53EE2136"/>
    <w:lvl w:ilvl="0" w:tplc="00000004">
      <w:start w:val="1"/>
      <w:numFmt w:val="upperRoman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3954AE"/>
    <w:multiLevelType w:val="hybridMultilevel"/>
    <w:tmpl w:val="143813DA"/>
    <w:lvl w:ilvl="0" w:tplc="109816C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3"/>
  </w:num>
  <w:num w:numId="9">
    <w:abstractNumId w:val="16"/>
  </w:num>
  <w:num w:numId="10">
    <w:abstractNumId w:val="20"/>
  </w:num>
  <w:num w:numId="11">
    <w:abstractNumId w:val="19"/>
  </w:num>
  <w:num w:numId="12">
    <w:abstractNumId w:val="17"/>
  </w:num>
  <w:num w:numId="13">
    <w:abstractNumId w:val="9"/>
  </w:num>
  <w:num w:numId="14">
    <w:abstractNumId w:val="12"/>
  </w:num>
  <w:num w:numId="15">
    <w:abstractNumId w:val="14"/>
  </w:num>
  <w:num w:numId="16">
    <w:abstractNumId w:val="7"/>
  </w:num>
  <w:num w:numId="17">
    <w:abstractNumId w:val="8"/>
  </w:num>
  <w:num w:numId="18">
    <w:abstractNumId w:val="10"/>
  </w:num>
  <w:num w:numId="19">
    <w:abstractNumId w:val="11"/>
  </w:num>
  <w:num w:numId="20">
    <w:abstractNumId w:val="18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D5834"/>
    <w:rsid w:val="00023FE8"/>
    <w:rsid w:val="00061B5F"/>
    <w:rsid w:val="00084BEA"/>
    <w:rsid w:val="000B5F57"/>
    <w:rsid w:val="000B6C58"/>
    <w:rsid w:val="000C1CD8"/>
    <w:rsid w:val="00106D1F"/>
    <w:rsid w:val="00113FD0"/>
    <w:rsid w:val="00186654"/>
    <w:rsid w:val="00195389"/>
    <w:rsid w:val="00195D87"/>
    <w:rsid w:val="00207D4A"/>
    <w:rsid w:val="00243458"/>
    <w:rsid w:val="00251203"/>
    <w:rsid w:val="002D6E34"/>
    <w:rsid w:val="002E1761"/>
    <w:rsid w:val="003035B6"/>
    <w:rsid w:val="00315360"/>
    <w:rsid w:val="003467EB"/>
    <w:rsid w:val="00374C70"/>
    <w:rsid w:val="00387DDE"/>
    <w:rsid w:val="003B4A08"/>
    <w:rsid w:val="003B6D28"/>
    <w:rsid w:val="003D3666"/>
    <w:rsid w:val="003D611F"/>
    <w:rsid w:val="00416DD8"/>
    <w:rsid w:val="00424E8A"/>
    <w:rsid w:val="00462D9C"/>
    <w:rsid w:val="00494F90"/>
    <w:rsid w:val="004B66B5"/>
    <w:rsid w:val="004D3200"/>
    <w:rsid w:val="004E4D1E"/>
    <w:rsid w:val="00581E59"/>
    <w:rsid w:val="005A6AAE"/>
    <w:rsid w:val="005C7D68"/>
    <w:rsid w:val="005F4DD4"/>
    <w:rsid w:val="0060779D"/>
    <w:rsid w:val="006132EF"/>
    <w:rsid w:val="00623AA0"/>
    <w:rsid w:val="00640A27"/>
    <w:rsid w:val="00697DAB"/>
    <w:rsid w:val="00697EB2"/>
    <w:rsid w:val="006B032B"/>
    <w:rsid w:val="006B04E1"/>
    <w:rsid w:val="006C2B2A"/>
    <w:rsid w:val="00736A77"/>
    <w:rsid w:val="007448D3"/>
    <w:rsid w:val="007551B6"/>
    <w:rsid w:val="0077371B"/>
    <w:rsid w:val="00795513"/>
    <w:rsid w:val="0079780A"/>
    <w:rsid w:val="007D5200"/>
    <w:rsid w:val="008B20E7"/>
    <w:rsid w:val="008B3A94"/>
    <w:rsid w:val="008C107A"/>
    <w:rsid w:val="008C1750"/>
    <w:rsid w:val="008D5834"/>
    <w:rsid w:val="008E0286"/>
    <w:rsid w:val="008E4791"/>
    <w:rsid w:val="00925977"/>
    <w:rsid w:val="00930180"/>
    <w:rsid w:val="009715F7"/>
    <w:rsid w:val="00A0775D"/>
    <w:rsid w:val="00A62267"/>
    <w:rsid w:val="00A62663"/>
    <w:rsid w:val="00AA26BC"/>
    <w:rsid w:val="00AE2BEE"/>
    <w:rsid w:val="00AE6A9F"/>
    <w:rsid w:val="00AE6C29"/>
    <w:rsid w:val="00BA131F"/>
    <w:rsid w:val="00BC463D"/>
    <w:rsid w:val="00C10117"/>
    <w:rsid w:val="00C20053"/>
    <w:rsid w:val="00C42905"/>
    <w:rsid w:val="00D01CF2"/>
    <w:rsid w:val="00D02FD3"/>
    <w:rsid w:val="00D138E1"/>
    <w:rsid w:val="00D43600"/>
    <w:rsid w:val="00D76C9F"/>
    <w:rsid w:val="00DA003B"/>
    <w:rsid w:val="00DA6B1A"/>
    <w:rsid w:val="00DD1D44"/>
    <w:rsid w:val="00DD27E3"/>
    <w:rsid w:val="00DF378D"/>
    <w:rsid w:val="00E75249"/>
    <w:rsid w:val="00E87851"/>
    <w:rsid w:val="00ED6908"/>
    <w:rsid w:val="00F04E39"/>
    <w:rsid w:val="00F123BB"/>
    <w:rsid w:val="00F12C72"/>
    <w:rsid w:val="00F16560"/>
    <w:rsid w:val="00F4438A"/>
    <w:rsid w:val="00F65CB2"/>
    <w:rsid w:val="00F74A81"/>
    <w:rsid w:val="00F90084"/>
    <w:rsid w:val="00FA0E90"/>
    <w:rsid w:val="00FA67F0"/>
    <w:rsid w:val="00FB1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oNotEmbedSmartTags/>
  <w:decimalSymbol w:val=","/>
  <w:listSeparator w:val=";"/>
  <w14:docId w14:val="527C3099"/>
  <w15:chartTrackingRefBased/>
  <w15:docId w15:val="{1DD72003-790B-498A-B93B-C7AF70054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E2BEE"/>
    <w:pPr>
      <w:suppressAutoHyphens/>
      <w:overflowPunct w:val="0"/>
      <w:autoSpaceDE w:val="0"/>
      <w:textAlignment w:val="baseline"/>
    </w:pPr>
    <w:rPr>
      <w:rFonts w:ascii="Courier New" w:hAnsi="Courier New" w:cs="Courier New"/>
      <w:b/>
      <w:bCs/>
      <w:i/>
      <w:iCs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sid w:val="00AE2BEE"/>
    <w:rPr>
      <w:rFonts w:ascii="Courier New" w:hAnsi="Courier New"/>
      <w:sz w:val="24"/>
      <w:u w:val="none"/>
    </w:rPr>
  </w:style>
  <w:style w:type="character" w:customStyle="1" w:styleId="WW8Num3z0">
    <w:name w:val="WW8Num3z0"/>
    <w:rsid w:val="00AE2BEE"/>
    <w:rPr>
      <w:rFonts w:ascii="Courier New" w:hAnsi="Courier New"/>
      <w:sz w:val="24"/>
      <w:u w:val="none"/>
    </w:rPr>
  </w:style>
  <w:style w:type="character" w:customStyle="1" w:styleId="WW8Num4z0">
    <w:name w:val="WW8Num4z0"/>
    <w:rsid w:val="00AE2BEE"/>
    <w:rPr>
      <w:rFonts w:ascii="Courier New" w:hAnsi="Courier New"/>
      <w:sz w:val="24"/>
      <w:u w:val="none"/>
    </w:rPr>
  </w:style>
  <w:style w:type="character" w:customStyle="1" w:styleId="WW8Num5z0">
    <w:name w:val="WW8Num5z0"/>
    <w:rsid w:val="00AE2BEE"/>
    <w:rPr>
      <w:rFonts w:ascii="Courier New" w:hAnsi="Courier New"/>
      <w:sz w:val="24"/>
      <w:u w:val="none"/>
    </w:rPr>
  </w:style>
  <w:style w:type="character" w:customStyle="1" w:styleId="WW8Num6z0">
    <w:name w:val="WW8Num6z0"/>
    <w:rsid w:val="00AE2BEE"/>
    <w:rPr>
      <w:rFonts w:ascii="Courier New" w:hAnsi="Courier New"/>
      <w:sz w:val="24"/>
      <w:u w:val="none"/>
    </w:rPr>
  </w:style>
  <w:style w:type="character" w:customStyle="1" w:styleId="WW8Num7z0">
    <w:name w:val="WW8Num7z0"/>
    <w:rsid w:val="00AE2BEE"/>
    <w:rPr>
      <w:rFonts w:ascii="Courier New" w:hAnsi="Courier New"/>
      <w:sz w:val="24"/>
      <w:u w:val="none"/>
    </w:rPr>
  </w:style>
  <w:style w:type="character" w:customStyle="1" w:styleId="WW8Num8z0">
    <w:name w:val="WW8Num8z0"/>
    <w:rsid w:val="00AE2BEE"/>
    <w:rPr>
      <w:rFonts w:ascii="Courier New" w:hAnsi="Courier New"/>
      <w:sz w:val="24"/>
      <w:u w:val="none"/>
    </w:rPr>
  </w:style>
  <w:style w:type="character" w:customStyle="1" w:styleId="WW8Num9z0">
    <w:name w:val="WW8Num9z0"/>
    <w:rsid w:val="00AE2BEE"/>
  </w:style>
  <w:style w:type="character" w:customStyle="1" w:styleId="WW8Num10z0">
    <w:name w:val="WW8Num10z0"/>
    <w:rsid w:val="00AE2BEE"/>
    <w:rPr>
      <w:rFonts w:ascii="Courier New" w:hAnsi="Courier New"/>
      <w:sz w:val="24"/>
      <w:u w:val="none"/>
    </w:rPr>
  </w:style>
  <w:style w:type="character" w:customStyle="1" w:styleId="WW8Num11z0">
    <w:name w:val="WW8Num11z0"/>
    <w:rsid w:val="00AE2BEE"/>
    <w:rPr>
      <w:rFonts w:ascii="Courier New" w:hAnsi="Courier New"/>
      <w:sz w:val="24"/>
      <w:u w:val="none"/>
    </w:rPr>
  </w:style>
  <w:style w:type="character" w:customStyle="1" w:styleId="WW8Num12z0">
    <w:name w:val="WW8Num12z0"/>
    <w:rsid w:val="00AE2BEE"/>
    <w:rPr>
      <w:rFonts w:ascii="Courier New" w:hAnsi="Courier New"/>
      <w:sz w:val="24"/>
      <w:u w:val="none"/>
    </w:rPr>
  </w:style>
  <w:style w:type="character" w:customStyle="1" w:styleId="WW8Num14z0">
    <w:name w:val="WW8Num14z0"/>
    <w:rsid w:val="00AE2BEE"/>
    <w:rPr>
      <w:rFonts w:ascii="Times New Roman" w:hAnsi="Times New Roman"/>
      <w:b/>
      <w:sz w:val="24"/>
      <w:u w:val="none"/>
    </w:rPr>
  </w:style>
  <w:style w:type="character" w:customStyle="1" w:styleId="WW8Num15z0">
    <w:name w:val="WW8Num15z0"/>
    <w:rsid w:val="00AE2BEE"/>
    <w:rPr>
      <w:rFonts w:ascii="Courier New" w:hAnsi="Courier New"/>
      <w:sz w:val="24"/>
      <w:u w:val="none"/>
    </w:rPr>
  </w:style>
  <w:style w:type="character" w:customStyle="1" w:styleId="WW8Num16z0">
    <w:name w:val="WW8Num16z0"/>
    <w:rsid w:val="00AE2BEE"/>
    <w:rPr>
      <w:rFonts w:ascii="Courier New" w:hAnsi="Courier New"/>
      <w:sz w:val="24"/>
      <w:u w:val="none"/>
    </w:rPr>
  </w:style>
  <w:style w:type="character" w:customStyle="1" w:styleId="WW8Num17z0">
    <w:name w:val="WW8Num17z0"/>
    <w:rsid w:val="00AE2BEE"/>
    <w:rPr>
      <w:rFonts w:ascii="Courier New" w:hAnsi="Courier New"/>
      <w:sz w:val="24"/>
      <w:u w:val="none"/>
    </w:rPr>
  </w:style>
  <w:style w:type="character" w:customStyle="1" w:styleId="WW8Num18z0">
    <w:name w:val="WW8Num18z0"/>
    <w:rsid w:val="00AE2BEE"/>
    <w:rPr>
      <w:rFonts w:ascii="Courier New" w:hAnsi="Courier New"/>
      <w:sz w:val="24"/>
      <w:u w:val="none"/>
    </w:rPr>
  </w:style>
  <w:style w:type="character" w:customStyle="1" w:styleId="WW8Num22z0">
    <w:name w:val="WW8Num22z0"/>
    <w:rsid w:val="00AE2BEE"/>
    <w:rPr>
      <w:rFonts w:ascii="Courier New" w:hAnsi="Courier New"/>
      <w:sz w:val="24"/>
      <w:u w:val="none"/>
    </w:rPr>
  </w:style>
  <w:style w:type="character" w:customStyle="1" w:styleId="WW8Num24z0">
    <w:name w:val="WW8Num24z0"/>
    <w:rsid w:val="00AE2BEE"/>
    <w:rPr>
      <w:rFonts w:ascii="Courier New" w:hAnsi="Courier New"/>
      <w:sz w:val="24"/>
      <w:u w:val="none"/>
    </w:rPr>
  </w:style>
  <w:style w:type="character" w:customStyle="1" w:styleId="WW8Num25z0">
    <w:name w:val="WW8Num25z0"/>
    <w:rsid w:val="00AE2BEE"/>
    <w:rPr>
      <w:rFonts w:ascii="Courier New" w:hAnsi="Courier New"/>
      <w:sz w:val="24"/>
      <w:u w:val="none"/>
    </w:rPr>
  </w:style>
  <w:style w:type="character" w:customStyle="1" w:styleId="WW8NumSt7z0">
    <w:name w:val="WW8NumSt7z0"/>
    <w:rsid w:val="00AE2BEE"/>
    <w:rPr>
      <w:rFonts w:ascii="Courier New" w:hAnsi="Courier New"/>
      <w:sz w:val="24"/>
      <w:u w:val="none"/>
    </w:rPr>
  </w:style>
  <w:style w:type="character" w:customStyle="1" w:styleId="Standardnpsmoodstavce1">
    <w:name w:val="Standardní písmo odstavce1"/>
    <w:rsid w:val="00AE2BEE"/>
  </w:style>
  <w:style w:type="character" w:styleId="slostrnky">
    <w:name w:val="page number"/>
    <w:basedOn w:val="Standardnpsmoodstavce1"/>
    <w:rsid w:val="00AE2BEE"/>
    <w:rPr>
      <w:rFonts w:cs="Times New Roman"/>
    </w:rPr>
  </w:style>
  <w:style w:type="character" w:customStyle="1" w:styleId="CharChar">
    <w:name w:val="Char Char"/>
    <w:rsid w:val="00AE2BEE"/>
    <w:rPr>
      <w:rFonts w:ascii="Courier New" w:hAnsi="Courier New"/>
      <w:b/>
      <w:i/>
      <w:sz w:val="24"/>
    </w:rPr>
  </w:style>
  <w:style w:type="character" w:customStyle="1" w:styleId="Symbolyproslovn">
    <w:name w:val="Symboly pro číslování"/>
    <w:rsid w:val="00AE2BEE"/>
  </w:style>
  <w:style w:type="paragraph" w:customStyle="1" w:styleId="Nadpis">
    <w:name w:val="Nadpis"/>
    <w:basedOn w:val="Normln"/>
    <w:next w:val="Zkladntext"/>
    <w:rsid w:val="00AE2BEE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Zkladntext">
    <w:name w:val="Body Text"/>
    <w:basedOn w:val="Normln"/>
    <w:link w:val="ZkladntextChar"/>
    <w:rsid w:val="00AE2BEE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semiHidden/>
    <w:rPr>
      <w:rFonts w:ascii="Courier New" w:hAnsi="Courier New" w:cs="Courier New"/>
      <w:b/>
      <w:bCs/>
      <w:i/>
      <w:iCs/>
      <w:sz w:val="24"/>
      <w:szCs w:val="24"/>
      <w:lang w:val="x-none" w:eastAsia="ar-SA" w:bidi="ar-SA"/>
    </w:rPr>
  </w:style>
  <w:style w:type="paragraph" w:styleId="Seznam">
    <w:name w:val="List"/>
    <w:basedOn w:val="Zkladntext"/>
    <w:rsid w:val="00AE2BEE"/>
  </w:style>
  <w:style w:type="paragraph" w:customStyle="1" w:styleId="Popisek">
    <w:name w:val="Popisek"/>
    <w:basedOn w:val="Normln"/>
    <w:rsid w:val="00AE2BEE"/>
    <w:pPr>
      <w:suppressLineNumbers/>
      <w:spacing w:before="120" w:after="120"/>
    </w:pPr>
  </w:style>
  <w:style w:type="paragraph" w:customStyle="1" w:styleId="Rejstk">
    <w:name w:val="Rejstřík"/>
    <w:basedOn w:val="Normln"/>
    <w:rsid w:val="00AE2BEE"/>
    <w:pPr>
      <w:suppressLineNumbers/>
    </w:pPr>
  </w:style>
  <w:style w:type="paragraph" w:styleId="Zhlav">
    <w:name w:val="header"/>
    <w:basedOn w:val="Normln"/>
    <w:link w:val="ZhlavChar"/>
    <w:rsid w:val="00AE2BE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Pr>
      <w:rFonts w:ascii="Courier New" w:hAnsi="Courier New" w:cs="Courier New"/>
      <w:b/>
      <w:bCs/>
      <w:i/>
      <w:iCs/>
      <w:sz w:val="24"/>
      <w:szCs w:val="24"/>
      <w:lang w:val="x-none" w:eastAsia="ar-SA" w:bidi="ar-SA"/>
    </w:rPr>
  </w:style>
  <w:style w:type="paragraph" w:styleId="Zpat">
    <w:name w:val="footer"/>
    <w:basedOn w:val="Normln"/>
    <w:link w:val="ZpatChar"/>
    <w:rsid w:val="00AE2BE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semiHidden/>
    <w:rPr>
      <w:rFonts w:ascii="Courier New" w:hAnsi="Courier New" w:cs="Courier New"/>
      <w:b/>
      <w:bCs/>
      <w:i/>
      <w:iCs/>
      <w:sz w:val="24"/>
      <w:szCs w:val="24"/>
      <w:lang w:val="x-none" w:eastAsia="ar-SA" w:bidi="ar-SA"/>
    </w:rPr>
  </w:style>
  <w:style w:type="character" w:customStyle="1" w:styleId="preformatted">
    <w:name w:val="preformatted"/>
    <w:rsid w:val="00DD1D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81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536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Nájemní smlouva</vt:lpstr>
    </vt:vector>
  </TitlesOfParts>
  <Company>Český Krumlov</Company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Nájemní smlouva</dc:title>
  <dc:subject/>
  <dc:creator>Lumir Lusticky</dc:creator>
  <cp:keywords/>
  <dc:description/>
  <cp:lastModifiedBy>Ivana Velíšková</cp:lastModifiedBy>
  <cp:revision>2</cp:revision>
  <cp:lastPrinted>2019-09-24T10:56:00Z</cp:lastPrinted>
  <dcterms:created xsi:type="dcterms:W3CDTF">2020-07-03T06:10:00Z</dcterms:created>
  <dcterms:modified xsi:type="dcterms:W3CDTF">2020-07-03T06:10:00Z</dcterms:modified>
</cp:coreProperties>
</file>