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BB" w:rsidRDefault="005E37BB">
      <w:pPr>
        <w:pStyle w:val="Bodytext20"/>
        <w:shd w:val="clear" w:color="auto" w:fill="auto"/>
        <w:spacing w:line="300" w:lineRule="auto"/>
        <w:jc w:val="center"/>
        <w:sectPr w:rsidR="005E37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511" w:right="311" w:bottom="282" w:left="2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0"/>
        <w:gridCol w:w="5429"/>
      </w:tblGrid>
      <w:tr w:rsidR="005E37B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right="360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NABÍDKA ZBOŽÍ A SLUŽEB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2801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before="140" w:after="240" w:line="283" w:lineRule="auto"/>
            </w:pPr>
            <w:r>
              <w:rPr>
                <w:b/>
                <w:bCs/>
                <w:i/>
                <w:iCs/>
              </w:rPr>
              <w:t>Dodavatel:</w:t>
            </w:r>
            <w:r>
              <w:rPr>
                <w:b/>
                <w:bCs/>
              </w:rPr>
              <w:t xml:space="preserve"> CHEIRÓN a.s.</w:t>
            </w:r>
          </w:p>
          <w:p w:rsidR="005E37BB" w:rsidRDefault="002E3C72">
            <w:pPr>
              <w:pStyle w:val="Other10"/>
              <w:shd w:val="clear" w:color="auto" w:fill="auto"/>
              <w:spacing w:after="0" w:line="283" w:lineRule="auto"/>
              <w:ind w:left="1420"/>
            </w:pPr>
            <w:r>
              <w:t>Ulrychova 2260/13</w:t>
            </w:r>
          </w:p>
          <w:p w:rsidR="005E37BB" w:rsidRDefault="002E3C72">
            <w:pPr>
              <w:pStyle w:val="Other10"/>
              <w:shd w:val="clear" w:color="auto" w:fill="auto"/>
              <w:spacing w:after="500" w:line="283" w:lineRule="auto"/>
              <w:ind w:left="1420" w:firstLine="20"/>
              <w:jc w:val="both"/>
            </w:pPr>
            <w:r>
              <w:t xml:space="preserve">162 00 Praha </w:t>
            </w:r>
            <w:proofErr w:type="gramStart"/>
            <w:r>
              <w:t>IČ :</w:t>
            </w:r>
            <w:proofErr w:type="gramEnd"/>
            <w:r>
              <w:t xml:space="preserve"> 27094987 DIČ: CZ27094987</w:t>
            </w:r>
          </w:p>
          <w:p w:rsidR="005E37BB" w:rsidRDefault="002E3C72">
            <w:pPr>
              <w:pStyle w:val="Other10"/>
              <w:shd w:val="clear" w:color="auto" w:fill="auto"/>
              <w:spacing w:after="38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CHEIRÓN a.s. zapsán Městským soudem v Praze, oddíl B, vložka 8964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380"/>
              <w:rPr>
                <w:sz w:val="68"/>
                <w:szCs w:val="68"/>
              </w:rPr>
            </w:pPr>
            <w:proofErr w:type="spellStart"/>
            <w:r>
              <w:rPr>
                <w:b/>
                <w:bCs/>
                <w:sz w:val="68"/>
                <w:szCs w:val="68"/>
              </w:rPr>
              <w:t>Cheirón</w:t>
            </w:r>
            <w:proofErr w:type="spellEnd"/>
          </w:p>
          <w:p w:rsidR="005E37BB" w:rsidRDefault="002E3C72">
            <w:pPr>
              <w:pStyle w:val="Other10"/>
              <w:shd w:val="clear" w:color="auto" w:fill="auto"/>
              <w:tabs>
                <w:tab w:val="left" w:pos="4228"/>
              </w:tabs>
              <w:spacing w:after="260" w:line="240" w:lineRule="auto"/>
              <w:ind w:left="1600"/>
            </w:pPr>
            <w:r>
              <w:t>...dýcháme za Vás.</w:t>
            </w:r>
            <w:r>
              <w:tab/>
            </w:r>
          </w:p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380"/>
              <w:rPr>
                <w:sz w:val="68"/>
                <w:szCs w:val="68"/>
              </w:rPr>
            </w:pPr>
            <w:r>
              <w:rPr>
                <w:b/>
                <w:bCs/>
                <w:sz w:val="68"/>
                <w:szCs w:val="68"/>
              </w:rPr>
              <w:t>© ®</w:t>
            </w:r>
          </w:p>
          <w:p w:rsidR="005E37BB" w:rsidRDefault="002E3C72">
            <w:pPr>
              <w:pStyle w:val="Other10"/>
              <w:shd w:val="clear" w:color="auto" w:fill="auto"/>
              <w:tabs>
                <w:tab w:val="left" w:pos="2739"/>
              </w:tabs>
              <w:spacing w:after="140" w:line="240" w:lineRule="auto"/>
              <w:ind w:firstLine="500"/>
            </w:pPr>
            <w:r>
              <w:t>EN ISO 13485</w:t>
            </w:r>
            <w:r>
              <w:tab/>
              <w:t>— —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7BB" w:rsidRDefault="002E3C72">
            <w:pPr>
              <w:pStyle w:val="Other10"/>
              <w:shd w:val="clear" w:color="auto" w:fill="auto"/>
              <w:tabs>
                <w:tab w:val="left" w:pos="3754"/>
                <w:tab w:val="left" w:pos="7174"/>
              </w:tabs>
              <w:spacing w:after="0" w:line="240" w:lineRule="auto"/>
              <w:ind w:firstLine="14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Telefon :</w:t>
            </w:r>
            <w:proofErr w:type="gramEnd"/>
            <w:r>
              <w:rPr>
                <w:sz w:val="15"/>
                <w:szCs w:val="15"/>
              </w:rPr>
              <w:t xml:space="preserve"> 377 590 411</w:t>
            </w:r>
            <w:r>
              <w:rPr>
                <w:sz w:val="15"/>
                <w:szCs w:val="15"/>
              </w:rPr>
              <w:tab/>
              <w:t>Fax : 377 590 435</w:t>
            </w:r>
            <w:r>
              <w:rPr>
                <w:sz w:val="15"/>
                <w:szCs w:val="15"/>
              </w:rPr>
              <w:tab/>
              <w:t xml:space="preserve">E-mail: </w:t>
            </w:r>
            <w:hyperlink r:id="rId13" w:history="1">
              <w:r>
                <w:rPr>
                  <w:sz w:val="15"/>
                  <w:szCs w:val="15"/>
                </w:rPr>
                <w:t>obchod@cheiron.eu</w:t>
              </w:r>
            </w:hyperlink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tabs>
                <w:tab w:val="left" w:pos="2210"/>
              </w:tabs>
              <w:spacing w:before="80" w:after="0" w:line="240" w:lineRule="auto"/>
            </w:pPr>
            <w:r>
              <w:rPr>
                <w:b/>
                <w:bCs/>
              </w:rPr>
              <w:t xml:space="preserve">Datum </w:t>
            </w:r>
            <w:proofErr w:type="gramStart"/>
            <w:r>
              <w:rPr>
                <w:b/>
                <w:bCs/>
              </w:rPr>
              <w:t>pořízení :</w:t>
            </w:r>
            <w:proofErr w:type="gramEnd"/>
            <w:r>
              <w:rPr>
                <w:b/>
                <w:bCs/>
              </w:rPr>
              <w:tab/>
            </w:r>
            <w:r>
              <w:t>9.4.2020</w:t>
            </w:r>
          </w:p>
          <w:p w:rsidR="005E37BB" w:rsidRDefault="002E3C72">
            <w:pPr>
              <w:pStyle w:val="Other1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Datum dodání</w:t>
            </w:r>
          </w:p>
          <w:p w:rsidR="005E37BB" w:rsidRDefault="002E3C72">
            <w:pPr>
              <w:pStyle w:val="Other1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tabs>
                <w:tab w:val="left" w:pos="1771"/>
              </w:tabs>
              <w:spacing w:before="80" w:after="0" w:line="240" w:lineRule="auto"/>
            </w:pPr>
            <w:r>
              <w:rPr>
                <w:b/>
                <w:bCs/>
              </w:rPr>
              <w:t xml:space="preserve">Řada </w:t>
            </w:r>
            <w:proofErr w:type="gramStart"/>
            <w:r>
              <w:rPr>
                <w:b/>
                <w:bCs/>
              </w:rPr>
              <w:t>dokladu :</w:t>
            </w:r>
            <w:proofErr w:type="gramEnd"/>
            <w:r>
              <w:rPr>
                <w:b/>
                <w:bCs/>
              </w:rPr>
              <w:tab/>
              <w:t>001</w:t>
            </w:r>
          </w:p>
          <w:p w:rsidR="005E37BB" w:rsidRDefault="002E3C72">
            <w:pPr>
              <w:pStyle w:val="Other10"/>
              <w:shd w:val="clear" w:color="auto" w:fill="auto"/>
              <w:tabs>
                <w:tab w:val="left" w:pos="1778"/>
              </w:tabs>
              <w:spacing w:after="0" w:line="240" w:lineRule="auto"/>
            </w:pPr>
            <w:r>
              <w:rPr>
                <w:b/>
                <w:bCs/>
              </w:rPr>
              <w:t>Číslo dokladu</w:t>
            </w:r>
            <w:r>
              <w:rPr>
                <w:b/>
                <w:bCs/>
              </w:rPr>
              <w:tab/>
              <w:t>001379</w:t>
            </w:r>
          </w:p>
          <w:p w:rsidR="005E37BB" w:rsidRDefault="002E3C72">
            <w:pPr>
              <w:pStyle w:val="Other1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Popis </w:t>
            </w:r>
            <w:proofErr w:type="gramStart"/>
            <w:r>
              <w:rPr>
                <w:b/>
                <w:bCs/>
              </w:rPr>
              <w:t>dodávky</w:t>
            </w:r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Plícní</w:t>
            </w:r>
            <w:proofErr w:type="spellEnd"/>
            <w:r>
              <w:rPr>
                <w:b/>
                <w:bCs/>
              </w:rPr>
              <w:t xml:space="preserve"> ventilátor SV 300 6ks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225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before="80" w:after="120" w:line="240" w:lineRule="auto"/>
            </w:pPr>
            <w:r>
              <w:rPr>
                <w:b/>
                <w:bCs/>
                <w:i/>
                <w:iCs/>
              </w:rPr>
              <w:t>Místo určení:</w:t>
            </w:r>
          </w:p>
          <w:p w:rsidR="005E37BB" w:rsidRDefault="002E3C72">
            <w:pPr>
              <w:pStyle w:val="Other10"/>
              <w:shd w:val="clear" w:color="auto" w:fill="auto"/>
              <w:spacing w:after="300" w:line="240" w:lineRule="auto"/>
            </w:pPr>
            <w:r>
              <w:rPr>
                <w:b/>
                <w:bCs/>
              </w:rPr>
              <w:t xml:space="preserve">Krajská nemocnice </w:t>
            </w:r>
            <w:proofErr w:type="spellStart"/>
            <w:r>
              <w:rPr>
                <w:b/>
                <w:bCs/>
              </w:rPr>
              <w:t>T.Bati</w:t>
            </w:r>
            <w:proofErr w:type="spellEnd"/>
            <w:r>
              <w:rPr>
                <w:b/>
                <w:bCs/>
              </w:rPr>
              <w:t>, a.s.</w:t>
            </w:r>
          </w:p>
          <w:p w:rsidR="005E37BB" w:rsidRDefault="002E3C72">
            <w:pPr>
              <w:pStyle w:val="Other10"/>
              <w:shd w:val="clear" w:color="auto" w:fill="auto"/>
              <w:spacing w:after="40" w:line="240" w:lineRule="auto"/>
            </w:pPr>
            <w:r>
              <w:t>Havlíčkovo nábřeží 600</w:t>
            </w:r>
          </w:p>
          <w:p w:rsidR="005E37BB" w:rsidRDefault="002E3C72">
            <w:pPr>
              <w:pStyle w:val="Other10"/>
              <w:shd w:val="clear" w:color="auto" w:fill="auto"/>
              <w:spacing w:after="120" w:line="240" w:lineRule="auto"/>
            </w:pPr>
            <w:r>
              <w:t>762 75 Zlín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7BB" w:rsidRDefault="002E3C72">
            <w:pPr>
              <w:pStyle w:val="Other10"/>
              <w:shd w:val="clear" w:color="auto" w:fill="auto"/>
              <w:spacing w:after="120" w:line="240" w:lineRule="auto"/>
            </w:pPr>
            <w:r>
              <w:rPr>
                <w:b/>
                <w:bCs/>
                <w:i/>
                <w:iCs/>
              </w:rPr>
              <w:t>Odběratel:</w:t>
            </w:r>
          </w:p>
          <w:p w:rsidR="005E37BB" w:rsidRDefault="002E3C72">
            <w:pPr>
              <w:pStyle w:val="Other10"/>
              <w:shd w:val="clear" w:color="auto" w:fill="auto"/>
              <w:spacing w:after="280" w:line="240" w:lineRule="auto"/>
            </w:pPr>
            <w:r>
              <w:rPr>
                <w:b/>
                <w:bCs/>
              </w:rPr>
              <w:t xml:space="preserve">Krajská nemocnice </w:t>
            </w:r>
            <w:proofErr w:type="spellStart"/>
            <w:r>
              <w:rPr>
                <w:b/>
                <w:bCs/>
              </w:rPr>
              <w:t>T.Bati</w:t>
            </w:r>
            <w:proofErr w:type="spellEnd"/>
            <w:r>
              <w:rPr>
                <w:b/>
                <w:bCs/>
              </w:rPr>
              <w:t>, a.s.</w:t>
            </w:r>
          </w:p>
          <w:p w:rsidR="005E37BB" w:rsidRDefault="002E3C72">
            <w:pPr>
              <w:pStyle w:val="Other10"/>
              <w:shd w:val="clear" w:color="auto" w:fill="auto"/>
              <w:spacing w:after="40" w:line="240" w:lineRule="auto"/>
            </w:pPr>
            <w:r>
              <w:t>Havlíčkovo nábřeží 600</w:t>
            </w:r>
          </w:p>
          <w:p w:rsidR="005E37BB" w:rsidRDefault="002E3C72">
            <w:pPr>
              <w:pStyle w:val="Other10"/>
              <w:shd w:val="clear" w:color="auto" w:fill="auto"/>
              <w:spacing w:after="320" w:line="240" w:lineRule="auto"/>
            </w:pPr>
            <w:r>
              <w:t>762 75 Zlín</w:t>
            </w:r>
          </w:p>
          <w:p w:rsidR="005E37BB" w:rsidRDefault="002E3C72">
            <w:pPr>
              <w:pStyle w:val="Other10"/>
              <w:shd w:val="clear" w:color="auto" w:fill="auto"/>
              <w:tabs>
                <w:tab w:val="left" w:pos="2664"/>
              </w:tabs>
              <w:spacing w:after="200" w:line="240" w:lineRule="auto"/>
            </w:pPr>
            <w:proofErr w:type="gramStart"/>
            <w:r>
              <w:t>IČ :</w:t>
            </w:r>
            <w:proofErr w:type="gramEnd"/>
            <w:r>
              <w:t xml:space="preserve"> 27661989</w:t>
            </w:r>
            <w:r>
              <w:tab/>
              <w:t>DIČ : CZ27661989</w:t>
            </w:r>
          </w:p>
        </w:tc>
      </w:tr>
    </w:tbl>
    <w:p w:rsidR="005E37BB" w:rsidRDefault="005E37BB">
      <w:pPr>
        <w:spacing w:after="419" w:line="1" w:lineRule="exact"/>
      </w:pPr>
    </w:p>
    <w:p w:rsidR="005E37BB" w:rsidRDefault="002E3C72">
      <w:pPr>
        <w:pStyle w:val="Bodytext10"/>
        <w:shd w:val="clear" w:color="auto" w:fill="auto"/>
        <w:spacing w:after="200" w:line="240" w:lineRule="auto"/>
      </w:pPr>
      <w:r>
        <w:t>Vážení,</w:t>
      </w:r>
    </w:p>
    <w:p w:rsidR="005E37BB" w:rsidRDefault="002E3C72">
      <w:pPr>
        <w:pStyle w:val="Bodytext10"/>
        <w:shd w:val="clear" w:color="auto" w:fill="auto"/>
        <w:spacing w:after="0" w:line="240" w:lineRule="auto"/>
      </w:pPr>
      <w:r>
        <w:t>na základě Vaší poptávky</w:t>
      </w:r>
    </w:p>
    <w:p w:rsidR="005E37BB" w:rsidRDefault="002E3C72">
      <w:pPr>
        <w:pStyle w:val="Bodytext10"/>
        <w:shd w:val="clear" w:color="auto" w:fill="auto"/>
        <w:spacing w:after="200" w:line="240" w:lineRule="auto"/>
      </w:pPr>
      <w:r>
        <w:t xml:space="preserve">Vám zasíláme tuto cenovou nabídku na </w:t>
      </w:r>
      <w:proofErr w:type="spellStart"/>
      <w:r>
        <w:t>plícní</w:t>
      </w:r>
      <w:proofErr w:type="spellEnd"/>
      <w:r>
        <w:t xml:space="preserve"> ventilátor SV 300 MINDRAY 6ks dle požadované specifikace.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0"/>
        </w:tabs>
        <w:spacing w:after="0" w:line="240" w:lineRule="auto"/>
      </w:pPr>
      <w:r>
        <w:t>dopravné nebude účtováno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200" w:line="240" w:lineRule="auto"/>
      </w:pPr>
      <w:r>
        <w:t>platnost nabídky: 1 měsíc</w:t>
      </w:r>
    </w:p>
    <w:p w:rsidR="005E37BB" w:rsidRDefault="002E3C72">
      <w:pPr>
        <w:pStyle w:val="Bodytext10"/>
        <w:shd w:val="clear" w:color="auto" w:fill="auto"/>
        <w:spacing w:after="0" w:line="240" w:lineRule="auto"/>
      </w:pPr>
      <w:r>
        <w:t>Platební podmínky: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40" w:lineRule="auto"/>
      </w:pPr>
      <w:r>
        <w:t>dle kupní smlouvy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40" w:lineRule="auto"/>
      </w:pPr>
      <w:r>
        <w:t>úprava ceny je možná v případě legislativních změn sazby DPH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40" w:lineRule="auto"/>
      </w:pPr>
      <w:r>
        <w:t>uvedená cena je platná pouze v případě, že se v den vyúčtování ceny (fakturace) nebude aktuální platný kurz</w:t>
      </w:r>
    </w:p>
    <w:p w:rsidR="005E37BB" w:rsidRDefault="002E3C72">
      <w:pPr>
        <w:pStyle w:val="Bodytext10"/>
        <w:shd w:val="clear" w:color="auto" w:fill="auto"/>
        <w:spacing w:after="200" w:line="240" w:lineRule="auto"/>
        <w:ind w:left="160"/>
      </w:pPr>
      <w:r>
        <w:t>Kč/</w:t>
      </w:r>
      <w:proofErr w:type="gramStart"/>
      <w:r>
        <w:t>USD,EUR</w:t>
      </w:r>
      <w:proofErr w:type="gramEnd"/>
      <w:r>
        <w:t xml:space="preserve"> vyhlášený ČNB lišit od kurzu Kč/USD,EUR platného v den podání nabídky o více než 5% ve prospěch hodnoty USD,EUR. V případě, že rozdíl v h</w:t>
      </w:r>
      <w:r>
        <w:t>odnotě kurzů Kč/</w:t>
      </w:r>
      <w:proofErr w:type="gramStart"/>
      <w:r>
        <w:t>USD,EUR</w:t>
      </w:r>
      <w:proofErr w:type="gramEnd"/>
      <w:r>
        <w:t xml:space="preserve"> dosáhne více než 5%, bude o tento kurzovní rozdíl nabídková cena bez dalšího navýšena</w:t>
      </w:r>
    </w:p>
    <w:p w:rsidR="005E37BB" w:rsidRDefault="002E3C72">
      <w:pPr>
        <w:pStyle w:val="Bodytext10"/>
        <w:shd w:val="clear" w:color="auto" w:fill="auto"/>
        <w:spacing w:after="0" w:line="240" w:lineRule="auto"/>
      </w:pPr>
      <w:r>
        <w:t>Dohodnuté činnosti: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40" w:lineRule="auto"/>
      </w:pPr>
      <w:r>
        <w:t>uvedení předmětu koupě do provozu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200" w:line="240" w:lineRule="auto"/>
      </w:pPr>
      <w:r>
        <w:t>instruktáž</w:t>
      </w:r>
    </w:p>
    <w:p w:rsidR="005E37BB" w:rsidRDefault="002E3C72">
      <w:pPr>
        <w:pStyle w:val="Bodytext10"/>
        <w:shd w:val="clear" w:color="auto" w:fill="auto"/>
        <w:spacing w:after="0" w:line="240" w:lineRule="auto"/>
      </w:pPr>
      <w:r>
        <w:t>Termín dodání: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420" w:line="240" w:lineRule="auto"/>
      </w:pPr>
      <w:r>
        <w:t>do 45 dnů od podpisu kupní smlouvy</w:t>
      </w:r>
    </w:p>
    <w:p w:rsidR="005E37BB" w:rsidRDefault="002E3C72">
      <w:pPr>
        <w:pStyle w:val="Bodytext10"/>
        <w:shd w:val="clear" w:color="auto" w:fill="auto"/>
        <w:spacing w:after="0" w:line="240" w:lineRule="auto"/>
      </w:pPr>
      <w:r>
        <w:t>Záruka za jakost: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26" w:lineRule="auto"/>
      </w:pPr>
      <w:r>
        <w:t>na předmět ko</w:t>
      </w:r>
      <w:r>
        <w:t>upě 24 měsíců</w:t>
      </w:r>
    </w:p>
    <w:p w:rsidR="005E37BB" w:rsidRDefault="002E3C72">
      <w:pPr>
        <w:pStyle w:val="Bodytext10"/>
        <w:numPr>
          <w:ilvl w:val="0"/>
          <w:numId w:val="3"/>
        </w:numPr>
        <w:shd w:val="clear" w:color="auto" w:fill="auto"/>
        <w:tabs>
          <w:tab w:val="left" w:pos="258"/>
        </w:tabs>
        <w:spacing w:after="420" w:line="226" w:lineRule="auto"/>
      </w:pPr>
      <w:r>
        <w:t>záruční a pozáruční servis provádí CHEIRÓN a s.</w:t>
      </w:r>
    </w:p>
    <w:p w:rsidR="005E37BB" w:rsidRDefault="002E3C72">
      <w:pPr>
        <w:pStyle w:val="Bodytext10"/>
        <w:shd w:val="clear" w:color="auto" w:fill="auto"/>
        <w:spacing w:after="200" w:line="240" w:lineRule="auto"/>
      </w:pPr>
      <w:r>
        <w:t>Na případnou objednávku uveďte, prosím, číslo nabídky a zašlete na adresu: CHEIRÓN a.s., Republikánská 45, 312 00 Plzeň.</w:t>
      </w:r>
    </w:p>
    <w:p w:rsidR="005E37BB" w:rsidRDefault="002E3C72">
      <w:pPr>
        <w:pStyle w:val="Bodytext10"/>
        <w:shd w:val="clear" w:color="auto" w:fill="auto"/>
        <w:spacing w:after="200" w:line="240" w:lineRule="auto"/>
      </w:pPr>
      <w:r>
        <w:t xml:space="preserve">Doufáme, že nabídka odpovídá Vašim představám a těšíme se na další </w:t>
      </w:r>
      <w:r>
        <w:t>spolupráci.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9"/>
        <w:gridCol w:w="1692"/>
        <w:gridCol w:w="3650"/>
      </w:tblGrid>
      <w:tr w:rsidR="005E37B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NABÍDKA ZBOŽÍ A SLUŽEB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  <w:i/>
                <w:iCs/>
              </w:rPr>
              <w:t>Dodavatel:</w:t>
            </w:r>
            <w:r>
              <w:rPr>
                <w:b/>
                <w:bCs/>
              </w:rPr>
              <w:t xml:space="preserve"> CHEIRÓN a.s.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Řada dokladu</w:t>
            </w:r>
          </w:p>
        </w:tc>
        <w:tc>
          <w:tcPr>
            <w:tcW w:w="36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001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left="1400"/>
            </w:pPr>
            <w:r>
              <w:t>Ulrychova 2260/13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Číslo dokladu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001379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left="1400"/>
            </w:pPr>
            <w:r>
              <w:t>162 00 Praha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Popis </w:t>
            </w:r>
            <w:proofErr w:type="gramStart"/>
            <w:r>
              <w:rPr>
                <w:b/>
                <w:bCs/>
              </w:rPr>
              <w:t>dodávky :</w:t>
            </w:r>
            <w:proofErr w:type="gramEnd"/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60"/>
            </w:pPr>
            <w:proofErr w:type="spellStart"/>
            <w:r>
              <w:rPr>
                <w:b/>
                <w:bCs/>
              </w:rPr>
              <w:t>Plícní</w:t>
            </w:r>
            <w:proofErr w:type="spellEnd"/>
            <w:r>
              <w:rPr>
                <w:b/>
                <w:bCs/>
              </w:rPr>
              <w:t xml:space="preserve"> ventilátor SV 300 6ks</w:t>
            </w:r>
          </w:p>
        </w:tc>
      </w:tr>
    </w:tbl>
    <w:p w:rsidR="005E37BB" w:rsidRDefault="005E37BB">
      <w:pPr>
        <w:spacing w:after="139" w:line="1" w:lineRule="exact"/>
      </w:pPr>
    </w:p>
    <w:p w:rsidR="005E37BB" w:rsidRDefault="002E3C72">
      <w:pPr>
        <w:pStyle w:val="Bodytext10"/>
        <w:shd w:val="clear" w:color="auto" w:fill="auto"/>
        <w:spacing w:after="200" w:line="240" w:lineRule="auto"/>
      </w:pPr>
      <w:r>
        <w:t>S úctou a přátelským pozdravem</w:t>
      </w:r>
    </w:p>
    <w:p w:rsidR="005E37BB" w:rsidRDefault="002E3C72">
      <w:pPr>
        <w:pStyle w:val="Bodytext10"/>
        <w:shd w:val="clear" w:color="auto" w:fill="auto"/>
        <w:spacing w:after="0" w:line="240" w:lineRule="auto"/>
      </w:pPr>
      <w:r>
        <w:t>Rostislav Oliva</w:t>
      </w:r>
    </w:p>
    <w:p w:rsidR="005E37BB" w:rsidRDefault="002E3C72">
      <w:pPr>
        <w:pStyle w:val="Bodytext10"/>
        <w:shd w:val="clear" w:color="auto" w:fill="auto"/>
        <w:spacing w:after="200" w:line="233" w:lineRule="auto"/>
      </w:pPr>
      <w:r>
        <w:t>Regionální manažer</w:t>
      </w:r>
    </w:p>
    <w:p w:rsidR="005E37BB" w:rsidRDefault="002E3C72">
      <w:pPr>
        <w:pStyle w:val="Bodytext10"/>
        <w:shd w:val="clear" w:color="auto" w:fill="auto"/>
        <w:spacing w:after="0" w:line="233" w:lineRule="auto"/>
      </w:pPr>
      <w:r>
        <w:t xml:space="preserve">GSM: +420 </w:t>
      </w:r>
      <w:r>
        <w:t>601395447 CHEIRÓN a s., Republikánská 45, 312 00 Plzeň</w:t>
      </w:r>
    </w:p>
    <w:p w:rsidR="005E37BB" w:rsidRDefault="002E3C72">
      <w:pPr>
        <w:pStyle w:val="Bodytext10"/>
        <w:shd w:val="clear" w:color="auto" w:fill="auto"/>
        <w:spacing w:after="0" w:line="233" w:lineRule="auto"/>
      </w:pPr>
      <w:r>
        <w:t>kancelář Ostrava</w:t>
      </w:r>
    </w:p>
    <w:p w:rsidR="005E37BB" w:rsidRDefault="002E3C72">
      <w:pPr>
        <w:pStyle w:val="Bodytext10"/>
        <w:shd w:val="clear" w:color="auto" w:fill="auto"/>
        <w:spacing w:after="200" w:line="233" w:lineRule="auto"/>
      </w:pPr>
      <w:r>
        <w:t xml:space="preserve">E-mail: </w:t>
      </w:r>
      <w:hyperlink r:id="rId14" w:history="1">
        <w:r>
          <w:rPr>
            <w:lang w:val="en-US" w:eastAsia="en-US" w:bidi="en-US"/>
          </w:rPr>
          <w:t>roliva@cheiron.eu</w:t>
        </w:r>
      </w:hyperlink>
      <w:r>
        <w:rPr>
          <w:lang w:val="en-US" w:eastAsia="en-US" w:bidi="en-US"/>
        </w:rPr>
        <w:t xml:space="preserve"> </w:t>
      </w:r>
      <w:r>
        <w:t xml:space="preserve">| </w:t>
      </w:r>
      <w:hyperlink r:id="rId15" w:history="1">
        <w:r>
          <w:rPr>
            <w:lang w:val="en-US" w:eastAsia="en-US" w:bidi="en-US"/>
          </w:rPr>
          <w:t>www.cheiron.eu</w:t>
        </w:r>
      </w:hyperlink>
    </w:p>
    <w:p w:rsidR="005E37BB" w:rsidRDefault="002E3C72">
      <w:pPr>
        <w:pStyle w:val="Bodytext10"/>
        <w:shd w:val="clear" w:color="auto" w:fill="auto"/>
        <w:spacing w:after="200" w:line="233" w:lineRule="auto"/>
      </w:pPr>
      <w:r>
        <w:t xml:space="preserve">CHEIRÓN a s. Váš dodavatel zdravotnických prostředků, materiálu a </w:t>
      </w:r>
      <w:r>
        <w:t>služeb v oboru anestezie a intenzivní péče.</w:t>
      </w:r>
    </w:p>
    <w:p w:rsidR="005E37BB" w:rsidRDefault="002E3C72">
      <w:pPr>
        <w:spacing w:line="1" w:lineRule="exact"/>
      </w:pPr>
      <w:r>
        <w:rPr>
          <w:noProof/>
        </w:rPr>
        <mc:AlternateContent>
          <mc:Choice Requires="wps">
            <w:drawing>
              <wp:anchor distT="241300" distB="2363470" distL="0" distR="0" simplePos="0" relativeHeight="125829378" behindDoc="0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241300</wp:posOffset>
                </wp:positionV>
                <wp:extent cx="7045325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32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2"/>
                              <w:gridCol w:w="3478"/>
                              <w:gridCol w:w="2873"/>
                              <w:gridCol w:w="900"/>
                              <w:gridCol w:w="1382"/>
                            </w:tblGrid>
                            <w:tr w:rsidR="005E37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tblHeader/>
                              </w:trPr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řádek Označení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360"/>
                                    <w:jc w:val="both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Popis dodávky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700"/>
                                    <w:jc w:val="both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Částka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5E37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4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tabs>
                                      <w:tab w:val="left" w:pos="1384"/>
                                    </w:tabs>
                                    <w:spacing w:after="0" w:line="240" w:lineRule="auto"/>
                                    <w:ind w:firstLine="1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č.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3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lang w:val="en-US" w:eastAsia="en-US" w:bidi="en-US"/>
                                    </w:rPr>
                                    <w:t xml:space="preserve">MJ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J. cena bez DPH C. cena bez DPH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tabs>
                                      <w:tab w:val="left" w:pos="1246"/>
                                    </w:tabs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Sleva %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  <w:t>po slevě DPH 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po slevě</w:t>
                                  </w:r>
                                </w:p>
                              </w:tc>
                            </w:tr>
                          </w:tbl>
                          <w:p w:rsidR="005E37BB" w:rsidRDefault="005E37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9.15pt;margin-top:19pt;width:554.75pt;height:30.25pt;z-index:125829378;visibility:visible;mso-wrap-style:square;mso-wrap-distance-left:0;mso-wrap-distance-top:19pt;mso-wrap-distance-right:0;mso-wrap-distance-bottom:18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2"/>
                        <w:gridCol w:w="3478"/>
                        <w:gridCol w:w="2873"/>
                        <w:gridCol w:w="900"/>
                        <w:gridCol w:w="1382"/>
                      </w:tblGrid>
                      <w:tr w:rsidR="005E37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tblHeader/>
                        </w:trPr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řádek Označení</w:t>
                            </w:r>
                          </w:p>
                        </w:tc>
                        <w:tc>
                          <w:tcPr>
                            <w:tcW w:w="34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36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Popis dodávky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70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Částka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Celkem s DPH</w:t>
                            </w:r>
                          </w:p>
                        </w:tc>
                      </w:tr>
                      <w:tr w:rsidR="005E37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24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tabs>
                                <w:tab w:val="left" w:pos="1384"/>
                              </w:tabs>
                              <w:spacing w:after="0" w:line="240" w:lineRule="auto"/>
                              <w:ind w:firstLine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č.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  <w:t>Množství</w:t>
                            </w:r>
                          </w:p>
                        </w:tc>
                        <w:tc>
                          <w:tcPr>
                            <w:tcW w:w="34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3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MJ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J. cena bez DPH C. cena bez DPH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tabs>
                                <w:tab w:val="left" w:pos="1246"/>
                              </w:tabs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Sleva %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  <w:t>po slevě DPH 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 slevě</w:t>
                            </w:r>
                          </w:p>
                        </w:tc>
                      </w:tr>
                    </w:tbl>
                    <w:p w:rsidR="005E37BB" w:rsidRDefault="005E37B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629920</wp:posOffset>
                </wp:positionV>
                <wp:extent cx="64135" cy="13716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Tablecaption1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7.800000000000001pt;margin-top:49.600000000000001pt;width:5.0499999999999998pt;height:10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629920</wp:posOffset>
                </wp:positionV>
                <wp:extent cx="1248410" cy="13716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Tablecaption1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100 PV-DJ20-0001-018-01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9.049999999999997pt;margin-top:49.600000000000001pt;width:98.299999999999997pt;height:10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100 PV-DJ20-0001-018-01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629920</wp:posOffset>
                </wp:positionV>
                <wp:extent cx="1641475" cy="15557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Tablecaption1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Ventilátor SV300 (NIV,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ATRC, PV)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58.44999999999999pt;margin-top:49.600000000000001pt;width:129.25pt;height:12.2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Ventilátor SV300 (NIV, ATRC, PV)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1525" distB="1851660" distL="0" distR="0" simplePos="0" relativeHeight="125829380" behindDoc="0" locked="0" layoutInCell="1" allowOverlap="1">
                <wp:simplePos x="0" y="0"/>
                <wp:positionH relativeFrom="page">
                  <wp:posOffset>2007870</wp:posOffset>
                </wp:positionH>
                <wp:positionV relativeFrom="paragraph">
                  <wp:posOffset>771525</wp:posOffset>
                </wp:positionV>
                <wp:extent cx="3264535" cy="36576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Základní vybavení ventilátoru: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12,1" dotyková obrazovka, baterie (120 min) - 1ks, FiO2 oxygen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sensor, </w:t>
                            </w:r>
                            <w:proofErr w:type="gramStart"/>
                            <w:r>
                              <w:t>filtr - 2ks</w:t>
                            </w:r>
                            <w:proofErr w:type="gramEnd"/>
                            <w:r>
                              <w:t>, nebulizátor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8.09999999999999pt;margin-top:60.75pt;width:257.05000000000001pt;height:28.800000000000001pt;z-index:-125829373;mso-wrap-distance-left:0;mso-wrap-distance-top:60.75pt;mso-wrap-distance-right:0;mso-wrap-distance-bottom:145.8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Základní vybavení ventilátoru: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12,1" dotyková obrazovka, baterie (120 min) - 1ks, FiO2 oxygen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sensor,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filtr - 2ks, nebulizátor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5825" distB="1957070" distL="0" distR="0" simplePos="0" relativeHeight="125829382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ragraph">
                  <wp:posOffset>885825</wp:posOffset>
                </wp:positionV>
                <wp:extent cx="2071370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USB, RS232, Network interface, jednorázový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15.5pt;margin-top:69.75pt;width:163.09999999999999pt;height:11.5pt;z-index:-125829371;mso-wrap-distance-left:0;mso-wrap-distance-top:69.75pt;mso-wrap-distance-right:0;mso-wrap-distance-bottom:154.0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USB, RS232, Network interface, jednorázový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5535" distB="13335" distL="0" distR="0" simplePos="0" relativeHeight="125829384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1105535</wp:posOffset>
                </wp:positionV>
                <wp:extent cx="827405" cy="187007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87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jc w:val="both"/>
                            </w:pPr>
                            <w:r>
                              <w:t>? DJ20-0039-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DJ20-0040-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DJ20-0041-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DJ20-0042-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DJ20-0043-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DJ20-0044-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DJ20-0045-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DJ20-0046-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DJ20-0047-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DJ20-0089-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DJ20-0048-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DJ20-0049-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DJ20-0050-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DJ20-0051-</w:t>
                            </w:r>
                            <w:proofErr w:type="gramStart"/>
                            <w:r>
                              <w:t>001 ?</w:t>
                            </w:r>
                            <w:proofErr w:type="gramEnd"/>
                            <w:r>
                              <w:t xml:space="preserve"> DJ20-0052-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DJ20-0053-001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56.65000000000001pt;margin-top:87.049999999999997pt;width:65.150000000000006pt;height:147.25pt;z-index:-125829369;mso-wrap-distance-left:0;mso-wrap-distance-top:87.049999999999997pt;mso-wrap-distance-right:0;mso-wrap-distance-bottom:1.0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? DJ20-0039-001 ? DJ20-0040-001 ? DJ20-0041-001 ? DJ20-0042-001 ? DJ20-0043-001 ? DJ20-0044-001 ? DJ20-0045-002 ? DJ20-0046-002 ? DJ20-0047-002 ? DJ20-0089-001 ? DJ20-0048-002 ? DJ20-0049-002 ? DJ20-0050-001 ? DJ20-0051-001 ? DJ20-0052-002 ? DJ20-0053-001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9980" distB="1390015" distL="0" distR="0" simplePos="0" relativeHeight="125829386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1109980</wp:posOffset>
                </wp:positionV>
                <wp:extent cx="818515" cy="4889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jc w:val="both"/>
                            </w:pPr>
                            <w:r>
                              <w:t xml:space="preserve">Systém software,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t xml:space="preserve"> software,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t xml:space="preserve"> software,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t xml:space="preserve"> softw</w:t>
                            </w:r>
                            <w:r>
                              <w:t>are,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26.5pt;margin-top:87.400000000000006pt;width:64.450000000000003pt;height:38.5pt;z-index:-125829367;mso-wrap-distance-left:0;mso-wrap-distance-top:87.400000000000006pt;mso-wrap-distance-right:0;mso-wrap-distance-bottom:109.4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Systém software, System software, System software, System software,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9980" distB="1390015" distL="0" distR="0" simplePos="0" relativeHeight="125829388" behindDoc="0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1109980</wp:posOffset>
                </wp:positionV>
                <wp:extent cx="1060450" cy="4889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V-A/C ventilační mód P-A/C ventilační mód V-SIMV ventilační mód P-SIMV ventilační mód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92.75pt;margin-top:87.400000000000006pt;width:83.5pt;height:38.5pt;z-index:-125829365;mso-wrap-distance-left:0;mso-wrap-distance-top:87.400000000000006pt;mso-wrap-distance-right:0;mso-wrap-distance-bottom:109.4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V-A/C ventilační mód P-A/C ventilační mód V-SIMV ventilační mód P-SIMV ventilační mód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7180" distB="1161415" distL="0" distR="0" simplePos="0" relativeHeight="125829390" behindDoc="0" locked="0" layoutInCell="1" allowOverlap="1">
                <wp:simplePos x="0" y="0"/>
                <wp:positionH relativeFrom="page">
                  <wp:posOffset>2872105</wp:posOffset>
                </wp:positionH>
                <wp:positionV relativeFrom="paragraph">
                  <wp:posOffset>1567180</wp:posOffset>
                </wp:positionV>
                <wp:extent cx="2034540" cy="2603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</w:pP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t xml:space="preserve"> software, CPAP/PSV ventilační mód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t xml:space="preserve"> software,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SIGH </w:t>
                            </w:r>
                            <w:r>
                              <w:t>ventilační mód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26.15000000000001pt;margin-top:123.40000000000001pt;width:160.19999999999999pt;height:20.5pt;z-index:-125829363;mso-wrap-distance-left:0;mso-wrap-distance-top:123.40000000000001pt;mso-wrap-distance-right:0;mso-wrap-distance-bottom:91.45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System software, CPAP/PSV ventilační mód System software,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SIGH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ventilační mód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0225" distB="1051560" distL="0" distR="0" simplePos="0" relativeHeight="125829392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1800225</wp:posOffset>
                </wp:positionV>
                <wp:extent cx="1106170" cy="13716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Duolevel</w:t>
                            </w:r>
                            <w:proofErr w:type="spellEnd"/>
                            <w:r>
                              <w:t xml:space="preserve"> ventilační mód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26.5pt;margin-top:141.75pt;width:87.099999999999994pt;height:10.800000000000001pt;z-index:-125829361;mso-wrap-distance-left:0;mso-wrap-distance-top:141.75pt;mso-wrap-distance-right:0;mso-wrap-distance-bottom:82.799999999999997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Duolevel ventilační mód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10080" distB="946150" distL="0" distR="0" simplePos="0" relativeHeight="125829394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1910080</wp:posOffset>
                </wp:positionV>
                <wp:extent cx="996950" cy="13271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PRVC ventilační mód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26.5pt;margin-top:150.40000000000001pt;width:78.5pt;height:10.449999999999999pt;z-index:-125829359;mso-wrap-distance-left:0;mso-wrap-distance-top:150.40000000000001pt;mso-wrap-distance-right:0;mso-wrap-distance-bottom:74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PRVC ventilační mód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2795" distB="831850" distL="0" distR="0" simplePos="0" relativeHeight="125829396" behindDoc="0" locked="0" layoutInCell="1" allowOverlap="1">
                <wp:simplePos x="0" y="0"/>
                <wp:positionH relativeFrom="page">
                  <wp:posOffset>2867660</wp:posOffset>
                </wp:positionH>
                <wp:positionV relativeFrom="paragraph">
                  <wp:posOffset>2042795</wp:posOffset>
                </wp:positionV>
                <wp:extent cx="996950" cy="1143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APRV ventilační mód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25.80000000000001pt;margin-top:160.84999999999999pt;width:78.5pt;height:9.pt;z-index:-125829357;mso-wrap-distance-left:0;mso-wrap-distance-top:160.84999999999999pt;mso-wrap-distance-right:0;mso-wrap-distance-bottom:65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APRV ventilační mód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7095" distB="717550" distL="0" distR="0" simplePos="0" relativeHeight="125829398" behindDoc="0" locked="0" layoutInCell="1" allowOverlap="1">
                <wp:simplePos x="0" y="0"/>
                <wp:positionH relativeFrom="page">
                  <wp:posOffset>2872105</wp:posOffset>
                </wp:positionH>
                <wp:positionV relativeFrom="paragraph">
                  <wp:posOffset>2157095</wp:posOffset>
                </wp:positionV>
                <wp:extent cx="1275715" cy="11430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PRVC-SIMV ventilační mód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26.15000000000001pt;margin-top:169.84999999999999pt;width:100.45pt;height:9.pt;z-index:-125829355;mso-wrap-distance-left:0;mso-wrap-distance-top:169.84999999999999pt;mso-wrap-distance-right:0;mso-wrap-distance-bottom:56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PRVC-SIMV ventilační mód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71395" distB="0" distL="0" distR="0" simplePos="0" relativeHeight="125829400" behindDoc="0" locked="0" layoutInCell="1" allowOverlap="1">
                <wp:simplePos x="0" y="0"/>
                <wp:positionH relativeFrom="page">
                  <wp:posOffset>2858135</wp:posOffset>
                </wp:positionH>
                <wp:positionV relativeFrom="paragraph">
                  <wp:posOffset>2271395</wp:posOffset>
                </wp:positionV>
                <wp:extent cx="877570" cy="71755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717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Monitoring: P0.1 Monitoring: WOB </w:t>
                            </w:r>
                            <w:proofErr w:type="gramStart"/>
                            <w:r>
                              <w:t>Monitoring :RSBI</w:t>
                            </w:r>
                            <w:proofErr w:type="gramEnd"/>
                            <w:r>
                              <w:t xml:space="preserve"> Monitoring :</w:t>
                            </w:r>
                            <w:proofErr w:type="spellStart"/>
                            <w:r>
                              <w:t>PEEPi</w:t>
                            </w:r>
                            <w:proofErr w:type="spellEnd"/>
                            <w:r>
                              <w:t xml:space="preserve"> Monitoring: NIF Odsávací software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25.05000000000001pt;margin-top:178.84999999999999pt;width:69.099999999999994pt;height:56.5pt;z-index:-125829353;mso-wrap-distance-left:0;mso-wrap-distance-top:178.84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Monitoring: P0.1 Monitoring: WOB Monitoring :RSBI Monitoring :PEEPi Monitoring: NIF Odsávací software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37BB" w:rsidRDefault="002E3C72">
      <w:pPr>
        <w:spacing w:line="1" w:lineRule="exact"/>
      </w:pPr>
      <w:r>
        <w:rPr>
          <w:noProof/>
        </w:rPr>
        <mc:AlternateContent>
          <mc:Choice Requires="wps">
            <w:drawing>
              <wp:anchor distT="67945" distB="13970" distL="0" distR="0" simplePos="0" relativeHeight="125829402" behindDoc="0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67945</wp:posOffset>
                </wp:positionV>
                <wp:extent cx="814070" cy="25146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? DJ20-0032-022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? DJ20-0038-001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56.34999999999999pt;margin-top:5.3499999999999996pt;width:64.099999999999994pt;height:19.800000000000001pt;z-index:-125829351;mso-wrap-distance-left:0;mso-wrap-distance-top:5.3499999999999996pt;mso-wrap-distance-right:0;mso-wrap-distance-bottom:1.10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? DJ20-0032-022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? DJ20-0038-001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0" distR="0" simplePos="0" relativeHeight="125829404" behindDoc="0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63500</wp:posOffset>
                </wp:positionV>
                <wp:extent cx="1216025" cy="26987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02 hadice </w:t>
                            </w:r>
                            <w:proofErr w:type="gramStart"/>
                            <w:r>
                              <w:t>3M,Ger</w:t>
                            </w:r>
                            <w:proofErr w:type="gramEnd"/>
                            <w:r>
                              <w:t>,NIST-2 Rameno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24.75pt;margin-top:5.pt;width:95.75pt;height:21.25pt;z-index:-125829349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02 hadice 3M,Ger,NIST-2 Rameno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37BB" w:rsidRDefault="002E3C72">
      <w:pPr>
        <w:spacing w:line="1" w:lineRule="exact"/>
      </w:pPr>
      <w:r>
        <w:rPr>
          <w:noProof/>
        </w:rPr>
        <mc:AlternateContent>
          <mc:Choice Requires="wps">
            <w:drawing>
              <wp:anchor distT="862330" distB="196850" distL="0" distR="0" simplePos="0" relativeHeight="125829406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862330</wp:posOffset>
                </wp:positionV>
                <wp:extent cx="1371600" cy="48450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after="100" w:line="240" w:lineRule="auto"/>
                              <w:ind w:right="220"/>
                              <w:jc w:val="right"/>
                            </w:pPr>
                            <w:r>
                              <w:t>6,00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432"/>
                              </w:tabs>
                              <w:spacing w:after="100" w:line="240" w:lineRule="auto"/>
                            </w:pPr>
                            <w:r>
                              <w:t>2</w:t>
                            </w:r>
                            <w:r>
                              <w:tab/>
                              <w:t>100 PV-115-025215-00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after="100" w:line="240" w:lineRule="auto"/>
                              <w:jc w:val="center"/>
                            </w:pPr>
                            <w:r>
                              <w:t>6,00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3.149999999999999pt;margin-top:67.900000000000006pt;width:108.pt;height:38.149999999999999pt;z-index:-125829347;mso-wrap-distance-left:0;mso-wrap-distance-top:67.900000000000006pt;mso-wrap-distance-right:0;mso-wrap-distance-bottom:15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22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6,00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3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  <w:tab/>
                        <w:t>100 PV-115-025215-00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645" distB="745490" distL="0" distR="0" simplePos="0" relativeHeight="12582940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80645</wp:posOffset>
                </wp:positionV>
                <wp:extent cx="818515" cy="71755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717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after="160"/>
                              <w:jc w:val="both"/>
                            </w:pPr>
                            <w:r>
                              <w:t>? DJ20-0033-00</w:t>
                            </w:r>
                            <w:proofErr w:type="gramStart"/>
                            <w:r>
                              <w:t xml:space="preserve">? </w:t>
                            </w:r>
                            <w:r>
                              <w:t>?</w:t>
                            </w:r>
                            <w:proofErr w:type="gramEnd"/>
                            <w:r>
                              <w:t xml:space="preserve"> DJ20-0027-001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jc w:val="both"/>
                            </w:pPr>
                            <w:r>
                              <w:t>? DJ20-0064-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DJ20-0078-</w:t>
                            </w:r>
                            <w:proofErr w:type="gramStart"/>
                            <w:r>
                              <w:t>002 ?</w:t>
                            </w:r>
                            <w:proofErr w:type="gramEnd"/>
                            <w:r>
                              <w:t xml:space="preserve"> DJ20-0073-001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55.65000000000001pt;margin-top:6.3499999999999996pt;width:64.450000000000003pt;height:56.5pt;z-index:-125829345;mso-wrap-distance-left:0;mso-wrap-distance-top:6.3499999999999996pt;mso-wrap-distance-right:0;mso-wrap-distance-bottom:58.70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? DJ20-0033-00? ? DJ20-0027-001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? DJ20-0064-002 ? DJ20-0078-002 ? DJ20-0073-001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744855" distL="0" distR="0" simplePos="0" relativeHeight="125829410" behindDoc="0" locked="0" layoutInCell="1" allowOverlap="1">
                <wp:simplePos x="0" y="0"/>
                <wp:positionH relativeFrom="page">
                  <wp:posOffset>2835910</wp:posOffset>
                </wp:positionH>
                <wp:positionV relativeFrom="paragraph">
                  <wp:posOffset>76200</wp:posOffset>
                </wp:positionV>
                <wp:extent cx="918845" cy="72263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Czech </w:t>
                            </w:r>
                            <w:r>
                              <w:t>verze Napájení (EU)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NIV ventilační mód ATRC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t xml:space="preserve">SV300 PV smyčky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(Low </w:t>
                            </w:r>
                            <w:proofErr w:type="spellStart"/>
                            <w:r>
                              <w:t>flc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23.30000000000001pt;margin-top:6.pt;width:72.349999999999994pt;height:56.899999999999999pt;z-index:-125829343;mso-wrap-distance-left:0;mso-wrap-distance-top:6.pt;mso-wrap-distance-right:0;mso-wrap-distance-bottom:58.64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Czech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verze Napájení (EU)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NIV ventilační mód ATRC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pro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SV300 PV smyčky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(Low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flc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3440" distB="201295" distL="0" distR="0" simplePos="0" relativeHeight="125829412" behindDoc="0" locked="0" layoutInCell="1" allowOverlap="1">
                <wp:simplePos x="0" y="0"/>
                <wp:positionH relativeFrom="page">
                  <wp:posOffset>1962785</wp:posOffset>
                </wp:positionH>
                <wp:positionV relativeFrom="paragraph">
                  <wp:posOffset>853440</wp:posOffset>
                </wp:positionV>
                <wp:extent cx="1957070" cy="48895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706"/>
                                <w:tab w:val="left" w:pos="2074"/>
                              </w:tabs>
                              <w:spacing w:after="80" w:line="240" w:lineRule="auto"/>
                            </w:pPr>
                            <w:r>
                              <w:t>ks</w:t>
                            </w:r>
                            <w:r>
                              <w:tab/>
                              <w:t>359 078,00</w:t>
                            </w:r>
                            <w:r>
                              <w:tab/>
                              <w:t>2 154 468,00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spacing w:after="80" w:line="240" w:lineRule="auto"/>
                            </w:pPr>
                            <w:r>
                              <w:t>Stojan ventilátoru SV300</w:t>
                            </w:r>
                          </w:p>
                          <w:p w:rsidR="005E37BB" w:rsidRDefault="002E3C72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785"/>
                                <w:tab w:val="left" w:pos="2225"/>
                              </w:tabs>
                              <w:spacing w:after="80" w:line="240" w:lineRule="auto"/>
                            </w:pPr>
                            <w:r>
                              <w:t>ks</w:t>
                            </w:r>
                            <w:r>
                              <w:tab/>
                              <w:t>20 616,00</w:t>
                            </w:r>
                            <w:r>
                              <w:tab/>
                              <w:t>123 696,00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54.55000000000001pt;margin-top:67.200000000000003pt;width:154.09999999999999pt;height:38.5pt;z-index:-125829341;mso-wrap-distance-left:0;mso-wrap-distance-top:67.200000000000003pt;mso-wrap-distance-right:0;mso-wrap-distance-bottom:15.8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06" w:val="left"/>
                          <w:tab w:pos="2074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  <w:tab/>
                        <w:t>359 078,00</w:t>
                        <w:tab/>
                        <w:t>2 154 468,00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Stojan ventilátoru SV300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5" w:val="left"/>
                          <w:tab w:pos="2225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  <w:tab/>
                        <w:t>20 616,00</w:t>
                        <w:tab/>
                        <w:t>123 696,00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6525" distB="0" distL="0" distR="0" simplePos="0" relativeHeight="125829414" behindDoc="0" locked="0" layoutInCell="1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1406525</wp:posOffset>
                </wp:positionV>
                <wp:extent cx="621665" cy="13716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7BB" w:rsidRDefault="002E3C72">
                            <w:pPr>
                              <w:pStyle w:val="Bodytext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2 278 164,00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56.44999999999999pt;margin-top:110.75pt;width:48.950000000000003pt;height:10.800000000000001pt;z-index:-125829339;mso-wrap-distance-left:0;mso-wrap-distance-top:110.75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2 278 164,00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7885" distB="4445" distL="0" distR="0" simplePos="0" relativeHeight="125829416" behindDoc="0" locked="0" layoutInCell="1" allowOverlap="1">
                <wp:simplePos x="0" y="0"/>
                <wp:positionH relativeFrom="page">
                  <wp:posOffset>4500245</wp:posOffset>
                </wp:positionH>
                <wp:positionV relativeFrom="paragraph">
                  <wp:posOffset>857885</wp:posOffset>
                </wp:positionV>
                <wp:extent cx="2706370" cy="68135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  <w:gridCol w:w="569"/>
                              <w:gridCol w:w="1224"/>
                              <w:gridCol w:w="1188"/>
                            </w:tblGrid>
                            <w:tr w:rsidR="005E37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tblHeader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2 154 468,00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FFFFF"/>
                                  <w:vAlign w:val="center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452 438,28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FFFFFF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1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2 606 906,28</w:t>
                                  </w:r>
                                </w:p>
                              </w:tc>
                            </w:tr>
                            <w:tr w:rsidR="005E37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282" w:type="dxa"/>
                                  <w:shd w:val="clear" w:color="auto" w:fill="FFFFFF"/>
                                  <w:vAlign w:val="center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2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123 696,00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FFFFFF"/>
                                  <w:vAlign w:val="center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center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3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25 976,16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FFFFFF"/>
                                  <w:vAlign w:val="center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149 672,16</w:t>
                                  </w:r>
                                </w:p>
                              </w:tc>
                            </w:tr>
                            <w:tr w:rsidR="005E37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2 278 164,00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E37BB" w:rsidRDefault="005E37B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478 414,44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E37BB" w:rsidRDefault="002E3C72">
                                  <w:pPr>
                                    <w:pStyle w:val="Other10"/>
                                    <w:shd w:val="clear" w:color="auto" w:fill="auto"/>
                                    <w:spacing w:after="0" w:line="240" w:lineRule="auto"/>
                                    <w:ind w:firstLine="1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2 756 578,44</w:t>
                                  </w:r>
                                </w:p>
                              </w:tc>
                            </w:tr>
                          </w:tbl>
                          <w:p w:rsidR="005E37BB" w:rsidRDefault="005E37B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48" type="#_x0000_t202" style="position:absolute;margin-left:354.35pt;margin-top:67.55pt;width:213.1pt;height:53.65pt;z-index:125829416;visibility:visible;mso-wrap-style:square;mso-wrap-distance-left:0;mso-wrap-distance-top:67.55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jIhgEAAAYDAAAOAAAAZHJzL2Uyb0RvYy54bWysUlFrwjAQfh/sP4S8z9aKOop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  <w:gridCol w:w="569"/>
                        <w:gridCol w:w="1224"/>
                        <w:gridCol w:w="1188"/>
                      </w:tblGrid>
                      <w:tr w:rsidR="005E37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tblHeader/>
                        </w:trPr>
                        <w:tc>
                          <w:tcPr>
                            <w:tcW w:w="1282" w:type="dxa"/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2 154 468,00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FFFFFF"/>
                            <w:vAlign w:val="center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452 438,28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FFFFFF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2 606 906,28</w:t>
                            </w:r>
                          </w:p>
                        </w:tc>
                      </w:tr>
                      <w:tr w:rsidR="005E37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1282" w:type="dxa"/>
                            <w:shd w:val="clear" w:color="auto" w:fill="FFFFFF"/>
                            <w:vAlign w:val="center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2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123 696,00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FFFFFF"/>
                            <w:vAlign w:val="center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center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3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25 976,16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FFFFFF"/>
                            <w:vAlign w:val="center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149 672,16</w:t>
                            </w:r>
                          </w:p>
                        </w:tc>
                      </w:tr>
                      <w:tr w:rsidR="005E37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2 278 164,00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E37BB" w:rsidRDefault="005E37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478 414,44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E37BB" w:rsidRDefault="002E3C72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ind w:firstLine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2 756 578,44</w:t>
                            </w:r>
                          </w:p>
                        </w:tc>
                      </w:tr>
                    </w:tbl>
                    <w:p w:rsidR="005E37BB" w:rsidRDefault="005E37B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0"/>
        <w:gridCol w:w="5386"/>
      </w:tblGrid>
      <w:tr w:rsidR="005E37B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NABÍDKA ZBOŽÍ A SLUŽEB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1375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120" w:line="240" w:lineRule="auto"/>
            </w:pPr>
            <w:r>
              <w:rPr>
                <w:b/>
                <w:bCs/>
                <w:i/>
                <w:iCs/>
              </w:rPr>
              <w:t>Dodavatel:</w:t>
            </w:r>
            <w:r>
              <w:rPr>
                <w:b/>
                <w:bCs/>
              </w:rPr>
              <w:t xml:space="preserve"> CHEIRÓN a.s.</w:t>
            </w:r>
          </w:p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left="1400"/>
            </w:pPr>
            <w:r>
              <w:t>Ulrychova 2260/13</w:t>
            </w:r>
          </w:p>
          <w:p w:rsidR="005E37BB" w:rsidRDefault="002E3C72">
            <w:pPr>
              <w:pStyle w:val="Other10"/>
              <w:shd w:val="clear" w:color="auto" w:fill="auto"/>
              <w:spacing w:after="60" w:line="240" w:lineRule="auto"/>
              <w:ind w:left="1400"/>
            </w:pPr>
            <w:r>
              <w:t>162 00 Praha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tabs>
                <w:tab w:val="left" w:pos="1778"/>
              </w:tabs>
              <w:spacing w:after="60" w:line="240" w:lineRule="auto"/>
            </w:pPr>
            <w:r>
              <w:rPr>
                <w:b/>
                <w:bCs/>
              </w:rPr>
              <w:t xml:space="preserve">Řada </w:t>
            </w:r>
            <w:proofErr w:type="gramStart"/>
            <w:r>
              <w:rPr>
                <w:b/>
                <w:bCs/>
              </w:rPr>
              <w:t>dokladu :</w:t>
            </w:r>
            <w:proofErr w:type="gramEnd"/>
            <w:r>
              <w:rPr>
                <w:b/>
                <w:bCs/>
              </w:rPr>
              <w:tab/>
              <w:t>001</w:t>
            </w:r>
          </w:p>
          <w:p w:rsidR="005E37BB" w:rsidRDefault="002E3C72">
            <w:pPr>
              <w:pStyle w:val="Other10"/>
              <w:shd w:val="clear" w:color="auto" w:fill="auto"/>
              <w:tabs>
                <w:tab w:val="left" w:pos="1786"/>
              </w:tabs>
              <w:spacing w:after="60" w:line="240" w:lineRule="auto"/>
            </w:pPr>
            <w:r>
              <w:rPr>
                <w:b/>
                <w:bCs/>
              </w:rPr>
              <w:t xml:space="preserve">Číslo </w:t>
            </w:r>
            <w:proofErr w:type="gramStart"/>
            <w:r>
              <w:rPr>
                <w:b/>
                <w:bCs/>
              </w:rPr>
              <w:t>dokladu :</w:t>
            </w:r>
            <w:proofErr w:type="gramEnd"/>
            <w:r>
              <w:rPr>
                <w:b/>
                <w:bCs/>
              </w:rPr>
              <w:tab/>
              <w:t>001379</w:t>
            </w:r>
          </w:p>
          <w:p w:rsidR="005E37BB" w:rsidRDefault="002E3C72">
            <w:pPr>
              <w:pStyle w:val="Other10"/>
              <w:shd w:val="clear" w:color="auto" w:fill="auto"/>
              <w:spacing w:after="60" w:line="240" w:lineRule="auto"/>
            </w:pPr>
            <w:r>
              <w:rPr>
                <w:b/>
                <w:bCs/>
              </w:rPr>
              <w:t xml:space="preserve">Popis </w:t>
            </w:r>
            <w:proofErr w:type="gramStart"/>
            <w:r>
              <w:rPr>
                <w:b/>
                <w:bCs/>
              </w:rPr>
              <w:t>dodávky :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Plícní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ventilátor SV 300 6ks</w:t>
            </w:r>
          </w:p>
        </w:tc>
      </w:tr>
    </w:tbl>
    <w:p w:rsidR="005E37BB" w:rsidRDefault="005E37BB">
      <w:pPr>
        <w:spacing w:after="1659" w:line="1" w:lineRule="exact"/>
      </w:pPr>
    </w:p>
    <w:p w:rsidR="005E37BB" w:rsidRDefault="005E37BB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4"/>
        <w:gridCol w:w="2419"/>
      </w:tblGrid>
      <w:tr w:rsidR="005E37BB">
        <w:tblPrEx>
          <w:tblCellMar>
            <w:top w:w="0" w:type="dxa"/>
            <w:bottom w:w="0" w:type="dxa"/>
          </w:tblCellMar>
        </w:tblPrEx>
        <w:trPr>
          <w:trHeight w:hRule="exact" w:val="396"/>
          <w:jc w:val="right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Celkem Kč bez DPH</w:t>
            </w:r>
          </w:p>
        </w:tc>
        <w:tc>
          <w:tcPr>
            <w:tcW w:w="2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2 278 164,00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389"/>
          <w:jc w:val="right"/>
        </w:trPr>
        <w:tc>
          <w:tcPr>
            <w:tcW w:w="3694" w:type="dxa"/>
            <w:tcBorders>
              <w:lef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Částka DPH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478 414,44</w:t>
            </w:r>
          </w:p>
        </w:tc>
      </w:tr>
      <w:tr w:rsidR="005E37BB">
        <w:tblPrEx>
          <w:tblCellMar>
            <w:top w:w="0" w:type="dxa"/>
            <w:bottom w:w="0" w:type="dxa"/>
          </w:tblCellMar>
        </w:tblPrEx>
        <w:trPr>
          <w:trHeight w:hRule="exact" w:val="461"/>
          <w:jc w:val="right"/>
        </w:trPr>
        <w:tc>
          <w:tcPr>
            <w:tcW w:w="3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Celkem Kč včetně DPH</w:t>
            </w:r>
          </w:p>
        </w:tc>
        <w:tc>
          <w:tcPr>
            <w:tcW w:w="2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BB" w:rsidRDefault="002E3C72">
            <w:pPr>
              <w:pStyle w:val="Other1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2 756 578,44</w:t>
            </w:r>
          </w:p>
        </w:tc>
      </w:tr>
    </w:tbl>
    <w:p w:rsidR="002E3C72" w:rsidRDefault="002E3C72"/>
    <w:sectPr w:rsidR="002E3C72">
      <w:footerReference w:type="default" r:id="rId16"/>
      <w:pgSz w:w="11900" w:h="16840"/>
      <w:pgMar w:top="416" w:right="263" w:bottom="1377" w:left="31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72" w:rsidRDefault="002E3C72">
      <w:r>
        <w:separator/>
      </w:r>
    </w:p>
  </w:endnote>
  <w:endnote w:type="continuationSeparator" w:id="0">
    <w:p w:rsidR="002E3C72" w:rsidRDefault="002E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891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BB" w:rsidRDefault="002E3C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3412490</wp:posOffset>
              </wp:positionH>
              <wp:positionV relativeFrom="page">
                <wp:posOffset>10408285</wp:posOffset>
              </wp:positionV>
              <wp:extent cx="10033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7BB" w:rsidRDefault="002E3C72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47EC6"/>
                              <w:sz w:val="18"/>
                              <w:szCs w:val="18"/>
                            </w:rPr>
                            <w:t>(3)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8.69999999999999pt;margin-top:819.54999999999995pt;width:7.9000000000000004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547EC6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89117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BB" w:rsidRDefault="002E3C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4623435</wp:posOffset>
              </wp:positionH>
              <wp:positionV relativeFrom="page">
                <wp:posOffset>10116820</wp:posOffset>
              </wp:positionV>
              <wp:extent cx="2496185" cy="26987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6185" cy="269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7BB" w:rsidRDefault="002E3C72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Vystavil: </w:t>
                          </w:r>
                          <w:proofErr w:type="spellStart"/>
                          <w:r w:rsidR="0089117E">
                            <w:rPr>
                              <w:rFonts w:ascii="Arial" w:eastAsia="Arial" w:hAnsi="Arial" w:cs="Arial"/>
                            </w:rPr>
                            <w:t>xxxxxxxxxxxxxxxx</w:t>
                          </w:r>
                          <w:proofErr w:type="spellEnd"/>
                        </w:p>
                        <w:p w:rsidR="005E37BB" w:rsidRDefault="002E3C72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Nabídka: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001001379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eastAsia="Arial" w:hAnsi="Arial" w:cs="Arial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50" type="#_x0000_t202" style="position:absolute;margin-left:364.05pt;margin-top:796.6pt;width:196.55pt;height:21.2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" filled="f" stroked="f">
              <v:textbox style="mso-fit-shape-to-text:t" inset="0,0,0,0">
                <w:txbxContent>
                  <w:p w:rsidR="005E37BB" w:rsidRDefault="002E3C72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Vystavil: </w:t>
                    </w:r>
                    <w:proofErr w:type="spellStart"/>
                    <w:r w:rsidR="0089117E">
                      <w:rPr>
                        <w:rFonts w:ascii="Arial" w:eastAsia="Arial" w:hAnsi="Arial" w:cs="Arial"/>
                      </w:rPr>
                      <w:t>xxxxxxxxxxxxxxxx</w:t>
                    </w:r>
                    <w:proofErr w:type="spellEnd"/>
                  </w:p>
                  <w:p w:rsidR="005E37BB" w:rsidRDefault="002E3C72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Nabídka: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001001379 </w:t>
                    </w:r>
                    <w:r>
                      <w:rPr>
                        <w:rFonts w:ascii="Arial" w:eastAsia="Arial" w:hAnsi="Arial" w:cs="Arial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bookmarkStart w:id="1" w:name="_GoBack"/>
                    <w:bookmarkEnd w:id="1"/>
                    <w:r>
                      <w:rPr>
                        <w:rFonts w:ascii="Arial" w:eastAsia="Arial" w:hAnsi="Arial" w:cs="Arial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193040</wp:posOffset>
              </wp:positionH>
              <wp:positionV relativeFrom="page">
                <wp:posOffset>10126345</wp:posOffset>
              </wp:positionV>
              <wp:extent cx="2368550" cy="24701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7BB" w:rsidRDefault="002E3C72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Zpracováno systémem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lang w:val="en-US" w:eastAsia="en-US" w:bidi="en-US"/>
                            </w:rPr>
                            <w:t>HELIOS Orange</w:t>
                          </w:r>
                        </w:p>
                        <w:p w:rsidR="005E37BB" w:rsidRDefault="002E3C72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CH-1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70324-HeO-SC0337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15.199999999999999pt;margin-top:797.35000000000002pt;width:186.5pt;height:19.449999999999999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Zpracováno systémem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HELIOS Orange</w:t>
                    </w:r>
                  </w:p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CH-1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70324-HeO-SC0337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10059670</wp:posOffset>
              </wp:positionV>
              <wp:extent cx="704088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550000000000001pt;margin-top:792.10000000000002pt;width:55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72" w:rsidRDefault="002E3C72"/>
  </w:footnote>
  <w:footnote w:type="continuationSeparator" w:id="0">
    <w:p w:rsidR="002E3C72" w:rsidRDefault="002E3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891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8911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7E" w:rsidRDefault="008911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ED5"/>
    <w:multiLevelType w:val="multilevel"/>
    <w:tmpl w:val="D444D3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D3AF4"/>
    <w:multiLevelType w:val="multilevel"/>
    <w:tmpl w:val="C3C866D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352D"/>
    <w:multiLevelType w:val="multilevel"/>
    <w:tmpl w:val="8BFA7442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2151B"/>
    <w:multiLevelType w:val="multilevel"/>
    <w:tmpl w:val="C3645D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B7263"/>
    <w:multiLevelType w:val="multilevel"/>
    <w:tmpl w:val="2926EB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81A54"/>
    <w:multiLevelType w:val="multilevel"/>
    <w:tmpl w:val="5E7665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F94FBE"/>
    <w:multiLevelType w:val="multilevel"/>
    <w:tmpl w:val="02BE9C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CA6AB3"/>
    <w:multiLevelType w:val="multilevel"/>
    <w:tmpl w:val="34A877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E3C57"/>
    <w:multiLevelType w:val="multilevel"/>
    <w:tmpl w:val="12DA8D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671E4B"/>
    <w:multiLevelType w:val="multilevel"/>
    <w:tmpl w:val="B5029C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F3E0F"/>
    <w:multiLevelType w:val="multilevel"/>
    <w:tmpl w:val="1CF414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D50C0"/>
    <w:multiLevelType w:val="multilevel"/>
    <w:tmpl w:val="2B68AB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4C085C"/>
    <w:multiLevelType w:val="multilevel"/>
    <w:tmpl w:val="C0C85D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362E5E"/>
    <w:multiLevelType w:val="multilevel"/>
    <w:tmpl w:val="ECE49B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D437B"/>
    <w:multiLevelType w:val="multilevel"/>
    <w:tmpl w:val="F34429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071F29"/>
    <w:multiLevelType w:val="multilevel"/>
    <w:tmpl w:val="5100DE1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5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BB"/>
    <w:rsid w:val="002E3C72"/>
    <w:rsid w:val="005E37BB"/>
    <w:rsid w:val="008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18B08"/>
  <w15:docId w15:val="{9974154E-DCC7-4493-BC4A-B9B745B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62828F"/>
      <w:sz w:val="38"/>
      <w:szCs w:val="3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C56676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ind w:hanging="560"/>
      <w:outlineLvl w:val="0"/>
    </w:pPr>
    <w:rPr>
      <w:rFonts w:ascii="Arial" w:eastAsia="Arial" w:hAnsi="Arial" w:cs="Arial"/>
      <w:b/>
      <w:bCs/>
      <w:color w:val="62828F"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60"/>
      <w:ind w:firstLine="140"/>
    </w:pPr>
    <w:rPr>
      <w:rFonts w:ascii="Arial" w:eastAsia="Arial" w:hAnsi="Arial" w:cs="Arial"/>
      <w:color w:val="C56676"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320" w:line="350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100" w:line="350" w:lineRule="auto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00" w:line="350" w:lineRule="auto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90" w:lineRule="auto"/>
      <w:jc w:val="righ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911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17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91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1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bchod@cheiron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heiron.e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oliva@cheiron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c224e_KHS_zapad5p_BN-20200626103609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c224e_KHS_zapad5p_BN-20200626103609</dc:title>
  <dc:subject/>
  <dc:creator>Gabriela Vinklerová</dc:creator>
  <cp:keywords/>
  <cp:lastModifiedBy>Vinklerová Gabriela</cp:lastModifiedBy>
  <cp:revision>2</cp:revision>
  <dcterms:created xsi:type="dcterms:W3CDTF">2020-07-07T07:07:00Z</dcterms:created>
  <dcterms:modified xsi:type="dcterms:W3CDTF">2020-07-07T07:07:00Z</dcterms:modified>
</cp:coreProperties>
</file>