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59246" cy="187223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246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ind w:left="0"/>
        <w:rPr>
          <w:rFonts w:ascii="Times New Roman"/>
          <w:sz w:val="20"/>
        </w:rPr>
      </w:pPr>
    </w:p>
    <w:p>
      <w:pPr>
        <w:pStyle w:val="BodyText"/>
        <w:spacing w:before="10"/>
        <w:ind w:left="0"/>
        <w:rPr>
          <w:rFonts w:ascii="Times New Roman"/>
          <w:sz w:val="28"/>
        </w:rPr>
      </w:pPr>
      <w:r>
        <w:rPr/>
        <w:pict>
          <v:shape style="position:absolute;margin-left:68.055pt;margin-top:18.623789pt;width:486.05pt;height:22.65pt;mso-position-horizontal-relative:page;mso-position-vertical-relative:paragraph;z-index:0;mso-wrap-distance-left:0;mso-wrap-distance-right:0" type="#_x0000_t202" filled="true" fillcolor="#dfdfdf" stroked="true" strokeweight=".06pt" strokecolor="#000000">
            <v:textbox inset="0,0,0,0">
              <w:txbxContent>
                <w:p>
                  <w:pPr>
                    <w:spacing w:before="92"/>
                    <w:ind w:left="55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pozarnetechnicka mereni odvodu spalin od do EN 13384-1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tabs>
          <w:tab w:pos="3274" w:val="left" w:leader="none"/>
        </w:tabs>
        <w:spacing w:before="113" w:after="99"/>
      </w:pPr>
      <w:r>
        <w:rPr/>
        <w:t>datum</w:t>
        <w:tab/>
        <w:t>2.6.2020</w:t>
      </w:r>
    </w:p>
    <w:p>
      <w:pPr>
        <w:pStyle w:val="BodyText"/>
        <w:ind w:left="99"/>
        <w:rPr>
          <w:sz w:val="20"/>
        </w:rPr>
      </w:pPr>
      <w:r>
        <w:rPr>
          <w:sz w:val="20"/>
        </w:rPr>
        <w:pict>
          <v:group style="width:486.2pt;height:22.75pt;mso-position-horizontal-relative:char;mso-position-vertical-relative:line" coordorigin="0,0" coordsize="9724,455">
            <v:rect style="position:absolute;left:2;top:2;width:9720;height:451" filled="true" fillcolor="#dfdfdf" stroked="false">
              <v:fill type="solid"/>
            </v:rect>
            <v:rect style="position:absolute;left:1;top:1;width:9721;height:452" filled="false" stroked="true" strokeweight=".06pt" strokecolor="#000000">
              <v:stroke dashstyle="solid"/>
            </v:rect>
            <v:shape style="position:absolute;left:9303;top:35;width:386;height:386" type="#_x0000_t75" stroked="false">
              <v:imagedata r:id="rId7" o:title=""/>
            </v:shape>
            <v:line style="position:absolute" from="9299,30" to="9693,30" stroked="true" strokeweight=".06pt" strokecolor="#000000">
              <v:stroke dashstyle="solid"/>
            </v:line>
            <v:line style="position:absolute" from="9299,425" to="9693,425" stroked="true" strokeweight=".06pt" strokecolor="#000000">
              <v:stroke dashstyle="solid"/>
            </v:line>
            <v:line style="position:absolute" from="9299,31" to="9299,425" stroked="true" strokeweight=".06pt" strokecolor="#000000">
              <v:stroke dashstyle="solid"/>
            </v:line>
            <v:line style="position:absolute" from="9693,31" to="9693,425" stroked="true" strokeweight=".06pt" strokecolor="#000000">
              <v:stroke dashstyle="solid"/>
            </v:line>
            <v:shape style="position:absolute;left:1;top:1;width:9298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koncepce zarizeni - samostatny komin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3274" w:val="left" w:leader="none"/>
        </w:tabs>
        <w:spacing w:line="204" w:lineRule="exact" w:before="48"/>
      </w:pPr>
      <w:r>
        <w:rPr/>
        <w:t>vypocteno</w:t>
      </w:r>
      <w:r>
        <w:rPr>
          <w:spacing w:val="-5"/>
        </w:rPr>
        <w:t> </w:t>
      </w:r>
      <w:r>
        <w:rPr/>
        <w:t>podle</w:t>
        <w:tab/>
        <w:t>EN</w:t>
      </w:r>
      <w:r>
        <w:rPr>
          <w:spacing w:val="-7"/>
        </w:rPr>
        <w:t> </w:t>
      </w:r>
      <w:r>
        <w:rPr/>
        <w:t>13384-1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odvod</w:t>
      </w:r>
      <w:r>
        <w:rPr>
          <w:spacing w:val="-4"/>
        </w:rPr>
        <w:t> </w:t>
      </w:r>
      <w:r>
        <w:rPr/>
        <w:t>spalin</w:t>
        <w:tab/>
        <w:t>zarizeni pro odvod spalin</w:t>
      </w:r>
      <w:r>
        <w:rPr>
          <w:spacing w:val="-21"/>
        </w:rPr>
        <w:t> </w:t>
      </w:r>
      <w:r>
        <w:rPr/>
        <w:t>domovni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poloha/prubeh</w:t>
        <w:tab/>
        <w:t>V</w:t>
      </w:r>
      <w:r>
        <w:rPr>
          <w:spacing w:val="-5"/>
        </w:rPr>
        <w:t> </w:t>
      </w:r>
      <w:r>
        <w:rPr/>
        <w:t>budove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pict>
          <v:group style="position:absolute;margin-left:524.409973pt;margin-top:.157338pt;width:28.3pt;height:28.3pt;mso-position-horizontal-relative:page;mso-position-vertical-relative:paragraph;z-index:1168" coordorigin="10488,3" coordsize="566,566">
            <v:shape style="position:absolute;left:10499;top:13;width:546;height:546" type="#_x0000_t75" stroked="false">
              <v:imagedata r:id="rId8" o:title=""/>
            </v:shape>
            <v:line style="position:absolute" from="10489,4" to="11053,4" stroked="true" strokeweight=".06pt" strokecolor="#000000">
              <v:stroke dashstyle="solid"/>
            </v:line>
            <v:line style="position:absolute" from="10489,568" to="11053,568" stroked="true" strokeweight=".06pt" strokecolor="#000000">
              <v:stroke dashstyle="solid"/>
            </v:line>
            <v:line style="position:absolute" from="10490,5" to="10490,568" stroked="true" strokeweight=".06pt" strokecolor="#000000">
              <v:stroke dashstyle="solid"/>
            </v:line>
            <v:line style="position:absolute" from="11053,5" to="11053,568" stroked="true" strokeweight=".06pt" strokecolor="#000000">
              <v:stroke dashstyle="solid"/>
            </v:line>
            <w10:wrap type="none"/>
          </v:group>
        </w:pict>
      </w:r>
      <w:r>
        <w:rPr/>
        <w:t>zasobovani</w:t>
      </w:r>
      <w:r>
        <w:rPr>
          <w:spacing w:val="-5"/>
        </w:rPr>
        <w:t> </w:t>
      </w:r>
      <w:r>
        <w:rPr/>
        <w:t>vzduchem</w:t>
        <w:tab/>
        <w:t>Zavisly na vzduchu v</w:t>
      </w:r>
      <w:r>
        <w:rPr>
          <w:spacing w:val="-16"/>
        </w:rPr>
        <w:t> </w:t>
      </w:r>
      <w:r>
        <w:rPr/>
        <w:t>mistnosti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privod</w:t>
      </w:r>
      <w:r>
        <w:rPr>
          <w:spacing w:val="-3"/>
        </w:rPr>
        <w:t> </w:t>
      </w:r>
      <w:r>
        <w:rPr/>
        <w:t>vzduchu</w:t>
        <w:tab/>
        <w:t>Z mistnosti (kde je zdroj</w:t>
      </w:r>
      <w:r>
        <w:rPr>
          <w:spacing w:val="-16"/>
        </w:rPr>
        <w:t> </w:t>
      </w:r>
      <w:r>
        <w:rPr/>
        <w:t>tepla)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useky</w:t>
        <w:tab/>
        <w:t>kourovod: 1, zarizení odvodu spalin:</w:t>
      </w:r>
      <w:r>
        <w:rPr>
          <w:spacing w:val="-21"/>
        </w:rPr>
        <w:t> </w:t>
      </w:r>
      <w:r>
        <w:rPr/>
        <w:t>1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usti</w:t>
        <w:tab/>
        <w:t>Otevrene usti zeta =</w:t>
      </w:r>
      <w:r>
        <w:rPr>
          <w:spacing w:val="-9"/>
        </w:rPr>
        <w:t> </w:t>
      </w:r>
      <w:r>
        <w:rPr/>
        <w:t>0</w:t>
      </w:r>
    </w:p>
    <w:p>
      <w:pPr>
        <w:pStyle w:val="BodyText"/>
        <w:spacing w:before="10"/>
        <w:ind w:left="0"/>
        <w:rPr>
          <w:sz w:val="13"/>
        </w:rPr>
      </w:pPr>
      <w:r>
        <w:rPr/>
        <w:pict>
          <v:group style="position:absolute;margin-left:67.989998pt;margin-top:9.954687pt;width:486.2pt;height:22.75pt;mso-position-horizontal-relative:page;mso-position-vertical-relative:paragraph;z-index:1120;mso-wrap-distance-left:0;mso-wrap-distance-right:0" coordorigin="1360,199" coordsize="9724,455">
            <v:rect style="position:absolute;left:1362;top:201;width:9720;height:451" filled="true" fillcolor="#dfdfdf" stroked="false">
              <v:fill type="solid"/>
            </v:rect>
            <v:rect style="position:absolute;left:1361;top:200;width:9721;height:452" filled="false" stroked="true" strokeweight=".06pt" strokecolor="#000000">
              <v:stroke dashstyle="solid"/>
            </v:rect>
            <v:shape style="position:absolute;left:10663;top:234;width:386;height:386" type="#_x0000_t75" stroked="false">
              <v:imagedata r:id="rId9" o:title=""/>
            </v:shape>
            <v:line style="position:absolute" from="10658,229" to="11053,229" stroked="true" strokeweight=".06pt" strokecolor="#000000">
              <v:stroke dashstyle="solid"/>
            </v:line>
            <v:line style="position:absolute" from="10658,624" to="11053,624" stroked="true" strokeweight=".06pt" strokecolor="#000000">
              <v:stroke dashstyle="solid"/>
            </v:line>
            <v:line style="position:absolute" from="10659,230" to="10659,624" stroked="true" strokeweight=".06pt" strokecolor="#000000">
              <v:stroke dashstyle="solid"/>
            </v:line>
            <v:line style="position:absolute" from="11053,230" to="11053,624" stroked="true" strokeweight=".06pt" strokecolor="#000000">
              <v:stroke dashstyle="solid"/>
            </v:line>
            <v:shape style="position:absolute;left:1417;top:317;width:44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okoli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274" w:val="left" w:leader="none"/>
        </w:tabs>
        <w:spacing w:line="204" w:lineRule="exact" w:before="64"/>
      </w:pPr>
      <w:r>
        <w:rPr/>
        <w:t>geodeticka</w:t>
      </w:r>
      <w:r>
        <w:rPr>
          <w:spacing w:val="-4"/>
        </w:rPr>
        <w:t> </w:t>
      </w:r>
      <w:r>
        <w:rPr/>
        <w:t>vyska</w:t>
        <w:tab/>
        <w:t>300</w:t>
      </w:r>
      <w:r>
        <w:rPr>
          <w:spacing w:val="-4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bezpecnostni</w:t>
      </w:r>
      <w:r>
        <w:rPr>
          <w:spacing w:val="-5"/>
        </w:rPr>
        <w:t> </w:t>
      </w:r>
      <w:r>
        <w:rPr/>
        <w:t>koeficient</w:t>
      </w:r>
      <w:r>
        <w:rPr>
          <w:spacing w:val="-4"/>
        </w:rPr>
        <w:t> </w:t>
      </w:r>
      <w:r>
        <w:rPr/>
        <w:t>SE</w:t>
        <w:tab/>
        <w:t>1,2</w:t>
      </w:r>
    </w:p>
    <w:p>
      <w:pPr>
        <w:pStyle w:val="BodyText"/>
        <w:tabs>
          <w:tab w:pos="3274" w:val="left" w:leader="none"/>
        </w:tabs>
        <w:spacing w:line="348" w:lineRule="auto"/>
        <w:ind w:right="6130"/>
      </w:pPr>
      <w:r>
        <w:rPr/>
        <w:pict>
          <v:shape style="position:absolute;margin-left:68.360001pt;margin-top:25.314425pt;width:364.25pt;height:50.15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1"/>
                    <w:gridCol w:w="2098"/>
                    <w:gridCol w:w="2616"/>
                  </w:tblGrid>
                  <w:tr>
                    <w:trPr>
                      <w:trHeight w:val="201" w:hRule="exact"/>
                    </w:trPr>
                    <w:tc>
                      <w:tcPr>
                        <w:tcW w:w="257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 usti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 °C</w:t>
                        </w:r>
                      </w:p>
                    </w:tc>
                    <w:tc>
                      <w:tcPr>
                        <w:tcW w:w="261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0"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(teplotni podminky)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57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ve volnem prostoru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 °C</w:t>
                        </w:r>
                      </w:p>
                    </w:tc>
                    <w:tc>
                      <w:tcPr>
                        <w:tcW w:w="261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0"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(teplotni podminky)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57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 nevytapenem prostoru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 °C</w:t>
                        </w:r>
                      </w:p>
                    </w:tc>
                    <w:tc>
                      <w:tcPr>
                        <w:tcW w:w="261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0"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(teplotni podminky)</w:t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257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ve vytapenem prostoru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 °C</w:t>
                        </w:r>
                      </w:p>
                    </w:tc>
                    <w:tc>
                      <w:tcPr>
                        <w:tcW w:w="261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0" w:right="5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(teplotni podminky)</w:t>
                        </w:r>
                      </w:p>
                    </w:tc>
                  </w:tr>
                  <w:tr>
                    <w:trPr>
                      <w:trHeight w:val="201" w:hRule="exact"/>
                    </w:trPr>
                    <w:tc>
                      <w:tcPr>
                        <w:tcW w:w="2571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okolni vzduch</w:t>
                        </w:r>
                      </w:p>
                    </w:tc>
                    <w:tc>
                      <w:tcPr>
                        <w:tcW w:w="2098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59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 °C</w:t>
                        </w:r>
                      </w:p>
                    </w:tc>
                    <w:tc>
                      <w:tcPr>
                        <w:tcW w:w="2616" w:type="dxa"/>
                      </w:tcPr>
                      <w:p>
                        <w:pPr>
                          <w:pStyle w:val="TableParagraph"/>
                          <w:spacing w:line="201" w:lineRule="exact"/>
                          <w:ind w:left="0" w:right="4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(tlakova podminka)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Korekcni</w:t>
      </w:r>
      <w:r>
        <w:rPr>
          <w:spacing w:val="-4"/>
        </w:rPr>
        <w:t> </w:t>
      </w:r>
      <w:r>
        <w:rPr/>
        <w:t>koeficient</w:t>
      </w:r>
      <w:r>
        <w:rPr>
          <w:spacing w:val="-3"/>
        </w:rPr>
        <w:t> </w:t>
      </w:r>
      <w:r>
        <w:rPr/>
        <w:t>SH</w:t>
        <w:tab/>
        <w:t>0,5 teploty okolniho vzduchu (standardni</w:t>
      </w:r>
      <w:r>
        <w:rPr>
          <w:spacing w:val="-34"/>
        </w:rPr>
        <w:t> </w:t>
      </w:r>
      <w:r>
        <w:rPr/>
        <w:t>hodnoty)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5"/>
        </w:rPr>
      </w:pPr>
    </w:p>
    <w:tbl>
      <w:tblPr>
        <w:tblW w:w="0" w:type="auto"/>
        <w:jc w:val="left"/>
        <w:tblInd w:w="10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71"/>
        <w:gridCol w:w="427"/>
        <w:gridCol w:w="408"/>
      </w:tblGrid>
      <w:tr>
        <w:trPr>
          <w:trHeight w:val="452" w:hRule="exact"/>
        </w:trPr>
        <w:tc>
          <w:tcPr>
            <w:tcW w:w="8871" w:type="dxa"/>
            <w:shd w:val="clear" w:color="auto" w:fill="DFDFDF"/>
          </w:tcPr>
          <w:p>
            <w:pPr>
              <w:pStyle w:val="TableParagraph"/>
              <w:spacing w:before="110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zdroj tepla</w:t>
            </w:r>
          </w:p>
        </w:tc>
        <w:tc>
          <w:tcPr>
            <w:tcW w:w="427" w:type="dxa"/>
            <w:shd w:val="clear" w:color="auto" w:fill="DFDFDF"/>
          </w:tcPr>
          <w:p>
            <w:pPr/>
          </w:p>
        </w:tc>
        <w:tc>
          <w:tcPr>
            <w:tcW w:w="408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FDFDF"/>
          </w:tcPr>
          <w:p>
            <w:pPr>
              <w:pStyle w:val="TableParagraph"/>
              <w:ind w:left="3" w:right="-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364" cy="245363"/>
                  <wp:effectExtent l="0" t="0" r="0" b="0"/>
                  <wp:docPr id="3" name="image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" cy="24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tabs>
          <w:tab w:pos="3274" w:val="left" w:leader="none"/>
        </w:tabs>
        <w:spacing w:line="204" w:lineRule="exact" w:before="79"/>
      </w:pPr>
      <w:r>
        <w:rPr/>
        <w:pict>
          <v:group style="position:absolute;margin-left:470.529999pt;margin-top:-21.948101pt;width:40.950pt;height:19.850pt;mso-position-horizontal-relative:page;mso-position-vertical-relative:paragraph;z-index:-24760" coordorigin="9411,-439" coordsize="819,397">
            <v:shape style="position:absolute;left:9841;top:-434;width:388;height:388" type="#_x0000_t75" stroked="false">
              <v:imagedata r:id="rId11" o:title=""/>
            </v:shape>
            <v:shape style="position:absolute;left:9416;top:-438;width:421;height:395" type="#_x0000_t75" stroked="false">
              <v:imagedata r:id="rId12" o:title=""/>
            </v:shape>
            <v:line style="position:absolute" from="9412,-438" to="9808,-438" stroked="true" strokeweight=".06pt" strokecolor="#000000">
              <v:stroke dashstyle="solid"/>
            </v:line>
            <v:line style="position:absolute" from="9412,-43" to="9808,-43" stroked="true" strokeweight=".06pt" strokecolor="#000000">
              <v:stroke dashstyle="solid"/>
            </v:line>
            <v:line style="position:absolute" from="9412,-437" to="9412,-44" stroked="true" strokeweight=".06pt" strokecolor="#000000">
              <v:stroke dashstyle="solid"/>
            </v:line>
            <v:line style="position:absolute" from="9807,-437" to="9807,-44" stroked="true" strokeweight=".06pt" strokecolor="#000000">
              <v:stroke dashstyle="solid"/>
            </v:line>
            <w10:wrap type="none"/>
          </v:group>
        </w:pict>
      </w:r>
      <w:r>
        <w:rPr/>
        <w:t>kategorie</w:t>
        <w:tab/>
        <w:t>Plynovy</w:t>
      </w:r>
      <w:r>
        <w:rPr>
          <w:spacing w:val="-17"/>
        </w:rPr>
        <w:t> </w:t>
      </w:r>
      <w:r>
        <w:rPr/>
        <w:t>kondenzacni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vyrobce,</w:t>
      </w:r>
      <w:r>
        <w:rPr>
          <w:spacing w:val="-3"/>
        </w:rPr>
        <w:t> </w:t>
      </w:r>
      <w:r>
        <w:rPr/>
        <w:t>typ</w:t>
        <w:tab/>
        <w:t>ADISA ADI CD</w:t>
      </w:r>
      <w:r>
        <w:rPr>
          <w:spacing w:val="-7"/>
        </w:rPr>
        <w:t> </w:t>
      </w:r>
      <w:r>
        <w:rPr/>
        <w:t>450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palivo</w:t>
        <w:tab/>
        <w:t>Zemni</w:t>
      </w:r>
      <w:r>
        <w:rPr>
          <w:spacing w:val="-9"/>
        </w:rPr>
        <w:t> </w:t>
      </w:r>
      <w:r>
        <w:rPr/>
        <w:t>plyn</w:t>
      </w:r>
    </w:p>
    <w:p>
      <w:pPr>
        <w:pStyle w:val="Heading1"/>
        <w:tabs>
          <w:tab w:pos="5825" w:val="left" w:leader="none"/>
        </w:tabs>
        <w:spacing w:before="47"/>
        <w:ind w:left="3274"/>
      </w:pPr>
      <w:r>
        <w:rPr/>
        <w:pict>
          <v:line style="position:absolute;mso-position-horizontal-relative:page;mso-position-vertical-relative:paragraph;z-index:1144;mso-wrap-distance-left:0;mso-wrap-distance-right:0" from="226.740005pt,14.931889pt" to="496.080005pt,14.931889pt" stroked="true" strokeweight=".06pt" strokecolor="#000000">
            <v:stroke dashstyle="solid"/>
            <w10:wrap type="topAndBottom"/>
          </v:line>
        </w:pict>
      </w:r>
      <w:r>
        <w:rPr/>
        <w:t>plne</w:t>
      </w:r>
      <w:r>
        <w:rPr>
          <w:spacing w:val="-2"/>
        </w:rPr>
        <w:t> </w:t>
      </w:r>
      <w:r>
        <w:rPr/>
        <w:t>zatizeni</w:t>
        <w:tab/>
        <w:t>castecne</w:t>
      </w:r>
      <w:r>
        <w:rPr>
          <w:spacing w:val="-9"/>
        </w:rPr>
        <w:t> </w:t>
      </w:r>
      <w:r>
        <w:rPr/>
        <w:t>zatizeni</w:t>
      </w:r>
    </w:p>
    <w:p>
      <w:pPr>
        <w:pStyle w:val="BodyText"/>
        <w:tabs>
          <w:tab w:pos="3274" w:val="left" w:leader="none"/>
          <w:tab w:pos="5825" w:val="left" w:leader="none"/>
        </w:tabs>
        <w:spacing w:line="204" w:lineRule="exact" w:before="12"/>
      </w:pPr>
      <w:r>
        <w:rPr/>
        <w:t>jmenovity</w:t>
      </w:r>
      <w:r>
        <w:rPr>
          <w:spacing w:val="-7"/>
        </w:rPr>
        <w:t> </w:t>
      </w:r>
      <w:r>
        <w:rPr/>
        <w:t>tepelny</w:t>
      </w:r>
      <w:r>
        <w:rPr>
          <w:spacing w:val="-7"/>
        </w:rPr>
        <w:t> </w:t>
      </w:r>
      <w:r>
        <w:rPr/>
        <w:t>vykon</w:t>
        <w:tab/>
        <w:t>440</w:t>
      </w:r>
      <w:r>
        <w:rPr>
          <w:spacing w:val="-2"/>
        </w:rPr>
        <w:t> </w:t>
      </w:r>
      <w:r>
        <w:rPr/>
        <w:t>kW</w:t>
        <w:tab/>
        <w:t>141</w:t>
      </w:r>
      <w:r>
        <w:rPr>
          <w:spacing w:val="-4"/>
        </w:rPr>
        <w:t> </w:t>
      </w:r>
      <w:r>
        <w:rPr/>
        <w:t>kW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/>
      </w:pPr>
      <w:r>
        <w:rPr/>
        <w:t>tepelny</w:t>
      </w:r>
      <w:r>
        <w:rPr>
          <w:spacing w:val="-8"/>
        </w:rPr>
        <w:t> </w:t>
      </w:r>
      <w:r>
        <w:rPr/>
        <w:t>vykon</w:t>
      </w:r>
      <w:r>
        <w:rPr>
          <w:spacing w:val="-6"/>
        </w:rPr>
        <w:t> </w:t>
      </w:r>
      <w:r>
        <w:rPr/>
        <w:t>horeni(horaku)</w:t>
        <w:tab/>
        <w:t>448</w:t>
      </w:r>
      <w:r>
        <w:rPr>
          <w:spacing w:val="-2"/>
        </w:rPr>
        <w:t> </w:t>
      </w:r>
      <w:r>
        <w:rPr/>
        <w:t>kW</w:t>
        <w:tab/>
        <w:t>134</w:t>
      </w:r>
      <w:r>
        <w:rPr>
          <w:spacing w:val="-4"/>
        </w:rPr>
        <w:t> </w:t>
      </w:r>
      <w:r>
        <w:rPr/>
        <w:t>kW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/>
      </w:pPr>
      <w:r>
        <w:rPr/>
        <w:t>obsah</w:t>
      </w:r>
      <w:r>
        <w:rPr>
          <w:spacing w:val="-3"/>
        </w:rPr>
        <w:t> </w:t>
      </w:r>
      <w:r>
        <w:rPr/>
        <w:t>CO2</w:t>
        <w:tab/>
        <w:t>8,8</w:t>
      </w:r>
      <w:r>
        <w:rPr>
          <w:spacing w:val="-2"/>
        </w:rPr>
        <w:t> </w:t>
      </w:r>
      <w:r>
        <w:rPr/>
        <w:t>%</w:t>
        <w:tab/>
        <w:t>7,3</w:t>
      </w:r>
      <w:r>
        <w:rPr>
          <w:spacing w:val="-3"/>
        </w:rPr>
        <w:t> </w:t>
      </w:r>
      <w:r>
        <w:rPr/>
        <w:t>%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/>
      </w:pPr>
      <w:r>
        <w:rPr/>
        <w:t>hmotnostni</w:t>
      </w:r>
      <w:r>
        <w:rPr>
          <w:spacing w:val="-4"/>
        </w:rPr>
        <w:t> </w:t>
      </w:r>
      <w:r>
        <w:rPr/>
        <w:t>tok</w:t>
      </w:r>
      <w:r>
        <w:rPr>
          <w:spacing w:val="-3"/>
        </w:rPr>
        <w:t> </w:t>
      </w:r>
      <w:r>
        <w:rPr/>
        <w:t>spalin</w:t>
        <w:tab/>
        <w:t>1073,916</w:t>
      </w:r>
      <w:r>
        <w:rPr>
          <w:spacing w:val="-4"/>
        </w:rPr>
        <w:t> </w:t>
      </w:r>
      <w:r>
        <w:rPr/>
        <w:t>kg/h</w:t>
        <w:tab/>
        <w:t>221,148</w:t>
      </w:r>
      <w:r>
        <w:rPr>
          <w:spacing w:val="-8"/>
        </w:rPr>
        <w:t> </w:t>
      </w:r>
      <w:r>
        <w:rPr/>
        <w:t>kg/h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/>
      </w:pPr>
      <w:r>
        <w:rPr/>
        <w:t>normovany</w:t>
      </w:r>
      <w:r>
        <w:rPr>
          <w:spacing w:val="-6"/>
        </w:rPr>
        <w:t> </w:t>
      </w:r>
      <w:r>
        <w:rPr/>
        <w:t>prutok</w:t>
        <w:tab/>
        <w:t>835</w:t>
      </w:r>
      <w:r>
        <w:rPr>
          <w:spacing w:val="-2"/>
        </w:rPr>
        <w:t> </w:t>
      </w:r>
      <w:r>
        <w:rPr/>
        <w:t>mł/h</w:t>
        <w:tab/>
        <w:t>171,9</w:t>
      </w:r>
      <w:r>
        <w:rPr>
          <w:spacing w:val="-6"/>
        </w:rPr>
        <w:t> </w:t>
      </w:r>
      <w:r>
        <w:rPr/>
        <w:t>mł/h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/>
      </w:pPr>
      <w:r>
        <w:rPr/>
        <w:t>teplota</w:t>
      </w:r>
      <w:r>
        <w:rPr>
          <w:spacing w:val="-4"/>
        </w:rPr>
        <w:t> </w:t>
      </w:r>
      <w:r>
        <w:rPr/>
        <w:t>spalin</w:t>
        <w:tab/>
        <w:t>60</w:t>
      </w:r>
      <w:r>
        <w:rPr>
          <w:spacing w:val="-2"/>
        </w:rPr>
        <w:t> </w:t>
      </w:r>
      <w:r>
        <w:rPr/>
        <w:t>°C</w:t>
        <w:tab/>
        <w:t>50</w:t>
      </w:r>
      <w:r>
        <w:rPr>
          <w:spacing w:val="-3"/>
        </w:rPr>
        <w:t> </w:t>
      </w:r>
      <w:r>
        <w:rPr/>
        <w:t>°C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/>
      </w:pPr>
      <w:r>
        <w:rPr/>
        <w:t>maximalni</w:t>
      </w:r>
      <w:r>
        <w:rPr>
          <w:spacing w:val="-5"/>
        </w:rPr>
        <w:t> </w:t>
      </w:r>
      <w:r>
        <w:rPr/>
        <w:t>potrebny</w:t>
      </w:r>
      <w:r>
        <w:rPr>
          <w:spacing w:val="-7"/>
        </w:rPr>
        <w:t> </w:t>
      </w:r>
      <w:r>
        <w:rPr/>
        <w:t>tlak</w:t>
        <w:tab/>
        <w:t>90</w:t>
      </w:r>
      <w:r>
        <w:rPr>
          <w:spacing w:val="-2"/>
        </w:rPr>
        <w:t> </w:t>
      </w:r>
      <w:r>
        <w:rPr/>
        <w:t>Pa</w:t>
        <w:tab/>
        <w:t>90</w:t>
      </w:r>
      <w:r>
        <w:rPr>
          <w:spacing w:val="-3"/>
        </w:rPr>
        <w:t> </w:t>
      </w:r>
      <w:r>
        <w:rPr/>
        <w:t>Pa</w:t>
      </w:r>
    </w:p>
    <w:p>
      <w:pPr>
        <w:pStyle w:val="BodyText"/>
        <w:tabs>
          <w:tab w:pos="3274" w:val="left" w:leader="none"/>
          <w:tab w:pos="5825" w:val="left" w:leader="none"/>
        </w:tabs>
        <w:spacing w:line="200" w:lineRule="exact" w:before="5"/>
        <w:ind w:right="3747"/>
      </w:pPr>
      <w:r>
        <w:rPr/>
        <w:t>skutecny</w:t>
      </w:r>
      <w:r>
        <w:rPr>
          <w:spacing w:val="-6"/>
        </w:rPr>
        <w:t> </w:t>
      </w:r>
      <w:r>
        <w:rPr/>
        <w:t>pozadovaný</w:t>
      </w:r>
      <w:r>
        <w:rPr>
          <w:spacing w:val="-4"/>
        </w:rPr>
        <w:t> </w:t>
      </w:r>
      <w:r>
        <w:rPr/>
        <w:t>tlak</w:t>
        <w:tab/>
        <w:t>21,1</w:t>
      </w:r>
      <w:r>
        <w:rPr>
          <w:spacing w:val="-2"/>
        </w:rPr>
        <w:t> </w:t>
      </w:r>
      <w:r>
        <w:rPr/>
        <w:t>Pa</w:t>
        <w:tab/>
        <w:t>0</w:t>
      </w:r>
      <w:r>
        <w:rPr>
          <w:spacing w:val="-2"/>
        </w:rPr>
        <w:t> </w:t>
      </w:r>
      <w:r>
        <w:rPr/>
        <w:t>Pa</w:t>
      </w:r>
      <w:r>
        <w:rPr>
          <w:w w:val="99"/>
        </w:rPr>
        <w:t> </w:t>
      </w:r>
      <w:r>
        <w:rPr/>
        <w:t>spalinove</w:t>
      </w:r>
      <w:r>
        <w:rPr>
          <w:spacing w:val="-4"/>
        </w:rPr>
        <w:t> </w:t>
      </w:r>
      <w:r>
        <w:rPr/>
        <w:t>hrdlo</w:t>
        <w:tab/>
        <w:t>Kruh 250</w:t>
      </w:r>
      <w:r>
        <w:rPr>
          <w:spacing w:val="-6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4" w:lineRule="exact" w:before="40"/>
      </w:pPr>
      <w:r>
        <w:rPr/>
        <w:t>potreba</w:t>
      </w:r>
      <w:r>
        <w:rPr>
          <w:spacing w:val="-4"/>
        </w:rPr>
        <w:t> </w:t>
      </w:r>
      <w:r>
        <w:rPr/>
        <w:t>vzduchu</w:t>
        <w:tab/>
        <w:t>Potreba</w:t>
      </w:r>
      <w:r>
        <w:rPr>
          <w:spacing w:val="-4"/>
        </w:rPr>
        <w:t> </w:t>
      </w:r>
      <w:r>
        <w:rPr/>
        <w:t>spalovaciho</w:t>
      </w:r>
      <w:r>
        <w:rPr>
          <w:spacing w:val="-4"/>
        </w:rPr>
        <w:t> </w:t>
      </w:r>
      <w:r>
        <w:rPr/>
        <w:t>vzduchu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805,4</w:t>
      </w:r>
      <w:r>
        <w:rPr>
          <w:spacing w:val="-4"/>
        </w:rPr>
        <w:t> </w:t>
      </w:r>
      <w:r>
        <w:rPr/>
        <w:t>mł/h</w:t>
      </w:r>
      <w:r>
        <w:rPr>
          <w:spacing w:val="-4"/>
        </w:rPr>
        <w:t> </w:t>
      </w:r>
      <w:r>
        <w:rPr/>
        <w:t>pri</w:t>
      </w:r>
      <w:r>
        <w:rPr>
          <w:spacing w:val="-4"/>
        </w:rPr>
        <w:t> </w:t>
      </w:r>
      <w:r>
        <w:rPr/>
        <w:t>plnem</w:t>
      </w:r>
      <w:r>
        <w:rPr>
          <w:spacing w:val="-3"/>
        </w:rPr>
        <w:t> </w:t>
      </w:r>
      <w:r>
        <w:rPr/>
        <w:t>zatizeni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165,9</w:t>
      </w:r>
      <w:r>
        <w:rPr>
          <w:spacing w:val="-4"/>
        </w:rPr>
        <w:t> </w:t>
      </w:r>
      <w:r>
        <w:rPr/>
        <w:t>mł/h</w:t>
      </w:r>
      <w:r>
        <w:rPr>
          <w:spacing w:val="-4"/>
        </w:rPr>
        <w:t> </w:t>
      </w:r>
      <w:r>
        <w:rPr/>
        <w:t>zdroje</w:t>
      </w:r>
    </w:p>
    <w:p>
      <w:pPr>
        <w:pStyle w:val="BodyText"/>
        <w:spacing w:line="202" w:lineRule="exact"/>
        <w:ind w:left="3274"/>
      </w:pPr>
      <w:r>
        <w:rPr/>
        <w:t>tepla pri castecnem zatizeni.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faktor</w:t>
      </w:r>
      <w:r>
        <w:rPr>
          <w:spacing w:val="-1"/>
        </w:rPr>
        <w:t> </w:t>
      </w:r>
      <w:r>
        <w:rPr/>
        <w:t>Beta</w:t>
        <w:tab/>
        <w:t>0,9</w:t>
      </w:r>
    </w:p>
    <w:p>
      <w:pPr>
        <w:spacing w:after="0" w:line="204" w:lineRule="exact"/>
        <w:sectPr>
          <w:footerReference w:type="default" r:id="rId5"/>
          <w:type w:val="continuous"/>
          <w:pgSz w:w="11910" w:h="16840"/>
          <w:pgMar w:footer="639" w:top="260" w:bottom="820" w:left="1260" w:right="700"/>
          <w:pgNumType w:start="1"/>
        </w:sectPr>
      </w:pPr>
    </w:p>
    <w:p>
      <w:pPr>
        <w:pStyle w:val="BodyText"/>
        <w:ind w:left="99"/>
        <w:rPr>
          <w:sz w:val="20"/>
        </w:rPr>
      </w:pPr>
      <w:r>
        <w:rPr>
          <w:sz w:val="20"/>
        </w:rPr>
        <w:pict>
          <v:group style="width:486.2pt;height:22.75pt;mso-position-horizontal-relative:char;mso-position-vertical-relative:line" coordorigin="0,0" coordsize="9724,455">
            <v:rect style="position:absolute;left:2;top:2;width:9720;height:451" filled="true" fillcolor="#dfdfdf" stroked="false">
              <v:fill type="solid"/>
            </v:rect>
            <v:rect style="position:absolute;left:1;top:1;width:9721;height:452" filled="false" stroked="true" strokeweight=".06pt" strokecolor="#000000">
              <v:stroke dashstyle="solid"/>
            </v:rect>
            <v:shape style="position:absolute;left:9303;top:35;width:386;height:386" type="#_x0000_t75" stroked="false">
              <v:imagedata r:id="rId13" o:title=""/>
            </v:shape>
            <v:line style="position:absolute" from="9299,30" to="9693,30" stroked="true" strokeweight=".06pt" strokecolor="#000000">
              <v:stroke dashstyle="solid"/>
            </v:line>
            <v:line style="position:absolute" from="9299,425" to="9693,425" stroked="true" strokeweight=".06pt" strokecolor="#000000">
              <v:stroke dashstyle="solid"/>
            </v:line>
            <v:line style="position:absolute" from="9299,31" to="9299,425" stroked="true" strokeweight=".06pt" strokecolor="#000000">
              <v:stroke dashstyle="solid"/>
            </v:line>
            <v:line style="position:absolute" from="9693,31" to="9693,425" stroked="true" strokeweight=".06pt" strokecolor="#000000">
              <v:stroke dashstyle="solid"/>
            </v:line>
            <v:shape style="position:absolute;left:1;top:1;width:9298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uzitna mistnost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3274" w:val="left" w:leader="none"/>
        </w:tabs>
        <w:spacing w:line="204" w:lineRule="exact" w:before="43"/>
      </w:pPr>
      <w:r>
        <w:rPr/>
        <w:t>kategorie</w:t>
        <w:tab/>
        <w:t>Uzitna</w:t>
      </w:r>
      <w:r>
        <w:rPr>
          <w:spacing w:val="-8"/>
        </w:rPr>
        <w:t> </w:t>
      </w:r>
      <w:r>
        <w:rPr/>
        <w:t>mistnost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privod</w:t>
      </w:r>
      <w:r>
        <w:rPr>
          <w:spacing w:val="-3"/>
        </w:rPr>
        <w:t> </w:t>
      </w:r>
      <w:r>
        <w:rPr/>
        <w:t>vzduchu</w:t>
        <w:tab/>
        <w:t>okna, Otvory z venkovniho</w:t>
      </w:r>
      <w:r>
        <w:rPr>
          <w:spacing w:val="-19"/>
        </w:rPr>
        <w:t> </w:t>
      </w:r>
      <w:r>
        <w:rPr/>
        <w:t>prostredi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pict>
          <v:group style="position:absolute;margin-left:449.230011pt;margin-top:21.637327pt;width:42.65pt;height:19.850pt;mso-position-horizontal-relative:page;mso-position-vertical-relative:paragraph;z-index:-24520" coordorigin="8985,433" coordsize="853,397">
            <v:shape style="position:absolute;left:9416;top:434;width:421;height:395" type="#_x0000_t75" stroked="false">
              <v:imagedata r:id="rId14" o:title=""/>
            </v:shape>
            <v:shape style="position:absolute;left:8990;top:434;width:422;height:395" type="#_x0000_t75" stroked="false">
              <v:imagedata r:id="rId15" o:title=""/>
            </v:shape>
            <v:line style="position:absolute" from="8986,434" to="9382,434" stroked="true" strokeweight=".06pt" strokecolor="#000000">
              <v:stroke dashstyle="solid"/>
            </v:line>
            <v:line style="position:absolute" from="8986,829" to="9382,829" stroked="true" strokeweight=".06pt" strokecolor="#000000">
              <v:stroke dashstyle="solid"/>
            </v:line>
            <v:line style="position:absolute" from="8986,434" to="8986,828" stroked="true" strokeweight=".06pt" strokecolor="#000000">
              <v:stroke dashstyle="solid"/>
            </v:line>
            <v:line style="position:absolute" from="9381,434" to="9381,828" stroked="true" strokeweight=".06pt" strokecolor="#000000">
              <v:stroke dashstyle="solid"/>
            </v:line>
            <w10:wrap type="none"/>
          </v:group>
        </w:pict>
      </w:r>
      <w:r>
        <w:rPr/>
        <w:t>odvadeny</w:t>
      </w:r>
      <w:r>
        <w:rPr>
          <w:spacing w:val="-6"/>
        </w:rPr>
        <w:t> </w:t>
      </w:r>
      <w:r>
        <w:rPr/>
        <w:t>vzduch</w:t>
        <w:tab/>
        <w:t>zadne</w:t>
      </w:r>
    </w:p>
    <w:p>
      <w:pPr>
        <w:pStyle w:val="BodyText"/>
        <w:spacing w:after="1"/>
        <w:ind w:left="0"/>
        <w:rPr>
          <w:sz w:val="16"/>
        </w:rPr>
      </w:pPr>
    </w:p>
    <w:tbl>
      <w:tblPr>
        <w:tblW w:w="0" w:type="auto"/>
        <w:jc w:val="left"/>
        <w:tblInd w:w="10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6"/>
        <w:gridCol w:w="425"/>
        <w:gridCol w:w="427"/>
        <w:gridCol w:w="408"/>
      </w:tblGrid>
      <w:tr>
        <w:trPr>
          <w:trHeight w:val="452" w:hRule="exact"/>
        </w:trPr>
        <w:tc>
          <w:tcPr>
            <w:tcW w:w="8446" w:type="dxa"/>
            <w:shd w:val="clear" w:color="auto" w:fill="DFDFDF"/>
          </w:tcPr>
          <w:p>
            <w:pPr>
              <w:pStyle w:val="TableParagraph"/>
              <w:spacing w:before="110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kourovod - vrstva, provedeni</w:t>
            </w:r>
          </w:p>
        </w:tc>
        <w:tc>
          <w:tcPr>
            <w:tcW w:w="42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FDFDF"/>
          </w:tcPr>
          <w:p>
            <w:pPr>
              <w:pStyle w:val="TableParagraph"/>
              <w:ind w:left="33" w:right="-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125" cy="246125"/>
                  <wp:effectExtent l="0" t="0" r="0" b="0"/>
                  <wp:docPr id="5" name="image1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5" cy="2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7" w:type="dxa"/>
            <w:shd w:val="clear" w:color="auto" w:fill="DFDFDF"/>
          </w:tcPr>
          <w:p>
            <w:pPr/>
          </w:p>
        </w:tc>
        <w:tc>
          <w:tcPr>
            <w:tcW w:w="408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FDFDF"/>
          </w:tcPr>
          <w:p>
            <w:pPr>
              <w:pStyle w:val="TableParagraph"/>
              <w:ind w:left="3" w:right="-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364" cy="245364"/>
                  <wp:effectExtent l="0" t="0" r="0" b="0"/>
                  <wp:docPr id="7" name="image1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" cy="24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tabs>
          <w:tab w:pos="3274" w:val="left" w:leader="none"/>
        </w:tabs>
        <w:spacing w:line="204" w:lineRule="exact" w:before="79"/>
      </w:pPr>
      <w:r>
        <w:rPr/>
        <w:t>kategorie</w:t>
        <w:tab/>
        <w:t>Kourovod</w:t>
      </w:r>
      <w:r>
        <w:rPr>
          <w:spacing w:val="-7"/>
        </w:rPr>
        <w:t> </w:t>
      </w:r>
      <w:r>
        <w:rPr/>
        <w:t>(DV)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vyrobce,</w:t>
      </w:r>
      <w:r>
        <w:rPr>
          <w:spacing w:val="-3"/>
        </w:rPr>
        <w:t> </w:t>
      </w:r>
      <w:r>
        <w:rPr/>
        <w:t>typ</w:t>
        <w:tab/>
        <w:t>Almeva East Europe Triple DW</w:t>
      </w:r>
      <w:r>
        <w:rPr>
          <w:spacing w:val="-14"/>
        </w:rPr>
        <w:t> </w:t>
      </w:r>
      <w:r>
        <w:rPr/>
        <w:t>25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prurez</w:t>
        <w:tab/>
        <w:t>Kruh 250</w:t>
      </w:r>
      <w:r>
        <w:rPr>
          <w:spacing w:val="-6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tepelny</w:t>
      </w:r>
      <w:r>
        <w:rPr>
          <w:spacing w:val="-6"/>
        </w:rPr>
        <w:t> </w:t>
      </w:r>
      <w:r>
        <w:rPr/>
        <w:t>odpor</w:t>
        <w:tab/>
        <w:t>0,28</w:t>
      </w:r>
      <w:r>
        <w:rPr>
          <w:spacing w:val="-3"/>
        </w:rPr>
        <w:t> </w:t>
      </w:r>
      <w:r>
        <w:rPr/>
        <w:t>m˛K/W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tloustka</w:t>
        <w:tab/>
        <w:t>26,2</w:t>
      </w:r>
      <w:r>
        <w:rPr>
          <w:spacing w:val="-4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material</w:t>
      </w:r>
      <w:r>
        <w:rPr>
          <w:spacing w:val="-4"/>
        </w:rPr>
        <w:t> </w:t>
      </w:r>
      <w:r>
        <w:rPr/>
        <w:t>vnitrni</w:t>
      </w:r>
      <w:r>
        <w:rPr>
          <w:spacing w:val="-4"/>
        </w:rPr>
        <w:t> </w:t>
      </w:r>
      <w:r>
        <w:rPr/>
        <w:t>steny</w:t>
        <w:tab/>
        <w:t>Uslechtila</w:t>
      </w:r>
      <w:r>
        <w:rPr>
          <w:spacing w:val="-10"/>
        </w:rPr>
        <w:t> </w:t>
      </w:r>
      <w:r>
        <w:rPr/>
        <w:t>ocel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stredni</w:t>
      </w:r>
      <w:r>
        <w:rPr>
          <w:spacing w:val="-3"/>
        </w:rPr>
        <w:t> </w:t>
      </w:r>
      <w:r>
        <w:rPr/>
        <w:t>drsnost</w:t>
        <w:tab/>
        <w:t>1</w:t>
      </w:r>
      <w:r>
        <w:rPr>
          <w:spacing w:val="-2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before="92"/>
      </w:pPr>
      <w:r>
        <w:rPr/>
        <w:t>zatrideni</w:t>
        <w:tab/>
        <w:t>T200 P1</w:t>
      </w:r>
      <w:r>
        <w:rPr>
          <w:spacing w:val="-4"/>
        </w:rPr>
        <w:t> </w:t>
      </w:r>
      <w:r>
        <w:rPr/>
        <w:t>W</w:t>
      </w:r>
    </w:p>
    <w:p>
      <w:pPr>
        <w:pStyle w:val="BodyText"/>
        <w:tabs>
          <w:tab w:pos="3274" w:val="left" w:leader="none"/>
        </w:tabs>
        <w:spacing w:before="92"/>
      </w:pPr>
      <w:r>
        <w:rPr/>
        <w:pict>
          <v:group style="position:absolute;margin-left:67.989998pt;margin-top:19.891901pt;width:486.2pt;height:22.75pt;mso-position-horizontal-relative:page;mso-position-vertical-relative:paragraph;z-index:1312;mso-wrap-distance-left:0;mso-wrap-distance-right:0" coordorigin="1360,398" coordsize="9724,455">
            <v:rect style="position:absolute;left:1362;top:400;width:9720;height:451" filled="true" fillcolor="#dfdfdf" stroked="false">
              <v:fill type="solid"/>
            </v:rect>
            <v:rect style="position:absolute;left:1361;top:399;width:9721;height:452" filled="false" stroked="true" strokeweight=".06pt" strokecolor="#000000">
              <v:stroke dashstyle="solid"/>
            </v:rect>
            <v:shape style="position:absolute;left:10663;top:432;width:386;height:386" type="#_x0000_t75" stroked="false">
              <v:imagedata r:id="rId18" o:title=""/>
            </v:shape>
            <v:line style="position:absolute" from="10658,428" to="11053,428" stroked="true" strokeweight=".06pt" strokecolor="#000000">
              <v:stroke dashstyle="solid"/>
            </v:line>
            <v:line style="position:absolute" from="10658,823" to="11053,823" stroked="true" strokeweight=".06pt" strokecolor="#000000">
              <v:stroke dashstyle="solid"/>
            </v:line>
            <v:line style="position:absolute" from="10659,429" to="10659,822" stroked="true" strokeweight=".06pt" strokecolor="#000000">
              <v:stroke dashstyle="solid"/>
            </v:line>
            <v:line style="position:absolute" from="11053,429" to="11053,822" stroked="true" strokeweight=".06pt" strokecolor="#000000">
              <v:stroke dashstyle="solid"/>
            </v:line>
            <v:shape style="position:absolute;left:1361;top:399;width:9298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kourovod - rozmery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Suitable</w:t>
      </w:r>
      <w:r>
        <w:rPr>
          <w:spacing w:val="-3"/>
        </w:rPr>
        <w:t> </w:t>
      </w:r>
      <w:r>
        <w:rPr/>
        <w:t>acc.</w:t>
      </w:r>
      <w:r>
        <w:rPr>
          <w:spacing w:val="-2"/>
        </w:rPr>
        <w:t> </w:t>
      </w:r>
      <w:r>
        <w:rPr/>
        <w:t>to</w:t>
        <w:tab/>
        <w:t>Leistungserklärung Almeva -</w:t>
      </w:r>
      <w:r>
        <w:rPr>
          <w:spacing w:val="-25"/>
        </w:rPr>
        <w:t> </w:t>
      </w:r>
      <w:r>
        <w:rPr/>
        <w:t>ENG-05-DOP-21-01-18</w:t>
      </w:r>
    </w:p>
    <w:p>
      <w:pPr>
        <w:pStyle w:val="BodyText"/>
        <w:tabs>
          <w:tab w:pos="3274" w:val="left" w:leader="none"/>
        </w:tabs>
        <w:spacing w:line="204" w:lineRule="exact" w:before="64"/>
      </w:pPr>
      <w:r>
        <w:rPr/>
        <w:t>odpory</w:t>
        <w:tab/>
        <w:t>3 Segmentove oblouky (3) 85</w:t>
      </w:r>
      <w:r>
        <w:rPr>
          <w:spacing w:val="-19"/>
        </w:rPr>
        <w:t> </w:t>
      </w:r>
      <w:r>
        <w:rPr/>
        <w:t>°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ucinna</w:t>
      </w:r>
      <w:r>
        <w:rPr>
          <w:spacing w:val="-4"/>
        </w:rPr>
        <w:t> </w:t>
      </w:r>
      <w:r>
        <w:rPr/>
        <w:t>vyska</w:t>
        <w:tab/>
        <w:t>3</w:t>
      </w:r>
      <w:r>
        <w:rPr>
          <w:spacing w:val="-2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delka</w:t>
      </w:r>
      <w:r>
        <w:rPr>
          <w:spacing w:val="-3"/>
        </w:rPr>
        <w:t> </w:t>
      </w:r>
      <w:r>
        <w:rPr/>
        <w:t>po</w:t>
      </w:r>
      <w:r>
        <w:rPr>
          <w:spacing w:val="-3"/>
        </w:rPr>
        <w:t> </w:t>
      </w:r>
      <w:r>
        <w:rPr/>
        <w:t>ose</w:t>
        <w:tab/>
        <w:t>8</w:t>
      </w:r>
      <w:r>
        <w:rPr>
          <w:spacing w:val="-2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cast ve</w:t>
      </w:r>
      <w:r>
        <w:rPr>
          <w:spacing w:val="-5"/>
        </w:rPr>
        <w:t> </w:t>
      </w:r>
      <w:r>
        <w:rPr/>
        <w:t>volnem</w:t>
      </w:r>
      <w:r>
        <w:rPr>
          <w:spacing w:val="-2"/>
        </w:rPr>
        <w:t> </w:t>
      </w:r>
      <w:r>
        <w:rPr/>
        <w:t>prostoru</w:t>
        <w:tab/>
        <w:t>0</w:t>
      </w:r>
      <w:r>
        <w:rPr>
          <w:spacing w:val="-2"/>
        </w:rPr>
        <w:t> </w:t>
      </w:r>
      <w:r>
        <w:rPr/>
        <w:t>%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cast v</w:t>
      </w:r>
      <w:r>
        <w:rPr>
          <w:spacing w:val="-5"/>
        </w:rPr>
        <w:t> </w:t>
      </w:r>
      <w:r>
        <w:rPr/>
        <w:t>ochlazovanem</w:t>
      </w:r>
      <w:r>
        <w:rPr>
          <w:spacing w:val="-3"/>
        </w:rPr>
        <w:t> </w:t>
      </w:r>
      <w:r>
        <w:rPr/>
        <w:t>prostoru</w:t>
        <w:tab/>
        <w:t>0</w:t>
      </w:r>
      <w:r>
        <w:rPr>
          <w:spacing w:val="-2"/>
        </w:rPr>
        <w:t> </w:t>
      </w:r>
      <w:r>
        <w:rPr/>
        <w:t>%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5979414</wp:posOffset>
            </wp:positionH>
            <wp:positionV relativeFrom="paragraph">
              <wp:posOffset>275429</wp:posOffset>
            </wp:positionV>
            <wp:extent cx="269494" cy="252602"/>
            <wp:effectExtent l="0" t="0" r="0" b="0"/>
            <wp:wrapNone/>
            <wp:docPr id="9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7.929993pt;margin-top:21.637325pt;width:42.75pt;height:19.850pt;mso-position-horizontal-relative:page;mso-position-vertical-relative:paragraph;z-index:-24472" coordorigin="8559,433" coordsize="855,397">
            <v:shape style="position:absolute;left:8990;top:434;width:422;height:395" type="#_x0000_t75" stroked="false">
              <v:imagedata r:id="rId15" o:title=""/>
            </v:shape>
            <v:shape style="position:absolute;left:8564;top:434;width:422;height:395" type="#_x0000_t75" stroked="false">
              <v:imagedata r:id="rId19" o:title=""/>
            </v:shape>
            <v:line style="position:absolute" from="8560,434" to="8956,434" stroked="true" strokeweight=".06pt" strokecolor="#000000">
              <v:stroke dashstyle="solid"/>
            </v:line>
            <v:line style="position:absolute" from="8560,829" to="8956,829" stroked="true" strokeweight=".06pt" strokecolor="#000000">
              <v:stroke dashstyle="solid"/>
            </v:line>
            <v:line style="position:absolute" from="8560,434" to="8560,828" stroked="true" strokeweight=".06pt" strokecolor="#000000">
              <v:stroke dashstyle="solid"/>
            </v:line>
            <v:line style="position:absolute" from="8955,434" to="8955,828" stroked="true" strokeweight=".06pt" strokecolor="#000000">
              <v:stroke dashstyle="solid"/>
            </v:line>
            <w10:wrap type="none"/>
          </v:group>
        </w:pict>
      </w:r>
      <w:r>
        <w:rPr/>
        <w:t>cast ve</w:t>
      </w:r>
      <w:r>
        <w:rPr>
          <w:spacing w:val="-6"/>
        </w:rPr>
        <w:t> </w:t>
      </w:r>
      <w:r>
        <w:rPr/>
        <w:t>vytapenem</w:t>
      </w:r>
      <w:r>
        <w:rPr>
          <w:spacing w:val="-3"/>
        </w:rPr>
        <w:t> </w:t>
      </w:r>
      <w:r>
        <w:rPr/>
        <w:t>prostoru</w:t>
        <w:tab/>
        <w:t>100</w:t>
      </w:r>
      <w:r>
        <w:rPr>
          <w:spacing w:val="-4"/>
        </w:rPr>
        <w:t> </w:t>
      </w:r>
      <w:r>
        <w:rPr/>
        <w:t>%</w:t>
      </w:r>
    </w:p>
    <w:p>
      <w:pPr>
        <w:pStyle w:val="BodyText"/>
        <w:spacing w:before="1"/>
        <w:ind w:left="0"/>
        <w:rPr>
          <w:sz w:val="16"/>
        </w:rPr>
      </w:pPr>
    </w:p>
    <w:tbl>
      <w:tblPr>
        <w:tblW w:w="0" w:type="auto"/>
        <w:jc w:val="left"/>
        <w:tblInd w:w="10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0"/>
        <w:gridCol w:w="426"/>
        <w:gridCol w:w="425"/>
        <w:gridCol w:w="427"/>
        <w:gridCol w:w="408"/>
      </w:tblGrid>
      <w:tr>
        <w:trPr>
          <w:trHeight w:val="452" w:hRule="exact"/>
        </w:trPr>
        <w:tc>
          <w:tcPr>
            <w:tcW w:w="8020" w:type="dxa"/>
            <w:shd w:val="clear" w:color="auto" w:fill="DFDFDF"/>
          </w:tcPr>
          <w:p>
            <w:pPr>
              <w:pStyle w:val="TableParagraph"/>
              <w:spacing w:before="110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zarizeni odvodu spalin - vrstva, provedeni</w:t>
            </w:r>
          </w:p>
        </w:tc>
        <w:tc>
          <w:tcPr>
            <w:tcW w:w="42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FDFDF"/>
          </w:tcPr>
          <w:p>
            <w:pPr/>
          </w:p>
        </w:tc>
        <w:tc>
          <w:tcPr>
            <w:tcW w:w="42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FDFDF"/>
          </w:tcPr>
          <w:p>
            <w:pPr>
              <w:pStyle w:val="TableParagraph"/>
              <w:ind w:left="33" w:right="-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6125" cy="246125"/>
                  <wp:effectExtent l="0" t="0" r="0" b="0"/>
                  <wp:docPr id="11" name="image1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5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5" cy="2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7" w:type="dxa"/>
            <w:shd w:val="clear" w:color="auto" w:fill="DFDFDF"/>
          </w:tcPr>
          <w:p>
            <w:pPr/>
          </w:p>
        </w:tc>
        <w:tc>
          <w:tcPr>
            <w:tcW w:w="408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DFDFDF"/>
          </w:tcPr>
          <w:p>
            <w:pPr>
              <w:pStyle w:val="TableParagraph"/>
              <w:ind w:left="3" w:right="-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5364" cy="245363"/>
                  <wp:effectExtent l="0" t="0" r="0" b="0"/>
                  <wp:docPr id="13" name="image1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6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" cy="24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tabs>
          <w:tab w:pos="3274" w:val="left" w:leader="none"/>
        </w:tabs>
        <w:spacing w:line="204" w:lineRule="exact" w:before="79"/>
      </w:pPr>
      <w:r>
        <w:rPr/>
        <w:t>kategorie</w:t>
        <w:tab/>
        <w:t>Zarizeni pro odvod spalin v</w:t>
      </w:r>
      <w:r>
        <w:rPr>
          <w:spacing w:val="-19"/>
        </w:rPr>
        <w:t> </w:t>
      </w:r>
      <w:r>
        <w:rPr/>
        <w:t>sachte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vyrobce,</w:t>
      </w:r>
      <w:r>
        <w:rPr>
          <w:spacing w:val="-3"/>
        </w:rPr>
        <w:t> </w:t>
      </w:r>
      <w:r>
        <w:rPr/>
        <w:t>typ</w:t>
        <w:tab/>
        <w:t>Almeva East Europe Easy</w:t>
      </w:r>
      <w:r>
        <w:rPr>
          <w:spacing w:val="-13"/>
        </w:rPr>
        <w:t> </w:t>
      </w:r>
      <w:r>
        <w:rPr/>
        <w:t>EW</w:t>
      </w:r>
    </w:p>
    <w:p>
      <w:pPr>
        <w:pStyle w:val="Heading1"/>
        <w:spacing w:before="130"/>
      </w:pPr>
      <w:r>
        <w:rPr/>
        <w:t>spalinova cesta</w:t>
      </w:r>
    </w:p>
    <w:p>
      <w:pPr>
        <w:pStyle w:val="BodyText"/>
        <w:tabs>
          <w:tab w:pos="3274" w:val="left" w:leader="none"/>
        </w:tabs>
        <w:spacing w:line="204" w:lineRule="exact" w:before="69"/>
      </w:pPr>
      <w:r>
        <w:rPr/>
        <w:t>prurez</w:t>
        <w:tab/>
        <w:t>Kruh 300</w:t>
      </w:r>
      <w:r>
        <w:rPr>
          <w:spacing w:val="-6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tepelny</w:t>
      </w:r>
      <w:r>
        <w:rPr>
          <w:spacing w:val="-6"/>
        </w:rPr>
        <w:t> </w:t>
      </w:r>
      <w:r>
        <w:rPr/>
        <w:t>odpor</w:t>
        <w:tab/>
        <w:t>0</w:t>
      </w:r>
      <w:r>
        <w:rPr>
          <w:spacing w:val="-1"/>
        </w:rPr>
        <w:t> </w:t>
      </w:r>
      <w:r>
        <w:rPr/>
        <w:t>m˛K/W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tloustka</w:t>
        <w:tab/>
        <w:t>0,6</w:t>
      </w:r>
      <w:r>
        <w:rPr>
          <w:spacing w:val="-2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material</w:t>
      </w:r>
      <w:r>
        <w:rPr>
          <w:spacing w:val="-4"/>
        </w:rPr>
        <w:t> </w:t>
      </w:r>
      <w:r>
        <w:rPr/>
        <w:t>vnitrni</w:t>
      </w:r>
      <w:r>
        <w:rPr>
          <w:spacing w:val="-4"/>
        </w:rPr>
        <w:t> </w:t>
      </w:r>
      <w:r>
        <w:rPr/>
        <w:t>steny</w:t>
        <w:tab/>
        <w:t>Uslechtila</w:t>
      </w:r>
      <w:r>
        <w:rPr>
          <w:spacing w:val="-10"/>
        </w:rPr>
        <w:t> </w:t>
      </w:r>
      <w:r>
        <w:rPr/>
        <w:t>ocel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stredni</w:t>
      </w:r>
      <w:r>
        <w:rPr>
          <w:spacing w:val="-3"/>
        </w:rPr>
        <w:t> </w:t>
      </w:r>
      <w:r>
        <w:rPr/>
        <w:t>drsnost</w:t>
        <w:tab/>
        <w:t>1</w:t>
      </w:r>
      <w:r>
        <w:rPr>
          <w:spacing w:val="-2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kruhova</w:t>
      </w:r>
      <w:r>
        <w:rPr>
          <w:spacing w:val="-3"/>
        </w:rPr>
        <w:t> </w:t>
      </w:r>
      <w:r>
        <w:rPr/>
        <w:t>mezera</w:t>
        <w:tab/>
        <w:t>Souproud vzduchu (49,4</w:t>
      </w:r>
      <w:r>
        <w:rPr>
          <w:spacing w:val="-14"/>
        </w:rPr>
        <w:t> </w:t>
      </w:r>
      <w:r>
        <w:rPr/>
        <w:t>mm)</w:t>
      </w:r>
    </w:p>
    <w:p>
      <w:pPr>
        <w:pStyle w:val="Heading1"/>
        <w:spacing w:before="131"/>
      </w:pPr>
      <w:r>
        <w:rPr/>
        <w:t>vne (sachta pro vzduch)</w:t>
      </w:r>
    </w:p>
    <w:p>
      <w:pPr>
        <w:pStyle w:val="BodyText"/>
        <w:tabs>
          <w:tab w:pos="3274" w:val="left" w:leader="none"/>
        </w:tabs>
        <w:spacing w:line="204" w:lineRule="exact" w:before="70"/>
      </w:pPr>
      <w:r>
        <w:rPr/>
        <w:t>prurez</w:t>
        <w:tab/>
        <w:t>Kvadraticky 400</w:t>
      </w:r>
      <w:r>
        <w:rPr>
          <w:spacing w:val="-11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tepelny</w:t>
      </w:r>
      <w:r>
        <w:rPr>
          <w:spacing w:val="-6"/>
        </w:rPr>
        <w:t> </w:t>
      </w:r>
      <w:r>
        <w:rPr/>
        <w:t>odpor</w:t>
        <w:tab/>
        <w:t>0,12</w:t>
      </w:r>
      <w:r>
        <w:rPr>
          <w:spacing w:val="-3"/>
        </w:rPr>
        <w:t> </w:t>
      </w:r>
      <w:r>
        <w:rPr/>
        <w:t>m˛K/W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tloustka</w:t>
        <w:tab/>
        <w:t>115</w:t>
      </w:r>
      <w:r>
        <w:rPr>
          <w:spacing w:val="-4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material</w:t>
      </w:r>
      <w:r>
        <w:rPr>
          <w:spacing w:val="-4"/>
        </w:rPr>
        <w:t> </w:t>
      </w:r>
      <w:r>
        <w:rPr/>
        <w:t>vnitrni</w:t>
      </w:r>
      <w:r>
        <w:rPr>
          <w:spacing w:val="-4"/>
        </w:rPr>
        <w:t> </w:t>
      </w:r>
      <w:r>
        <w:rPr/>
        <w:t>steny</w:t>
        <w:tab/>
        <w:t>Beton s cihelnou</w:t>
      </w:r>
      <w:r>
        <w:rPr>
          <w:spacing w:val="-12"/>
        </w:rPr>
        <w:t> </w:t>
      </w:r>
      <w:r>
        <w:rPr/>
        <w:t>drti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stredni</w:t>
      </w:r>
      <w:r>
        <w:rPr>
          <w:spacing w:val="-3"/>
        </w:rPr>
        <w:t> </w:t>
      </w:r>
      <w:r>
        <w:rPr/>
        <w:t>drsnost</w:t>
        <w:tab/>
        <w:t>3</w:t>
      </w:r>
      <w:r>
        <w:rPr>
          <w:spacing w:val="-2"/>
        </w:rPr>
        <w:t> </w:t>
      </w:r>
      <w:r>
        <w:rPr/>
        <w:t>mm</w:t>
      </w:r>
    </w:p>
    <w:p>
      <w:pPr>
        <w:pStyle w:val="BodyText"/>
        <w:tabs>
          <w:tab w:pos="3274" w:val="left" w:leader="none"/>
        </w:tabs>
        <w:spacing w:before="92"/>
      </w:pPr>
      <w:r>
        <w:rPr/>
        <w:t>zatrideni</w:t>
        <w:tab/>
        <w:t>T200 P1</w:t>
      </w:r>
      <w:r>
        <w:rPr>
          <w:spacing w:val="-4"/>
        </w:rPr>
        <w:t> </w:t>
      </w:r>
      <w:r>
        <w:rPr/>
        <w:t>W</w:t>
      </w:r>
    </w:p>
    <w:p>
      <w:pPr>
        <w:pStyle w:val="BodyText"/>
        <w:tabs>
          <w:tab w:pos="3274" w:val="left" w:leader="none"/>
        </w:tabs>
        <w:spacing w:before="92"/>
      </w:pPr>
      <w:r>
        <w:rPr/>
        <w:pict>
          <v:group style="position:absolute;margin-left:67.989998pt;margin-top:19.891895pt;width:486.2pt;height:22.75pt;mso-position-horizontal-relative:page;mso-position-vertical-relative:paragraph;z-index:1360;mso-wrap-distance-left:0;mso-wrap-distance-right:0" coordorigin="1360,398" coordsize="9724,455">
            <v:rect style="position:absolute;left:1362;top:400;width:9720;height:451" filled="true" fillcolor="#dfdfdf" stroked="false">
              <v:fill type="solid"/>
            </v:rect>
            <v:rect style="position:absolute;left:1361;top:399;width:9721;height:452" filled="false" stroked="true" strokeweight=".06pt" strokecolor="#000000">
              <v:stroke dashstyle="solid"/>
            </v:rect>
            <v:shape style="position:absolute;left:10663;top:432;width:386;height:386" type="#_x0000_t75" stroked="false">
              <v:imagedata r:id="rId22" o:title=""/>
            </v:shape>
            <v:line style="position:absolute" from="10658,428" to="11053,428" stroked="true" strokeweight=".06pt" strokecolor="#000000">
              <v:stroke dashstyle="solid"/>
            </v:line>
            <v:line style="position:absolute" from="10658,823" to="11053,823" stroked="true" strokeweight=".06pt" strokecolor="#000000">
              <v:stroke dashstyle="solid"/>
            </v:line>
            <v:line style="position:absolute" from="10659,429" to="10659,822" stroked="true" strokeweight=".06pt" strokecolor="#000000">
              <v:stroke dashstyle="solid"/>
            </v:line>
            <v:line style="position:absolute" from="11053,429" to="11053,822" stroked="true" strokeweight=".06pt" strokecolor="#000000">
              <v:stroke dashstyle="solid"/>
            </v:line>
            <v:shape style="position:absolute;left:1361;top:399;width:9298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zarizeni odvodu spalin - rozmery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Suitable</w:t>
      </w:r>
      <w:r>
        <w:rPr>
          <w:spacing w:val="-3"/>
        </w:rPr>
        <w:t> </w:t>
      </w:r>
      <w:r>
        <w:rPr/>
        <w:t>acc.</w:t>
      </w:r>
      <w:r>
        <w:rPr>
          <w:spacing w:val="-2"/>
        </w:rPr>
        <w:t> </w:t>
      </w:r>
      <w:r>
        <w:rPr/>
        <w:t>to</w:t>
        <w:tab/>
        <w:t>Leistungserklärung Almeva -</w:t>
      </w:r>
      <w:r>
        <w:rPr>
          <w:spacing w:val="-25"/>
        </w:rPr>
        <w:t> </w:t>
      </w:r>
      <w:r>
        <w:rPr/>
        <w:t>ENG-03-DOP-21-01-18</w:t>
      </w:r>
    </w:p>
    <w:p>
      <w:pPr>
        <w:pStyle w:val="BodyText"/>
        <w:tabs>
          <w:tab w:pos="3274" w:val="left" w:leader="none"/>
        </w:tabs>
        <w:spacing w:line="204" w:lineRule="exact" w:before="64"/>
      </w:pPr>
      <w:r>
        <w:rPr/>
        <w:t>odpory</w:t>
        <w:tab/>
        <w:t>zadne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ucinna</w:t>
      </w:r>
      <w:r>
        <w:rPr>
          <w:spacing w:val="-4"/>
        </w:rPr>
        <w:t> </w:t>
      </w:r>
      <w:r>
        <w:rPr/>
        <w:t>vyska</w:t>
        <w:tab/>
        <w:t>24</w:t>
      </w:r>
      <w:r>
        <w:rPr>
          <w:spacing w:val="-3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delka</w:t>
      </w:r>
      <w:r>
        <w:rPr>
          <w:spacing w:val="-3"/>
        </w:rPr>
        <w:t> </w:t>
      </w:r>
      <w:r>
        <w:rPr/>
        <w:t>po</w:t>
      </w:r>
      <w:r>
        <w:rPr>
          <w:spacing w:val="-3"/>
        </w:rPr>
        <w:t> </w:t>
      </w:r>
      <w:r>
        <w:rPr/>
        <w:t>ose</w:t>
        <w:tab/>
        <w:t>24</w:t>
      </w:r>
      <w:r>
        <w:rPr>
          <w:spacing w:val="-3"/>
        </w:rPr>
        <w:t> </w:t>
      </w:r>
      <w:r>
        <w:rPr/>
        <w:t>m</w:t>
      </w:r>
    </w:p>
    <w:p>
      <w:pPr>
        <w:pStyle w:val="BodyText"/>
        <w:spacing w:before="11"/>
        <w:ind w:left="0"/>
        <w:rPr>
          <w:sz w:val="13"/>
        </w:rPr>
      </w:pPr>
      <w:r>
        <w:rPr/>
        <w:pict>
          <v:group style="position:absolute;margin-left:67.989998pt;margin-top:9.98467pt;width:486.2pt;height:22.75pt;mso-position-horizontal-relative:page;mso-position-vertical-relative:paragraph;z-index:1408;mso-wrap-distance-left:0;mso-wrap-distance-right:0" coordorigin="1360,200" coordsize="9724,455">
            <v:rect style="position:absolute;left:1362;top:202;width:9720;height:451" filled="true" fillcolor="#dfdfdf" stroked="false">
              <v:fill type="solid"/>
            </v:rect>
            <v:rect style="position:absolute;left:1361;top:201;width:9721;height:452" filled="false" stroked="true" strokeweight=".06pt" strokecolor="#000000">
              <v:stroke dashstyle="solid"/>
            </v:rect>
            <v:shape style="position:absolute;left:10662;top:234;width:388;height:388" type="#_x0000_t75" stroked="false">
              <v:imagedata r:id="rId23" o:title=""/>
            </v:shape>
            <v:line style="position:absolute" from="10657,230" to="11053,230" stroked="true" strokeweight=".06pt" strokecolor="#000000">
              <v:stroke dashstyle="solid"/>
            </v:line>
            <v:line style="position:absolute" from="10657,625" to="11053,625" stroked="true" strokeweight=".06pt" strokecolor="#000000">
              <v:stroke dashstyle="solid"/>
            </v:line>
            <v:line style="position:absolute" from="10658,231" to="10658,624" stroked="true" strokeweight=".06pt" strokecolor="#000000">
              <v:stroke dashstyle="solid"/>
            </v:line>
            <v:line style="position:absolute" from="11053,231" to="11053,624" stroked="true" strokeweight=".06pt" strokecolor="#000000">
              <v:stroke dashstyle="solid"/>
            </v:line>
            <v:shape style="position:absolute;left:1361;top:201;width:9297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zarizeni odvodu spalin - prubeh (V budove)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274" w:val="left" w:leader="none"/>
        </w:tabs>
        <w:spacing w:line="204" w:lineRule="exact" w:before="64"/>
      </w:pPr>
      <w:r>
        <w:rPr/>
        <w:t>delka ve</w:t>
      </w:r>
      <w:r>
        <w:rPr>
          <w:spacing w:val="-6"/>
        </w:rPr>
        <w:t> </w:t>
      </w:r>
      <w:r>
        <w:rPr/>
        <w:t>volnem</w:t>
      </w:r>
      <w:r>
        <w:rPr>
          <w:spacing w:val="-3"/>
        </w:rPr>
        <w:t> </w:t>
      </w:r>
      <w:r>
        <w:rPr/>
        <w:t>prostoru</w:t>
        <w:tab/>
        <w:t>1</w:t>
      </w:r>
      <w:r>
        <w:rPr>
          <w:spacing w:val="-2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delka v</w:t>
      </w:r>
      <w:r>
        <w:rPr>
          <w:spacing w:val="-8"/>
        </w:rPr>
        <w:t> </w:t>
      </w:r>
      <w:r>
        <w:rPr/>
        <w:t>nevytapenem</w:t>
      </w:r>
      <w:r>
        <w:rPr>
          <w:spacing w:val="-4"/>
        </w:rPr>
        <w:t> </w:t>
      </w:r>
      <w:r>
        <w:rPr/>
        <w:t>prostoru</w:t>
        <w:tab/>
        <w:t>0</w:t>
      </w:r>
      <w:r>
        <w:rPr>
          <w:spacing w:val="-2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delka ve</w:t>
      </w:r>
      <w:r>
        <w:rPr>
          <w:spacing w:val="-8"/>
        </w:rPr>
        <w:t> </w:t>
      </w:r>
      <w:r>
        <w:rPr/>
        <w:t>vytapenem</w:t>
      </w:r>
      <w:r>
        <w:rPr>
          <w:spacing w:val="-3"/>
        </w:rPr>
        <w:t> </w:t>
      </w:r>
      <w:r>
        <w:rPr/>
        <w:t>prostoru</w:t>
        <w:tab/>
        <w:t>23</w:t>
      </w:r>
      <w:r>
        <w:rPr>
          <w:spacing w:val="-3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vyska</w:t>
      </w:r>
      <w:r>
        <w:rPr>
          <w:spacing w:val="-3"/>
        </w:rPr>
        <w:t> </w:t>
      </w:r>
      <w:r>
        <w:rPr/>
        <w:t>nad</w:t>
      </w:r>
      <w:r>
        <w:rPr>
          <w:spacing w:val="-3"/>
        </w:rPr>
        <w:t> </w:t>
      </w:r>
      <w:r>
        <w:rPr/>
        <w:t>sachtou</w:t>
        <w:tab/>
        <w:t>0</w:t>
      </w:r>
      <w:r>
        <w:rPr>
          <w:spacing w:val="-2"/>
        </w:rPr>
        <w:t> </w:t>
      </w:r>
      <w:r>
        <w:rPr/>
        <w:t>m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kontakt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budovou</w:t>
        <w:tab/>
        <w:t>Ze vsech</w:t>
      </w:r>
      <w:r>
        <w:rPr>
          <w:spacing w:val="-5"/>
        </w:rPr>
        <w:t> </w:t>
      </w:r>
      <w:r>
        <w:rPr/>
        <w:t>stran</w:t>
      </w:r>
    </w:p>
    <w:p>
      <w:pPr>
        <w:pStyle w:val="Heading1"/>
      </w:pPr>
      <w:r>
        <w:rPr/>
        <w:t>pridavna izolace</w:t>
      </w:r>
    </w:p>
    <w:p>
      <w:pPr>
        <w:pStyle w:val="BodyText"/>
        <w:tabs>
          <w:tab w:pos="3274" w:val="left" w:leader="none"/>
        </w:tabs>
        <w:spacing w:line="204" w:lineRule="exact" w:before="20"/>
      </w:pPr>
      <w:r>
        <w:rPr/>
        <w:t>ve</w:t>
      </w:r>
      <w:r>
        <w:rPr>
          <w:spacing w:val="-3"/>
        </w:rPr>
        <w:t> </w:t>
      </w:r>
      <w:r>
        <w:rPr/>
        <w:t>volnem</w:t>
      </w:r>
      <w:r>
        <w:rPr>
          <w:spacing w:val="-2"/>
        </w:rPr>
        <w:t> </w:t>
      </w:r>
      <w:r>
        <w:rPr/>
        <w:t>prostoru</w:t>
        <w:tab/>
        <w:t>ne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v</w:t>
      </w:r>
      <w:r>
        <w:rPr>
          <w:spacing w:val="-4"/>
        </w:rPr>
        <w:t> </w:t>
      </w:r>
      <w:r>
        <w:rPr/>
        <w:t>nevytapenem</w:t>
      </w:r>
      <w:r>
        <w:rPr>
          <w:spacing w:val="-4"/>
        </w:rPr>
        <w:t> </w:t>
      </w:r>
      <w:r>
        <w:rPr/>
        <w:t>prostoru</w:t>
        <w:tab/>
        <w:t>odpada</w:t>
      </w:r>
    </w:p>
    <w:p>
      <w:pPr>
        <w:spacing w:after="0" w:line="204" w:lineRule="exact"/>
        <w:sectPr>
          <w:pgSz w:w="11910" w:h="16840"/>
          <w:pgMar w:header="0" w:footer="639" w:top="1120" w:bottom="820" w:left="1260" w:right="700"/>
        </w:sectPr>
      </w:pPr>
    </w:p>
    <w:p>
      <w:pPr>
        <w:pStyle w:val="BodyText"/>
        <w:ind w:left="99"/>
        <w:rPr>
          <w:sz w:val="20"/>
        </w:rPr>
      </w:pPr>
      <w:r>
        <w:rPr>
          <w:sz w:val="20"/>
        </w:rPr>
        <w:pict>
          <v:group style="width:486.2pt;height:22.75pt;mso-position-horizontal-relative:char;mso-position-vertical-relative:line" coordorigin="0,0" coordsize="9724,455">
            <v:rect style="position:absolute;left:2;top:2;width:9720;height:451" filled="true" fillcolor="#dfdfdf" stroked="false">
              <v:fill type="solid"/>
            </v:rect>
            <v:rect style="position:absolute;left:1;top:1;width:9721;height:452" filled="false" stroked="true" strokeweight=".06pt" strokecolor="#000000">
              <v:stroke dashstyle="solid"/>
            </v:rect>
            <v:shape style="position:absolute;left:9303;top:35;width:386;height:386" type="#_x0000_t75" stroked="false">
              <v:imagedata r:id="rId24" o:title=""/>
            </v:shape>
            <v:line style="position:absolute" from="9299,30" to="9693,30" stroked="true" strokeweight=".06pt" strokecolor="#000000">
              <v:stroke dashstyle="solid"/>
            </v:line>
            <v:line style="position:absolute" from="9299,425" to="9693,425" stroked="true" strokeweight=".06pt" strokecolor="#000000">
              <v:stroke dashstyle="solid"/>
            </v:line>
            <v:line style="position:absolute" from="9299,31" to="9299,425" stroked="true" strokeweight=".06pt" strokecolor="#000000">
              <v:stroke dashstyle="solid"/>
            </v:line>
            <v:line style="position:absolute" from="9693,31" to="9693,425" stroked="true" strokeweight=".06pt" strokecolor="#000000">
              <v:stroke dashstyle="solid"/>
            </v:line>
            <v:shape style="position:absolute;left:57;top:118;width:90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odpor usti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3274" w:val="left" w:leader="none"/>
        </w:tabs>
        <w:spacing w:line="204" w:lineRule="exact" w:before="43"/>
      </w:pPr>
      <w:r>
        <w:rPr/>
        <w:t>odpor</w:t>
      </w:r>
      <w:r>
        <w:rPr>
          <w:spacing w:val="-2"/>
        </w:rPr>
        <w:t> </w:t>
      </w:r>
      <w:r>
        <w:rPr/>
        <w:t>usti</w:t>
        <w:tab/>
        <w:t>Otevrene</w:t>
      </w:r>
      <w:r>
        <w:rPr>
          <w:spacing w:val="-6"/>
        </w:rPr>
        <w:t> </w:t>
      </w:r>
      <w:r>
        <w:rPr/>
        <w:t>usti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zeta</w:t>
      </w:r>
      <w:r>
        <w:rPr>
          <w:rFonts w:ascii="Times New Roman"/>
        </w:rPr>
        <w:tab/>
      </w:r>
      <w:r>
        <w:rPr/>
        <w:t>0</w:t>
      </w:r>
    </w:p>
    <w:p>
      <w:pPr>
        <w:pStyle w:val="BodyText"/>
        <w:spacing w:before="8"/>
        <w:ind w:left="0"/>
        <w:rPr>
          <w:sz w:val="22"/>
        </w:rPr>
      </w:pPr>
      <w:r>
        <w:rPr/>
        <w:pict>
          <v:group style="position:absolute;margin-left:67.989998pt;margin-top:15.000859pt;width:486.2pt;height:22.75pt;mso-position-horizontal-relative:page;mso-position-vertical-relative:paragraph;z-index:1576;mso-wrap-distance-left:0;mso-wrap-distance-right:0" coordorigin="1360,300" coordsize="9724,455">
            <v:rect style="position:absolute;left:1362;top:302;width:9720;height:451" filled="true" fillcolor="#dfdfdf" stroked="false">
              <v:fill type="solid"/>
            </v:rect>
            <v:rect style="position:absolute;left:1361;top:301;width:9721;height:452" filled="false" stroked="true" strokeweight=".06pt" strokecolor="#000000">
              <v:stroke dashstyle="solid"/>
            </v:rect>
            <v:shape style="position:absolute;left:10663;top:335;width:386;height:386" type="#_x0000_t75" stroked="false">
              <v:imagedata r:id="rId25" o:title=""/>
            </v:shape>
            <v:line style="position:absolute" from="10658,330" to="11053,330" stroked="true" strokeweight=".06pt" strokecolor="#000000">
              <v:stroke dashstyle="solid"/>
            </v:line>
            <v:line style="position:absolute" from="10658,725" to="11053,725" stroked="true" strokeweight=".06pt" strokecolor="#000000">
              <v:stroke dashstyle="solid"/>
            </v:line>
            <v:line style="position:absolute" from="10659,331" to="10659,725" stroked="true" strokeweight=".06pt" strokecolor="#000000">
              <v:stroke dashstyle="solid"/>
            </v:line>
            <v:line style="position:absolute" from="11053,331" to="11053,725" stroked="true" strokeweight=".06pt" strokecolor="#000000">
              <v:stroke dashstyle="solid"/>
            </v:line>
            <v:shape style="position:absolute;left:1417;top:418;width:745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vyusteni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274" w:val="left" w:leader="none"/>
        </w:tabs>
        <w:spacing w:before="64"/>
      </w:pPr>
      <w:r>
        <w:rPr/>
        <w:t>odpor</w:t>
        <w:tab/>
        <w:t>Segmentovy oblouk (3) 85</w:t>
      </w:r>
      <w:r>
        <w:rPr>
          <w:spacing w:val="-17"/>
        </w:rPr>
        <w:t> </w:t>
      </w:r>
      <w:r>
        <w:rPr/>
        <w:t>°</w:t>
      </w:r>
    </w:p>
    <w:p>
      <w:pPr>
        <w:pStyle w:val="BodyText"/>
        <w:spacing w:before="7"/>
        <w:ind w:left="0"/>
        <w:rPr>
          <w:sz w:val="22"/>
        </w:rPr>
      </w:pPr>
      <w:r>
        <w:rPr/>
        <w:pict>
          <v:shape style="position:absolute;margin-left:68.055pt;margin-top:15.029629pt;width:486.05pt;height:22.65pt;mso-position-horizontal-relative:page;mso-position-vertical-relative:paragraph;z-index:1600;mso-wrap-distance-left:0;mso-wrap-distance-right:0" type="#_x0000_t202" filled="true" fillcolor="#dfdfdf" stroked="true" strokeweight=".06pt" strokecolor="#000000">
            <v:textbox inset="0,0,0,0">
              <w:txbxContent>
                <w:p>
                  <w:pPr>
                    <w:spacing w:before="110"/>
                    <w:ind w:left="55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schematicke zobrazeni odvodu spalin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355341" cy="3746754"/>
            <wp:effectExtent l="0" t="0" r="0" b="0"/>
            <wp:docPr id="15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341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5"/>
        </w:rPr>
      </w:pPr>
      <w:r>
        <w:rPr/>
        <w:pict>
          <v:group style="position:absolute;margin-left:67.989998pt;margin-top:11.14127pt;width:486.2pt;height:22.75pt;mso-position-horizontal-relative:page;mso-position-vertical-relative:paragraph;z-index:1648;mso-wrap-distance-left:0;mso-wrap-distance-right:0" coordorigin="1360,223" coordsize="9724,455">
            <v:rect style="position:absolute;left:1362;top:225;width:9720;height:451" filled="true" fillcolor="#dfdfdf" stroked="false">
              <v:fill type="solid"/>
            </v:rect>
            <v:rect style="position:absolute;left:1361;top:224;width:9721;height:452" filled="false" stroked="true" strokeweight=".06pt" strokecolor="#000000">
              <v:stroke dashstyle="solid"/>
            </v:rect>
            <v:shape style="position:absolute;left:10663;top:257;width:386;height:386" type="#_x0000_t75" stroked="false">
              <v:imagedata r:id="rId27" o:title=""/>
            </v:shape>
            <v:line style="position:absolute" from="10658,253" to="11053,253" stroked="true" strokeweight=".06pt" strokecolor="#000000">
              <v:stroke dashstyle="solid"/>
            </v:line>
            <v:line style="position:absolute" from="10658,648" to="11053,648" stroked="true" strokeweight=".06pt" strokecolor="#000000">
              <v:stroke dashstyle="solid"/>
            </v:line>
            <v:line style="position:absolute" from="10659,254" to="10659,647" stroked="true" strokeweight=".06pt" strokecolor="#000000">
              <v:stroke dashstyle="solid"/>
            </v:line>
            <v:line style="position:absolute" from="11053,254" to="11053,647" stroked="true" strokeweight=".06pt" strokecolor="#000000">
              <v:stroke dashstyle="solid"/>
            </v:line>
            <v:shape style="position:absolute;left:1361;top:224;width:9298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dodatkove vysledky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3274" w:val="left" w:leader="none"/>
        </w:tabs>
        <w:spacing w:line="204" w:lineRule="exact" w:before="64"/>
      </w:pPr>
      <w:r>
        <w:rPr/>
        <w:t>prurez</w:t>
      </w:r>
      <w:r>
        <w:rPr>
          <w:spacing w:val="-2"/>
        </w:rPr>
        <w:t> </w:t>
      </w:r>
      <w:r>
        <w:rPr/>
        <w:t>usti</w:t>
        <w:tab/>
        <w:t>706,9</w:t>
      </w:r>
      <w:r>
        <w:rPr>
          <w:spacing w:val="-5"/>
        </w:rPr>
        <w:t> </w:t>
      </w:r>
      <w:r>
        <w:rPr/>
        <w:t>cm˛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rychlost</w:t>
      </w:r>
      <w:r>
        <w:rPr>
          <w:spacing w:val="-4"/>
        </w:rPr>
        <w:t> </w:t>
      </w:r>
      <w:r>
        <w:rPr/>
        <w:t>proudu</w:t>
        <w:tab/>
        <w:t>4,05</w:t>
      </w:r>
      <w:r>
        <w:rPr>
          <w:spacing w:val="-3"/>
        </w:rPr>
        <w:t> </w:t>
      </w:r>
      <w:r>
        <w:rPr/>
        <w:t>m/s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spalinyhustota</w:t>
        <w:tab/>
        <w:t>1,042</w:t>
      </w:r>
      <w:r>
        <w:rPr>
          <w:spacing w:val="-6"/>
        </w:rPr>
        <w:t> </w:t>
      </w:r>
      <w:r>
        <w:rPr/>
        <w:t>kg/mł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proudeni</w:t>
      </w:r>
      <w:r>
        <w:rPr>
          <w:spacing w:val="-4"/>
        </w:rPr>
        <w:t> </w:t>
      </w:r>
      <w:r>
        <w:rPr/>
        <w:t>hluci</w:t>
        <w:tab/>
        <w:t>23,9</w:t>
      </w:r>
      <w:r>
        <w:rPr>
          <w:spacing w:val="-5"/>
        </w:rPr>
        <w:t> </w:t>
      </w:r>
      <w:r>
        <w:rPr/>
        <w:t>dB(A)</w:t>
      </w:r>
    </w:p>
    <w:p>
      <w:pPr>
        <w:pStyle w:val="BodyText"/>
        <w:tabs>
          <w:tab w:pos="3274" w:val="left" w:leader="none"/>
        </w:tabs>
        <w:spacing w:line="204" w:lineRule="exact" w:before="93"/>
      </w:pPr>
      <w:r>
        <w:rPr/>
        <w:t>Maximaler</w:t>
      </w:r>
      <w:r>
        <w:rPr>
          <w:spacing w:val="-7"/>
        </w:rPr>
        <w:t> </w:t>
      </w:r>
      <w:r>
        <w:rPr/>
        <w:t>Downwash</w:t>
        <w:tab/>
        <w:t>rychlost</w:t>
      </w:r>
      <w:r>
        <w:rPr>
          <w:spacing w:val="-8"/>
        </w:rPr>
        <w:t> </w:t>
      </w:r>
      <w:r>
        <w:rPr/>
        <w:t>vetru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pri TL =</w:t>
      </w:r>
      <w:r>
        <w:rPr>
          <w:spacing w:val="-3"/>
        </w:rPr>
        <w:t> </w:t>
      </w:r>
      <w:r>
        <w:rPr/>
        <w:t>-15</w:t>
      </w:r>
      <w:r>
        <w:rPr>
          <w:spacing w:val="-2"/>
        </w:rPr>
        <w:t> </w:t>
      </w:r>
      <w:r>
        <w:rPr/>
        <w:t>°C</w:t>
        <w:tab/>
        <w:t>10,3</w:t>
      </w:r>
      <w:r>
        <w:rPr>
          <w:spacing w:val="-3"/>
        </w:rPr>
        <w:t> </w:t>
      </w:r>
      <w:r>
        <w:rPr/>
        <w:t>m/s</w:t>
      </w:r>
    </w:p>
    <w:p>
      <w:pPr>
        <w:pStyle w:val="BodyText"/>
        <w:tabs>
          <w:tab w:pos="3274" w:val="left" w:leader="none"/>
        </w:tabs>
        <w:spacing w:line="204" w:lineRule="exact"/>
      </w:pPr>
      <w:r>
        <w:rPr/>
        <w:t>pri TL =</w:t>
      </w:r>
      <w:r>
        <w:rPr>
          <w:spacing w:val="-3"/>
        </w:rPr>
        <w:t> </w:t>
      </w:r>
      <w:r>
        <w:rPr/>
        <w:t>+15</w:t>
      </w:r>
      <w:r>
        <w:rPr>
          <w:spacing w:val="-2"/>
        </w:rPr>
        <w:t> </w:t>
      </w:r>
      <w:r>
        <w:rPr/>
        <w:t>°C</w:t>
        <w:tab/>
        <w:t>11,45</w:t>
      </w:r>
      <w:r>
        <w:rPr>
          <w:spacing w:val="-5"/>
        </w:rPr>
        <w:t> </w:t>
      </w:r>
      <w:r>
        <w:rPr/>
        <w:t>m/s</w:t>
      </w:r>
    </w:p>
    <w:p>
      <w:pPr>
        <w:pStyle w:val="BodyText"/>
        <w:tabs>
          <w:tab w:pos="3274" w:val="left" w:leader="none"/>
        </w:tabs>
        <w:spacing w:line="204" w:lineRule="exact" w:before="93"/>
      </w:pPr>
      <w:r>
        <w:rPr/>
        <w:t>staticky</w:t>
      </w:r>
      <w:r>
        <w:rPr>
          <w:spacing w:val="-6"/>
        </w:rPr>
        <w:t> </w:t>
      </w:r>
      <w:r>
        <w:rPr/>
        <w:t>tlak(klidovy</w:t>
      </w:r>
      <w:r>
        <w:rPr>
          <w:spacing w:val="-6"/>
        </w:rPr>
        <w:t> </w:t>
      </w:r>
      <w:r>
        <w:rPr/>
        <w:t>tlak)</w:t>
        <w:tab/>
        <w:t>26,6</w:t>
      </w:r>
      <w:r>
        <w:rPr>
          <w:spacing w:val="-4"/>
        </w:rPr>
        <w:t> </w:t>
      </w:r>
      <w:r>
        <w:rPr/>
        <w:t>Pa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spalinyhustota</w:t>
        <w:tab/>
        <w:t>0,985</w:t>
      </w:r>
      <w:r>
        <w:rPr>
          <w:spacing w:val="-6"/>
        </w:rPr>
        <w:t> </w:t>
      </w:r>
      <w:r>
        <w:rPr/>
        <w:t>kg/mł</w:t>
      </w:r>
    </w:p>
    <w:p>
      <w:pPr>
        <w:pStyle w:val="BodyText"/>
        <w:tabs>
          <w:tab w:pos="3274" w:val="left" w:leader="none"/>
        </w:tabs>
        <w:spacing w:line="200" w:lineRule="exact"/>
      </w:pPr>
      <w:r>
        <w:rPr/>
        <w:t>rychlost</w:t>
      </w:r>
      <w:r>
        <w:rPr>
          <w:spacing w:val="-4"/>
        </w:rPr>
        <w:t> </w:t>
      </w:r>
      <w:r>
        <w:rPr/>
        <w:t>spalin</w:t>
        <w:tab/>
        <w:t>4,28</w:t>
      </w:r>
      <w:r>
        <w:rPr>
          <w:spacing w:val="-3"/>
        </w:rPr>
        <w:t> </w:t>
      </w:r>
      <w:r>
        <w:rPr/>
        <w:t>m/s</w:t>
      </w:r>
    </w:p>
    <w:p>
      <w:pPr>
        <w:pStyle w:val="BodyText"/>
        <w:tabs>
          <w:tab w:pos="3274" w:val="left" w:leader="none"/>
          <w:tab w:pos="5825" w:val="left" w:leader="none"/>
        </w:tabs>
        <w:spacing w:line="204" w:lineRule="exact"/>
      </w:pPr>
      <w:r>
        <w:rPr/>
        <w:t>maximalni</w:t>
      </w:r>
      <w:r>
        <w:rPr>
          <w:spacing w:val="-5"/>
        </w:rPr>
        <w:t> </w:t>
      </w:r>
      <w:r>
        <w:rPr/>
        <w:t>podtlak</w:t>
        <w:tab/>
        <w:t>35,6</w:t>
      </w:r>
      <w:r>
        <w:rPr>
          <w:spacing w:val="-2"/>
        </w:rPr>
        <w:t> </w:t>
      </w:r>
      <w:r>
        <w:rPr/>
        <w:t>Pa</w:t>
        <w:tab/>
        <w:t>(podtlak pri odtrzeni</w:t>
      </w:r>
      <w:r>
        <w:rPr>
          <w:spacing w:val="-17"/>
        </w:rPr>
        <w:t> </w:t>
      </w:r>
      <w:r>
        <w:rPr/>
        <w:t>proudu)</w:t>
      </w:r>
    </w:p>
    <w:p>
      <w:pPr>
        <w:spacing w:after="0" w:line="204" w:lineRule="exact"/>
        <w:sectPr>
          <w:pgSz w:w="11910" w:h="16840"/>
          <w:pgMar w:header="0" w:footer="639" w:top="1120" w:bottom="820" w:left="1260" w:right="720"/>
        </w:sectPr>
      </w:pPr>
    </w:p>
    <w:p>
      <w:pPr>
        <w:pStyle w:val="BodyText"/>
        <w:ind w:left="99"/>
        <w:rPr>
          <w:sz w:val="20"/>
        </w:rPr>
      </w:pPr>
      <w:r>
        <w:rPr>
          <w:sz w:val="20"/>
        </w:rPr>
        <w:pict>
          <v:group style="width:486.2pt;height:22.75pt;mso-position-horizontal-relative:char;mso-position-vertical-relative:line" coordorigin="0,0" coordsize="9724,455">
            <v:rect style="position:absolute;left:2;top:2;width:9720;height:451" filled="true" fillcolor="#dfdfdf" stroked="false">
              <v:fill type="solid"/>
            </v:rect>
            <v:rect style="position:absolute;left:1;top:1;width:9721;height:452" filled="false" stroked="true" strokeweight=".06pt" strokecolor="#000000">
              <v:stroke dashstyle="solid"/>
            </v:rect>
            <v:shape style="position:absolute;left:9303;top:35;width:386;height:386" type="#_x0000_t75" stroked="false">
              <v:imagedata r:id="rId27" o:title=""/>
            </v:shape>
            <v:line style="position:absolute" from="9299,30" to="9693,30" stroked="true" strokeweight=".06pt" strokecolor="#000000">
              <v:stroke dashstyle="solid"/>
            </v:line>
            <v:line style="position:absolute" from="9299,425" to="9693,425" stroked="true" strokeweight=".06pt" strokecolor="#000000">
              <v:stroke dashstyle="solid"/>
            </v:line>
            <v:line style="position:absolute" from="9299,31" to="9299,425" stroked="true" strokeweight=".06pt" strokecolor="#000000">
              <v:stroke dashstyle="solid"/>
            </v:line>
            <v:line style="position:absolute" from="9693,31" to="9693,425" stroked="true" strokeweight=".06pt" strokecolor="#000000">
              <v:stroke dashstyle="solid"/>
            </v:line>
            <v:shape style="position:absolute;left:1;top:1;width:9298;height:453" type="#_x0000_t202" filled="false" stroked="false">
              <v:textbox inset="0,0,0,0">
                <w:txbxContent>
                  <w:p>
                    <w:pPr>
                      <w:spacing w:before="110"/>
                      <w:ind w:left="56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teplota vrstev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3"/>
      </w:pPr>
      <w:r>
        <w:rPr/>
        <w:pict>
          <v:group style="position:absolute;margin-left:532.900024pt;margin-top:104.141884pt;width:19.6pt;height:19.8pt;mso-position-horizontal-relative:page;mso-position-vertical-relative:paragraph;z-index:-24232" coordorigin="10658,2083" coordsize="392,396">
            <v:shape style="position:absolute;left:10663;top:2087;width:386;height:386" type="#_x0000_t75" stroked="false">
              <v:imagedata r:id="rId28" o:title=""/>
            </v:shape>
            <v:line style="position:absolute" from="10659,2084" to="10659,2477" stroked="true" strokeweight=".06pt" strokecolor="#000000">
              <v:stroke dashstyle="solid"/>
            </v:line>
            <w10:wrap type="none"/>
          </v:group>
        </w:pict>
      </w:r>
      <w:r>
        <w:rPr/>
        <w:t>Teploty na vnejsi strane prislusne vrstvy v blizkosti vstupu spalin.</w:t>
      </w:r>
    </w:p>
    <w:p>
      <w:pPr>
        <w:pStyle w:val="BodyText"/>
        <w:spacing w:before="7"/>
        <w:ind w:left="0"/>
        <w:rPr>
          <w:sz w:val="8"/>
        </w:rPr>
      </w:pPr>
    </w:p>
    <w:tbl>
      <w:tblPr>
        <w:tblW w:w="0" w:type="auto"/>
        <w:jc w:val="left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3"/>
        <w:gridCol w:w="141"/>
        <w:gridCol w:w="1031"/>
        <w:gridCol w:w="1295"/>
        <w:gridCol w:w="875"/>
        <w:gridCol w:w="926"/>
        <w:gridCol w:w="1059"/>
        <w:gridCol w:w="938"/>
        <w:gridCol w:w="409"/>
      </w:tblGrid>
      <w:tr>
        <w:trPr>
          <w:trHeight w:val="200" w:hRule="exact"/>
        </w:trPr>
        <w:tc>
          <w:tcPr>
            <w:tcW w:w="3033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usek 1</w:t>
            </w:r>
          </w:p>
        </w:tc>
        <w:tc>
          <w:tcPr>
            <w:tcW w:w="6673" w:type="dxa"/>
            <w:gridSpan w:val="8"/>
          </w:tcPr>
          <w:p>
            <w:pPr/>
          </w:p>
        </w:tc>
      </w:tr>
      <w:tr>
        <w:trPr>
          <w:trHeight w:val="602" w:hRule="exact"/>
        </w:trPr>
        <w:tc>
          <w:tcPr>
            <w:tcW w:w="3033" w:type="dxa"/>
          </w:tcPr>
          <w:p>
            <w:pPr>
              <w:pStyle w:val="TableParagraph"/>
              <w:spacing w:line="200" w:lineRule="exact" w:before="3"/>
              <w:ind w:left="206" w:right="1836"/>
              <w:rPr>
                <w:sz w:val="18"/>
              </w:rPr>
            </w:pPr>
            <w:r>
              <w:rPr>
                <w:sz w:val="18"/>
              </w:rPr>
              <w:t>spaliny vnitrni stena</w:t>
            </w:r>
          </w:p>
          <w:p>
            <w:pPr>
              <w:pStyle w:val="TableParagraph"/>
              <w:spacing w:line="199" w:lineRule="exact"/>
              <w:ind w:left="206"/>
              <w:rPr>
                <w:sz w:val="18"/>
              </w:rPr>
            </w:pPr>
            <w:r>
              <w:rPr>
                <w:sz w:val="18"/>
              </w:rPr>
              <w:t>kominova stena (R00)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165"/>
              <w:ind w:left="140"/>
              <w:rPr>
                <w:sz w:val="18"/>
              </w:rPr>
            </w:pPr>
            <w:r>
              <w:rPr>
                <w:sz w:val="18"/>
              </w:rPr>
              <w:t>0,6 mm</w:t>
            </w:r>
          </w:p>
        </w:tc>
        <w:tc>
          <w:tcPr>
            <w:tcW w:w="1295" w:type="dxa"/>
          </w:tcPr>
          <w:p>
            <w:pPr/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56 °C</w:t>
            </w:r>
          </w:p>
          <w:p>
            <w:pPr>
              <w:pStyle w:val="TableParagraph"/>
              <w:spacing w:line="200" w:lineRule="exact"/>
              <w:rPr>
                <w:sz w:val="18"/>
              </w:rPr>
            </w:pPr>
            <w:r>
              <w:rPr>
                <w:sz w:val="18"/>
              </w:rPr>
              <w:t>51 °C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51 °C</w:t>
            </w:r>
          </w:p>
        </w:tc>
        <w:tc>
          <w:tcPr>
            <w:tcW w:w="1997" w:type="dxa"/>
            <w:gridSpan w:val="2"/>
          </w:tcPr>
          <w:p>
            <w:pPr/>
          </w:p>
        </w:tc>
        <w:tc>
          <w:tcPr>
            <w:tcW w:w="409" w:type="dxa"/>
          </w:tcPr>
          <w:p>
            <w:pPr/>
          </w:p>
        </w:tc>
      </w:tr>
      <w:tr>
        <w:trPr>
          <w:trHeight w:val="451" w:hRule="exact"/>
        </w:trPr>
        <w:tc>
          <w:tcPr>
            <w:tcW w:w="3033" w:type="dxa"/>
          </w:tcPr>
          <w:p>
            <w:pPr>
              <w:pStyle w:val="TableParagraph"/>
              <w:spacing w:line="200" w:lineRule="exact" w:before="2"/>
              <w:ind w:left="206" w:right="575"/>
              <w:rPr>
                <w:sz w:val="18"/>
              </w:rPr>
            </w:pPr>
            <w:r>
              <w:rPr>
                <w:sz w:val="18"/>
              </w:rPr>
              <w:t>Souproud vzduchu kominova stena (R12)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line="197" w:lineRule="exact"/>
              <w:ind w:left="140"/>
              <w:rPr>
                <w:sz w:val="18"/>
              </w:rPr>
            </w:pPr>
            <w:r>
              <w:rPr>
                <w:sz w:val="18"/>
              </w:rPr>
              <w:t>49,4 mm</w:t>
            </w:r>
          </w:p>
          <w:p>
            <w:pPr>
              <w:pStyle w:val="TableParagraph"/>
              <w:spacing w:line="204" w:lineRule="exact"/>
              <w:ind w:left="140"/>
              <w:rPr>
                <w:sz w:val="18"/>
              </w:rPr>
            </w:pPr>
            <w:r>
              <w:rPr>
                <w:sz w:val="18"/>
              </w:rPr>
              <w:t>115 mm</w:t>
            </w:r>
          </w:p>
        </w:tc>
        <w:tc>
          <w:tcPr>
            <w:tcW w:w="1295" w:type="dxa"/>
          </w:tcPr>
          <w:p>
            <w:pPr/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197" w:lineRule="exact"/>
              <w:rPr>
                <w:sz w:val="18"/>
              </w:rPr>
            </w:pPr>
            <w:r>
              <w:rPr>
                <w:sz w:val="18"/>
              </w:rPr>
              <w:t>32 °C</w:t>
            </w:r>
          </w:p>
          <w:p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25 °C</w:t>
            </w:r>
          </w:p>
        </w:tc>
        <w:tc>
          <w:tcPr>
            <w:tcW w:w="1997" w:type="dxa"/>
            <w:gridSpan w:val="2"/>
          </w:tcPr>
          <w:p>
            <w:pPr/>
          </w:p>
        </w:tc>
        <w:tc>
          <w:tcPr>
            <w:tcW w:w="409" w:type="dxa"/>
          </w:tcPr>
          <w:p>
            <w:pPr/>
          </w:p>
        </w:tc>
      </w:tr>
      <w:tr>
        <w:trPr>
          <w:trHeight w:val="452" w:hRule="exact"/>
        </w:trPr>
        <w:tc>
          <w:tcPr>
            <w:tcW w:w="3033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43"/>
              <w:ind w:left="56"/>
              <w:rPr>
                <w:sz w:val="18"/>
              </w:rPr>
            </w:pPr>
            <w:r>
              <w:rPr>
                <w:sz w:val="18"/>
              </w:rPr>
              <w:t>okolni vzduch</w:t>
            </w:r>
          </w:p>
        </w:tc>
        <w:tc>
          <w:tcPr>
            <w:tcW w:w="1172" w:type="dxa"/>
            <w:gridSpan w:val="2"/>
            <w:tcBorders>
              <w:bottom w:val="single" w:sz="0" w:space="0" w:color="000000"/>
            </w:tcBorders>
          </w:tcPr>
          <w:p>
            <w:pPr/>
          </w:p>
        </w:tc>
        <w:tc>
          <w:tcPr>
            <w:tcW w:w="1295" w:type="dxa"/>
            <w:tcBorders>
              <w:bottom w:val="single" w:sz="0" w:space="0" w:color="000000"/>
            </w:tcBorders>
          </w:tcPr>
          <w:p>
            <w:pPr/>
          </w:p>
        </w:tc>
        <w:tc>
          <w:tcPr>
            <w:tcW w:w="1801" w:type="dxa"/>
            <w:gridSpan w:val="2"/>
            <w:tcBorders>
              <w:bottom w:val="single" w:sz="0" w:space="0" w:color="000000"/>
            </w:tcBorders>
          </w:tcPr>
          <w:p>
            <w:pPr>
              <w:pStyle w:val="TableParagraph"/>
              <w:spacing w:before="43"/>
              <w:rPr>
                <w:sz w:val="18"/>
              </w:rPr>
            </w:pPr>
            <w:r>
              <w:rPr>
                <w:sz w:val="18"/>
              </w:rPr>
              <w:t>20 °C</w:t>
            </w:r>
          </w:p>
        </w:tc>
        <w:tc>
          <w:tcPr>
            <w:tcW w:w="1997" w:type="dxa"/>
            <w:gridSpan w:val="2"/>
            <w:tcBorders>
              <w:bottom w:val="single" w:sz="0" w:space="0" w:color="000000"/>
            </w:tcBorders>
          </w:tcPr>
          <w:p>
            <w:pPr/>
          </w:p>
        </w:tc>
        <w:tc>
          <w:tcPr>
            <w:tcW w:w="409" w:type="dxa"/>
            <w:tcBorders>
              <w:bottom w:val="double" w:sz="4" w:space="0" w:color="000000"/>
            </w:tcBorders>
          </w:tcPr>
          <w:p>
            <w:pPr/>
          </w:p>
        </w:tc>
      </w:tr>
      <w:tr>
        <w:trPr>
          <w:trHeight w:val="452" w:hRule="exact"/>
        </w:trPr>
        <w:tc>
          <w:tcPr>
            <w:tcW w:w="30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  <w:shd w:val="clear" w:color="auto" w:fill="DFDFDF"/>
          </w:tcPr>
          <w:p>
            <w:pPr>
              <w:pStyle w:val="TableParagraph"/>
              <w:spacing w:before="110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vysledek vypoctu - odvod spalin</w:t>
            </w:r>
          </w:p>
        </w:tc>
        <w:tc>
          <w:tcPr>
            <w:tcW w:w="1172" w:type="dxa"/>
            <w:gridSpan w:val="2"/>
            <w:tcBorders>
              <w:top w:val="single" w:sz="0" w:space="0" w:color="000000"/>
              <w:bottom w:val="single" w:sz="0" w:space="0" w:color="000000"/>
            </w:tcBorders>
            <w:shd w:val="clear" w:color="auto" w:fill="DFDFDF"/>
          </w:tcPr>
          <w:p>
            <w:pPr/>
          </w:p>
        </w:tc>
        <w:tc>
          <w:tcPr>
            <w:tcW w:w="1295" w:type="dxa"/>
            <w:tcBorders>
              <w:top w:val="single" w:sz="0" w:space="0" w:color="000000"/>
              <w:bottom w:val="single" w:sz="0" w:space="0" w:color="000000"/>
            </w:tcBorders>
            <w:shd w:val="clear" w:color="auto" w:fill="DFDFDF"/>
          </w:tcPr>
          <w:p>
            <w:pPr/>
          </w:p>
        </w:tc>
        <w:tc>
          <w:tcPr>
            <w:tcW w:w="1801" w:type="dxa"/>
            <w:gridSpan w:val="2"/>
            <w:tcBorders>
              <w:top w:val="single" w:sz="0" w:space="0" w:color="000000"/>
              <w:bottom w:val="single" w:sz="0" w:space="0" w:color="000000"/>
            </w:tcBorders>
            <w:shd w:val="clear" w:color="auto" w:fill="DFDFDF"/>
          </w:tcPr>
          <w:p>
            <w:pPr/>
          </w:p>
        </w:tc>
        <w:tc>
          <w:tcPr>
            <w:tcW w:w="1997" w:type="dxa"/>
            <w:gridSpan w:val="2"/>
            <w:tcBorders>
              <w:top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DFDFDF"/>
          </w:tcPr>
          <w:p>
            <w:pPr/>
          </w:p>
        </w:tc>
        <w:tc>
          <w:tcPr>
            <w:tcW w:w="409" w:type="dxa"/>
            <w:tcBorders>
              <w:top w:val="double" w:sz="4" w:space="0" w:color="000000"/>
              <w:left w:val="single" w:sz="0" w:space="0" w:color="000000"/>
              <w:bottom w:val="double" w:sz="4" w:space="0" w:color="000000"/>
            </w:tcBorders>
            <w:shd w:val="clear" w:color="auto" w:fill="DFDFDF"/>
          </w:tcPr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8"/>
              <w:ind w:left="0"/>
              <w:rPr>
                <w:sz w:val="16"/>
              </w:rPr>
            </w:pPr>
          </w:p>
        </w:tc>
      </w:tr>
      <w:tr>
        <w:trPr>
          <w:trHeight w:val="350" w:hRule="exact"/>
        </w:trPr>
        <w:tc>
          <w:tcPr>
            <w:tcW w:w="3033" w:type="dxa"/>
            <w:tcBorders>
              <w:top w:val="single" w:sz="0" w:space="0" w:color="000000"/>
              <w:bottom w:val="single" w:sz="0" w:space="0" w:color="000000"/>
            </w:tcBorders>
          </w:tcPr>
          <w:p>
            <w:pPr>
              <w:pStyle w:val="TableParagraph"/>
              <w:spacing w:before="98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oznaceni aktivnich stavebnich dilu</w:t>
            </w:r>
          </w:p>
        </w:tc>
        <w:tc>
          <w:tcPr>
            <w:tcW w:w="1172" w:type="dxa"/>
            <w:gridSpan w:val="2"/>
            <w:tcBorders>
              <w:top w:val="single" w:sz="0" w:space="0" w:color="000000"/>
              <w:bottom w:val="single" w:sz="0" w:space="0" w:color="000000"/>
            </w:tcBorders>
          </w:tcPr>
          <w:p>
            <w:pPr>
              <w:pStyle w:val="TableParagraph"/>
              <w:spacing w:before="98"/>
              <w:ind w:left="25"/>
              <w:rPr>
                <w:b/>
                <w:sz w:val="18"/>
              </w:rPr>
            </w:pPr>
            <w:r>
              <w:rPr>
                <w:b/>
                <w:spacing w:val="-5"/>
                <w:w w:val="99"/>
                <w:sz w:val="18"/>
              </w:rPr>
              <w:t>v</w:t>
            </w:r>
            <w:r>
              <w:rPr>
                <w:b/>
                <w:spacing w:val="-81"/>
                <w:w w:val="99"/>
                <w:sz w:val="18"/>
              </w:rPr>
              <w:t>y</w:t>
            </w:r>
            <w:r>
              <w:rPr>
                <w:b/>
                <w:spacing w:val="-22"/>
                <w:w w:val="99"/>
                <w:sz w:val="18"/>
              </w:rPr>
              <w:t>v</w:t>
            </w:r>
            <w:r>
              <w:rPr>
                <w:b/>
                <w:spacing w:val="-93"/>
                <w:w w:val="100"/>
                <w:sz w:val="18"/>
              </w:rPr>
              <w:t>p</w:t>
            </w:r>
            <w:r>
              <w:rPr>
                <w:b/>
                <w:sz w:val="18"/>
              </w:rPr>
              <w:t>z</w:t>
            </w:r>
            <w:r>
              <w:rPr>
                <w:b/>
                <w:spacing w:val="-108"/>
                <w:w w:val="100"/>
                <w:sz w:val="18"/>
              </w:rPr>
              <w:t>o</w:t>
            </w:r>
            <w:r>
              <w:rPr>
                <w:b/>
                <w:w w:val="100"/>
                <w:sz w:val="18"/>
              </w:rPr>
              <w:t>/</w:t>
            </w:r>
            <w:r>
              <w:rPr>
                <w:b/>
                <w:spacing w:val="-33"/>
                <w:sz w:val="18"/>
              </w:rPr>
              <w:t>z</w:t>
            </w:r>
            <w:r>
              <w:rPr>
                <w:b/>
                <w:spacing w:val="-38"/>
                <w:w w:val="99"/>
                <w:sz w:val="18"/>
              </w:rPr>
              <w:t>r</w:t>
            </w:r>
            <w:r>
              <w:rPr>
                <w:b/>
                <w:spacing w:val="-1"/>
                <w:w w:val="99"/>
                <w:sz w:val="18"/>
              </w:rPr>
              <w:t>a</w:t>
            </w:r>
            <w:r>
              <w:rPr>
                <w:b/>
                <w:w w:val="100"/>
                <w:sz w:val="18"/>
              </w:rPr>
              <w:t>p</w:t>
            </w:r>
          </w:p>
        </w:tc>
        <w:tc>
          <w:tcPr>
            <w:tcW w:w="1295" w:type="dxa"/>
            <w:tcBorders>
              <w:top w:val="single" w:sz="0" w:space="0" w:color="000000"/>
              <w:bottom w:val="single" w:sz="0" w:space="0" w:color="000000"/>
            </w:tcBorders>
          </w:tcPr>
          <w:p>
            <w:pPr>
              <w:pStyle w:val="TableParagraph"/>
              <w:spacing w:before="98"/>
              <w:ind w:left="330"/>
              <w:rPr>
                <w:b/>
                <w:sz w:val="18"/>
              </w:rPr>
            </w:pPr>
            <w:r>
              <w:rPr>
                <w:b/>
                <w:sz w:val="18"/>
              </w:rPr>
              <w:t>jednotka</w:t>
            </w:r>
          </w:p>
        </w:tc>
        <w:tc>
          <w:tcPr>
            <w:tcW w:w="1801" w:type="dxa"/>
            <w:gridSpan w:val="2"/>
            <w:tcBorders>
              <w:top w:val="single" w:sz="0" w:space="0" w:color="000000"/>
              <w:bottom w:val="single" w:sz="0" w:space="0" w:color="000000"/>
            </w:tcBorders>
          </w:tcPr>
          <w:p>
            <w:pPr>
              <w:pStyle w:val="TableParagraph"/>
              <w:spacing w:before="98"/>
              <w:rPr>
                <w:b/>
                <w:sz w:val="18"/>
              </w:rPr>
            </w:pPr>
            <w:r>
              <w:rPr>
                <w:b/>
                <w:sz w:val="18"/>
              </w:rPr>
              <w:t>plne zatizeni</w:t>
            </w:r>
          </w:p>
        </w:tc>
        <w:tc>
          <w:tcPr>
            <w:tcW w:w="1997" w:type="dxa"/>
            <w:gridSpan w:val="2"/>
            <w:tcBorders>
              <w:top w:val="single" w:sz="0" w:space="0" w:color="000000"/>
              <w:bottom w:val="single" w:sz="0" w:space="0" w:color="000000"/>
            </w:tcBorders>
          </w:tcPr>
          <w:p>
            <w:pPr>
              <w:pStyle w:val="TableParagraph"/>
              <w:spacing w:before="98"/>
              <w:ind w:left="409"/>
              <w:rPr>
                <w:b/>
                <w:sz w:val="18"/>
              </w:rPr>
            </w:pPr>
            <w:r>
              <w:rPr>
                <w:b/>
                <w:sz w:val="18"/>
              </w:rPr>
              <w:t>castecne zatizeni</w:t>
            </w:r>
          </w:p>
        </w:tc>
        <w:tc>
          <w:tcPr>
            <w:tcW w:w="409" w:type="dxa"/>
            <w:tcBorders>
              <w:top w:val="double" w:sz="4" w:space="0" w:color="000000"/>
            </w:tcBorders>
          </w:tcPr>
          <w:p>
            <w:pPr/>
          </w:p>
        </w:tc>
      </w:tr>
      <w:tr>
        <w:trPr>
          <w:trHeight w:val="249" w:hRule="exact"/>
        </w:trPr>
        <w:tc>
          <w:tcPr>
            <w:tcW w:w="3033" w:type="dxa"/>
            <w:tcBorders>
              <w:top w:val="single" w:sz="0" w:space="0" w:color="000000"/>
            </w:tcBorders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sz w:val="18"/>
              </w:rPr>
              <w:t>pretlak na vstupu do OS.</w:t>
            </w:r>
          </w:p>
        </w:tc>
        <w:tc>
          <w:tcPr>
            <w:tcW w:w="1172" w:type="dxa"/>
            <w:gridSpan w:val="2"/>
            <w:tcBorders>
              <w:top w:val="single" w:sz="0" w:space="0" w:color="000000"/>
            </w:tcBorders>
          </w:tcPr>
          <w:p>
            <w:pPr>
              <w:pStyle w:val="TableParagraph"/>
              <w:spacing w:before="43"/>
              <w:ind w:left="14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ZO</w:t>
            </w:r>
          </w:p>
        </w:tc>
        <w:tc>
          <w:tcPr>
            <w:tcW w:w="1295" w:type="dxa"/>
            <w:tcBorders>
              <w:top w:val="single" w:sz="0" w:space="0" w:color="000000"/>
            </w:tcBorders>
          </w:tcPr>
          <w:p>
            <w:pPr>
              <w:pStyle w:val="TableParagraph"/>
              <w:spacing w:before="41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1801" w:type="dxa"/>
            <w:gridSpan w:val="2"/>
            <w:tcBorders>
              <w:top w:val="single" w:sz="0" w:space="0" w:color="000000"/>
            </w:tcBorders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-10,9</w:t>
            </w:r>
          </w:p>
        </w:tc>
        <w:tc>
          <w:tcPr>
            <w:tcW w:w="1997" w:type="dxa"/>
            <w:gridSpan w:val="2"/>
            <w:tcBorders>
              <w:top w:val="single" w:sz="0" w:space="0" w:color="000000"/>
            </w:tcBorders>
          </w:tcPr>
          <w:p>
            <w:pPr>
              <w:pStyle w:val="TableParagraph"/>
              <w:spacing w:before="41"/>
              <w:ind w:left="409"/>
              <w:rPr>
                <w:sz w:val="18"/>
              </w:rPr>
            </w:pPr>
            <w:r>
              <w:rPr>
                <w:sz w:val="18"/>
              </w:rPr>
              <w:t>-13,8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3033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max. potrebny pretlak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line="202" w:lineRule="exact"/>
              <w:ind w:left="14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ZOe</w:t>
            </w:r>
          </w:p>
        </w:tc>
        <w:tc>
          <w:tcPr>
            <w:tcW w:w="1295" w:type="dxa"/>
          </w:tcPr>
          <w:p>
            <w:pPr>
              <w:pStyle w:val="TableParagraph"/>
              <w:spacing w:line="201" w:lineRule="exact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-10,9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sz w:val="18"/>
              </w:rPr>
              <w:t>-1,2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69" w:hRule="exact"/>
        </w:trPr>
        <w:tc>
          <w:tcPr>
            <w:tcW w:w="3033" w:type="dxa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sz w:val="18"/>
              </w:rPr>
              <w:t>maximalne pripustno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before="42"/>
              <w:ind w:left="14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excess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before="41"/>
              <w:ind w:left="40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21" w:hRule="exact"/>
        </w:trPr>
        <w:tc>
          <w:tcPr>
            <w:tcW w:w="3033" w:type="dxa"/>
          </w:tcPr>
          <w:p>
            <w:pPr>
              <w:pStyle w:val="TableParagraph"/>
              <w:spacing w:before="14"/>
              <w:ind w:left="56"/>
              <w:rPr>
                <w:sz w:val="18"/>
              </w:rPr>
            </w:pPr>
            <w:r>
              <w:rPr>
                <w:sz w:val="18"/>
              </w:rPr>
              <w:t>pretlak v kourovodu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before="16"/>
              <w:ind w:left="14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ZO</w:t>
            </w:r>
          </w:p>
        </w:tc>
        <w:tc>
          <w:tcPr>
            <w:tcW w:w="1295" w:type="dxa"/>
          </w:tcPr>
          <w:p>
            <w:pPr>
              <w:pStyle w:val="TableParagraph"/>
              <w:spacing w:before="14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before="14"/>
              <w:rPr>
                <w:sz w:val="18"/>
              </w:rPr>
            </w:pPr>
            <w:r>
              <w:rPr>
                <w:sz w:val="18"/>
              </w:rPr>
              <w:t>18,1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before="14"/>
              <w:ind w:left="409"/>
              <w:rPr>
                <w:sz w:val="18"/>
              </w:rPr>
            </w:pPr>
            <w:r>
              <w:rPr>
                <w:sz w:val="18"/>
              </w:rPr>
              <w:t>-15,6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42" w:hRule="exact"/>
        </w:trPr>
        <w:tc>
          <w:tcPr>
            <w:tcW w:w="3033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maximalne pripustno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line="202" w:lineRule="exact"/>
              <w:ind w:left="14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excess</w:t>
            </w:r>
          </w:p>
        </w:tc>
        <w:tc>
          <w:tcPr>
            <w:tcW w:w="1295" w:type="dxa"/>
          </w:tcPr>
          <w:p>
            <w:pPr>
              <w:pStyle w:val="TableParagraph"/>
              <w:spacing w:line="201" w:lineRule="exact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42" w:hRule="exact"/>
        </w:trPr>
        <w:tc>
          <w:tcPr>
            <w:tcW w:w="3033" w:type="dxa"/>
          </w:tcPr>
          <w:p>
            <w:pPr>
              <w:pStyle w:val="TableParagraph"/>
              <w:spacing w:before="35"/>
              <w:ind w:left="56"/>
              <w:rPr>
                <w:sz w:val="18"/>
              </w:rPr>
            </w:pPr>
            <w:r>
              <w:rPr>
                <w:sz w:val="18"/>
              </w:rPr>
              <w:t>horní tepl.spalin.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before="37"/>
              <w:ind w:left="140"/>
              <w:rPr>
                <w:sz w:val="12"/>
              </w:rPr>
            </w:pPr>
            <w:r>
              <w:rPr>
                <w:sz w:val="18"/>
              </w:rPr>
              <w:t>t</w:t>
            </w:r>
            <w:r>
              <w:rPr>
                <w:sz w:val="12"/>
              </w:rPr>
              <w:t>ob</w:t>
            </w:r>
          </w:p>
        </w:tc>
        <w:tc>
          <w:tcPr>
            <w:tcW w:w="1295" w:type="dxa"/>
          </w:tcPr>
          <w:p>
            <w:pPr>
              <w:pStyle w:val="TableParagraph"/>
              <w:spacing w:before="35"/>
              <w:ind w:left="330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sz w:val="18"/>
              </w:rPr>
              <w:t>46,1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before="35"/>
              <w:ind w:left="40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00" w:hRule="exact"/>
        </w:trPr>
        <w:tc>
          <w:tcPr>
            <w:tcW w:w="3033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horní tepl.vnitr.steny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line="202" w:lineRule="exact"/>
              <w:ind w:left="140"/>
              <w:rPr>
                <w:sz w:val="12"/>
              </w:rPr>
            </w:pPr>
            <w:r>
              <w:rPr>
                <w:sz w:val="18"/>
              </w:rPr>
              <w:t>t</w:t>
            </w:r>
            <w:r>
              <w:rPr>
                <w:sz w:val="12"/>
              </w:rPr>
              <w:t>iob</w:t>
            </w:r>
          </w:p>
        </w:tc>
        <w:tc>
          <w:tcPr>
            <w:tcW w:w="1295" w:type="dxa"/>
          </w:tcPr>
          <w:p>
            <w:pPr>
              <w:pStyle w:val="TableParagraph"/>
              <w:spacing w:line="201" w:lineRule="exact"/>
              <w:ind w:left="330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31,3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sz w:val="18"/>
              </w:rPr>
              <w:t>9,9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00" w:hRule="exact"/>
        </w:trPr>
        <w:tc>
          <w:tcPr>
            <w:tcW w:w="3033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hranicni teplota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line="202" w:lineRule="exact"/>
              <w:ind w:left="140"/>
              <w:rPr>
                <w:sz w:val="12"/>
              </w:rPr>
            </w:pPr>
            <w:r>
              <w:rPr>
                <w:sz w:val="18"/>
              </w:rPr>
              <w:t>t</w:t>
            </w:r>
            <w:r>
              <w:rPr>
                <w:sz w:val="12"/>
              </w:rPr>
              <w:t>g</w:t>
            </w:r>
          </w:p>
        </w:tc>
        <w:tc>
          <w:tcPr>
            <w:tcW w:w="1295" w:type="dxa"/>
          </w:tcPr>
          <w:p>
            <w:pPr>
              <w:pStyle w:val="TableParagraph"/>
              <w:spacing w:line="201" w:lineRule="exact"/>
              <w:ind w:left="330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90" w:hRule="exact"/>
        </w:trPr>
        <w:tc>
          <w:tcPr>
            <w:tcW w:w="3033" w:type="dxa"/>
          </w:tcPr>
          <w:p>
            <w:pPr>
              <w:pStyle w:val="TableParagraph"/>
              <w:spacing w:line="201" w:lineRule="exact"/>
              <w:ind w:left="56"/>
              <w:rPr>
                <w:sz w:val="18"/>
              </w:rPr>
            </w:pPr>
            <w:r>
              <w:rPr>
                <w:sz w:val="18"/>
              </w:rPr>
              <w:t>teplota rosneho bodu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line="202" w:lineRule="exact"/>
              <w:ind w:left="140"/>
              <w:rPr>
                <w:sz w:val="12"/>
              </w:rPr>
            </w:pPr>
            <w:r>
              <w:rPr>
                <w:sz w:val="18"/>
              </w:rPr>
              <w:t>t</w:t>
            </w:r>
            <w:r>
              <w:rPr>
                <w:sz w:val="12"/>
              </w:rPr>
              <w:t>p</w:t>
            </w:r>
          </w:p>
        </w:tc>
        <w:tc>
          <w:tcPr>
            <w:tcW w:w="1295" w:type="dxa"/>
          </w:tcPr>
          <w:p>
            <w:pPr>
              <w:pStyle w:val="TableParagraph"/>
              <w:spacing w:line="201" w:lineRule="exact"/>
              <w:ind w:left="330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01" w:lineRule="exact"/>
              <w:rPr>
                <w:sz w:val="18"/>
              </w:rPr>
            </w:pPr>
            <w:r>
              <w:rPr>
                <w:sz w:val="18"/>
              </w:rPr>
              <w:t>51,9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line="201" w:lineRule="exact"/>
              <w:ind w:left="409"/>
              <w:rPr>
                <w:sz w:val="18"/>
              </w:rPr>
            </w:pPr>
            <w:r>
              <w:rPr>
                <w:sz w:val="18"/>
              </w:rPr>
              <w:t>48,9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90" w:hRule="exact"/>
        </w:trPr>
        <w:tc>
          <w:tcPr>
            <w:tcW w:w="3033" w:type="dxa"/>
          </w:tcPr>
          <w:p>
            <w:pPr>
              <w:pStyle w:val="TableParagraph"/>
              <w:spacing w:before="83"/>
              <w:ind w:left="56"/>
              <w:rPr>
                <w:sz w:val="18"/>
              </w:rPr>
            </w:pPr>
            <w:r>
              <w:rPr>
                <w:sz w:val="18"/>
              </w:rPr>
              <w:t>potr.pozad.tlak pro privod vzduchu</w:t>
            </w:r>
          </w:p>
        </w:tc>
        <w:tc>
          <w:tcPr>
            <w:tcW w:w="1172" w:type="dxa"/>
            <w:gridSpan w:val="2"/>
          </w:tcPr>
          <w:p>
            <w:pPr>
              <w:pStyle w:val="TableParagraph"/>
              <w:spacing w:before="84"/>
              <w:ind w:left="14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B</w:t>
            </w:r>
          </w:p>
        </w:tc>
        <w:tc>
          <w:tcPr>
            <w:tcW w:w="1295" w:type="dxa"/>
          </w:tcPr>
          <w:p>
            <w:pPr>
              <w:pStyle w:val="TableParagraph"/>
              <w:spacing w:before="83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before="83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1997" w:type="dxa"/>
            <w:gridSpan w:val="2"/>
          </w:tcPr>
          <w:p>
            <w:pPr>
              <w:pStyle w:val="TableParagraph"/>
              <w:spacing w:before="83"/>
              <w:ind w:left="40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453" w:hRule="exact"/>
        </w:trPr>
        <w:tc>
          <w:tcPr>
            <w:tcW w:w="9706" w:type="dxa"/>
            <w:gridSpan w:val="9"/>
          </w:tcPr>
          <w:p>
            <w:pPr>
              <w:pStyle w:val="TableParagraph"/>
              <w:spacing w:before="9"/>
              <w:ind w:left="0"/>
              <w:rPr>
                <w:sz w:val="16"/>
              </w:rPr>
            </w:pPr>
          </w:p>
          <w:p>
            <w:pPr>
              <w:pStyle w:val="TableParagraph"/>
              <w:tabs>
                <w:tab w:pos="3173" w:val="left" w:leader="none"/>
              </w:tabs>
              <w:spacing w:before="1"/>
              <w:ind w:left="56"/>
              <w:rPr>
                <w:sz w:val="18"/>
              </w:rPr>
            </w:pPr>
            <w:r>
              <w:rPr>
                <w:sz w:val="18"/>
              </w:rPr>
              <w:t>provozni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postup</w:t>
              <w:tab/>
              <w:t>Predpokladany pretlak, vlhky</w:t>
            </w:r>
            <w:r>
              <w:rPr>
                <w:spacing w:val="-25"/>
                <w:sz w:val="18"/>
              </w:rPr>
              <w:t> </w:t>
            </w:r>
            <w:r>
              <w:rPr>
                <w:sz w:val="18"/>
              </w:rPr>
              <w:t>provoz</w:t>
            </w:r>
          </w:p>
        </w:tc>
      </w:tr>
      <w:tr>
        <w:trPr>
          <w:trHeight w:val="298" w:hRule="exact"/>
        </w:trPr>
        <w:tc>
          <w:tcPr>
            <w:tcW w:w="3033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46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podminky</w:t>
            </w:r>
          </w:p>
        </w:tc>
        <w:tc>
          <w:tcPr>
            <w:tcW w:w="1172" w:type="dxa"/>
            <w:gridSpan w:val="2"/>
            <w:tcBorders>
              <w:bottom w:val="single" w:sz="0" w:space="0" w:color="000000"/>
            </w:tcBorders>
          </w:tcPr>
          <w:p>
            <w:pPr>
              <w:pStyle w:val="TableParagraph"/>
              <w:spacing w:before="46"/>
              <w:ind w:left="140"/>
              <w:rPr>
                <w:b/>
                <w:sz w:val="18"/>
              </w:rPr>
            </w:pPr>
            <w:r>
              <w:rPr>
                <w:b/>
                <w:sz w:val="18"/>
              </w:rPr>
              <w:t>vzor</w:t>
            </w:r>
          </w:p>
        </w:tc>
        <w:tc>
          <w:tcPr>
            <w:tcW w:w="1295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46"/>
              <w:ind w:left="330"/>
              <w:rPr>
                <w:b/>
                <w:sz w:val="18"/>
              </w:rPr>
            </w:pPr>
            <w:r>
              <w:rPr>
                <w:b/>
                <w:sz w:val="18"/>
              </w:rPr>
              <w:t>jednotka</w:t>
            </w:r>
          </w:p>
        </w:tc>
        <w:tc>
          <w:tcPr>
            <w:tcW w:w="1801" w:type="dxa"/>
            <w:gridSpan w:val="2"/>
            <w:tcBorders>
              <w:bottom w:val="single" w:sz="0" w:space="0" w:color="000000"/>
            </w:tcBorders>
          </w:tcPr>
          <w:p>
            <w:pPr>
              <w:pStyle w:val="TableParagraph"/>
              <w:spacing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plne zatizeni</w:t>
            </w:r>
          </w:p>
        </w:tc>
        <w:tc>
          <w:tcPr>
            <w:tcW w:w="1997" w:type="dxa"/>
            <w:gridSpan w:val="2"/>
            <w:tcBorders>
              <w:bottom w:val="single" w:sz="0" w:space="0" w:color="000000"/>
            </w:tcBorders>
          </w:tcPr>
          <w:p>
            <w:pPr>
              <w:pStyle w:val="TableParagraph"/>
              <w:spacing w:before="46"/>
              <w:ind w:left="409"/>
              <w:rPr>
                <w:b/>
                <w:sz w:val="18"/>
              </w:rPr>
            </w:pPr>
            <w:r>
              <w:rPr>
                <w:b/>
                <w:sz w:val="18"/>
              </w:rPr>
              <w:t>castecne zatizeni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99" w:hRule="exact"/>
        </w:trPr>
        <w:tc>
          <w:tcPr>
            <w:tcW w:w="3174" w:type="dxa"/>
            <w:gridSpan w:val="2"/>
          </w:tcPr>
          <w:p>
            <w:pPr>
              <w:pStyle w:val="TableParagraph"/>
              <w:spacing w:before="41"/>
              <w:ind w:left="56"/>
              <w:rPr>
                <w:sz w:val="18"/>
              </w:rPr>
            </w:pPr>
            <w:r>
              <w:rPr>
                <w:sz w:val="18"/>
              </w:rPr>
              <w:t>tlakova podminka</w:t>
            </w:r>
          </w:p>
        </w:tc>
        <w:tc>
          <w:tcPr>
            <w:tcW w:w="1031" w:type="dxa"/>
          </w:tcPr>
          <w:p>
            <w:pPr>
              <w:pStyle w:val="TableParagraph"/>
              <w:spacing w:before="43"/>
              <w:ind w:left="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ZOe</w:t>
            </w:r>
            <w:r>
              <w:rPr>
                <w:sz w:val="18"/>
              </w:rPr>
              <w:t>-P</w:t>
            </w:r>
            <w:r>
              <w:rPr>
                <w:sz w:val="12"/>
              </w:rPr>
              <w:t>ZO</w:t>
            </w:r>
          </w:p>
        </w:tc>
        <w:tc>
          <w:tcPr>
            <w:tcW w:w="1295" w:type="dxa"/>
          </w:tcPr>
          <w:p>
            <w:pPr>
              <w:pStyle w:val="TableParagraph"/>
              <w:spacing w:before="41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875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926" w:type="dxa"/>
          </w:tcPr>
          <w:p>
            <w:pPr>
              <w:pStyle w:val="TableParagraph"/>
              <w:spacing w:before="46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+++</w:t>
            </w:r>
          </w:p>
        </w:tc>
        <w:tc>
          <w:tcPr>
            <w:tcW w:w="1059" w:type="dxa"/>
          </w:tcPr>
          <w:p>
            <w:pPr>
              <w:pStyle w:val="TableParagraph"/>
              <w:spacing w:before="41"/>
              <w:ind w:left="409"/>
              <w:rPr>
                <w:sz w:val="18"/>
              </w:rPr>
            </w:pPr>
            <w:r>
              <w:rPr>
                <w:sz w:val="18"/>
              </w:rPr>
              <w:t>12,6</w:t>
            </w:r>
          </w:p>
        </w:tc>
        <w:tc>
          <w:tcPr>
            <w:tcW w:w="938" w:type="dxa"/>
          </w:tcPr>
          <w:p>
            <w:pPr>
              <w:pStyle w:val="TableParagraph"/>
              <w:spacing w:before="46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++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3174" w:type="dxa"/>
            <w:gridSpan w:val="2"/>
          </w:tcPr>
          <w:p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sz w:val="18"/>
              </w:rPr>
              <w:t>tlak.rezer. na vstupu odv.spalin</w:t>
            </w:r>
          </w:p>
        </w:tc>
        <w:tc>
          <w:tcPr>
            <w:tcW w:w="1031" w:type="dxa"/>
          </w:tcPr>
          <w:p>
            <w:pPr>
              <w:pStyle w:val="TableParagraph"/>
              <w:spacing w:before="40"/>
              <w:ind w:left="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exc</w:t>
            </w:r>
            <w:r>
              <w:rPr>
                <w:sz w:val="18"/>
              </w:rPr>
              <w:t>-P</w:t>
            </w:r>
            <w:r>
              <w:rPr>
                <w:sz w:val="12"/>
              </w:rPr>
              <w:t>ZO</w:t>
            </w:r>
          </w:p>
        </w:tc>
        <w:tc>
          <w:tcPr>
            <w:tcW w:w="1295" w:type="dxa"/>
          </w:tcPr>
          <w:p>
            <w:pPr>
              <w:pStyle w:val="TableParagraph"/>
              <w:spacing w:before="38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87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210,9</w:t>
            </w:r>
          </w:p>
        </w:tc>
        <w:tc>
          <w:tcPr>
            <w:tcW w:w="926" w:type="dxa"/>
          </w:tcPr>
          <w:p>
            <w:pPr>
              <w:pStyle w:val="TableParagraph"/>
              <w:spacing w:before="43"/>
              <w:ind w:left="200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before="38"/>
              <w:ind w:left="409"/>
              <w:rPr>
                <w:sz w:val="18"/>
              </w:rPr>
            </w:pPr>
            <w:r>
              <w:rPr>
                <w:sz w:val="18"/>
              </w:rPr>
              <w:t>213,8</w:t>
            </w:r>
          </w:p>
        </w:tc>
        <w:tc>
          <w:tcPr>
            <w:tcW w:w="938" w:type="dxa"/>
          </w:tcPr>
          <w:p>
            <w:pPr>
              <w:pStyle w:val="TableParagraph"/>
              <w:spacing w:before="43"/>
              <w:ind w:left="200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+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248" w:hRule="exact"/>
        </w:trPr>
        <w:tc>
          <w:tcPr>
            <w:tcW w:w="3174" w:type="dxa"/>
            <w:gridSpan w:val="2"/>
          </w:tcPr>
          <w:p>
            <w:pPr>
              <w:pStyle w:val="TableParagraph"/>
              <w:spacing w:line="198" w:lineRule="exact"/>
              <w:ind w:left="56"/>
              <w:rPr>
                <w:sz w:val="18"/>
              </w:rPr>
            </w:pPr>
            <w:r>
              <w:rPr>
                <w:sz w:val="18"/>
              </w:rPr>
              <w:t>tlak.rezer. v kourovodu.</w:t>
            </w:r>
          </w:p>
        </w:tc>
        <w:tc>
          <w:tcPr>
            <w:tcW w:w="1031" w:type="dxa"/>
          </w:tcPr>
          <w:p>
            <w:pPr>
              <w:pStyle w:val="TableParagraph"/>
              <w:spacing w:line="200" w:lineRule="exact"/>
              <w:ind w:left="0"/>
              <w:rPr>
                <w:sz w:val="12"/>
              </w:rPr>
            </w:pPr>
            <w:r>
              <w:rPr>
                <w:sz w:val="18"/>
              </w:rPr>
              <w:t>P</w:t>
            </w:r>
            <w:r>
              <w:rPr>
                <w:sz w:val="12"/>
              </w:rPr>
              <w:t>exc</w:t>
            </w:r>
            <w:r>
              <w:rPr>
                <w:sz w:val="18"/>
              </w:rPr>
              <w:t>-P</w:t>
            </w:r>
            <w:r>
              <w:rPr>
                <w:sz w:val="12"/>
              </w:rPr>
              <w:t>ZO</w:t>
            </w:r>
          </w:p>
        </w:tc>
        <w:tc>
          <w:tcPr>
            <w:tcW w:w="1295" w:type="dxa"/>
          </w:tcPr>
          <w:p>
            <w:pPr>
              <w:pStyle w:val="TableParagraph"/>
              <w:spacing w:line="198" w:lineRule="exact"/>
              <w:ind w:left="330"/>
              <w:rPr>
                <w:sz w:val="18"/>
              </w:rPr>
            </w:pPr>
            <w:r>
              <w:rPr>
                <w:sz w:val="18"/>
              </w:rPr>
              <w:t>Pa</w:t>
            </w:r>
          </w:p>
        </w:tc>
        <w:tc>
          <w:tcPr>
            <w:tcW w:w="875" w:type="dxa"/>
          </w:tcPr>
          <w:p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181,9</w:t>
            </w:r>
          </w:p>
        </w:tc>
        <w:tc>
          <w:tcPr>
            <w:tcW w:w="926" w:type="dxa"/>
          </w:tcPr>
          <w:p>
            <w:pPr>
              <w:pStyle w:val="TableParagraph"/>
              <w:spacing w:line="203" w:lineRule="exact"/>
              <w:ind w:left="200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+</w:t>
            </w:r>
          </w:p>
        </w:tc>
        <w:tc>
          <w:tcPr>
            <w:tcW w:w="1059" w:type="dxa"/>
          </w:tcPr>
          <w:p>
            <w:pPr>
              <w:pStyle w:val="TableParagraph"/>
              <w:spacing w:line="198" w:lineRule="exact"/>
              <w:ind w:left="409"/>
              <w:rPr>
                <w:sz w:val="18"/>
              </w:rPr>
            </w:pPr>
            <w:r>
              <w:rPr>
                <w:sz w:val="18"/>
              </w:rPr>
              <w:t>215,6</w:t>
            </w:r>
          </w:p>
        </w:tc>
        <w:tc>
          <w:tcPr>
            <w:tcW w:w="938" w:type="dxa"/>
          </w:tcPr>
          <w:p>
            <w:pPr>
              <w:pStyle w:val="TableParagraph"/>
              <w:spacing w:line="203" w:lineRule="exact"/>
              <w:ind w:left="200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+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398" w:hRule="exact"/>
        </w:trPr>
        <w:tc>
          <w:tcPr>
            <w:tcW w:w="3174" w:type="dxa"/>
            <w:gridSpan w:val="2"/>
          </w:tcPr>
          <w:p>
            <w:pPr>
              <w:pStyle w:val="TableParagraph"/>
              <w:spacing w:before="38"/>
              <w:ind w:left="56"/>
              <w:rPr>
                <w:sz w:val="18"/>
              </w:rPr>
            </w:pPr>
            <w:r>
              <w:rPr>
                <w:sz w:val="18"/>
              </w:rPr>
              <w:t>teplotni podminky</w:t>
            </w:r>
          </w:p>
        </w:tc>
        <w:tc>
          <w:tcPr>
            <w:tcW w:w="1031" w:type="dxa"/>
          </w:tcPr>
          <w:p>
            <w:pPr>
              <w:pStyle w:val="TableParagraph"/>
              <w:spacing w:before="40"/>
              <w:ind w:left="0"/>
              <w:rPr>
                <w:sz w:val="12"/>
              </w:rPr>
            </w:pPr>
            <w:r>
              <w:rPr>
                <w:sz w:val="18"/>
              </w:rPr>
              <w:t>t</w:t>
            </w:r>
            <w:r>
              <w:rPr>
                <w:sz w:val="12"/>
              </w:rPr>
              <w:t>iob</w:t>
            </w:r>
            <w:r>
              <w:rPr>
                <w:sz w:val="18"/>
              </w:rPr>
              <w:t>-t</w:t>
            </w:r>
            <w:r>
              <w:rPr>
                <w:sz w:val="12"/>
              </w:rPr>
              <w:t>g</w:t>
            </w:r>
          </w:p>
        </w:tc>
        <w:tc>
          <w:tcPr>
            <w:tcW w:w="1295" w:type="dxa"/>
          </w:tcPr>
          <w:p>
            <w:pPr>
              <w:pStyle w:val="TableParagraph"/>
              <w:spacing w:before="38"/>
              <w:ind w:left="330"/>
              <w:rPr>
                <w:sz w:val="18"/>
              </w:rPr>
            </w:pPr>
            <w:r>
              <w:rPr>
                <w:sz w:val="18"/>
              </w:rPr>
              <w:t>°C</w:t>
            </w:r>
          </w:p>
        </w:tc>
        <w:tc>
          <w:tcPr>
            <w:tcW w:w="87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31,3</w:t>
            </w:r>
          </w:p>
        </w:tc>
        <w:tc>
          <w:tcPr>
            <w:tcW w:w="926" w:type="dxa"/>
          </w:tcPr>
          <w:p>
            <w:pPr>
              <w:pStyle w:val="TableParagraph"/>
              <w:spacing w:before="43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+++</w:t>
            </w:r>
          </w:p>
        </w:tc>
        <w:tc>
          <w:tcPr>
            <w:tcW w:w="1059" w:type="dxa"/>
          </w:tcPr>
          <w:p>
            <w:pPr>
              <w:pStyle w:val="TableParagraph"/>
              <w:spacing w:before="38"/>
              <w:ind w:left="409"/>
              <w:rPr>
                <w:sz w:val="18"/>
              </w:rPr>
            </w:pPr>
            <w:r>
              <w:rPr>
                <w:sz w:val="18"/>
              </w:rPr>
              <w:t>9,9</w:t>
            </w:r>
          </w:p>
        </w:tc>
        <w:tc>
          <w:tcPr>
            <w:tcW w:w="938" w:type="dxa"/>
          </w:tcPr>
          <w:p>
            <w:pPr>
              <w:pStyle w:val="TableParagraph"/>
              <w:spacing w:before="43"/>
              <w:ind w:left="200"/>
              <w:rPr>
                <w:b/>
                <w:sz w:val="18"/>
              </w:rPr>
            </w:pPr>
            <w:r>
              <w:rPr>
                <w:b/>
                <w:w w:val="100"/>
                <w:sz w:val="18"/>
              </w:rPr>
              <w:t>+</w:t>
            </w:r>
          </w:p>
        </w:tc>
        <w:tc>
          <w:tcPr>
            <w:tcW w:w="409" w:type="dxa"/>
          </w:tcPr>
          <w:p>
            <w:pPr/>
          </w:p>
        </w:tc>
      </w:tr>
      <w:tr>
        <w:trPr>
          <w:trHeight w:val="367" w:hRule="exact"/>
        </w:trPr>
        <w:tc>
          <w:tcPr>
            <w:tcW w:w="3174" w:type="dxa"/>
            <w:gridSpan w:val="2"/>
          </w:tcPr>
          <w:p>
            <w:pPr>
              <w:pStyle w:val="TableParagraph"/>
              <w:spacing w:before="141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dodatecna informace</w:t>
            </w:r>
          </w:p>
        </w:tc>
        <w:tc>
          <w:tcPr>
            <w:tcW w:w="1031" w:type="dxa"/>
          </w:tcPr>
          <w:p>
            <w:pPr/>
          </w:p>
        </w:tc>
        <w:tc>
          <w:tcPr>
            <w:tcW w:w="1295" w:type="dxa"/>
          </w:tcPr>
          <w:p>
            <w:pPr/>
          </w:p>
        </w:tc>
        <w:tc>
          <w:tcPr>
            <w:tcW w:w="875" w:type="dxa"/>
          </w:tcPr>
          <w:p>
            <w:pPr/>
          </w:p>
        </w:tc>
        <w:tc>
          <w:tcPr>
            <w:tcW w:w="926" w:type="dxa"/>
          </w:tcPr>
          <w:p>
            <w:pPr/>
          </w:p>
        </w:tc>
        <w:tc>
          <w:tcPr>
            <w:tcW w:w="1059" w:type="dxa"/>
          </w:tcPr>
          <w:p>
            <w:pPr/>
          </w:p>
        </w:tc>
        <w:tc>
          <w:tcPr>
            <w:tcW w:w="938" w:type="dxa"/>
          </w:tcPr>
          <w:p>
            <w:pPr/>
          </w:p>
        </w:tc>
        <w:tc>
          <w:tcPr>
            <w:tcW w:w="409" w:type="dxa"/>
          </w:tcPr>
          <w:p>
            <w:pPr/>
          </w:p>
        </w:tc>
      </w:tr>
      <w:tr>
        <w:trPr>
          <w:trHeight w:val="469" w:hRule="exact"/>
        </w:trPr>
        <w:tc>
          <w:tcPr>
            <w:tcW w:w="3174" w:type="dxa"/>
            <w:gridSpan w:val="2"/>
          </w:tcPr>
          <w:p>
            <w:pPr>
              <w:pStyle w:val="TableParagraph"/>
              <w:spacing w:line="200" w:lineRule="exact" w:before="21"/>
              <w:ind w:left="56" w:right="1506"/>
              <w:rPr>
                <w:sz w:val="18"/>
              </w:rPr>
            </w:pPr>
            <w:r>
              <w:rPr>
                <w:sz w:val="18"/>
              </w:rPr>
              <w:t>odvod spalin rychlost spalin</w:t>
            </w:r>
          </w:p>
        </w:tc>
        <w:tc>
          <w:tcPr>
            <w:tcW w:w="1031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7"/>
              <w:ind w:left="0"/>
              <w:rPr>
                <w:sz w:val="18"/>
              </w:rPr>
            </w:pPr>
          </w:p>
          <w:p>
            <w:pPr>
              <w:pStyle w:val="TableParagraph"/>
              <w:ind w:left="0"/>
              <w:rPr>
                <w:sz w:val="12"/>
              </w:rPr>
            </w:pPr>
            <w:r>
              <w:rPr>
                <w:sz w:val="18"/>
              </w:rPr>
              <w:t>w</w:t>
            </w:r>
            <w:r>
              <w:rPr>
                <w:sz w:val="12"/>
              </w:rPr>
              <w:t>m</w:t>
            </w:r>
          </w:p>
        </w:tc>
        <w:tc>
          <w:tcPr>
            <w:tcW w:w="1295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330"/>
              <w:rPr>
                <w:sz w:val="18"/>
              </w:rPr>
            </w:pPr>
            <w:r>
              <w:rPr>
                <w:sz w:val="18"/>
              </w:rPr>
              <w:t>m/s</w:t>
            </w:r>
          </w:p>
        </w:tc>
        <w:tc>
          <w:tcPr>
            <w:tcW w:w="875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4,16</w:t>
            </w:r>
          </w:p>
        </w:tc>
        <w:tc>
          <w:tcPr>
            <w:tcW w:w="926" w:type="dxa"/>
            <w:tcBorders>
              <w:bottom w:val="single" w:sz="0" w:space="0" w:color="000000"/>
            </w:tcBorders>
          </w:tcPr>
          <w:p>
            <w:pPr/>
          </w:p>
        </w:tc>
        <w:tc>
          <w:tcPr>
            <w:tcW w:w="1059" w:type="dxa"/>
            <w:tcBorders>
              <w:bottom w:val="single" w:sz="0" w:space="0" w:color="000000"/>
            </w:tcBorders>
          </w:tcPr>
          <w:p>
            <w:pPr>
              <w:pStyle w:val="TableParagraph"/>
              <w:spacing w:before="5"/>
              <w:ind w:left="0"/>
              <w:rPr>
                <w:sz w:val="18"/>
              </w:rPr>
            </w:pPr>
          </w:p>
          <w:p>
            <w:pPr>
              <w:pStyle w:val="TableParagraph"/>
              <w:ind w:left="409"/>
              <w:rPr>
                <w:sz w:val="18"/>
              </w:rPr>
            </w:pPr>
            <w:r>
              <w:rPr>
                <w:sz w:val="18"/>
              </w:rPr>
              <w:t>0,81</w:t>
            </w:r>
          </w:p>
        </w:tc>
        <w:tc>
          <w:tcPr>
            <w:tcW w:w="938" w:type="dxa"/>
            <w:tcBorders>
              <w:bottom w:val="single" w:sz="0" w:space="0" w:color="000000"/>
            </w:tcBorders>
          </w:tcPr>
          <w:p>
            <w:pPr/>
          </w:p>
        </w:tc>
        <w:tc>
          <w:tcPr>
            <w:tcW w:w="409" w:type="dxa"/>
          </w:tcPr>
          <w:p>
            <w:pPr/>
          </w:p>
        </w:tc>
      </w:tr>
    </w:tbl>
    <w:p>
      <w:pPr>
        <w:pStyle w:val="BodyText"/>
        <w:spacing w:line="202" w:lineRule="exact" w:before="148"/>
        <w:ind w:left="3274"/>
      </w:pPr>
      <w:r>
        <w:rPr/>
        <w:t>Uvedene podminky normy EN 13384-1 jsou vsechny splneny. ***system odvodu spalin*** je tedy proveden dle normy.</w:t>
      </w: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tabs>
          <w:tab w:pos="3274" w:val="left" w:leader="none"/>
        </w:tabs>
        <w:spacing w:line="202" w:lineRule="exact"/>
      </w:pPr>
      <w:r>
        <w:rPr>
          <w:b/>
        </w:rPr>
        <w:t>navody,</w:t>
      </w:r>
      <w:r>
        <w:rPr>
          <w:b/>
          <w:spacing w:val="-4"/>
        </w:rPr>
        <w:t> </w:t>
      </w:r>
      <w:r>
        <w:rPr>
          <w:b/>
        </w:rPr>
        <w:t>odkazy</w:t>
        <w:tab/>
      </w:r>
      <w:r>
        <w:rPr/>
        <w:t>Skutecny</w:t>
      </w:r>
      <w:r>
        <w:rPr>
          <w:spacing w:val="-6"/>
        </w:rPr>
        <w:t> </w:t>
      </w:r>
      <w:r>
        <w:rPr/>
        <w:t>dopravni</w:t>
      </w:r>
      <w:r>
        <w:rPr>
          <w:spacing w:val="-4"/>
        </w:rPr>
        <w:t> </w:t>
      </w:r>
      <w:r>
        <w:rPr/>
        <w:t>tlak</w:t>
      </w:r>
      <w:r>
        <w:rPr>
          <w:spacing w:val="-3"/>
        </w:rPr>
        <w:t> </w:t>
      </w:r>
      <w:r>
        <w:rPr/>
        <w:t>spotrebice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21,1</w:t>
      </w:r>
      <w:r>
        <w:rPr>
          <w:spacing w:val="-4"/>
        </w:rPr>
        <w:t> </w:t>
      </w:r>
      <w:r>
        <w:rPr/>
        <w:t>Pa</w:t>
      </w:r>
      <w:r>
        <w:rPr>
          <w:spacing w:val="-4"/>
        </w:rPr>
        <w:t> </w:t>
      </w:r>
      <w:r>
        <w:rPr/>
        <w:t>pri</w:t>
      </w:r>
      <w:r>
        <w:rPr>
          <w:spacing w:val="-3"/>
        </w:rPr>
        <w:t> </w:t>
      </w:r>
      <w:r>
        <w:rPr/>
        <w:t>plnem</w:t>
      </w:r>
      <w:r>
        <w:rPr>
          <w:spacing w:val="-3"/>
        </w:rPr>
        <w:t> </w:t>
      </w:r>
      <w:r>
        <w:rPr/>
        <w:t>zatizeni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0</w:t>
      </w:r>
      <w:r>
        <w:rPr>
          <w:spacing w:val="-4"/>
        </w:rPr>
        <w:t> </w:t>
      </w:r>
      <w:r>
        <w:rPr/>
        <w:t>Pa</w:t>
      </w:r>
      <w:r>
        <w:rPr>
          <w:spacing w:val="-4"/>
        </w:rPr>
        <w:t> </w:t>
      </w:r>
      <w:r>
        <w:rPr/>
        <w:t>pri</w:t>
      </w:r>
    </w:p>
    <w:p>
      <w:pPr>
        <w:pStyle w:val="BodyText"/>
        <w:spacing w:line="202" w:lineRule="exact"/>
        <w:ind w:left="3274"/>
      </w:pPr>
      <w:r>
        <w:rPr/>
        <w:t>castecnem zatizeni.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spacing w:line="202" w:lineRule="exact"/>
        <w:ind w:left="3274" w:right="123"/>
      </w:pPr>
      <w:r>
        <w:rPr/>
        <w:t>K porozumeni: Rezerva tlaku Pexc - Pzo uvedena ve vysledku je rozdilem mezi (maximalne pripustnym) konstrukcnim dimenzovanym tlakem systemu odvodu spalin Pexc a tlakem, ktery se vyskytuje v systemu odvodu spalin Pzo. Pri podtlaku v systemu odvodu spalin je tento rozdil vetsi nez samotny konstrukcni dimenzovany tlak Pexc.</w:t>
      </w:r>
    </w:p>
    <w:sectPr>
      <w:pgSz w:w="11910" w:h="16840"/>
      <w:pgMar w:header="0" w:footer="639" w:top="1120" w:bottom="820" w:left="12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24928" from="70.860001pt,796.980225pt" to="552.720001pt,796.980225pt" stroked="true" strokeweight=".06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60001pt;margin-top:798.392761pt;width:371.8pt;height:12.3pt;mso-position-horizontal-relative:page;mso-position-vertical-relative:page;z-index:-24904" type="#_x0000_t202" filled="false" stroked="false">
          <v:textbox inset="0,0,0,0">
            <w:txbxContent>
              <w:p>
                <w:pPr>
                  <w:pStyle w:val="BodyText"/>
                  <w:spacing w:before="19"/>
                  <w:ind w:left="20"/>
                </w:pPr>
                <w:r>
                  <w:rPr/>
                  <w:t>kesa-</w:t>
                </w:r>
                <w:r>
                  <w:rPr>
                    <w:b/>
                    <w:i/>
                  </w:rPr>
                  <w:t>aladin </w:t>
                </w:r>
                <w:r>
                  <w:rPr/>
                  <w:t>2.21.2 - 42202 TECH TRADING GROUP - projekt ENBRA ADI CD 450(ENBRA)</w:t>
                </w:r>
              </w:p>
            </w:txbxContent>
          </v:textbox>
          <w10:wrap type="none"/>
        </v:shape>
      </w:pict>
    </w:r>
    <w:r>
      <w:rPr/>
      <w:pict>
        <v:shape style="position:absolute;margin-left:499.279999pt;margin-top:798.392761pt;width:54.45pt;height:12.1pt;mso-position-horizontal-relative:page;mso-position-vertical-relative:page;z-index:-2488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strana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 od 4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57"/>
    </w:pPr>
    <w:rPr>
      <w:rFonts w:ascii="Arial" w:hAnsi="Arial" w:eastAsia="Arial" w:cs="Arial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30"/>
      <w:ind w:left="157"/>
      <w:outlineLvl w:val="1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ind w:left="225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ondrej.hlavaty</dc:creator>
  <dcterms:created xsi:type="dcterms:W3CDTF">2020-07-03T15:23:14Z</dcterms:created>
  <dcterms:modified xsi:type="dcterms:W3CDTF">2020-07-03T15:23:14Z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 Architect 7</vt:lpwstr>
  </property>
  <property fmtid="{D5CDD505-2E9C-101B-9397-08002B2CF9AE}" pid="3" name="LastSaved">
    <vt:filetime>2020-07-03T00:00:00Z</vt:filetime>
  </property>
</Properties>
</file>