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CB858" w14:textId="77777777" w:rsidR="00A533D3" w:rsidRPr="00B242AF" w:rsidRDefault="00A533D3" w:rsidP="00186839">
      <w:pPr>
        <w:ind w:left="426" w:hanging="426"/>
        <w:jc w:val="center"/>
        <w:rPr>
          <w:rFonts w:asciiTheme="minorHAnsi" w:hAnsiTheme="minorHAnsi" w:cstheme="minorHAnsi"/>
          <w:b/>
          <w:bCs/>
          <w:caps/>
          <w:kern w:val="1"/>
          <w:sz w:val="22"/>
          <w:szCs w:val="22"/>
        </w:rPr>
      </w:pPr>
      <w:r w:rsidRPr="00B242AF">
        <w:rPr>
          <w:rFonts w:asciiTheme="minorHAnsi" w:hAnsiTheme="minorHAnsi" w:cstheme="minorHAnsi"/>
          <w:b/>
          <w:bCs/>
          <w:caps/>
          <w:kern w:val="1"/>
          <w:sz w:val="22"/>
          <w:szCs w:val="22"/>
        </w:rPr>
        <w:t>smlouva</w:t>
      </w:r>
    </w:p>
    <w:p w14:paraId="4338F4D7" w14:textId="77777777" w:rsidR="00A533D3" w:rsidRPr="00B242AF" w:rsidRDefault="00A533D3" w:rsidP="00186839">
      <w:pPr>
        <w:keepNext/>
        <w:ind w:left="426" w:hanging="426"/>
        <w:jc w:val="center"/>
        <w:rPr>
          <w:rFonts w:asciiTheme="minorHAnsi" w:hAnsiTheme="minorHAnsi" w:cstheme="minorHAnsi"/>
          <w:b/>
          <w:bCs/>
          <w:kern w:val="1"/>
          <w:sz w:val="22"/>
          <w:szCs w:val="22"/>
        </w:rPr>
      </w:pPr>
      <w:r w:rsidRPr="00B242AF">
        <w:rPr>
          <w:rFonts w:asciiTheme="minorHAnsi" w:hAnsiTheme="minorHAnsi" w:cstheme="minorHAnsi"/>
          <w:b/>
          <w:bCs/>
          <w:kern w:val="1"/>
          <w:sz w:val="22"/>
          <w:szCs w:val="22"/>
        </w:rPr>
        <w:t xml:space="preserve">o poskytnutí účelové podpory na řešení projektu výzkumu a vývoje </w:t>
      </w:r>
    </w:p>
    <w:p w14:paraId="0A81BBA2" w14:textId="786C76A1" w:rsidR="00A533D3" w:rsidRPr="00B242AF" w:rsidRDefault="00A533D3" w:rsidP="00AF1DEE">
      <w:pPr>
        <w:keepNext/>
        <w:ind w:left="426" w:hanging="426"/>
        <w:jc w:val="center"/>
        <w:rPr>
          <w:rFonts w:asciiTheme="minorHAnsi" w:hAnsiTheme="minorHAnsi" w:cstheme="minorHAnsi"/>
          <w:b/>
          <w:bCs/>
          <w:kern w:val="1"/>
          <w:sz w:val="22"/>
          <w:szCs w:val="22"/>
        </w:rPr>
      </w:pPr>
      <w:r w:rsidRPr="00B242AF">
        <w:rPr>
          <w:rFonts w:asciiTheme="minorHAnsi" w:hAnsiTheme="minorHAnsi" w:cstheme="minorHAnsi"/>
          <w:b/>
          <w:bCs/>
          <w:kern w:val="1"/>
          <w:sz w:val="22"/>
          <w:szCs w:val="22"/>
        </w:rPr>
        <w:t xml:space="preserve">čj.: </w:t>
      </w:r>
      <w:r w:rsidR="00B113C5" w:rsidRPr="00B242AF">
        <w:rPr>
          <w:rFonts w:asciiTheme="minorHAnsi" w:hAnsiTheme="minorHAnsi" w:cstheme="minorHAnsi"/>
          <w:b/>
          <w:bCs/>
          <w:kern w:val="1"/>
          <w:sz w:val="22"/>
          <w:szCs w:val="22"/>
        </w:rPr>
        <w:t>MSMT</w:t>
      </w:r>
      <w:r w:rsidR="00C27AD6" w:rsidRPr="00B242AF">
        <w:rPr>
          <w:rFonts w:asciiTheme="minorHAnsi" w:hAnsiTheme="minorHAnsi" w:cstheme="minorHAnsi"/>
          <w:b/>
          <w:bCs/>
          <w:kern w:val="1"/>
          <w:sz w:val="22"/>
          <w:szCs w:val="22"/>
        </w:rPr>
        <w:t>-22400/2020-</w:t>
      </w:r>
      <w:r w:rsidR="00996EB0" w:rsidRPr="00B242AF">
        <w:rPr>
          <w:rFonts w:asciiTheme="minorHAnsi" w:hAnsiTheme="minorHAnsi" w:cstheme="minorHAnsi"/>
          <w:b/>
          <w:bCs/>
          <w:kern w:val="1"/>
          <w:sz w:val="22"/>
          <w:szCs w:val="22"/>
        </w:rPr>
        <w:t>6</w:t>
      </w:r>
    </w:p>
    <w:p w14:paraId="2E07F039" w14:textId="083897DE" w:rsidR="00A533D3" w:rsidRPr="00B242AF" w:rsidRDefault="00A533D3" w:rsidP="00186839">
      <w:pPr>
        <w:keepNext/>
        <w:ind w:left="426" w:hanging="426"/>
        <w:jc w:val="center"/>
        <w:rPr>
          <w:rFonts w:asciiTheme="minorHAnsi" w:hAnsiTheme="minorHAnsi" w:cstheme="minorHAnsi"/>
          <w:b/>
          <w:bCs/>
          <w:kern w:val="1"/>
          <w:sz w:val="22"/>
          <w:szCs w:val="22"/>
        </w:rPr>
      </w:pPr>
      <w:r w:rsidRPr="00B242AF">
        <w:rPr>
          <w:rFonts w:asciiTheme="minorHAnsi" w:hAnsiTheme="minorHAnsi" w:cstheme="minorHAnsi"/>
          <w:b/>
          <w:bCs/>
          <w:kern w:val="1"/>
          <w:sz w:val="22"/>
          <w:szCs w:val="22"/>
        </w:rPr>
        <w:t>podprogramu „INTER-</w:t>
      </w:r>
      <w:r w:rsidR="00E70799" w:rsidRPr="00B242AF">
        <w:rPr>
          <w:rFonts w:asciiTheme="minorHAnsi" w:hAnsiTheme="minorHAnsi" w:cstheme="minorHAnsi"/>
          <w:b/>
          <w:bCs/>
          <w:kern w:val="1"/>
          <w:sz w:val="22"/>
          <w:szCs w:val="22"/>
        </w:rPr>
        <w:t>INFORM</w:t>
      </w:r>
      <w:r w:rsidRPr="00B242AF">
        <w:rPr>
          <w:rFonts w:asciiTheme="minorHAnsi" w:hAnsiTheme="minorHAnsi" w:cstheme="minorHAnsi"/>
          <w:b/>
          <w:bCs/>
          <w:kern w:val="1"/>
          <w:sz w:val="22"/>
          <w:szCs w:val="22"/>
        </w:rPr>
        <w:t>“, programu INTER-EXCELLENCE</w:t>
      </w:r>
    </w:p>
    <w:p w14:paraId="0197814B" w14:textId="77777777" w:rsidR="00A533D3" w:rsidRPr="00B242AF" w:rsidRDefault="00A533D3" w:rsidP="00186839">
      <w:pPr>
        <w:ind w:left="426" w:hanging="426"/>
        <w:jc w:val="center"/>
        <w:rPr>
          <w:rFonts w:asciiTheme="minorHAnsi" w:hAnsiTheme="minorHAnsi" w:cstheme="minorHAnsi"/>
          <w:b/>
          <w:bCs/>
          <w:sz w:val="22"/>
          <w:szCs w:val="22"/>
        </w:rPr>
      </w:pPr>
      <w:r w:rsidRPr="00B242AF">
        <w:rPr>
          <w:rFonts w:asciiTheme="minorHAnsi" w:hAnsiTheme="minorHAnsi" w:cstheme="minorHAnsi"/>
          <w:b/>
          <w:bCs/>
          <w:sz w:val="22"/>
          <w:szCs w:val="22"/>
        </w:rPr>
        <w:t>(dále jen „smlouva“)</w:t>
      </w:r>
    </w:p>
    <w:p w14:paraId="2C47D1C5" w14:textId="77777777" w:rsidR="00A533D3" w:rsidRPr="00B242AF" w:rsidRDefault="00A533D3" w:rsidP="00695A6D">
      <w:pPr>
        <w:ind w:left="426" w:hanging="426"/>
        <w:jc w:val="center"/>
        <w:rPr>
          <w:rFonts w:asciiTheme="minorHAnsi" w:hAnsiTheme="minorHAnsi" w:cstheme="minorHAnsi"/>
          <w:b/>
          <w:bCs/>
          <w:sz w:val="22"/>
          <w:szCs w:val="22"/>
        </w:rPr>
      </w:pPr>
    </w:p>
    <w:p w14:paraId="5A473CE5" w14:textId="77777777" w:rsidR="00A533D3" w:rsidRPr="00B242AF" w:rsidRDefault="00A533D3" w:rsidP="00695A6D">
      <w:pPr>
        <w:ind w:left="426" w:hanging="426"/>
        <w:jc w:val="center"/>
        <w:rPr>
          <w:rFonts w:asciiTheme="minorHAnsi" w:hAnsiTheme="minorHAnsi" w:cstheme="minorHAnsi"/>
          <w:b/>
          <w:sz w:val="22"/>
          <w:szCs w:val="22"/>
        </w:rPr>
      </w:pPr>
      <w:r w:rsidRPr="00B242AF">
        <w:rPr>
          <w:rFonts w:asciiTheme="minorHAnsi" w:hAnsiTheme="minorHAnsi" w:cstheme="minorHAnsi"/>
          <w:b/>
          <w:sz w:val="22"/>
          <w:szCs w:val="22"/>
        </w:rPr>
        <w:t>Smluvní strany</w:t>
      </w:r>
    </w:p>
    <w:p w14:paraId="79F809B9" w14:textId="77777777" w:rsidR="00A533D3" w:rsidRPr="00B242AF" w:rsidRDefault="00A533D3" w:rsidP="00695A6D">
      <w:pPr>
        <w:ind w:left="426" w:hanging="426"/>
        <w:rPr>
          <w:rFonts w:asciiTheme="minorHAnsi" w:hAnsiTheme="minorHAnsi" w:cstheme="minorHAnsi"/>
          <w:sz w:val="22"/>
          <w:szCs w:val="22"/>
        </w:rPr>
      </w:pPr>
    </w:p>
    <w:p w14:paraId="3B99EF59" w14:textId="77777777" w:rsidR="00A533D3" w:rsidRPr="00B242AF" w:rsidRDefault="00A533D3" w:rsidP="00186839">
      <w:pPr>
        <w:ind w:left="426" w:hanging="426"/>
        <w:rPr>
          <w:rFonts w:asciiTheme="minorHAnsi" w:hAnsiTheme="minorHAnsi" w:cstheme="minorHAnsi"/>
          <w:b/>
          <w:bCs/>
          <w:sz w:val="22"/>
          <w:szCs w:val="22"/>
        </w:rPr>
      </w:pPr>
      <w:r w:rsidRPr="00B242AF">
        <w:rPr>
          <w:rFonts w:asciiTheme="minorHAnsi" w:hAnsiTheme="minorHAnsi" w:cstheme="minorHAnsi"/>
          <w:b/>
          <w:bCs/>
          <w:sz w:val="22"/>
          <w:szCs w:val="22"/>
        </w:rPr>
        <w:t>Česká republika – Ministerstvo školství, mládeže a tělovýchovy</w:t>
      </w:r>
    </w:p>
    <w:p w14:paraId="1B800DF7" w14:textId="77777777" w:rsidR="00A533D3" w:rsidRPr="00B242AF" w:rsidRDefault="00A533D3"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IČO: 00022985</w:t>
      </w:r>
    </w:p>
    <w:p w14:paraId="1AA46E09" w14:textId="77777777" w:rsidR="00A533D3" w:rsidRPr="00B242AF" w:rsidRDefault="00A533D3"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se sídlem Karmelitská 529/5, 118 12 Praha 1</w:t>
      </w:r>
    </w:p>
    <w:p w14:paraId="6D8FF960" w14:textId="62C7E200" w:rsidR="00E47094" w:rsidRPr="00B242AF" w:rsidRDefault="00E47094" w:rsidP="00B242AF">
      <w:pPr>
        <w:rPr>
          <w:rFonts w:asciiTheme="minorHAnsi" w:hAnsiTheme="minorHAnsi" w:cstheme="minorHAnsi"/>
          <w:sz w:val="22"/>
          <w:szCs w:val="22"/>
        </w:rPr>
      </w:pPr>
      <w:r w:rsidRPr="00B242AF">
        <w:rPr>
          <w:rFonts w:asciiTheme="minorHAnsi" w:hAnsiTheme="minorHAnsi" w:cstheme="minorHAnsi"/>
          <w:sz w:val="22"/>
          <w:szCs w:val="22"/>
        </w:rPr>
        <w:t xml:space="preserve">zastoupená </w:t>
      </w:r>
      <w:r w:rsidR="00B242AF" w:rsidRPr="00B242AF">
        <w:rPr>
          <w:rFonts w:asciiTheme="minorHAnsi" w:hAnsiTheme="minorHAnsi" w:cstheme="minorHAnsi"/>
          <w:sz w:val="22"/>
          <w:szCs w:val="22"/>
        </w:rPr>
        <w:t>PhDr. Pavlem Dolečkem, Ph.D., náměstkem pro řízení sekce vysokého školství, vědy a výzkumu</w:t>
      </w:r>
    </w:p>
    <w:p w14:paraId="6A58C8A8" w14:textId="475EB9F5" w:rsidR="00A533D3" w:rsidRPr="00B242AF" w:rsidRDefault="00A533D3" w:rsidP="00186839">
      <w:pPr>
        <w:ind w:left="426" w:hanging="426"/>
        <w:jc w:val="both"/>
        <w:rPr>
          <w:rFonts w:asciiTheme="minorHAnsi" w:hAnsiTheme="minorHAnsi" w:cstheme="minorHAnsi"/>
          <w:b/>
          <w:sz w:val="22"/>
          <w:szCs w:val="22"/>
        </w:rPr>
      </w:pPr>
      <w:r w:rsidRPr="00B242AF">
        <w:rPr>
          <w:rFonts w:asciiTheme="minorHAnsi" w:hAnsiTheme="minorHAnsi" w:cstheme="minorHAnsi"/>
          <w:sz w:val="22"/>
          <w:szCs w:val="22"/>
        </w:rPr>
        <w:t xml:space="preserve">(dále jen „poskytovatel”)  </w:t>
      </w:r>
    </w:p>
    <w:p w14:paraId="6B16BEC1" w14:textId="77777777" w:rsidR="00A533D3" w:rsidRPr="00B242AF" w:rsidRDefault="00A533D3" w:rsidP="00695A6D">
      <w:pPr>
        <w:spacing w:after="120"/>
        <w:ind w:left="426" w:hanging="426"/>
        <w:jc w:val="center"/>
        <w:rPr>
          <w:rFonts w:asciiTheme="minorHAnsi" w:hAnsiTheme="minorHAnsi" w:cstheme="minorHAnsi"/>
          <w:b/>
          <w:sz w:val="22"/>
          <w:szCs w:val="22"/>
        </w:rPr>
      </w:pPr>
      <w:r w:rsidRPr="00B242AF">
        <w:rPr>
          <w:rFonts w:asciiTheme="minorHAnsi" w:hAnsiTheme="minorHAnsi" w:cstheme="minorHAnsi"/>
          <w:b/>
          <w:sz w:val="22"/>
          <w:szCs w:val="22"/>
        </w:rPr>
        <w:t>a</w:t>
      </w:r>
    </w:p>
    <w:p w14:paraId="0700F8F9" w14:textId="77777777" w:rsidR="0032307A" w:rsidRPr="00B242AF" w:rsidRDefault="0032307A" w:rsidP="00186839">
      <w:pPr>
        <w:ind w:left="426" w:hanging="426"/>
        <w:rPr>
          <w:rFonts w:asciiTheme="minorHAnsi" w:hAnsiTheme="minorHAnsi" w:cs="Arial"/>
          <w:b/>
          <w:bCs/>
          <w:sz w:val="22"/>
          <w:szCs w:val="22"/>
        </w:rPr>
      </w:pPr>
      <w:r w:rsidRPr="00B242AF">
        <w:rPr>
          <w:rFonts w:asciiTheme="minorHAnsi" w:hAnsiTheme="minorHAnsi" w:cs="Arial"/>
          <w:b/>
          <w:bCs/>
          <w:sz w:val="22"/>
          <w:szCs w:val="22"/>
        </w:rPr>
        <w:t>Technologické centrum Akademie věd České republiky</w:t>
      </w:r>
    </w:p>
    <w:p w14:paraId="493C9B40" w14:textId="02B60762" w:rsidR="00C701EB" w:rsidRPr="00B242AF" w:rsidRDefault="00A533D3"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IČO: </w:t>
      </w:r>
      <w:r w:rsidR="0032307A" w:rsidRPr="00B242AF">
        <w:rPr>
          <w:rFonts w:asciiTheme="minorHAnsi" w:hAnsiTheme="minorHAnsi" w:cstheme="minorHAnsi"/>
          <w:sz w:val="22"/>
          <w:szCs w:val="22"/>
        </w:rPr>
        <w:t>60456540</w:t>
      </w:r>
    </w:p>
    <w:p w14:paraId="774208AE" w14:textId="740A0B95" w:rsidR="00A533D3" w:rsidRPr="00B242AF" w:rsidRDefault="00D56A29"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P</w:t>
      </w:r>
      <w:r w:rsidR="002A725C" w:rsidRPr="00B242AF">
        <w:rPr>
          <w:rFonts w:asciiTheme="minorHAnsi" w:hAnsiTheme="minorHAnsi" w:cstheme="minorHAnsi"/>
          <w:sz w:val="22"/>
          <w:szCs w:val="22"/>
        </w:rPr>
        <w:t>rávní</w:t>
      </w:r>
      <w:r w:rsidR="00A533D3" w:rsidRPr="00B242AF">
        <w:rPr>
          <w:rFonts w:asciiTheme="minorHAnsi" w:hAnsiTheme="minorHAnsi" w:cstheme="minorHAnsi"/>
          <w:sz w:val="22"/>
          <w:szCs w:val="22"/>
        </w:rPr>
        <w:t xml:space="preserve"> forma: </w:t>
      </w:r>
      <w:r w:rsidR="0032307A" w:rsidRPr="00B242AF">
        <w:rPr>
          <w:rFonts w:asciiTheme="minorHAnsi" w:hAnsiTheme="minorHAnsi" w:cstheme="minorHAnsi"/>
          <w:sz w:val="22"/>
          <w:szCs w:val="22"/>
        </w:rPr>
        <w:t>ZSPO</w:t>
      </w:r>
    </w:p>
    <w:p w14:paraId="2047F646" w14:textId="76AE45AD" w:rsidR="00977398" w:rsidRPr="00B242AF" w:rsidRDefault="00A533D3"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se sídlem: </w:t>
      </w:r>
      <w:r w:rsidR="0032307A" w:rsidRPr="00B242AF">
        <w:rPr>
          <w:rFonts w:asciiTheme="minorHAnsi" w:hAnsiTheme="minorHAnsi" w:cstheme="minorHAnsi"/>
          <w:sz w:val="22"/>
          <w:szCs w:val="22"/>
        </w:rPr>
        <w:t>Ve struhách 1076/27</w:t>
      </w:r>
      <w:r w:rsidR="00756AD3" w:rsidRPr="00B242AF">
        <w:rPr>
          <w:rFonts w:asciiTheme="minorHAnsi" w:hAnsiTheme="minorHAnsi" w:cstheme="minorHAnsi"/>
          <w:sz w:val="22"/>
          <w:szCs w:val="22"/>
        </w:rPr>
        <w:t>,</w:t>
      </w:r>
      <w:r w:rsidR="00AA2825" w:rsidRPr="00B242AF">
        <w:rPr>
          <w:rFonts w:asciiTheme="minorHAnsi" w:hAnsiTheme="minorHAnsi" w:cstheme="minorHAnsi"/>
          <w:sz w:val="22"/>
          <w:szCs w:val="22"/>
        </w:rPr>
        <w:t xml:space="preserve"> </w:t>
      </w:r>
      <w:r w:rsidR="0032307A" w:rsidRPr="00B242AF">
        <w:rPr>
          <w:rFonts w:asciiTheme="minorHAnsi" w:hAnsiTheme="minorHAnsi" w:cstheme="minorHAnsi"/>
          <w:sz w:val="22"/>
          <w:szCs w:val="22"/>
        </w:rPr>
        <w:t>16000 Praha - Bubeneč</w:t>
      </w:r>
    </w:p>
    <w:p w14:paraId="7BD6632D" w14:textId="7FB053BA" w:rsidR="00C701EB" w:rsidRPr="00B242AF" w:rsidRDefault="00A533D3" w:rsidP="00186839">
      <w:pPr>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číslo účtu: </w:t>
      </w:r>
      <w:r w:rsidR="0051153B" w:rsidRPr="00454972">
        <w:rPr>
          <w:rFonts w:asciiTheme="minorHAnsi" w:hAnsiTheme="minorHAnsi" w:cstheme="minorHAnsi"/>
          <w:sz w:val="22"/>
          <w:szCs w:val="22"/>
        </w:rPr>
        <w:t>XXXXXXXXXXXXXX</w:t>
      </w:r>
    </w:p>
    <w:p w14:paraId="44FCEAA3" w14:textId="1BF1E482" w:rsidR="00D56A29" w:rsidRPr="00B242AF" w:rsidRDefault="00A533D3" w:rsidP="00C701EB">
      <w:pPr>
        <w:rPr>
          <w:rFonts w:asciiTheme="minorHAnsi" w:hAnsiTheme="minorHAnsi" w:cstheme="minorHAnsi"/>
          <w:bCs/>
          <w:sz w:val="22"/>
          <w:szCs w:val="22"/>
        </w:rPr>
      </w:pPr>
      <w:r w:rsidRPr="00B242AF">
        <w:rPr>
          <w:rFonts w:asciiTheme="minorHAnsi" w:hAnsiTheme="minorHAnsi" w:cstheme="minorHAnsi"/>
          <w:bCs/>
          <w:sz w:val="22"/>
          <w:szCs w:val="22"/>
        </w:rPr>
        <w:t xml:space="preserve">zastoupená: </w:t>
      </w:r>
      <w:r w:rsidR="0032307A" w:rsidRPr="00B242AF">
        <w:rPr>
          <w:rFonts w:asciiTheme="minorHAnsi" w:hAnsiTheme="minorHAnsi" w:cstheme="minorHAnsi"/>
          <w:bCs/>
          <w:sz w:val="22"/>
          <w:szCs w:val="22"/>
        </w:rPr>
        <w:t>Ing. Karlem Klusáčkem, CSc., MBA, ředitelem</w:t>
      </w:r>
    </w:p>
    <w:p w14:paraId="71517A19" w14:textId="77777777" w:rsidR="00A533D3" w:rsidRPr="00B242AF" w:rsidRDefault="00A533D3" w:rsidP="00695A6D">
      <w:pPr>
        <w:ind w:left="426" w:hanging="426"/>
        <w:rPr>
          <w:rFonts w:asciiTheme="minorHAnsi" w:hAnsiTheme="minorHAnsi" w:cstheme="minorHAnsi"/>
          <w:sz w:val="22"/>
          <w:szCs w:val="22"/>
        </w:rPr>
      </w:pPr>
      <w:r w:rsidRPr="00B242AF" w:rsidDel="006D6EDC">
        <w:rPr>
          <w:rFonts w:asciiTheme="minorHAnsi" w:hAnsiTheme="minorHAnsi" w:cstheme="minorHAnsi"/>
          <w:sz w:val="22"/>
          <w:szCs w:val="22"/>
        </w:rPr>
        <w:t xml:space="preserve"> </w:t>
      </w:r>
      <w:r w:rsidRPr="00B242AF">
        <w:rPr>
          <w:rFonts w:asciiTheme="minorHAnsi" w:hAnsiTheme="minorHAnsi" w:cstheme="minorHAnsi"/>
          <w:sz w:val="22"/>
          <w:szCs w:val="22"/>
        </w:rPr>
        <w:t xml:space="preserve">(dále jen „příjemce“) </w:t>
      </w:r>
    </w:p>
    <w:p w14:paraId="5DC60452" w14:textId="77777777" w:rsidR="00A533D3" w:rsidRPr="00B242AF" w:rsidRDefault="00A533D3" w:rsidP="00695A6D">
      <w:pPr>
        <w:ind w:left="426" w:hanging="426"/>
        <w:rPr>
          <w:rFonts w:asciiTheme="minorHAnsi" w:hAnsiTheme="minorHAnsi" w:cstheme="minorHAnsi"/>
          <w:sz w:val="22"/>
          <w:szCs w:val="22"/>
        </w:rPr>
      </w:pPr>
    </w:p>
    <w:p w14:paraId="10A0A5B8" w14:textId="77777777" w:rsidR="00A533D3" w:rsidRPr="00B242AF" w:rsidRDefault="00A533D3" w:rsidP="00695A6D">
      <w:pPr>
        <w:ind w:left="426" w:hanging="426"/>
        <w:rPr>
          <w:rFonts w:asciiTheme="minorHAnsi" w:hAnsiTheme="minorHAnsi" w:cstheme="minorHAnsi"/>
          <w:sz w:val="22"/>
          <w:szCs w:val="22"/>
        </w:rPr>
      </w:pPr>
      <w:r w:rsidRPr="00B242AF">
        <w:rPr>
          <w:rFonts w:asciiTheme="minorHAnsi" w:hAnsiTheme="minorHAnsi" w:cstheme="minorHAnsi"/>
          <w:sz w:val="22"/>
          <w:szCs w:val="22"/>
        </w:rPr>
        <w:t>(společně dále také jako „smluvní strany“)</w:t>
      </w:r>
    </w:p>
    <w:p w14:paraId="7E0234D8" w14:textId="77777777" w:rsidR="00A533D3" w:rsidRPr="00B242AF" w:rsidRDefault="00A533D3" w:rsidP="00695A6D">
      <w:pPr>
        <w:ind w:left="426" w:hanging="426"/>
        <w:jc w:val="center"/>
        <w:rPr>
          <w:rFonts w:asciiTheme="minorHAnsi" w:hAnsiTheme="minorHAnsi" w:cstheme="minorHAnsi"/>
          <w:b/>
          <w:sz w:val="22"/>
          <w:szCs w:val="22"/>
        </w:rPr>
      </w:pPr>
      <w:r w:rsidRPr="00B242AF">
        <w:rPr>
          <w:rFonts w:asciiTheme="minorHAnsi" w:hAnsiTheme="minorHAnsi" w:cstheme="minorHAnsi"/>
          <w:b/>
          <w:sz w:val="22"/>
          <w:szCs w:val="22"/>
        </w:rPr>
        <w:t>uzavírají</w:t>
      </w:r>
    </w:p>
    <w:p w14:paraId="35B23ABB" w14:textId="77777777" w:rsidR="00A533D3" w:rsidRPr="00B242AF" w:rsidRDefault="00A533D3" w:rsidP="00695A6D">
      <w:pPr>
        <w:ind w:left="426" w:hanging="426"/>
        <w:jc w:val="center"/>
        <w:rPr>
          <w:rFonts w:asciiTheme="minorHAnsi" w:hAnsiTheme="minorHAnsi" w:cstheme="minorHAnsi"/>
          <w:sz w:val="22"/>
          <w:szCs w:val="22"/>
        </w:rPr>
      </w:pPr>
    </w:p>
    <w:p w14:paraId="1183DFF1" w14:textId="1692DF93" w:rsidR="00A533D3" w:rsidRPr="00B242AF" w:rsidRDefault="00A533D3" w:rsidP="00695A6D">
      <w:pPr>
        <w:tabs>
          <w:tab w:val="left" w:pos="7655"/>
        </w:tabs>
        <w:jc w:val="both"/>
        <w:rPr>
          <w:rFonts w:asciiTheme="minorHAnsi" w:hAnsiTheme="minorHAnsi" w:cstheme="minorHAnsi"/>
          <w:sz w:val="22"/>
          <w:szCs w:val="22"/>
        </w:rPr>
      </w:pPr>
      <w:r w:rsidRPr="00B242AF">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B242AF">
        <w:rPr>
          <w:rFonts w:asciiTheme="minorHAnsi" w:hAnsiTheme="minorHAnsi" w:cstheme="minorHAnsi"/>
          <w:sz w:val="22"/>
          <w:szCs w:val="22"/>
        </w:rPr>
        <w:t>a inovací) ve znění pozdějších předpisů</w:t>
      </w:r>
      <w:r w:rsidRPr="00B242AF">
        <w:rPr>
          <w:rFonts w:asciiTheme="minorHAnsi" w:hAnsiTheme="minorHAnsi" w:cstheme="minorHAnsi"/>
          <w:sz w:val="22"/>
          <w:szCs w:val="22"/>
        </w:rPr>
        <w:t xml:space="preserve"> (dále jen „zákon č. 130/2002 Sb.“), podle ustanovení § 17 zákona č. 218/2000 Sb., o rozpočtových </w:t>
      </w:r>
      <w:r w:rsidR="00E01D55" w:rsidRPr="00B242AF">
        <w:rPr>
          <w:rFonts w:asciiTheme="minorHAnsi" w:hAnsiTheme="minorHAnsi" w:cstheme="minorHAnsi"/>
          <w:sz w:val="22"/>
          <w:szCs w:val="22"/>
        </w:rPr>
        <w:t>pravidlech a o změně</w:t>
      </w:r>
      <w:r w:rsidRPr="00B242AF">
        <w:rPr>
          <w:rFonts w:asciiTheme="minorHAnsi" w:hAnsiTheme="minorHAnsi" w:cstheme="minorHAnsi"/>
          <w:sz w:val="22"/>
          <w:szCs w:val="22"/>
        </w:rPr>
        <w:t xml:space="preserve"> některých související</w:t>
      </w:r>
      <w:r w:rsidR="00FA34CC" w:rsidRPr="00B242AF">
        <w:rPr>
          <w:rFonts w:asciiTheme="minorHAnsi" w:hAnsiTheme="minorHAnsi" w:cstheme="minorHAnsi"/>
          <w:sz w:val="22"/>
          <w:szCs w:val="22"/>
        </w:rPr>
        <w:t>ch zákonů (rozpočtová pravidla)</w:t>
      </w:r>
      <w:r w:rsidRPr="00B242AF">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B242AF">
        <w:rPr>
          <w:rFonts w:asciiTheme="minorHAnsi" w:hAnsiTheme="minorHAnsi" w:cstheme="minorHAnsi"/>
          <w:b/>
          <w:sz w:val="22"/>
          <w:szCs w:val="22"/>
        </w:rPr>
        <w:t>smlouvu</w:t>
      </w:r>
      <w:r w:rsidRPr="00B242AF">
        <w:rPr>
          <w:rFonts w:asciiTheme="minorHAnsi" w:hAnsiTheme="minorHAnsi" w:cstheme="minorHAnsi"/>
          <w:sz w:val="22"/>
          <w:szCs w:val="22"/>
        </w:rPr>
        <w:t xml:space="preserve">: </w:t>
      </w:r>
    </w:p>
    <w:p w14:paraId="0B32E962" w14:textId="77777777" w:rsidR="00A533D3" w:rsidRPr="00B242AF" w:rsidRDefault="00A533D3" w:rsidP="00FB4818">
      <w:pPr>
        <w:tabs>
          <w:tab w:val="left" w:pos="7655"/>
        </w:tabs>
        <w:spacing w:before="240"/>
        <w:jc w:val="both"/>
        <w:rPr>
          <w:rFonts w:asciiTheme="minorHAnsi" w:hAnsiTheme="minorHAnsi"/>
          <w:sz w:val="22"/>
        </w:rPr>
      </w:pPr>
    </w:p>
    <w:p w14:paraId="35C24010" w14:textId="77777777" w:rsidR="002A725C" w:rsidRPr="00B242AF"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B242AF" w:rsidRDefault="00A533D3" w:rsidP="00186839">
      <w:pPr>
        <w:ind w:left="426" w:hanging="426"/>
        <w:jc w:val="center"/>
        <w:rPr>
          <w:rFonts w:asciiTheme="minorHAnsi" w:hAnsiTheme="minorHAnsi" w:cstheme="minorHAnsi"/>
          <w:b/>
          <w:sz w:val="22"/>
          <w:szCs w:val="22"/>
        </w:rPr>
      </w:pPr>
      <w:r w:rsidRPr="00B242AF">
        <w:rPr>
          <w:rFonts w:asciiTheme="minorHAnsi" w:hAnsiTheme="minorHAnsi" w:cstheme="minorHAnsi"/>
          <w:b/>
          <w:sz w:val="22"/>
          <w:szCs w:val="22"/>
        </w:rPr>
        <w:t>Předmět smlouvy</w:t>
      </w:r>
      <w:r w:rsidRPr="00B242AF">
        <w:rPr>
          <w:rFonts w:asciiTheme="minorHAnsi" w:hAnsiTheme="minorHAnsi" w:cstheme="minorHAnsi"/>
          <w:sz w:val="22"/>
          <w:szCs w:val="22"/>
        </w:rPr>
        <w:t xml:space="preserve"> </w:t>
      </w:r>
    </w:p>
    <w:p w14:paraId="3FE31436" w14:textId="49FC4A0D" w:rsidR="00A533D3" w:rsidRPr="00B242AF" w:rsidRDefault="00A533D3" w:rsidP="00C701EB">
      <w:pPr>
        <w:numPr>
          <w:ilvl w:val="0"/>
          <w:numId w:val="2"/>
        </w:numPr>
        <w:tabs>
          <w:tab w:val="left" w:pos="0"/>
        </w:tabs>
        <w:spacing w:before="240"/>
        <w:jc w:val="both"/>
        <w:rPr>
          <w:rFonts w:asciiTheme="minorHAnsi" w:hAnsiTheme="minorHAnsi" w:cstheme="minorHAnsi"/>
          <w:sz w:val="22"/>
          <w:szCs w:val="22"/>
        </w:rPr>
      </w:pPr>
      <w:r w:rsidRPr="00B242AF">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B242AF">
        <w:rPr>
          <w:rFonts w:asciiTheme="minorHAnsi" w:hAnsiTheme="minorHAnsi" w:cstheme="minorHAnsi"/>
          <w:sz w:val="22"/>
          <w:szCs w:val="22"/>
          <w:shd w:val="clear" w:color="auto" w:fill="FFFFFF" w:themeFill="background1"/>
        </w:rPr>
        <w:t xml:space="preserve">§ 4 odst. 1 písm. e) zákona č. 130/2002 Sb. </w:t>
      </w:r>
      <w:r w:rsidRPr="00B242AF">
        <w:rPr>
          <w:rFonts w:asciiTheme="minorHAnsi" w:hAnsiTheme="minorHAnsi" w:cstheme="minorHAnsi"/>
          <w:sz w:val="22"/>
          <w:szCs w:val="22"/>
        </w:rPr>
        <w:t>ze státního rozpočtu na řešení projektu výzkumu, vývoje a inovací s identifikačním kódem</w:t>
      </w:r>
      <w:r w:rsidR="007529E3" w:rsidRPr="00B242AF">
        <w:rPr>
          <w:rFonts w:asciiTheme="minorHAnsi" w:hAnsiTheme="minorHAnsi" w:cstheme="minorHAnsi"/>
          <w:sz w:val="22"/>
          <w:szCs w:val="22"/>
        </w:rPr>
        <w:t xml:space="preserve"> </w:t>
      </w:r>
      <w:r w:rsidR="007529E3" w:rsidRPr="00B242AF">
        <w:rPr>
          <w:rFonts w:asciiTheme="minorHAnsi" w:hAnsiTheme="minorHAnsi" w:cstheme="minorHAnsi"/>
          <w:b/>
          <w:sz w:val="22"/>
          <w:szCs w:val="22"/>
        </w:rPr>
        <w:t>LTI2000</w:t>
      </w:r>
      <w:r w:rsidR="00996EB0" w:rsidRPr="00B242AF">
        <w:rPr>
          <w:rFonts w:asciiTheme="minorHAnsi" w:hAnsiTheme="minorHAnsi" w:cstheme="minorHAnsi"/>
          <w:b/>
          <w:sz w:val="22"/>
          <w:szCs w:val="22"/>
        </w:rPr>
        <w:t>6</w:t>
      </w:r>
      <w:r w:rsidRPr="00B242AF">
        <w:rPr>
          <w:rFonts w:asciiTheme="minorHAnsi" w:hAnsiTheme="minorHAnsi" w:cstheme="minorHAnsi"/>
          <w:sz w:val="22"/>
          <w:szCs w:val="22"/>
        </w:rPr>
        <w:t xml:space="preserve"> a</w:t>
      </w:r>
      <w:r w:rsidR="00C8523B" w:rsidRPr="00B242AF">
        <w:rPr>
          <w:rFonts w:asciiTheme="minorHAnsi" w:hAnsiTheme="minorHAnsi" w:cstheme="minorHAnsi"/>
          <w:sz w:val="22"/>
          <w:szCs w:val="22"/>
        </w:rPr>
        <w:t> </w:t>
      </w:r>
      <w:r w:rsidRPr="00B242AF">
        <w:rPr>
          <w:rFonts w:asciiTheme="minorHAnsi" w:hAnsiTheme="minorHAnsi" w:cstheme="minorHAnsi"/>
          <w:sz w:val="22"/>
          <w:szCs w:val="22"/>
        </w:rPr>
        <w:t xml:space="preserve">s názvem </w:t>
      </w:r>
      <w:r w:rsidR="006F1049" w:rsidRPr="00B242AF">
        <w:rPr>
          <w:rFonts w:asciiTheme="minorHAnsi" w:hAnsiTheme="minorHAnsi" w:cstheme="minorHAnsi"/>
          <w:b/>
          <w:sz w:val="22"/>
          <w:szCs w:val="22"/>
        </w:rPr>
        <w:t>„</w:t>
      </w:r>
      <w:r w:rsidR="00996EB0" w:rsidRPr="00B242AF">
        <w:rPr>
          <w:rFonts w:asciiTheme="minorHAnsi" w:hAnsiTheme="minorHAnsi" w:cstheme="minorHAnsi"/>
          <w:b/>
          <w:sz w:val="22"/>
          <w:szCs w:val="22"/>
        </w:rPr>
        <w:t>Strategické informace pro mezinárodní výzkum (STRATIN)</w:t>
      </w:r>
      <w:r w:rsidR="006F1049" w:rsidRPr="00B242AF">
        <w:rPr>
          <w:rFonts w:asciiTheme="minorHAnsi" w:hAnsiTheme="minorHAnsi" w:cstheme="minorHAnsi"/>
          <w:b/>
          <w:sz w:val="22"/>
          <w:szCs w:val="22"/>
        </w:rPr>
        <w:t>“</w:t>
      </w:r>
      <w:r w:rsidRPr="00B242AF">
        <w:rPr>
          <w:rFonts w:asciiTheme="minorHAnsi" w:hAnsiTheme="minorHAnsi" w:cstheme="minorHAnsi"/>
          <w:b/>
          <w:sz w:val="22"/>
          <w:szCs w:val="22"/>
        </w:rPr>
        <w:t xml:space="preserve"> </w:t>
      </w:r>
      <w:r w:rsidRPr="00B242AF">
        <w:rPr>
          <w:rFonts w:asciiTheme="minorHAnsi" w:hAnsiTheme="minorHAnsi" w:cstheme="minorHAnsi"/>
          <w:sz w:val="22"/>
          <w:szCs w:val="22"/>
        </w:rPr>
        <w:t>(dále jen „Projekt“), jak plyne z</w:t>
      </w:r>
      <w:r w:rsidR="00C8523B" w:rsidRPr="00B242AF">
        <w:rPr>
          <w:rFonts w:asciiTheme="minorHAnsi" w:hAnsiTheme="minorHAnsi" w:cstheme="minorHAnsi"/>
          <w:sz w:val="22"/>
          <w:szCs w:val="22"/>
        </w:rPr>
        <w:t> </w:t>
      </w:r>
      <w:r w:rsidRPr="00B242AF">
        <w:rPr>
          <w:rFonts w:asciiTheme="minorHAnsi" w:hAnsiTheme="minorHAnsi" w:cstheme="minorHAnsi"/>
          <w:sz w:val="22"/>
          <w:szCs w:val="22"/>
        </w:rPr>
        <w:t>Přílohy I této smlouvy (dále jen „Příloha I“) a Přílohy II této smlouvy (dále jen „Příloha II“), realizovaného v rámci podprogramu INTER-</w:t>
      </w:r>
      <w:r w:rsidR="00C27AD6" w:rsidRPr="00B242AF">
        <w:rPr>
          <w:rFonts w:asciiTheme="minorHAnsi" w:hAnsiTheme="minorHAnsi" w:cstheme="minorHAnsi"/>
          <w:sz w:val="22"/>
          <w:szCs w:val="22"/>
        </w:rPr>
        <w:t>INFORM</w:t>
      </w:r>
      <w:r w:rsidR="000D1856" w:rsidRPr="00B242AF">
        <w:rPr>
          <w:rFonts w:asciiTheme="minorHAnsi" w:hAnsiTheme="minorHAnsi" w:cstheme="minorHAnsi"/>
          <w:sz w:val="22"/>
          <w:szCs w:val="22"/>
        </w:rPr>
        <w:t xml:space="preserve"> </w:t>
      </w:r>
      <w:r w:rsidR="002A725C" w:rsidRPr="00B242AF">
        <w:rPr>
          <w:rFonts w:asciiTheme="minorHAnsi" w:hAnsiTheme="minorHAnsi" w:cstheme="minorHAnsi"/>
          <w:sz w:val="22"/>
          <w:szCs w:val="22"/>
        </w:rPr>
        <w:t>(LT</w:t>
      </w:r>
      <w:r w:rsidR="00C27AD6" w:rsidRPr="00B242AF">
        <w:rPr>
          <w:rFonts w:asciiTheme="minorHAnsi" w:hAnsiTheme="minorHAnsi" w:cstheme="minorHAnsi"/>
          <w:sz w:val="22"/>
          <w:szCs w:val="22"/>
        </w:rPr>
        <w:t>I</w:t>
      </w:r>
      <w:r w:rsidR="008326E0" w:rsidRPr="00B242AF">
        <w:rPr>
          <w:rFonts w:asciiTheme="minorHAnsi" w:hAnsiTheme="minorHAnsi" w:cstheme="minorHAnsi"/>
          <w:sz w:val="22"/>
          <w:szCs w:val="22"/>
        </w:rPr>
        <w:t>20</w:t>
      </w:r>
      <w:r w:rsidRPr="00B242AF">
        <w:rPr>
          <w:rFonts w:asciiTheme="minorHAnsi" w:hAnsiTheme="minorHAnsi" w:cstheme="minorHAnsi"/>
          <w:sz w:val="22"/>
          <w:szCs w:val="22"/>
        </w:rPr>
        <w:t>),</w:t>
      </w:r>
      <w:r w:rsidRPr="00B242AF">
        <w:rPr>
          <w:rFonts w:asciiTheme="minorHAnsi" w:hAnsiTheme="minorHAnsi" w:cstheme="minorHAnsi"/>
          <w:sz w:val="22"/>
          <w:szCs w:val="22"/>
          <w:shd w:val="clear" w:color="auto" w:fill="FFFFFF" w:themeFill="background1"/>
        </w:rPr>
        <w:t xml:space="preserve"> programu INTER-EXCELLENCE </w:t>
      </w:r>
      <w:r w:rsidRPr="00B242AF">
        <w:rPr>
          <w:rFonts w:asciiTheme="minorHAnsi" w:hAnsiTheme="minorHAnsi" w:cstheme="minorHAnsi"/>
          <w:sz w:val="22"/>
          <w:szCs w:val="22"/>
        </w:rPr>
        <w:t xml:space="preserve">(dále jen „Podprogram“). </w:t>
      </w:r>
      <w:r w:rsidRPr="00B242AF">
        <w:rPr>
          <w:rFonts w:asciiTheme="minorHAnsi" w:hAnsiTheme="minorHAnsi" w:cstheme="minorHAnsi"/>
          <w:sz w:val="22"/>
          <w:szCs w:val="22"/>
          <w:u w:val="single"/>
        </w:rPr>
        <w:t>Příloha I</w:t>
      </w:r>
      <w:r w:rsidRPr="00B242AF">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B242AF">
        <w:rPr>
          <w:rFonts w:asciiTheme="minorHAnsi" w:hAnsiTheme="minorHAnsi" w:cstheme="minorHAnsi"/>
          <w:sz w:val="22"/>
          <w:szCs w:val="22"/>
          <w:u w:val="single"/>
        </w:rPr>
        <w:t>Příloha II</w:t>
      </w:r>
      <w:r w:rsidRPr="00B242AF">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w:t>
      </w:r>
      <w:r w:rsidRPr="00B242AF">
        <w:rPr>
          <w:rFonts w:asciiTheme="minorHAnsi" w:hAnsiTheme="minorHAnsi" w:cstheme="minorHAnsi"/>
          <w:sz w:val="22"/>
          <w:szCs w:val="22"/>
        </w:rPr>
        <w:lastRenderedPageBreak/>
        <w:t xml:space="preserve">Projektu v jednotlivých kalendářních letech, výši krytí těchto finančních prostředků v kategoriích: schválená podpora podle této smlouvy, další veřejné zdroje a neveřejné zdroje.  </w:t>
      </w:r>
      <w:r w:rsidRPr="00B242AF">
        <w:rPr>
          <w:rFonts w:asciiTheme="minorHAnsi" w:hAnsiTheme="minorHAnsi" w:cstheme="minorHAnsi"/>
          <w:sz w:val="22"/>
          <w:szCs w:val="22"/>
          <w:u w:val="single"/>
        </w:rPr>
        <w:t>Příloha III</w:t>
      </w:r>
      <w:r w:rsidRPr="00B242AF">
        <w:rPr>
          <w:rFonts w:asciiTheme="minorHAnsi" w:hAnsiTheme="minorHAnsi" w:cstheme="minorHAnsi"/>
          <w:sz w:val="22"/>
          <w:szCs w:val="22"/>
        </w:rPr>
        <w:t xml:space="preserve"> této smlouvy (dále jen „Příloha III“) obsahuje plán hodnocení Projektu. </w:t>
      </w:r>
      <w:r w:rsidRPr="00B242AF">
        <w:rPr>
          <w:rFonts w:asciiTheme="minorHAnsi" w:hAnsiTheme="minorHAnsi" w:cstheme="minorHAnsi"/>
          <w:sz w:val="22"/>
          <w:szCs w:val="22"/>
          <w:u w:val="single"/>
        </w:rPr>
        <w:t>Příloha IV </w:t>
      </w:r>
      <w:r w:rsidRPr="00B242AF">
        <w:rPr>
          <w:rFonts w:asciiTheme="minorHAnsi" w:hAnsiTheme="minorHAnsi" w:cstheme="minorHAnsi"/>
          <w:sz w:val="22"/>
          <w:szCs w:val="22"/>
        </w:rPr>
        <w:t xml:space="preserve">specifikuje odvody </w:t>
      </w:r>
      <w:r w:rsidR="003178DC" w:rsidRPr="00B242AF">
        <w:rPr>
          <w:rFonts w:asciiTheme="minorHAnsi" w:hAnsiTheme="minorHAnsi" w:cstheme="minorHAnsi"/>
          <w:sz w:val="22"/>
          <w:szCs w:val="22"/>
        </w:rPr>
        <w:t>při</w:t>
      </w:r>
      <w:r w:rsidRPr="00B242AF">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B242AF"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B242AF">
        <w:rPr>
          <w:rFonts w:asciiTheme="minorHAnsi" w:eastAsia="Batang" w:hAnsiTheme="minorHAnsi" w:cstheme="minorHAnsi"/>
          <w:sz w:val="22"/>
          <w:szCs w:val="22"/>
        </w:rPr>
        <w:t>Účelem podpory je dosažení stanovených cílů Projektu uvedených v Příloze I smlouvy, Rámec projektu.</w:t>
      </w:r>
      <w:r w:rsidRPr="00B242AF">
        <w:rPr>
          <w:rFonts w:asciiTheme="minorHAnsi" w:hAnsiTheme="minorHAnsi" w:cstheme="minorHAnsi"/>
          <w:sz w:val="22"/>
          <w:szCs w:val="22"/>
        </w:rPr>
        <w:t xml:space="preserve"> </w:t>
      </w:r>
    </w:p>
    <w:p w14:paraId="4591FD94" w14:textId="77777777" w:rsidR="00A533D3" w:rsidRPr="00B242AF"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rPr>
        <w:t>Příjemce je povinen realizovat Projekt za podmínek a v rozsahu této smlouvy.</w:t>
      </w:r>
    </w:p>
    <w:p w14:paraId="0CB9DFD3" w14:textId="62EA4D4D" w:rsidR="00A533D3" w:rsidRPr="00B242AF" w:rsidRDefault="00A533D3" w:rsidP="00F7236E">
      <w:pPr>
        <w:pStyle w:val="Odstavecseseznamem"/>
        <w:numPr>
          <w:ilvl w:val="0"/>
          <w:numId w:val="2"/>
        </w:numPr>
        <w:tabs>
          <w:tab w:val="clear" w:pos="502"/>
          <w:tab w:val="left" w:pos="0"/>
          <w:tab w:val="num" w:pos="426"/>
        </w:tabs>
        <w:ind w:hanging="502"/>
        <w:jc w:val="both"/>
        <w:rPr>
          <w:rFonts w:asciiTheme="minorHAnsi" w:hAnsiTheme="minorHAnsi"/>
          <w:sz w:val="22"/>
        </w:rPr>
      </w:pPr>
      <w:r w:rsidRPr="00B242AF">
        <w:rPr>
          <w:rFonts w:asciiTheme="minorHAnsi" w:hAnsiTheme="minorHAnsi" w:cstheme="minorHAnsi"/>
          <w:sz w:val="22"/>
          <w:szCs w:val="22"/>
        </w:rPr>
        <w:t>Osobou, odpovědnou příjemci za odbornou úroveň Projektu (tj. řešitelem Projektu) a současně</w:t>
      </w:r>
      <w:r w:rsidR="00F7236E" w:rsidRPr="00B242AF">
        <w:rPr>
          <w:rFonts w:asciiTheme="minorHAnsi" w:hAnsiTheme="minorHAnsi" w:cstheme="minorHAnsi"/>
          <w:sz w:val="22"/>
          <w:szCs w:val="22"/>
        </w:rPr>
        <w:t xml:space="preserve"> </w:t>
      </w:r>
      <w:r w:rsidRPr="00B242AF">
        <w:rPr>
          <w:rFonts w:asciiTheme="minorHAnsi" w:hAnsiTheme="minorHAnsi" w:cstheme="minorHAnsi"/>
          <w:sz w:val="22"/>
          <w:szCs w:val="22"/>
        </w:rPr>
        <w:t>určenou pro komunikaci mezi příjemcem a poskytovatelem, je</w:t>
      </w:r>
      <w:r w:rsidRPr="00B242AF">
        <w:rPr>
          <w:rFonts w:asciiTheme="minorHAnsi" w:hAnsiTheme="minorHAnsi" w:cstheme="minorHAnsi"/>
          <w:noProof/>
          <w:sz w:val="22"/>
          <w:szCs w:val="22"/>
        </w:rPr>
        <w:t xml:space="preserve"> </w:t>
      </w:r>
      <w:r w:rsidR="0051153B" w:rsidRPr="00454972">
        <w:rPr>
          <w:rFonts w:asciiTheme="minorHAnsi" w:hAnsiTheme="minorHAnsi" w:cstheme="minorHAnsi"/>
          <w:sz w:val="22"/>
          <w:szCs w:val="22"/>
        </w:rPr>
        <w:t>XXXXXXXXXXXXXX</w:t>
      </w:r>
    </w:p>
    <w:p w14:paraId="51CC58F3" w14:textId="77777777" w:rsidR="00A533D3" w:rsidRPr="00B242AF" w:rsidRDefault="00A533D3" w:rsidP="00D345C7">
      <w:pPr>
        <w:tabs>
          <w:tab w:val="left" w:pos="567"/>
        </w:tabs>
        <w:ind w:left="426" w:hanging="426"/>
        <w:jc w:val="both"/>
        <w:rPr>
          <w:rFonts w:asciiTheme="minorHAnsi" w:hAnsiTheme="minorHAnsi" w:cstheme="minorHAnsi"/>
          <w:sz w:val="22"/>
          <w:szCs w:val="22"/>
        </w:rPr>
      </w:pPr>
    </w:p>
    <w:p w14:paraId="277D3E11" w14:textId="77777777" w:rsidR="00A533D3" w:rsidRPr="00B242AF"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B242AF" w:rsidRDefault="00A533D3" w:rsidP="00186839">
      <w:pPr>
        <w:pStyle w:val="Zkladntext3"/>
        <w:keepNext/>
        <w:ind w:left="426" w:hanging="426"/>
        <w:jc w:val="center"/>
        <w:rPr>
          <w:rFonts w:asciiTheme="minorHAnsi" w:hAnsiTheme="minorHAnsi" w:cstheme="minorHAnsi"/>
          <w:sz w:val="22"/>
          <w:szCs w:val="22"/>
        </w:rPr>
      </w:pPr>
      <w:r w:rsidRPr="00B242AF">
        <w:rPr>
          <w:rFonts w:asciiTheme="minorHAnsi" w:hAnsiTheme="minorHAnsi" w:cstheme="minorHAnsi"/>
          <w:b/>
          <w:bCs/>
          <w:sz w:val="22"/>
          <w:szCs w:val="22"/>
        </w:rPr>
        <w:t>Způsobilé a uznané náklady Projektu</w:t>
      </w:r>
    </w:p>
    <w:p w14:paraId="7013A795" w14:textId="7779B3BF" w:rsidR="00A533D3" w:rsidRPr="00B242AF" w:rsidRDefault="00A533D3" w:rsidP="003F034E">
      <w:pPr>
        <w:numPr>
          <w:ilvl w:val="0"/>
          <w:numId w:val="13"/>
        </w:numPr>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u w:val="single"/>
        </w:rPr>
        <w:t>Způsobilými náklady</w:t>
      </w:r>
      <w:r w:rsidRPr="00B242AF">
        <w:rPr>
          <w:rFonts w:asciiTheme="minorHAnsi" w:hAnsiTheme="minorHAnsi" w:cstheme="minorHAnsi"/>
          <w:sz w:val="22"/>
          <w:szCs w:val="22"/>
        </w:rPr>
        <w:t xml:space="preserve"> Projektu ve smyslu článku 25 odst.</w:t>
      </w:r>
      <w:r w:rsidR="00B017F5" w:rsidRPr="00B242AF">
        <w:rPr>
          <w:rFonts w:asciiTheme="minorHAnsi" w:hAnsiTheme="minorHAnsi" w:cstheme="minorHAnsi"/>
          <w:sz w:val="22"/>
          <w:szCs w:val="22"/>
        </w:rPr>
        <w:t xml:space="preserve"> 3 nařízení, § 2 odst. 2 písm. l</w:t>
      </w:r>
      <w:r w:rsidRPr="00B242AF">
        <w:rPr>
          <w:rFonts w:asciiTheme="minorHAnsi" w:hAnsiTheme="minorHAnsi" w:cstheme="minorHAnsi"/>
          <w:sz w:val="22"/>
          <w:szCs w:val="22"/>
        </w:rPr>
        <w:t xml:space="preserve">) zákona č. 130/2002 Sb. mohou být pouze takové náklady, které jsou hrazeny výlučně v souvislosti s Projektem a jsou zařazeny do jedné z následujících kategorií: </w:t>
      </w:r>
    </w:p>
    <w:p w14:paraId="3D10FD75" w14:textId="57DEC3BA" w:rsidR="00A533D3" w:rsidRPr="00B242AF" w:rsidRDefault="00A533D3" w:rsidP="003F034E">
      <w:pPr>
        <w:numPr>
          <w:ilvl w:val="1"/>
          <w:numId w:val="13"/>
        </w:numPr>
        <w:ind w:left="851" w:hanging="426"/>
        <w:jc w:val="both"/>
        <w:rPr>
          <w:rFonts w:asciiTheme="minorHAnsi" w:hAnsiTheme="minorHAnsi"/>
          <w:sz w:val="22"/>
        </w:rPr>
      </w:pPr>
      <w:r w:rsidRPr="00B242AF">
        <w:rPr>
          <w:rFonts w:asciiTheme="minorHAnsi" w:hAnsiTheme="minorHAnsi"/>
          <w:sz w:val="22"/>
        </w:rPr>
        <w:t>osobní náklady/výdaje včetně povinných zákonných odvodů a přídělu do fondu kulturních a</w:t>
      </w:r>
      <w:r w:rsidRPr="00B242AF">
        <w:rPr>
          <w:rFonts w:asciiTheme="minorHAnsi" w:hAnsiTheme="minorHAnsi" w:cstheme="minorHAnsi"/>
          <w:sz w:val="22"/>
          <w:szCs w:val="22"/>
        </w:rPr>
        <w:t xml:space="preserve"> </w:t>
      </w:r>
      <w:r w:rsidRPr="00B242AF">
        <w:rPr>
          <w:rFonts w:asciiTheme="minorHAnsi" w:hAnsiTheme="minorHAnsi"/>
          <w:sz w:val="22"/>
        </w:rPr>
        <w:t>sociálních potřeb (nebo jiného obdobného fondu);</w:t>
      </w:r>
    </w:p>
    <w:p w14:paraId="4FD854EF" w14:textId="77777777" w:rsidR="00A533D3" w:rsidRPr="00B242AF" w:rsidRDefault="00A533D3" w:rsidP="003F034E">
      <w:pPr>
        <w:numPr>
          <w:ilvl w:val="1"/>
          <w:numId w:val="13"/>
        </w:numPr>
        <w:ind w:left="851" w:hanging="426"/>
        <w:jc w:val="both"/>
        <w:rPr>
          <w:rFonts w:asciiTheme="minorHAnsi" w:hAnsiTheme="minorHAnsi"/>
          <w:sz w:val="22"/>
        </w:rPr>
      </w:pPr>
      <w:r w:rsidRPr="00B242AF">
        <w:rPr>
          <w:rFonts w:asciiTheme="minorHAnsi" w:hAnsiTheme="minorHAnsi"/>
          <w:sz w:val="22"/>
        </w:rPr>
        <w:t>odpisy dlouhodobého majetku (hmotný a nehmotný);</w:t>
      </w:r>
      <w:r w:rsidRPr="00B242AF">
        <w:rPr>
          <w:rFonts w:asciiTheme="minorHAnsi" w:hAnsiTheme="minorHAnsi" w:cstheme="minorHAnsi"/>
          <w:sz w:val="22"/>
          <w:szCs w:val="22"/>
        </w:rPr>
        <w:t xml:space="preserve"> </w:t>
      </w:r>
      <w:r w:rsidRPr="00B242AF">
        <w:rPr>
          <w:rFonts w:asciiTheme="minorHAnsi" w:hAnsiTheme="minorHAnsi"/>
          <w:sz w:val="22"/>
        </w:rPr>
        <w:t xml:space="preserve"> </w:t>
      </w:r>
    </w:p>
    <w:p w14:paraId="393F3016" w14:textId="77777777" w:rsidR="00A533D3" w:rsidRPr="00B242AF" w:rsidRDefault="00A533D3" w:rsidP="003F034E">
      <w:pPr>
        <w:numPr>
          <w:ilvl w:val="1"/>
          <w:numId w:val="13"/>
        </w:numPr>
        <w:ind w:left="851" w:hanging="426"/>
        <w:jc w:val="both"/>
        <w:rPr>
          <w:rFonts w:asciiTheme="minorHAnsi" w:hAnsiTheme="minorHAnsi"/>
          <w:sz w:val="22"/>
        </w:rPr>
      </w:pPr>
      <w:r w:rsidRPr="00B242AF">
        <w:rPr>
          <w:rFonts w:asciiTheme="minorHAnsi" w:hAnsiTheme="minorHAnsi"/>
          <w:sz w:val="22"/>
        </w:rPr>
        <w:t>ostatní zboží a služby;</w:t>
      </w:r>
    </w:p>
    <w:p w14:paraId="48249EF9" w14:textId="77777777" w:rsidR="00A533D3" w:rsidRPr="00B242AF" w:rsidRDefault="00A533D3" w:rsidP="003F034E">
      <w:pPr>
        <w:numPr>
          <w:ilvl w:val="1"/>
          <w:numId w:val="13"/>
        </w:numPr>
        <w:ind w:left="851" w:hanging="426"/>
        <w:jc w:val="both"/>
        <w:rPr>
          <w:rFonts w:asciiTheme="minorHAnsi" w:hAnsiTheme="minorHAnsi"/>
          <w:sz w:val="22"/>
        </w:rPr>
      </w:pPr>
      <w:r w:rsidRPr="00B242AF">
        <w:rPr>
          <w:rFonts w:asciiTheme="minorHAnsi" w:hAnsiTheme="minorHAnsi"/>
          <w:sz w:val="22"/>
        </w:rPr>
        <w:t>subdodávky;</w:t>
      </w:r>
    </w:p>
    <w:p w14:paraId="3FF38E46" w14:textId="77777777" w:rsidR="00A533D3" w:rsidRPr="00B242AF" w:rsidRDefault="00A533D3" w:rsidP="003F034E">
      <w:pPr>
        <w:numPr>
          <w:ilvl w:val="1"/>
          <w:numId w:val="13"/>
        </w:numPr>
        <w:autoSpaceDE w:val="0"/>
        <w:ind w:left="851" w:hanging="426"/>
        <w:jc w:val="both"/>
        <w:rPr>
          <w:rFonts w:asciiTheme="minorHAnsi" w:hAnsiTheme="minorHAnsi"/>
          <w:sz w:val="22"/>
        </w:rPr>
      </w:pPr>
      <w:r w:rsidRPr="00B242AF">
        <w:rPr>
          <w:rFonts w:asciiTheme="minorHAnsi" w:hAnsiTheme="minorHAnsi"/>
          <w:sz w:val="22"/>
        </w:rPr>
        <w:t>cestovné;</w:t>
      </w:r>
    </w:p>
    <w:p w14:paraId="7DA5E8C5" w14:textId="5DDD37A7" w:rsidR="00A533D3" w:rsidRPr="00B242AF" w:rsidRDefault="00A533D3" w:rsidP="003F034E">
      <w:pPr>
        <w:numPr>
          <w:ilvl w:val="1"/>
          <w:numId w:val="13"/>
        </w:numPr>
        <w:autoSpaceDE w:val="0"/>
        <w:ind w:left="851" w:hanging="426"/>
        <w:jc w:val="both"/>
        <w:rPr>
          <w:rFonts w:asciiTheme="minorHAnsi" w:hAnsiTheme="minorHAnsi" w:cstheme="minorHAnsi"/>
          <w:sz w:val="22"/>
          <w:szCs w:val="22"/>
        </w:rPr>
      </w:pPr>
      <w:r w:rsidRPr="00B242AF">
        <w:rPr>
          <w:rFonts w:asciiTheme="minorHAnsi" w:hAnsiTheme="minorHAnsi" w:cstheme="minorHAnsi"/>
          <w:sz w:val="22"/>
          <w:szCs w:val="22"/>
        </w:rPr>
        <w:t>nepřímé náklady</w:t>
      </w:r>
      <w:r w:rsidR="00A33D88" w:rsidRPr="00B242AF">
        <w:rPr>
          <w:rFonts w:asciiTheme="minorHAnsi" w:hAnsiTheme="minorHAnsi" w:cstheme="minorHAnsi"/>
          <w:sz w:val="22"/>
          <w:szCs w:val="22"/>
        </w:rPr>
        <w:t>/výdaje</w:t>
      </w:r>
      <w:r w:rsidRPr="00B242AF">
        <w:rPr>
          <w:rFonts w:asciiTheme="minorHAnsi" w:hAnsiTheme="minorHAnsi" w:cstheme="minorHAnsi"/>
          <w:sz w:val="22"/>
          <w:szCs w:val="22"/>
        </w:rPr>
        <w:t>, maximálně do výše 25</w:t>
      </w:r>
      <w:r w:rsidR="00AF38D4" w:rsidRPr="00B242AF">
        <w:rPr>
          <w:rFonts w:asciiTheme="minorHAnsi" w:hAnsiTheme="minorHAnsi" w:cstheme="minorHAnsi"/>
          <w:sz w:val="22"/>
          <w:szCs w:val="22"/>
        </w:rPr>
        <w:t xml:space="preserve"> </w:t>
      </w:r>
      <w:r w:rsidRPr="00B242AF">
        <w:rPr>
          <w:rFonts w:asciiTheme="minorHAnsi" w:hAnsiTheme="minorHAnsi" w:cstheme="minorHAnsi"/>
          <w:sz w:val="22"/>
          <w:szCs w:val="22"/>
        </w:rPr>
        <w:t>% z přímých nákladů Projektu.</w:t>
      </w:r>
    </w:p>
    <w:p w14:paraId="60DFC97F" w14:textId="6B43F77C" w:rsidR="00A533D3" w:rsidRPr="00B242AF" w:rsidRDefault="00D345C7" w:rsidP="00695A6D">
      <w:pPr>
        <w:tabs>
          <w:tab w:val="left" w:pos="567"/>
        </w:tabs>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rPr>
        <w:t xml:space="preserve">         </w:t>
      </w:r>
      <w:r w:rsidR="00A533D3" w:rsidRPr="00B242AF">
        <w:rPr>
          <w:rFonts w:asciiTheme="minorHAnsi" w:hAnsiTheme="minorHAnsi" w:cstheme="minorHAnsi"/>
          <w:sz w:val="22"/>
          <w:szCs w:val="22"/>
        </w:rPr>
        <w:t xml:space="preserve">Způsobilé náklady musejí být vynaloženy v období řešení Projektu stanoveném v článku 3 této smlouvy. </w:t>
      </w:r>
    </w:p>
    <w:p w14:paraId="0441F7C3" w14:textId="5B546364" w:rsidR="00A533D3" w:rsidRPr="00B242AF" w:rsidRDefault="00A533D3" w:rsidP="003F034E">
      <w:pPr>
        <w:numPr>
          <w:ilvl w:val="0"/>
          <w:numId w:val="13"/>
        </w:numPr>
        <w:tabs>
          <w:tab w:val="left" w:pos="567"/>
        </w:tabs>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rPr>
        <w:t>Uznanými náklady</w:t>
      </w:r>
      <w:r w:rsidRPr="00B242AF">
        <w:rPr>
          <w:rStyle w:val="Nadpis3Char"/>
          <w:rFonts w:asciiTheme="minorHAnsi" w:hAnsiTheme="minorHAnsi" w:cstheme="minorHAnsi"/>
          <w:b w:val="0"/>
          <w:color w:val="auto"/>
          <w:sz w:val="22"/>
          <w:szCs w:val="22"/>
          <w:vertAlign w:val="superscript"/>
        </w:rPr>
        <w:footnoteReference w:id="2"/>
      </w:r>
      <w:r w:rsidRPr="00B242AF">
        <w:rPr>
          <w:rFonts w:asciiTheme="minorHAnsi" w:hAnsiTheme="minorHAnsi"/>
          <w:b/>
          <w:sz w:val="22"/>
          <w:vertAlign w:val="superscript"/>
        </w:rPr>
        <w:t xml:space="preserve"> </w:t>
      </w:r>
      <w:r w:rsidRPr="00B242AF">
        <w:rPr>
          <w:rFonts w:asciiTheme="minorHAnsi" w:hAnsiTheme="minorHAnsi" w:cstheme="minorHAnsi"/>
          <w:sz w:val="22"/>
          <w:szCs w:val="22"/>
        </w:rPr>
        <w:t>Projek</w:t>
      </w:r>
      <w:r w:rsidR="00B017F5" w:rsidRPr="00B242AF">
        <w:rPr>
          <w:rFonts w:asciiTheme="minorHAnsi" w:hAnsiTheme="minorHAnsi" w:cstheme="minorHAnsi"/>
          <w:sz w:val="22"/>
          <w:szCs w:val="22"/>
        </w:rPr>
        <w:t>tu ve smyslu § 2 odst. 2 písm. m</w:t>
      </w:r>
      <w:r w:rsidRPr="00B242AF">
        <w:rPr>
          <w:rFonts w:asciiTheme="minorHAnsi" w:hAnsiTheme="minorHAnsi" w:cstheme="minorHAnsi"/>
          <w:sz w:val="22"/>
          <w:szCs w:val="22"/>
        </w:rPr>
        <w:t xml:space="preserve">) zákona č. 130/2002 Sb. jsou způsobilé náklady schválené poskytovatelem. </w:t>
      </w:r>
    </w:p>
    <w:p w14:paraId="71CAB985" w14:textId="74953ED0" w:rsidR="00A533D3" w:rsidRPr="00B242AF" w:rsidRDefault="00A533D3" w:rsidP="003F034E">
      <w:pPr>
        <w:numPr>
          <w:ilvl w:val="0"/>
          <w:numId w:val="13"/>
        </w:numPr>
        <w:tabs>
          <w:tab w:val="left" w:pos="567"/>
        </w:tabs>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Poskytovatel stanovuje celkovou výši uznaných nákladů na ce</w:t>
      </w:r>
      <w:r w:rsidR="00D345C7" w:rsidRPr="00B242AF">
        <w:rPr>
          <w:rFonts w:asciiTheme="minorHAnsi" w:hAnsiTheme="minorHAnsi" w:cstheme="minorHAnsi"/>
          <w:sz w:val="22"/>
          <w:szCs w:val="22"/>
        </w:rPr>
        <w:t xml:space="preserve">lé období řešení Projektu podle </w:t>
      </w:r>
      <w:r w:rsidR="006A37C1" w:rsidRPr="00B242AF">
        <w:rPr>
          <w:rFonts w:asciiTheme="minorHAnsi" w:hAnsiTheme="minorHAnsi" w:cstheme="minorHAnsi"/>
          <w:sz w:val="22"/>
          <w:szCs w:val="22"/>
        </w:rPr>
        <w:t xml:space="preserve">odstavce 2 tohoto </w:t>
      </w:r>
      <w:r w:rsidRPr="00B242AF">
        <w:rPr>
          <w:rFonts w:asciiTheme="minorHAnsi" w:hAnsiTheme="minorHAnsi" w:cstheme="minorHAnsi"/>
          <w:sz w:val="22"/>
          <w:szCs w:val="22"/>
        </w:rPr>
        <w:t xml:space="preserve">článku na </w:t>
      </w:r>
      <w:r w:rsidR="002F2895" w:rsidRPr="00B242AF">
        <w:rPr>
          <w:rFonts w:asciiTheme="minorHAnsi" w:hAnsiTheme="minorHAnsi" w:cstheme="minorHAnsi"/>
          <w:b/>
          <w:sz w:val="22"/>
          <w:szCs w:val="22"/>
        </w:rPr>
        <w:t>31 024 15</w:t>
      </w:r>
      <w:r w:rsidR="00172698" w:rsidRPr="00B242AF">
        <w:rPr>
          <w:rFonts w:asciiTheme="minorHAnsi" w:hAnsiTheme="minorHAnsi" w:cstheme="minorHAnsi"/>
          <w:b/>
          <w:sz w:val="22"/>
          <w:szCs w:val="22"/>
        </w:rPr>
        <w:t xml:space="preserve">0,00 </w:t>
      </w:r>
      <w:r w:rsidR="00D345C7" w:rsidRPr="00B242AF">
        <w:rPr>
          <w:rFonts w:asciiTheme="minorHAnsi" w:hAnsiTheme="minorHAnsi" w:cstheme="minorHAnsi"/>
          <w:b/>
          <w:sz w:val="22"/>
          <w:szCs w:val="22"/>
        </w:rPr>
        <w:t>Kč</w:t>
      </w:r>
      <w:r w:rsidR="00D345C7" w:rsidRPr="00B242AF">
        <w:rPr>
          <w:rFonts w:asciiTheme="minorHAnsi" w:hAnsiTheme="minorHAnsi" w:cstheme="minorHAnsi"/>
          <w:sz w:val="22"/>
          <w:szCs w:val="22"/>
        </w:rPr>
        <w:t xml:space="preserve"> (</w:t>
      </w:r>
      <w:r w:rsidR="002F2895" w:rsidRPr="00B242AF">
        <w:rPr>
          <w:rFonts w:asciiTheme="minorHAnsi" w:hAnsiTheme="minorHAnsi" w:cstheme="minorHAnsi"/>
          <w:sz w:val="22"/>
          <w:szCs w:val="22"/>
        </w:rPr>
        <w:t>třicet jedna milionů dvacet čtyři tisíc</w:t>
      </w:r>
      <w:r w:rsidR="007600F5" w:rsidRPr="00B242AF">
        <w:rPr>
          <w:rFonts w:asciiTheme="minorHAnsi" w:hAnsiTheme="minorHAnsi" w:cstheme="minorHAnsi"/>
          <w:sz w:val="22"/>
          <w:szCs w:val="22"/>
        </w:rPr>
        <w:t xml:space="preserve"> sto</w:t>
      </w:r>
      <w:r w:rsidR="002F2895" w:rsidRPr="00B242AF">
        <w:rPr>
          <w:rFonts w:asciiTheme="minorHAnsi" w:hAnsiTheme="minorHAnsi" w:cstheme="minorHAnsi"/>
          <w:sz w:val="22"/>
          <w:szCs w:val="22"/>
        </w:rPr>
        <w:t xml:space="preserve"> padesát</w:t>
      </w:r>
      <w:r w:rsidR="007600F5" w:rsidRPr="00B242AF">
        <w:rPr>
          <w:rFonts w:asciiTheme="minorHAnsi" w:hAnsiTheme="minorHAnsi" w:cstheme="minorHAnsi"/>
          <w:sz w:val="22"/>
          <w:szCs w:val="22"/>
        </w:rPr>
        <w:t xml:space="preserve"> </w:t>
      </w:r>
      <w:r w:rsidRPr="00B242AF">
        <w:rPr>
          <w:rFonts w:asciiTheme="minorHAnsi" w:hAnsiTheme="minorHAnsi" w:cstheme="minorHAnsi"/>
          <w:noProof/>
          <w:sz w:val="22"/>
          <w:szCs w:val="22"/>
        </w:rPr>
        <w:t>korun českých</w:t>
      </w:r>
      <w:r w:rsidR="00D345C7" w:rsidRPr="00B242AF">
        <w:rPr>
          <w:rFonts w:asciiTheme="minorHAnsi" w:hAnsiTheme="minorHAnsi" w:cstheme="minorHAnsi"/>
          <w:noProof/>
          <w:sz w:val="22"/>
          <w:szCs w:val="22"/>
        </w:rPr>
        <w:t>)</w:t>
      </w:r>
      <w:r w:rsidR="00C37DB2" w:rsidRPr="00B242AF">
        <w:rPr>
          <w:rFonts w:asciiTheme="minorHAnsi" w:hAnsiTheme="minorHAnsi" w:cstheme="minorHAnsi"/>
          <w:sz w:val="22"/>
          <w:szCs w:val="22"/>
        </w:rPr>
        <w:t xml:space="preserve">, </w:t>
      </w:r>
      <w:r w:rsidR="006A37C1" w:rsidRPr="00B242AF">
        <w:rPr>
          <w:rFonts w:asciiTheme="minorHAnsi" w:hAnsiTheme="minorHAnsi" w:cstheme="minorHAnsi"/>
          <w:sz w:val="22"/>
          <w:szCs w:val="22"/>
        </w:rPr>
        <w:t>a to v</w:t>
      </w:r>
      <w:r w:rsidR="00B37051" w:rsidRPr="00B242AF">
        <w:rPr>
          <w:rFonts w:asciiTheme="minorHAnsi" w:hAnsiTheme="minorHAnsi" w:cstheme="minorHAnsi"/>
          <w:sz w:val="22"/>
          <w:szCs w:val="22"/>
        </w:rPr>
        <w:t> </w:t>
      </w:r>
      <w:r w:rsidR="006A37C1" w:rsidRPr="00B242AF">
        <w:rPr>
          <w:rFonts w:asciiTheme="minorHAnsi" w:hAnsiTheme="minorHAnsi" w:cstheme="minorHAnsi"/>
          <w:sz w:val="22"/>
          <w:szCs w:val="22"/>
        </w:rPr>
        <w:t>členění na jednotlivé kalendářní roky a v položkovém členění podle Přílohy II smlouvy</w:t>
      </w:r>
      <w:r w:rsidRPr="00B242AF">
        <w:rPr>
          <w:rFonts w:asciiTheme="minorHAnsi" w:hAnsiTheme="minorHAnsi" w:cstheme="minorHAnsi"/>
          <w:sz w:val="22"/>
          <w:szCs w:val="22"/>
        </w:rPr>
        <w:t>.</w:t>
      </w:r>
    </w:p>
    <w:p w14:paraId="093C20AD" w14:textId="77777777" w:rsidR="00A533D3" w:rsidRPr="00B242AF" w:rsidRDefault="00A533D3" w:rsidP="003F034E">
      <w:pPr>
        <w:pStyle w:val="Zkladntext3"/>
        <w:numPr>
          <w:ilvl w:val="0"/>
          <w:numId w:val="13"/>
        </w:numPr>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B242AF" w:rsidRDefault="00A533D3" w:rsidP="003F034E">
      <w:pPr>
        <w:pStyle w:val="Zkladntext3"/>
        <w:numPr>
          <w:ilvl w:val="0"/>
          <w:numId w:val="13"/>
        </w:numPr>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Příjemce, který je účetní jednotkou, je v rámci účetnictví podle zákona č. 563/1991 Sb., o</w:t>
      </w:r>
      <w:r w:rsidR="002F400F" w:rsidRPr="00B242AF">
        <w:rPr>
          <w:rFonts w:asciiTheme="minorHAnsi" w:hAnsiTheme="minorHAnsi" w:cstheme="minorHAnsi"/>
          <w:sz w:val="22"/>
          <w:szCs w:val="22"/>
        </w:rPr>
        <w:t> </w:t>
      </w:r>
      <w:r w:rsidR="00FA34CC" w:rsidRPr="00B242AF">
        <w:rPr>
          <w:rFonts w:asciiTheme="minorHAnsi" w:hAnsiTheme="minorHAnsi" w:cstheme="minorHAnsi"/>
          <w:sz w:val="22"/>
          <w:szCs w:val="22"/>
        </w:rPr>
        <w:t>účetnictví</w:t>
      </w:r>
      <w:r w:rsidRPr="00B242AF">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B242AF">
        <w:rPr>
          <w:rStyle w:val="Nadpis3Char"/>
          <w:rFonts w:asciiTheme="minorHAnsi" w:hAnsiTheme="minorHAnsi" w:cstheme="minorHAnsi"/>
          <w:b w:val="0"/>
          <w:color w:val="auto"/>
          <w:sz w:val="22"/>
          <w:szCs w:val="22"/>
          <w:vertAlign w:val="superscript"/>
        </w:rPr>
        <w:footnoteReference w:id="3"/>
      </w:r>
      <w:r w:rsidRPr="00B242AF">
        <w:rPr>
          <w:rFonts w:asciiTheme="minorHAnsi" w:hAnsiTheme="minorHAnsi" w:cstheme="minorHAnsi"/>
          <w:sz w:val="22"/>
          <w:szCs w:val="22"/>
        </w:rPr>
        <w:t xml:space="preserve"> a interními účetními postupy, a to tak, aby jeho vnitřní účetní a kontrolní postupy dovolovaly přímé srovnání položek </w:t>
      </w:r>
      <w:r w:rsidRPr="00B242AF">
        <w:rPr>
          <w:rFonts w:asciiTheme="minorHAnsi" w:hAnsiTheme="minorHAnsi" w:cstheme="minorHAnsi"/>
          <w:sz w:val="22"/>
          <w:szCs w:val="22"/>
        </w:rPr>
        <w:lastRenderedPageBreak/>
        <w:t>deklarovaných jako součást Projektu (aktiv a pasiv, nákladů a výnosů) s položkami obsaženými</w:t>
      </w:r>
      <w:r w:rsidR="005A794D" w:rsidRPr="00B242AF">
        <w:rPr>
          <w:rFonts w:asciiTheme="minorHAnsi" w:hAnsiTheme="minorHAnsi" w:cstheme="minorHAnsi"/>
          <w:sz w:val="22"/>
          <w:szCs w:val="22"/>
        </w:rPr>
        <w:t xml:space="preserve"> </w:t>
      </w:r>
      <w:r w:rsidRPr="00B242AF">
        <w:rPr>
          <w:rFonts w:asciiTheme="minorHAnsi" w:hAnsiTheme="minorHAnsi" w:cstheme="minorHAnsi"/>
          <w:sz w:val="22"/>
          <w:szCs w:val="22"/>
        </w:rPr>
        <w:t>v</w:t>
      </w:r>
      <w:r w:rsidR="005A794D" w:rsidRPr="00B242AF">
        <w:rPr>
          <w:rFonts w:asciiTheme="minorHAnsi" w:hAnsiTheme="minorHAnsi" w:cstheme="minorHAnsi"/>
          <w:sz w:val="22"/>
          <w:szCs w:val="22"/>
        </w:rPr>
        <w:t> </w:t>
      </w:r>
      <w:r w:rsidRPr="00B242AF">
        <w:rPr>
          <w:rFonts w:asciiTheme="minorHAnsi" w:hAnsiTheme="minorHAnsi" w:cstheme="minorHAnsi"/>
          <w:sz w:val="22"/>
          <w:szCs w:val="22"/>
        </w:rPr>
        <w:t>odpovídajících finančních výkazech a ostatních podkladových účetních dokumentech.</w:t>
      </w:r>
    </w:p>
    <w:p w14:paraId="370FC953" w14:textId="36919102" w:rsidR="00AA715B" w:rsidRPr="00B242AF" w:rsidRDefault="00A533D3" w:rsidP="007A3098">
      <w:pPr>
        <w:numPr>
          <w:ilvl w:val="0"/>
          <w:numId w:val="21"/>
        </w:numPr>
        <w:tabs>
          <w:tab w:val="clear" w:pos="502"/>
          <w:tab w:val="left" w:pos="0"/>
          <w:tab w:val="num" w:pos="1211"/>
        </w:tabs>
        <w:spacing w:before="240" w:after="120"/>
        <w:ind w:left="426" w:hanging="502"/>
        <w:jc w:val="both"/>
        <w:rPr>
          <w:rFonts w:asciiTheme="minorHAnsi" w:hAnsiTheme="minorHAnsi" w:cstheme="minorHAnsi"/>
          <w:sz w:val="22"/>
          <w:szCs w:val="22"/>
        </w:rPr>
      </w:pPr>
      <w:r w:rsidRPr="00B242AF">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B242AF">
        <w:rPr>
          <w:rStyle w:val="Nadpis3Char"/>
          <w:rFonts w:asciiTheme="minorHAnsi" w:hAnsiTheme="minorHAnsi" w:cstheme="minorHAnsi"/>
          <w:b w:val="0"/>
          <w:color w:val="auto"/>
          <w:sz w:val="22"/>
          <w:szCs w:val="22"/>
          <w:vertAlign w:val="superscript"/>
        </w:rPr>
        <w:footnoteReference w:id="4"/>
      </w:r>
      <w:r w:rsidRPr="00B242AF">
        <w:rPr>
          <w:rFonts w:asciiTheme="minorHAnsi" w:hAnsiTheme="minorHAnsi" w:cstheme="minorHAnsi"/>
          <w:sz w:val="22"/>
          <w:szCs w:val="22"/>
        </w:rPr>
        <w:t>. Příjemce je povinen postupovat při vynakládání prostředků z podpory podle zákona č.  134/2016 Sb</w:t>
      </w:r>
      <w:r w:rsidR="00FA34CC" w:rsidRPr="00B242AF">
        <w:rPr>
          <w:rFonts w:asciiTheme="minorHAnsi" w:hAnsiTheme="minorHAnsi" w:cstheme="minorHAnsi"/>
          <w:sz w:val="22"/>
          <w:szCs w:val="22"/>
        </w:rPr>
        <w:t>., o zadávání veřejných zakázek</w:t>
      </w:r>
      <w:r w:rsidRPr="00B242AF">
        <w:rPr>
          <w:rFonts w:asciiTheme="minorHAnsi" w:hAnsiTheme="minorHAnsi" w:cstheme="minorHAnsi"/>
          <w:sz w:val="22"/>
          <w:szCs w:val="22"/>
        </w:rPr>
        <w:t xml:space="preserve"> ve znění pozdějších předpisů. Příjemce současně nese plnou odpovědnost za to, že v průběhu řešení Projektu nedojde</w:t>
      </w:r>
      <w:r w:rsidR="00172698" w:rsidRPr="00B242AF">
        <w:rPr>
          <w:rFonts w:asciiTheme="minorHAnsi" w:hAnsiTheme="minorHAnsi" w:cstheme="minorHAnsi"/>
          <w:sz w:val="22"/>
          <w:szCs w:val="22"/>
        </w:rPr>
        <w:t xml:space="preserve"> </w:t>
      </w:r>
      <w:r w:rsidRPr="00B242AF">
        <w:rPr>
          <w:rFonts w:asciiTheme="minorHAnsi" w:hAnsiTheme="minorHAnsi" w:cstheme="minorHAnsi"/>
          <w:sz w:val="22"/>
          <w:szCs w:val="22"/>
        </w:rPr>
        <w:t>k dvojímu financování</w:t>
      </w:r>
      <w:r w:rsidR="005A794D" w:rsidRPr="00B242AF">
        <w:rPr>
          <w:rFonts w:asciiTheme="minorHAnsi" w:hAnsiTheme="minorHAnsi" w:cstheme="minorHAnsi"/>
          <w:sz w:val="22"/>
          <w:szCs w:val="22"/>
        </w:rPr>
        <w:t xml:space="preserve"> </w:t>
      </w:r>
      <w:r w:rsidRPr="00B242AF">
        <w:rPr>
          <w:rFonts w:asciiTheme="minorHAnsi" w:hAnsiTheme="minorHAnsi" w:cstheme="minorHAnsi"/>
          <w:sz w:val="22"/>
          <w:szCs w:val="22"/>
        </w:rPr>
        <w:t>a</w:t>
      </w:r>
      <w:r w:rsidR="005A794D" w:rsidRPr="00B242AF">
        <w:rPr>
          <w:rFonts w:asciiTheme="minorHAnsi" w:hAnsiTheme="minorHAnsi" w:cstheme="minorHAnsi"/>
          <w:sz w:val="22"/>
          <w:szCs w:val="22"/>
        </w:rPr>
        <w:t> </w:t>
      </w:r>
      <w:r w:rsidRPr="00B242AF">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B242AF"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B242AF" w:rsidRDefault="00A533D3" w:rsidP="00695A6D">
      <w:pPr>
        <w:pStyle w:val="Bezmezer"/>
        <w:jc w:val="center"/>
        <w:rPr>
          <w:b/>
        </w:rPr>
      </w:pPr>
      <w:r w:rsidRPr="00B242AF">
        <w:rPr>
          <w:b/>
        </w:rPr>
        <w:t>Článek 3</w:t>
      </w:r>
    </w:p>
    <w:p w14:paraId="44F76C35" w14:textId="38180FCB" w:rsidR="00A533D3" w:rsidRPr="00B242AF" w:rsidRDefault="00A533D3" w:rsidP="00695A6D">
      <w:pPr>
        <w:pStyle w:val="Bezmezer"/>
        <w:jc w:val="center"/>
        <w:rPr>
          <w:b/>
        </w:rPr>
      </w:pPr>
      <w:r w:rsidRPr="00B242AF">
        <w:rPr>
          <w:b/>
        </w:rPr>
        <w:t>Zahájení a ukončení Projektu</w:t>
      </w:r>
    </w:p>
    <w:p w14:paraId="62FF0D03" w14:textId="77777777" w:rsidR="00A533D3" w:rsidRPr="00B242AF" w:rsidRDefault="00A533D3" w:rsidP="00695A6D">
      <w:pPr>
        <w:tabs>
          <w:tab w:val="left" w:pos="567"/>
        </w:tabs>
        <w:spacing w:before="120"/>
        <w:ind w:left="426" w:hanging="426"/>
        <w:jc w:val="both"/>
        <w:rPr>
          <w:rFonts w:asciiTheme="minorHAnsi" w:hAnsiTheme="minorHAnsi" w:cstheme="minorHAnsi"/>
          <w:i/>
          <w:sz w:val="22"/>
          <w:szCs w:val="22"/>
        </w:rPr>
      </w:pPr>
      <w:r w:rsidRPr="00B242AF">
        <w:rPr>
          <w:rFonts w:asciiTheme="minorHAnsi" w:hAnsiTheme="minorHAnsi" w:cstheme="minorHAnsi"/>
          <w:sz w:val="22"/>
          <w:szCs w:val="22"/>
        </w:rPr>
        <w:t xml:space="preserve">Příjemce je povinen: </w:t>
      </w:r>
    </w:p>
    <w:p w14:paraId="6DA30B2C" w14:textId="664C3EA7" w:rsidR="00A533D3" w:rsidRPr="00B242AF" w:rsidRDefault="00A533D3" w:rsidP="007A3098">
      <w:pPr>
        <w:pStyle w:val="Zkladntext3"/>
        <w:numPr>
          <w:ilvl w:val="0"/>
          <w:numId w:val="23"/>
        </w:numPr>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zahájit řešení Projektu v souladu s Přílohou I, </w:t>
      </w:r>
      <w:r w:rsidRPr="00B242AF">
        <w:rPr>
          <w:rFonts w:asciiTheme="minorHAnsi" w:hAnsiTheme="minorHAnsi" w:cstheme="minorHAnsi"/>
          <w:sz w:val="22"/>
          <w:szCs w:val="22"/>
          <w:shd w:val="clear" w:color="auto" w:fill="FFFFFF" w:themeFill="background1"/>
        </w:rPr>
        <w:t xml:space="preserve">nejdříve však </w:t>
      </w:r>
      <w:r w:rsidR="00D345C7" w:rsidRPr="00B242AF">
        <w:rPr>
          <w:rFonts w:asciiTheme="minorHAnsi" w:hAnsiTheme="minorHAnsi" w:cstheme="minorHAnsi"/>
          <w:b/>
          <w:sz w:val="22"/>
          <w:szCs w:val="22"/>
          <w:shd w:val="clear" w:color="auto" w:fill="FFFFFF" w:themeFill="background1"/>
        </w:rPr>
        <w:t xml:space="preserve">01. </w:t>
      </w:r>
      <w:r w:rsidR="004D4B6A" w:rsidRPr="00B242AF">
        <w:rPr>
          <w:rFonts w:asciiTheme="minorHAnsi" w:hAnsiTheme="minorHAnsi" w:cstheme="minorHAnsi"/>
          <w:b/>
          <w:sz w:val="22"/>
          <w:szCs w:val="22"/>
          <w:shd w:val="clear" w:color="auto" w:fill="FFFFFF" w:themeFill="background1"/>
        </w:rPr>
        <w:t>0</w:t>
      </w:r>
      <w:r w:rsidR="00B06988" w:rsidRPr="00B242AF">
        <w:rPr>
          <w:rFonts w:asciiTheme="minorHAnsi" w:hAnsiTheme="minorHAnsi" w:cstheme="minorHAnsi"/>
          <w:b/>
          <w:sz w:val="22"/>
          <w:szCs w:val="22"/>
          <w:shd w:val="clear" w:color="auto" w:fill="FFFFFF" w:themeFill="background1"/>
        </w:rPr>
        <w:t>3</w:t>
      </w:r>
      <w:r w:rsidR="004D4B6A" w:rsidRPr="00B242AF">
        <w:rPr>
          <w:rFonts w:asciiTheme="minorHAnsi" w:hAnsiTheme="minorHAnsi" w:cstheme="minorHAnsi"/>
          <w:b/>
          <w:sz w:val="22"/>
          <w:szCs w:val="22"/>
          <w:shd w:val="clear" w:color="auto" w:fill="FFFFFF" w:themeFill="background1"/>
        </w:rPr>
        <w:t>. 2020</w:t>
      </w:r>
      <w:r w:rsidRPr="00B242AF">
        <w:rPr>
          <w:rFonts w:asciiTheme="minorHAnsi" w:hAnsiTheme="minorHAnsi" w:cstheme="minorHAnsi"/>
          <w:sz w:val="22"/>
          <w:szCs w:val="22"/>
          <w:shd w:val="clear" w:color="auto" w:fill="FFFFFF" w:themeFill="background1"/>
        </w:rPr>
        <w:t xml:space="preserve"> </w:t>
      </w:r>
      <w:r w:rsidRPr="00B242AF">
        <w:rPr>
          <w:rFonts w:asciiTheme="minorHAnsi" w:hAnsiTheme="minorHAnsi" w:cstheme="minorHAnsi"/>
          <w:sz w:val="22"/>
          <w:szCs w:val="22"/>
        </w:rPr>
        <w:t xml:space="preserve">a nejdéle do </w:t>
      </w:r>
      <w:r w:rsidRPr="00B242AF">
        <w:rPr>
          <w:rFonts w:asciiTheme="minorHAnsi" w:hAnsiTheme="minorHAnsi" w:cstheme="minorHAnsi"/>
          <w:b/>
          <w:sz w:val="22"/>
          <w:szCs w:val="22"/>
        </w:rPr>
        <w:t>60 kalendářních dnů</w:t>
      </w:r>
      <w:r w:rsidRPr="00B242AF">
        <w:rPr>
          <w:rFonts w:asciiTheme="minorHAnsi" w:hAnsiTheme="minorHAnsi" w:cstheme="minorHAnsi"/>
          <w:sz w:val="22"/>
          <w:szCs w:val="22"/>
        </w:rPr>
        <w:t xml:space="preserve"> ode dne nabytí účinnosti této smlouvy, </w:t>
      </w:r>
    </w:p>
    <w:p w14:paraId="22F08415" w14:textId="2DDE155B" w:rsidR="00A533D3" w:rsidRPr="00B242AF" w:rsidRDefault="00A533D3" w:rsidP="007A3098">
      <w:pPr>
        <w:pStyle w:val="Zkladntext3"/>
        <w:numPr>
          <w:ilvl w:val="0"/>
          <w:numId w:val="23"/>
        </w:numPr>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ukončit řešení Projektu</w:t>
      </w:r>
      <w:r w:rsidR="00172698" w:rsidRPr="00B242AF">
        <w:rPr>
          <w:rFonts w:asciiTheme="minorHAnsi" w:hAnsiTheme="minorHAnsi" w:cstheme="minorHAnsi"/>
          <w:sz w:val="22"/>
          <w:szCs w:val="22"/>
        </w:rPr>
        <w:t>,</w:t>
      </w:r>
      <w:r w:rsidRPr="00B242AF">
        <w:rPr>
          <w:rFonts w:asciiTheme="minorHAnsi" w:hAnsiTheme="minorHAnsi" w:cstheme="minorHAnsi"/>
          <w:sz w:val="22"/>
          <w:szCs w:val="22"/>
        </w:rPr>
        <w:t xml:space="preserve"> tj. ukončit věcně zaměřené projektové aktivity a čerpání poskytnuté podpory podle Přílohy I a Přílohy II nejpozději d</w:t>
      </w:r>
      <w:r w:rsidRPr="00B242AF">
        <w:rPr>
          <w:rFonts w:asciiTheme="minorHAnsi" w:hAnsiTheme="minorHAnsi" w:cstheme="minorHAnsi"/>
          <w:b/>
          <w:sz w:val="22"/>
          <w:szCs w:val="22"/>
        </w:rPr>
        <w:t>o</w:t>
      </w:r>
      <w:r w:rsidRPr="00B242AF">
        <w:rPr>
          <w:rFonts w:asciiTheme="minorHAnsi" w:hAnsiTheme="minorHAnsi" w:cstheme="minorHAnsi"/>
          <w:sz w:val="22"/>
          <w:szCs w:val="22"/>
        </w:rPr>
        <w:t> </w:t>
      </w:r>
      <w:r w:rsidR="00C27AD6" w:rsidRPr="00B242AF">
        <w:rPr>
          <w:rFonts w:asciiTheme="minorHAnsi" w:hAnsiTheme="minorHAnsi" w:cstheme="minorHAnsi"/>
          <w:b/>
          <w:sz w:val="22"/>
          <w:szCs w:val="22"/>
        </w:rPr>
        <w:t>3</w:t>
      </w:r>
      <w:r w:rsidR="00F7236E" w:rsidRPr="00B242AF">
        <w:rPr>
          <w:rFonts w:asciiTheme="minorHAnsi" w:hAnsiTheme="minorHAnsi" w:cstheme="minorHAnsi"/>
          <w:b/>
          <w:sz w:val="22"/>
          <w:szCs w:val="22"/>
        </w:rPr>
        <w:t>1</w:t>
      </w:r>
      <w:r w:rsidR="00C27AD6" w:rsidRPr="00B242AF">
        <w:rPr>
          <w:rFonts w:asciiTheme="minorHAnsi" w:hAnsiTheme="minorHAnsi" w:cstheme="minorHAnsi"/>
          <w:b/>
          <w:sz w:val="22"/>
          <w:szCs w:val="22"/>
        </w:rPr>
        <w:t xml:space="preserve">. </w:t>
      </w:r>
      <w:r w:rsidR="00F7236E" w:rsidRPr="00B242AF">
        <w:rPr>
          <w:rFonts w:asciiTheme="minorHAnsi" w:hAnsiTheme="minorHAnsi" w:cstheme="minorHAnsi"/>
          <w:b/>
          <w:sz w:val="22"/>
          <w:szCs w:val="22"/>
        </w:rPr>
        <w:t>12</w:t>
      </w:r>
      <w:r w:rsidR="00C27AD6" w:rsidRPr="00B242AF">
        <w:rPr>
          <w:rFonts w:asciiTheme="minorHAnsi" w:hAnsiTheme="minorHAnsi" w:cstheme="minorHAnsi"/>
          <w:b/>
          <w:sz w:val="22"/>
          <w:szCs w:val="22"/>
        </w:rPr>
        <w:t>. 202</w:t>
      </w:r>
      <w:r w:rsidR="00CF57ED" w:rsidRPr="00B242AF">
        <w:rPr>
          <w:rFonts w:asciiTheme="minorHAnsi" w:hAnsiTheme="minorHAnsi" w:cstheme="minorHAnsi"/>
          <w:b/>
          <w:sz w:val="22"/>
          <w:szCs w:val="22"/>
        </w:rPr>
        <w:t>1</w:t>
      </w:r>
      <w:r w:rsidRPr="00B242AF">
        <w:rPr>
          <w:rFonts w:asciiTheme="minorHAnsi" w:hAnsiTheme="minorHAnsi" w:cstheme="minorHAnsi"/>
          <w:sz w:val="22"/>
          <w:szCs w:val="22"/>
        </w:rPr>
        <w:t>.</w:t>
      </w:r>
    </w:p>
    <w:p w14:paraId="0007DF17" w14:textId="77777777" w:rsidR="00A533D3" w:rsidRPr="00B242AF"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B242AF" w:rsidRDefault="00A533D3" w:rsidP="00695A6D">
      <w:pPr>
        <w:pStyle w:val="Zkladntext3"/>
        <w:keepNext/>
        <w:ind w:left="425" w:hanging="425"/>
        <w:jc w:val="center"/>
        <w:rPr>
          <w:rFonts w:asciiTheme="minorHAnsi" w:hAnsiTheme="minorHAnsi" w:cstheme="minorHAnsi"/>
          <w:b/>
          <w:bCs/>
          <w:sz w:val="22"/>
          <w:szCs w:val="22"/>
        </w:rPr>
      </w:pPr>
      <w:r w:rsidRPr="00B242AF">
        <w:rPr>
          <w:rFonts w:asciiTheme="minorHAnsi" w:hAnsiTheme="minorHAnsi" w:cstheme="minorHAnsi"/>
          <w:b/>
          <w:bCs/>
          <w:sz w:val="22"/>
          <w:szCs w:val="22"/>
        </w:rPr>
        <w:t>Článek 4</w:t>
      </w:r>
    </w:p>
    <w:p w14:paraId="0E89CBD6" w14:textId="77777777" w:rsidR="00A533D3" w:rsidRPr="00B242AF" w:rsidRDefault="00A533D3" w:rsidP="00186839">
      <w:pPr>
        <w:pStyle w:val="Zkladntext3"/>
        <w:keepNext/>
        <w:ind w:left="426" w:hanging="426"/>
        <w:jc w:val="center"/>
        <w:rPr>
          <w:rFonts w:asciiTheme="minorHAnsi" w:hAnsiTheme="minorHAnsi" w:cstheme="minorHAnsi"/>
          <w:b/>
          <w:bCs/>
          <w:sz w:val="22"/>
          <w:szCs w:val="22"/>
        </w:rPr>
      </w:pPr>
      <w:r w:rsidRPr="00B242AF">
        <w:rPr>
          <w:rFonts w:asciiTheme="minorHAnsi" w:hAnsiTheme="minorHAnsi" w:cstheme="minorHAnsi"/>
          <w:b/>
          <w:bCs/>
          <w:sz w:val="22"/>
          <w:szCs w:val="22"/>
        </w:rPr>
        <w:t xml:space="preserve">Poskytnutí podpory, její výše a podmínky jejího čerpání </w:t>
      </w:r>
    </w:p>
    <w:p w14:paraId="575D936D" w14:textId="776BF21C" w:rsidR="00A533D3" w:rsidRPr="00B242AF" w:rsidRDefault="00A533D3" w:rsidP="00695A6D">
      <w:pPr>
        <w:numPr>
          <w:ilvl w:val="0"/>
          <w:numId w:val="6"/>
        </w:numPr>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2AE72D77" w:rsidR="00A533D3" w:rsidRPr="00B242AF" w:rsidRDefault="00A533D3" w:rsidP="0074585F">
      <w:pPr>
        <w:numPr>
          <w:ilvl w:val="0"/>
          <w:numId w:val="6"/>
        </w:numPr>
        <w:spacing w:before="240"/>
        <w:ind w:left="426" w:hanging="426"/>
        <w:jc w:val="both"/>
        <w:rPr>
          <w:rFonts w:asciiTheme="minorHAnsi" w:hAnsiTheme="minorHAnsi" w:cstheme="minorHAnsi"/>
          <w:sz w:val="22"/>
          <w:szCs w:val="22"/>
        </w:rPr>
      </w:pPr>
      <w:r w:rsidRPr="00B242AF">
        <w:rPr>
          <w:rFonts w:asciiTheme="minorHAnsi" w:hAnsiTheme="minorHAnsi" w:cstheme="minorHAnsi"/>
          <w:sz w:val="22"/>
          <w:szCs w:val="22"/>
        </w:rPr>
        <w:t xml:space="preserve">Poskytovatel stanovuje celkovou výši podpory přidělenou na celé období řešení Projektu podle </w:t>
      </w:r>
      <w:r w:rsidR="006A37C1" w:rsidRPr="00B242AF">
        <w:rPr>
          <w:rFonts w:asciiTheme="minorHAnsi" w:hAnsiTheme="minorHAnsi" w:cstheme="minorHAnsi"/>
          <w:sz w:val="22"/>
          <w:szCs w:val="22"/>
        </w:rPr>
        <w:t xml:space="preserve">odstavce 1 tohoto </w:t>
      </w:r>
      <w:r w:rsidR="00C33830" w:rsidRPr="00B242AF">
        <w:rPr>
          <w:rFonts w:asciiTheme="minorHAnsi" w:hAnsiTheme="minorHAnsi" w:cstheme="minorHAnsi"/>
          <w:sz w:val="22"/>
          <w:szCs w:val="22"/>
        </w:rPr>
        <w:t>článku na</w:t>
      </w:r>
      <w:r w:rsidR="00D345C7" w:rsidRPr="00B242AF">
        <w:rPr>
          <w:rFonts w:asciiTheme="minorHAnsi" w:hAnsiTheme="minorHAnsi" w:cstheme="minorHAnsi"/>
          <w:sz w:val="22"/>
          <w:szCs w:val="22"/>
        </w:rPr>
        <w:t xml:space="preserve"> </w:t>
      </w:r>
      <w:r w:rsidR="002F2895" w:rsidRPr="00B242AF">
        <w:rPr>
          <w:rFonts w:asciiTheme="minorHAnsi" w:hAnsiTheme="minorHAnsi" w:cstheme="minorHAnsi"/>
          <w:b/>
          <w:sz w:val="22"/>
          <w:szCs w:val="22"/>
        </w:rPr>
        <w:t>31 024 150,00 Kč</w:t>
      </w:r>
      <w:r w:rsidR="002F2895" w:rsidRPr="00B242AF">
        <w:rPr>
          <w:rFonts w:asciiTheme="minorHAnsi" w:hAnsiTheme="minorHAnsi" w:cstheme="minorHAnsi"/>
          <w:sz w:val="22"/>
          <w:szCs w:val="22"/>
        </w:rPr>
        <w:t xml:space="preserve"> (třicet jedna milionů dvacet čtyři tisíc sto padesát</w:t>
      </w:r>
      <w:r w:rsidR="00AE2A30" w:rsidRPr="00B242AF">
        <w:rPr>
          <w:rFonts w:asciiTheme="minorHAnsi" w:hAnsiTheme="minorHAnsi" w:cstheme="minorHAnsi"/>
          <w:sz w:val="22"/>
          <w:szCs w:val="22"/>
        </w:rPr>
        <w:t xml:space="preserve"> </w:t>
      </w:r>
      <w:r w:rsidRPr="00B242AF">
        <w:rPr>
          <w:rFonts w:asciiTheme="minorHAnsi" w:hAnsiTheme="minorHAnsi" w:cstheme="minorHAnsi"/>
          <w:noProof/>
          <w:sz w:val="22"/>
          <w:szCs w:val="22"/>
        </w:rPr>
        <w:t>korun českých</w:t>
      </w:r>
      <w:r w:rsidRPr="00B242AF">
        <w:rPr>
          <w:rFonts w:asciiTheme="minorHAnsi" w:hAnsiTheme="minorHAnsi" w:cstheme="minorHAnsi"/>
          <w:sz w:val="22"/>
          <w:szCs w:val="22"/>
        </w:rPr>
        <w:t>)</w:t>
      </w:r>
      <w:r w:rsidR="006A37C1" w:rsidRPr="00B242AF">
        <w:rPr>
          <w:rFonts w:asciiTheme="minorHAnsi" w:hAnsiTheme="minorHAnsi" w:cstheme="minorHAnsi"/>
          <w:sz w:val="22"/>
          <w:szCs w:val="22"/>
        </w:rPr>
        <w:t>, a to v</w:t>
      </w:r>
      <w:r w:rsidR="00B37051" w:rsidRPr="00B242AF">
        <w:rPr>
          <w:rFonts w:asciiTheme="minorHAnsi" w:hAnsiTheme="minorHAnsi" w:cstheme="minorHAnsi"/>
          <w:sz w:val="22"/>
          <w:szCs w:val="22"/>
        </w:rPr>
        <w:t> </w:t>
      </w:r>
      <w:r w:rsidR="006A37C1" w:rsidRPr="00B242AF">
        <w:rPr>
          <w:rFonts w:asciiTheme="minorHAnsi" w:hAnsiTheme="minorHAnsi" w:cstheme="minorHAnsi"/>
          <w:sz w:val="22"/>
          <w:szCs w:val="22"/>
        </w:rPr>
        <w:t>členění na jednotlivé kalendářní roky a v položkovém členění podle Přílohy II smlouvy</w:t>
      </w:r>
      <w:r w:rsidRPr="00B242AF">
        <w:rPr>
          <w:rFonts w:asciiTheme="minorHAnsi" w:hAnsiTheme="minorHAnsi" w:cstheme="minorHAnsi"/>
          <w:sz w:val="22"/>
          <w:szCs w:val="22"/>
        </w:rPr>
        <w:t xml:space="preserve">. </w:t>
      </w:r>
    </w:p>
    <w:p w14:paraId="287CACA6" w14:textId="17D5129B" w:rsidR="00A533D3" w:rsidRPr="00B242AF" w:rsidRDefault="00A533D3" w:rsidP="00695A6D">
      <w:pPr>
        <w:numPr>
          <w:ilvl w:val="0"/>
          <w:numId w:val="6"/>
        </w:numPr>
        <w:spacing w:before="240" w:after="120"/>
        <w:ind w:left="426" w:hanging="426"/>
        <w:jc w:val="both"/>
        <w:rPr>
          <w:rFonts w:asciiTheme="minorHAnsi" w:hAnsiTheme="minorHAnsi" w:cstheme="minorHAnsi"/>
          <w:sz w:val="22"/>
          <w:szCs w:val="22"/>
        </w:rPr>
      </w:pPr>
      <w:r w:rsidRPr="00B242AF">
        <w:rPr>
          <w:rFonts w:asciiTheme="minorHAnsi" w:hAnsiTheme="minorHAnsi" w:cstheme="minorHAnsi"/>
          <w:sz w:val="22"/>
          <w:szCs w:val="22"/>
        </w:rPr>
        <w:t xml:space="preserve">Nedojde-li v důsledku rozpočtového provizoria podle </w:t>
      </w:r>
      <w:r w:rsidR="004468A9" w:rsidRPr="00B242AF">
        <w:rPr>
          <w:rFonts w:asciiTheme="minorHAnsi" w:hAnsiTheme="minorHAnsi" w:cstheme="minorHAnsi"/>
          <w:sz w:val="22"/>
          <w:szCs w:val="22"/>
        </w:rPr>
        <w:t>zákona č. 218/2000 Sb.</w:t>
      </w:r>
      <w:r w:rsidRPr="00B242AF">
        <w:rPr>
          <w:rFonts w:asciiTheme="minorHAnsi" w:hAnsiTheme="minorHAnsi" w:cstheme="minorHAnsi"/>
          <w:sz w:val="22"/>
          <w:szCs w:val="22"/>
        </w:rPr>
        <w:t xml:space="preserve"> k regulaci čerpání rozpočtu, je povinností poskytovatele </w:t>
      </w:r>
      <w:r w:rsidR="00C82A7C" w:rsidRPr="00B242AF">
        <w:rPr>
          <w:rFonts w:asciiTheme="minorHAnsi" w:hAnsiTheme="minorHAnsi" w:cstheme="minorHAnsi"/>
          <w:sz w:val="22"/>
          <w:szCs w:val="22"/>
        </w:rPr>
        <w:t>poskytnout</w:t>
      </w:r>
      <w:r w:rsidRPr="00B242AF">
        <w:rPr>
          <w:rFonts w:asciiTheme="minorHAnsi" w:hAnsiTheme="minorHAnsi" w:cstheme="minorHAnsi"/>
          <w:sz w:val="22"/>
          <w:szCs w:val="22"/>
        </w:rPr>
        <w:t xml:space="preserve"> </w:t>
      </w:r>
      <w:r w:rsidR="00C37DB2" w:rsidRPr="00B242AF">
        <w:rPr>
          <w:rFonts w:asciiTheme="minorHAnsi" w:hAnsiTheme="minorHAnsi" w:cstheme="minorHAnsi"/>
          <w:sz w:val="22"/>
          <w:szCs w:val="22"/>
        </w:rPr>
        <w:t xml:space="preserve">příslušnou výši podpory </w:t>
      </w:r>
      <w:r w:rsidRPr="00B242AF">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B242AF">
        <w:rPr>
          <w:rFonts w:asciiTheme="minorHAnsi" w:hAnsiTheme="minorHAnsi" w:cstheme="minorHAnsi"/>
          <w:sz w:val="22"/>
          <w:szCs w:val="22"/>
        </w:rPr>
        <w:t>poskytnout</w:t>
      </w:r>
      <w:r w:rsidRPr="00B242AF">
        <w:rPr>
          <w:rFonts w:asciiTheme="minorHAnsi" w:hAnsiTheme="minorHAnsi" w:cstheme="minorHAnsi"/>
          <w:sz w:val="22"/>
          <w:szCs w:val="22"/>
        </w:rPr>
        <w:t xml:space="preserve"> </w:t>
      </w:r>
      <w:r w:rsidR="00C37DB2" w:rsidRPr="00B242AF">
        <w:rPr>
          <w:rFonts w:asciiTheme="minorHAnsi" w:hAnsiTheme="minorHAnsi" w:cstheme="minorHAnsi"/>
          <w:sz w:val="22"/>
          <w:szCs w:val="22"/>
        </w:rPr>
        <w:t>příslušnou výši podpory</w:t>
      </w:r>
      <w:r w:rsidRPr="00B242AF">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B242AF">
        <w:rPr>
          <w:rFonts w:asciiTheme="minorHAnsi" w:hAnsiTheme="minorHAnsi" w:cstheme="minorHAnsi"/>
          <w:sz w:val="22"/>
          <w:szCs w:val="22"/>
        </w:rPr>
        <w:t> </w:t>
      </w:r>
      <w:r w:rsidRPr="00B242AF">
        <w:rPr>
          <w:rFonts w:asciiTheme="minorHAnsi" w:hAnsiTheme="minorHAnsi" w:cstheme="minorHAnsi"/>
          <w:sz w:val="22"/>
          <w:szCs w:val="22"/>
        </w:rPr>
        <w:t>informacím</w:t>
      </w:r>
      <w:r w:rsidR="00FA34CC" w:rsidRPr="00B242AF">
        <w:rPr>
          <w:rFonts w:asciiTheme="minorHAnsi" w:hAnsiTheme="minorHAnsi" w:cstheme="minorHAnsi"/>
          <w:sz w:val="22"/>
          <w:szCs w:val="22"/>
        </w:rPr>
        <w:t xml:space="preserve"> ve znění pozdějších předpisů</w:t>
      </w:r>
      <w:r w:rsidRPr="00B242AF">
        <w:rPr>
          <w:rFonts w:asciiTheme="minorHAnsi" w:hAnsiTheme="minorHAnsi" w:cstheme="minorHAnsi"/>
          <w:sz w:val="22"/>
          <w:szCs w:val="22"/>
        </w:rPr>
        <w:t>.</w:t>
      </w:r>
    </w:p>
    <w:p w14:paraId="51F829DB" w14:textId="77777777" w:rsidR="00A533D3" w:rsidRPr="00B242AF" w:rsidRDefault="00A533D3" w:rsidP="00186839">
      <w:pPr>
        <w:pStyle w:val="Zkladntext3"/>
        <w:numPr>
          <w:ilvl w:val="0"/>
          <w:numId w:val="6"/>
        </w:numPr>
        <w:spacing w:before="240"/>
        <w:ind w:left="426" w:hanging="426"/>
        <w:rPr>
          <w:rFonts w:asciiTheme="minorHAnsi" w:hAnsiTheme="minorHAnsi" w:cstheme="minorHAnsi"/>
          <w:sz w:val="22"/>
          <w:szCs w:val="22"/>
        </w:rPr>
      </w:pPr>
      <w:r w:rsidRPr="00B242AF">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7777777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3F034E">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2A1C02A4" w:rsidR="00A533D3" w:rsidRPr="00186839" w:rsidRDefault="00A533D3" w:rsidP="003F034E">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r w:rsidR="0051153B" w:rsidRPr="00454972">
        <w:rPr>
          <w:rFonts w:cstheme="minorHAnsi"/>
        </w:rPr>
        <w:t>XXXXXXXXXXXXXX</w:t>
      </w:r>
      <w:r w:rsidRPr="00186839">
        <w:rPr>
          <w:rFonts w:cstheme="minorHAnsi"/>
        </w:rPr>
        <w:t>, pokud příjemce vrací nevyčerpané prostředky v průběhu kalendářního roku, na který byla podpora poskytnuta,</w:t>
      </w:r>
    </w:p>
    <w:p w14:paraId="2210BED2" w14:textId="3E898601" w:rsidR="00A533D3" w:rsidRPr="00186839" w:rsidRDefault="00A533D3" w:rsidP="003F034E">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r w:rsidR="0051153B" w:rsidRPr="00454972">
        <w:rPr>
          <w:rFonts w:cstheme="minorHAnsi"/>
        </w:rPr>
        <w:t>XXXXXXXXXXXXXX</w:t>
      </w:r>
      <w:bookmarkStart w:id="0" w:name="_GoBack"/>
      <w:bookmarkEnd w:id="0"/>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3F034E">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3F034E">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3B48838" w:rsidR="00A533D3" w:rsidRPr="00186839" w:rsidRDefault="00A533D3" w:rsidP="003F034E">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00923CAC">
        <w:rPr>
          <w:rFonts w:asciiTheme="minorHAnsi" w:hAnsiTheme="minorHAnsi" w:cstheme="minorHAnsi"/>
          <w:sz w:val="22"/>
          <w:szCs w:val="22"/>
        </w:rPr>
        <w:t>a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3F034E">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2F76C8FA" w14:textId="77777777" w:rsidR="00AA0B21" w:rsidRDefault="00AA0B21" w:rsidP="00695A6D">
      <w:pPr>
        <w:pStyle w:val="Zkladntext3"/>
        <w:keepNext/>
        <w:ind w:left="425" w:hanging="425"/>
        <w:jc w:val="center"/>
        <w:rPr>
          <w:rFonts w:asciiTheme="minorHAnsi" w:hAnsiTheme="minorHAnsi" w:cstheme="minorHAnsi"/>
          <w:b/>
          <w:sz w:val="22"/>
          <w:szCs w:val="22"/>
        </w:rPr>
      </w:pPr>
    </w:p>
    <w:p w14:paraId="3A6FA798" w14:textId="30C923FF"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4F4815EB" w:rsidR="00A533D3" w:rsidRPr="00186839" w:rsidRDefault="00A533D3" w:rsidP="003F034E">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33565A">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0033565A">
        <w:rPr>
          <w:rFonts w:cstheme="minorHAnsi"/>
        </w:rPr>
        <w:t>,</w:t>
      </w:r>
      <w:r w:rsidRPr="00186839">
        <w:rPr>
          <w:rFonts w:cstheme="minorHAnsi"/>
        </w:rPr>
        <w:t xml:space="preserve"> § 4 a</w:t>
      </w:r>
      <w:r w:rsidR="00923CAC">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3847451" w:rsidR="00A533D3" w:rsidRPr="00186839" w:rsidRDefault="00A533D3" w:rsidP="003F034E">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71F6E50" w14:textId="77777777" w:rsidR="00A533D3" w:rsidRPr="00186839" w:rsidRDefault="00A533D3" w:rsidP="003F034E">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3F034E">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3F034E">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3F034E">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3F034E">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3F034E">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7A3098">
      <w:pPr>
        <w:pStyle w:val="Bezmezer"/>
        <w:numPr>
          <w:ilvl w:val="0"/>
          <w:numId w:val="22"/>
        </w:numPr>
        <w:spacing w:before="240" w:after="120"/>
        <w:ind w:left="426"/>
        <w:jc w:val="both"/>
      </w:pPr>
      <w:r w:rsidRPr="00FB4818">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4A743CC0" w14:textId="77777777" w:rsidR="00D2475C" w:rsidRPr="00695A6D" w:rsidRDefault="00D2475C" w:rsidP="00AA0B21">
      <w:pPr>
        <w:pStyle w:val="Bezmez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77777777"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w:t>
      </w:r>
      <w:r w:rsidRPr="00186839">
        <w:rPr>
          <w:rFonts w:asciiTheme="minorHAnsi" w:hAnsiTheme="minorHAnsi" w:cstheme="minorHAnsi"/>
          <w:sz w:val="22"/>
          <w:szCs w:val="22"/>
        </w:rPr>
        <w:lastRenderedPageBreak/>
        <w:t xml:space="preserve">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3F034E">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3F034E">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3F034E">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3F034E">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64F9A4E" w14:textId="15DA729C" w:rsidR="00F67084" w:rsidRDefault="00A533D3" w:rsidP="00F67084">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786B894F" w14:textId="77777777" w:rsidR="00F67084" w:rsidRPr="00F67084" w:rsidRDefault="00F67084" w:rsidP="00F67084">
      <w:pPr>
        <w:pStyle w:val="Zkladntext3"/>
        <w:keepNext/>
        <w:spacing w:before="240"/>
        <w:ind w:left="426"/>
        <w:rPr>
          <w:rFonts w:asciiTheme="minorHAnsi" w:hAnsiTheme="minorHAnsi" w:cstheme="minorHAnsi"/>
          <w:sz w:val="22"/>
          <w:szCs w:val="22"/>
        </w:rPr>
      </w:pPr>
    </w:p>
    <w:p w14:paraId="62D4DFE7" w14:textId="77777777" w:rsidR="00F67084" w:rsidRPr="007A265D" w:rsidRDefault="00F67084" w:rsidP="00F67084">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1B9E9463" w14:textId="77777777" w:rsidR="00F67084" w:rsidRPr="007A265D" w:rsidRDefault="00F67084" w:rsidP="00F67084">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569D1253" w14:textId="0EE48F34" w:rsidR="00F67084" w:rsidRPr="00F67084" w:rsidRDefault="00F67084" w:rsidP="007A3098">
      <w:pPr>
        <w:pStyle w:val="Odstavec-1"/>
        <w:numPr>
          <w:ilvl w:val="0"/>
          <w:numId w:val="31"/>
        </w:numPr>
        <w:spacing w:before="240"/>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9B2487E"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67084">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7A3098">
      <w:pPr>
        <w:pStyle w:val="Zkladntext3"/>
        <w:numPr>
          <w:ilvl w:val="0"/>
          <w:numId w:val="20"/>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617B599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67084">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4043E85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67084">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A71AA5A"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67084">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4347CE23"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1</w:t>
      </w:r>
      <w:r w:rsidR="00F67084">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14B837C4" w14:textId="72DAB51C" w:rsidR="00F67084" w:rsidRDefault="00F67084" w:rsidP="00AA0B21">
      <w:pPr>
        <w:rPr>
          <w:rFonts w:asciiTheme="minorHAnsi" w:hAnsiTheme="minorHAnsi"/>
          <w:b/>
          <w:sz w:val="22"/>
        </w:rPr>
      </w:pPr>
    </w:p>
    <w:p w14:paraId="4B62F28D" w14:textId="77777777" w:rsidR="00AA0B21" w:rsidRPr="00695A6D" w:rsidRDefault="00AA0B21" w:rsidP="00AA0B21">
      <w:pPr>
        <w:rPr>
          <w:rFonts w:asciiTheme="minorHAnsi" w:hAnsiTheme="minorHAnsi"/>
          <w:b/>
          <w:sz w:val="22"/>
        </w:rPr>
      </w:pPr>
    </w:p>
    <w:p w14:paraId="5B45EA2A" w14:textId="34BBE1AB"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V ………………………</w:t>
      </w:r>
      <w:proofErr w:type="gramStart"/>
      <w:r w:rsidRPr="00695A6D">
        <w:rPr>
          <w:rFonts w:asciiTheme="minorHAnsi" w:hAnsiTheme="minorHAnsi"/>
          <w:sz w:val="22"/>
        </w:rPr>
        <w:t>…</w:t>
      </w:r>
      <w:proofErr w:type="gramEnd"/>
      <w:r w:rsidRPr="00695A6D">
        <w:rPr>
          <w:rFonts w:asciiTheme="minorHAnsi" w:hAnsiTheme="minorHAnsi"/>
          <w:sz w:val="22"/>
        </w:rPr>
        <w:t xml:space="preserve">. </w:t>
      </w:r>
      <w:r w:rsidRPr="00186839">
        <w:rPr>
          <w:rFonts w:asciiTheme="minorHAnsi" w:hAnsiTheme="minorHAnsi" w:cstheme="minorHAnsi"/>
          <w:sz w:val="22"/>
          <w:szCs w:val="22"/>
        </w:rPr>
        <w:t xml:space="preserve"> </w:t>
      </w:r>
      <w:proofErr w:type="gramStart"/>
      <w:r w:rsidRPr="00695A6D">
        <w:rPr>
          <w:rFonts w:asciiTheme="minorHAnsi" w:hAnsiTheme="minorHAnsi"/>
          <w:sz w:val="22"/>
        </w:rPr>
        <w:t>dne</w:t>
      </w:r>
      <w:proofErr w:type="gramEnd"/>
      <w:r w:rsidRPr="00695A6D">
        <w:rPr>
          <w:rFonts w:asciiTheme="minorHAnsi" w:hAnsiTheme="minorHAnsi"/>
          <w:sz w:val="22"/>
        </w:rPr>
        <w:t xml:space="preserv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084DFBE" w14:textId="514542DA" w:rsidR="00AA0B21" w:rsidRDefault="00AA0B21" w:rsidP="00AA0B21">
      <w:pPr>
        <w:rPr>
          <w:rFonts w:asciiTheme="minorHAnsi" w:hAnsiTheme="minorHAnsi" w:cstheme="minorHAnsi"/>
          <w:sz w:val="22"/>
          <w:szCs w:val="22"/>
        </w:rPr>
      </w:pPr>
      <w:r w:rsidRPr="00A110BC">
        <w:rPr>
          <w:rFonts w:asciiTheme="minorHAnsi" w:hAnsiTheme="minorHAnsi" w:cstheme="minorHAnsi"/>
          <w:sz w:val="22"/>
          <w:szCs w:val="22"/>
        </w:rPr>
        <w:t>PhDr. Pav</w:t>
      </w:r>
      <w:r>
        <w:rPr>
          <w:rFonts w:asciiTheme="minorHAnsi" w:hAnsiTheme="minorHAnsi" w:cstheme="minorHAnsi"/>
          <w:sz w:val="22"/>
          <w:szCs w:val="22"/>
        </w:rPr>
        <w:t>el</w:t>
      </w:r>
      <w:r w:rsidRPr="00A110BC">
        <w:rPr>
          <w:rFonts w:asciiTheme="minorHAnsi" w:hAnsiTheme="minorHAnsi" w:cstheme="minorHAnsi"/>
          <w:sz w:val="22"/>
          <w:szCs w:val="22"/>
        </w:rPr>
        <w:t xml:space="preserve"> Doleč</w:t>
      </w:r>
      <w:r>
        <w:rPr>
          <w:rFonts w:asciiTheme="minorHAnsi" w:hAnsiTheme="minorHAnsi" w:cstheme="minorHAnsi"/>
          <w:sz w:val="22"/>
          <w:szCs w:val="22"/>
        </w:rPr>
        <w:t>ek</w:t>
      </w:r>
      <w:r w:rsidRPr="00A110BC">
        <w:rPr>
          <w:rFonts w:asciiTheme="minorHAnsi" w:hAnsiTheme="minorHAnsi" w:cstheme="minorHAnsi"/>
          <w:sz w:val="22"/>
          <w:szCs w:val="22"/>
        </w:rPr>
        <w:t>,</w:t>
      </w:r>
      <w:r>
        <w:rPr>
          <w:rFonts w:asciiTheme="minorHAnsi" w:hAnsiTheme="minorHAnsi" w:cstheme="minorHAnsi"/>
          <w:sz w:val="22"/>
          <w:szCs w:val="22"/>
        </w:rPr>
        <w:t xml:space="preserve"> </w:t>
      </w:r>
      <w:r w:rsidRPr="00A110BC">
        <w:rPr>
          <w:rFonts w:asciiTheme="minorHAnsi" w:hAnsiTheme="minorHAnsi" w:cstheme="minorHAnsi"/>
          <w:sz w:val="22"/>
          <w:szCs w:val="22"/>
        </w:rPr>
        <w:t>Ph.D.</w:t>
      </w:r>
      <w:r w:rsidR="00794AA7">
        <w:rPr>
          <w:rFonts w:asciiTheme="minorHAnsi" w:hAnsiTheme="minorHAnsi" w:cstheme="minorHAnsi"/>
          <w:sz w:val="22"/>
          <w:szCs w:val="22"/>
        </w:rPr>
        <w:tab/>
      </w:r>
      <w:r w:rsidR="00794AA7">
        <w:rPr>
          <w:rFonts w:asciiTheme="minorHAnsi" w:hAnsiTheme="minorHAnsi" w:cstheme="minorHAnsi"/>
          <w:sz w:val="22"/>
          <w:szCs w:val="22"/>
        </w:rPr>
        <w:tab/>
      </w:r>
      <w:r w:rsidR="00794AA7">
        <w:rPr>
          <w:rFonts w:asciiTheme="minorHAnsi" w:hAnsiTheme="minorHAnsi" w:cstheme="minorHAnsi"/>
          <w:sz w:val="22"/>
          <w:szCs w:val="22"/>
        </w:rPr>
        <w:tab/>
      </w:r>
      <w:r w:rsidR="00794AA7">
        <w:rPr>
          <w:rFonts w:asciiTheme="minorHAnsi" w:hAnsiTheme="minorHAnsi" w:cstheme="minorHAnsi"/>
          <w:sz w:val="22"/>
          <w:szCs w:val="22"/>
        </w:rPr>
        <w:tab/>
      </w:r>
      <w:r w:rsidR="00794AA7" w:rsidRPr="00B242AF">
        <w:rPr>
          <w:rFonts w:asciiTheme="minorHAnsi" w:hAnsiTheme="minorHAnsi" w:cstheme="minorHAnsi"/>
          <w:bCs/>
          <w:sz w:val="22"/>
          <w:szCs w:val="22"/>
        </w:rPr>
        <w:t>Ing. Kar</w:t>
      </w:r>
      <w:r w:rsidR="0002016E">
        <w:rPr>
          <w:rFonts w:asciiTheme="minorHAnsi" w:hAnsiTheme="minorHAnsi" w:cstheme="minorHAnsi"/>
          <w:bCs/>
          <w:sz w:val="22"/>
          <w:szCs w:val="22"/>
        </w:rPr>
        <w:t>el</w:t>
      </w:r>
      <w:r w:rsidR="00794AA7" w:rsidRPr="00B242AF">
        <w:rPr>
          <w:rFonts w:asciiTheme="minorHAnsi" w:hAnsiTheme="minorHAnsi" w:cstheme="minorHAnsi"/>
          <w:bCs/>
          <w:sz w:val="22"/>
          <w:szCs w:val="22"/>
        </w:rPr>
        <w:t xml:space="preserve"> Klusáč</w:t>
      </w:r>
      <w:r w:rsidR="0002016E">
        <w:rPr>
          <w:rFonts w:asciiTheme="minorHAnsi" w:hAnsiTheme="minorHAnsi" w:cstheme="minorHAnsi"/>
          <w:bCs/>
          <w:sz w:val="22"/>
          <w:szCs w:val="22"/>
        </w:rPr>
        <w:t>ek</w:t>
      </w:r>
      <w:r w:rsidR="00794AA7" w:rsidRPr="00B242AF">
        <w:rPr>
          <w:rFonts w:asciiTheme="minorHAnsi" w:hAnsiTheme="minorHAnsi" w:cstheme="minorHAnsi"/>
          <w:bCs/>
          <w:sz w:val="22"/>
          <w:szCs w:val="22"/>
        </w:rPr>
        <w:t>, CSc., MBA</w:t>
      </w:r>
    </w:p>
    <w:p w14:paraId="24885052" w14:textId="4013A9A3" w:rsidR="00AA0B21" w:rsidRDefault="00AA0B21" w:rsidP="00AA0B21">
      <w:pPr>
        <w:rPr>
          <w:rFonts w:asciiTheme="minorHAnsi" w:hAnsiTheme="minorHAnsi" w:cstheme="minorHAnsi"/>
          <w:sz w:val="22"/>
          <w:szCs w:val="22"/>
        </w:rPr>
      </w:pPr>
      <w:r w:rsidRPr="00A110BC">
        <w:rPr>
          <w:rFonts w:asciiTheme="minorHAnsi" w:hAnsiTheme="minorHAnsi" w:cstheme="minorHAnsi"/>
          <w:sz w:val="22"/>
          <w:szCs w:val="22"/>
        </w:rPr>
        <w:t>náměst</w:t>
      </w:r>
      <w:r>
        <w:rPr>
          <w:rFonts w:asciiTheme="minorHAnsi" w:hAnsiTheme="minorHAnsi" w:cstheme="minorHAnsi"/>
          <w:sz w:val="22"/>
          <w:szCs w:val="22"/>
        </w:rPr>
        <w:t>ek</w:t>
      </w:r>
      <w:r w:rsidRPr="00A110BC">
        <w:rPr>
          <w:rFonts w:asciiTheme="minorHAnsi" w:hAnsiTheme="minorHAnsi" w:cstheme="minorHAnsi"/>
          <w:sz w:val="22"/>
          <w:szCs w:val="22"/>
        </w:rPr>
        <w:t xml:space="preserve"> pro řízení sekce</w:t>
      </w:r>
      <w:r w:rsidR="007E325E">
        <w:rPr>
          <w:rFonts w:asciiTheme="minorHAnsi" w:hAnsiTheme="minorHAnsi" w:cstheme="minorHAnsi"/>
          <w:sz w:val="22"/>
          <w:szCs w:val="22"/>
        </w:rPr>
        <w:tab/>
      </w:r>
      <w:r w:rsidR="007E325E">
        <w:rPr>
          <w:rFonts w:asciiTheme="minorHAnsi" w:hAnsiTheme="minorHAnsi" w:cstheme="minorHAnsi"/>
          <w:sz w:val="22"/>
          <w:szCs w:val="22"/>
        </w:rPr>
        <w:tab/>
      </w:r>
      <w:r w:rsidR="007E325E">
        <w:rPr>
          <w:rFonts w:asciiTheme="minorHAnsi" w:hAnsiTheme="minorHAnsi" w:cstheme="minorHAnsi"/>
          <w:sz w:val="22"/>
          <w:szCs w:val="22"/>
        </w:rPr>
        <w:tab/>
      </w:r>
      <w:r w:rsidR="007E325E">
        <w:rPr>
          <w:rFonts w:asciiTheme="minorHAnsi" w:hAnsiTheme="minorHAnsi" w:cstheme="minorHAnsi"/>
          <w:sz w:val="22"/>
          <w:szCs w:val="22"/>
        </w:rPr>
        <w:tab/>
        <w:t>ředitel</w:t>
      </w:r>
    </w:p>
    <w:p w14:paraId="1C7E1A88" w14:textId="77777777" w:rsidR="00AA0B21" w:rsidRDefault="00AA0B21" w:rsidP="00AA0B21">
      <w:pPr>
        <w:rPr>
          <w:rFonts w:asciiTheme="minorHAnsi" w:hAnsiTheme="minorHAnsi" w:cstheme="minorHAnsi"/>
          <w:sz w:val="22"/>
          <w:szCs w:val="22"/>
        </w:rPr>
      </w:pPr>
      <w:r w:rsidRPr="00A110BC">
        <w:rPr>
          <w:rFonts w:asciiTheme="minorHAnsi" w:hAnsiTheme="minorHAnsi" w:cstheme="minorHAnsi"/>
          <w:sz w:val="22"/>
          <w:szCs w:val="22"/>
        </w:rPr>
        <w:t>vysokého školství,</w:t>
      </w:r>
      <w:r>
        <w:rPr>
          <w:rFonts w:asciiTheme="minorHAnsi" w:hAnsiTheme="minorHAnsi" w:cstheme="minorHAnsi"/>
          <w:sz w:val="22"/>
          <w:szCs w:val="22"/>
        </w:rPr>
        <w:t xml:space="preserve"> </w:t>
      </w:r>
      <w:r w:rsidRPr="00A110BC">
        <w:rPr>
          <w:rFonts w:asciiTheme="minorHAnsi" w:hAnsiTheme="minorHAnsi" w:cstheme="minorHAnsi"/>
          <w:sz w:val="22"/>
          <w:szCs w:val="22"/>
        </w:rPr>
        <w:t>vědy</w:t>
      </w:r>
    </w:p>
    <w:p w14:paraId="2CCC847C" w14:textId="77777777" w:rsidR="00AA0B21" w:rsidRPr="000243E4" w:rsidRDefault="00AA0B21" w:rsidP="00AA0B21">
      <w:pPr>
        <w:rPr>
          <w:rFonts w:ascii="Calibri" w:hAnsi="Calibri" w:cs="Calibri"/>
          <w:sz w:val="22"/>
          <w:szCs w:val="22"/>
        </w:rPr>
      </w:pPr>
      <w:r>
        <w:rPr>
          <w:rFonts w:asciiTheme="minorHAnsi" w:hAnsiTheme="minorHAnsi" w:cstheme="minorHAnsi"/>
          <w:sz w:val="22"/>
          <w:szCs w:val="22"/>
        </w:rPr>
        <w:t>a výzkumu</w:t>
      </w:r>
    </w:p>
    <w:p w14:paraId="6B32FF77" w14:textId="3CB901BF" w:rsidR="00A533D3" w:rsidRPr="000243E4" w:rsidRDefault="00B51288" w:rsidP="00B51288">
      <w:pPr>
        <w:rPr>
          <w:rFonts w:ascii="Calibri" w:hAnsi="Calibri" w:cs="Calibri"/>
          <w:sz w:val="22"/>
          <w:szCs w:val="22"/>
        </w:rPr>
      </w:pPr>
      <w:r>
        <w:rPr>
          <w:rFonts w:asciiTheme="minorHAnsi" w:hAnsiTheme="minorHAnsi" w:cstheme="minorHAnsi"/>
          <w:sz w:val="22"/>
          <w:szCs w:val="22"/>
        </w:rPr>
        <w:tab/>
      </w:r>
    </w:p>
    <w:p w14:paraId="1E7F6315" w14:textId="77777777" w:rsidR="00A533D3" w:rsidRDefault="00A533D3" w:rsidP="00695A6D">
      <w:pPr>
        <w:ind w:firstLine="567"/>
        <w:rPr>
          <w:rFonts w:ascii="Calibri" w:hAnsi="Calibri" w:cs="Calibri"/>
          <w:sz w:val="22"/>
          <w:szCs w:val="22"/>
        </w:rPr>
      </w:pPr>
    </w:p>
    <w:p w14:paraId="014B3407" w14:textId="77777777" w:rsidR="00B51288" w:rsidRPr="000243E4" w:rsidRDefault="00B51288" w:rsidP="00695A6D">
      <w:pPr>
        <w:ind w:firstLine="567"/>
        <w:rPr>
          <w:rFonts w:ascii="Calibri" w:hAnsi="Calibri" w:cs="Calibri"/>
          <w:sz w:val="22"/>
          <w:szCs w:val="22"/>
        </w:rPr>
      </w:pPr>
    </w:p>
    <w:p w14:paraId="1808D102" w14:textId="77777777"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p w14:paraId="6788FD83" w14:textId="77777777" w:rsidR="000002AF" w:rsidRDefault="000002AF" w:rsidP="00175B74">
      <w:pPr>
        <w:jc w:val="center"/>
        <w:rPr>
          <w:rFonts w:asciiTheme="minorHAnsi" w:hAnsiTheme="minorHAnsi" w:cstheme="minorHAnsi"/>
          <w:b/>
          <w:bCs/>
          <w:noProof/>
          <w:kern w:val="1"/>
          <w:sz w:val="22"/>
          <w:szCs w:val="22"/>
        </w:rPr>
      </w:pPr>
    </w:p>
    <w:sectPr w:rsidR="000002AF" w:rsidSect="00175B74">
      <w:headerReference w:type="default" r:id="rId13"/>
      <w:footerReference w:type="default" r:id="rId14"/>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7F85" w14:textId="77777777" w:rsidR="00695236" w:rsidRDefault="00695236" w:rsidP="00DB1A59">
      <w:r>
        <w:separator/>
      </w:r>
    </w:p>
  </w:endnote>
  <w:endnote w:type="continuationSeparator" w:id="0">
    <w:p w14:paraId="20B53AC6" w14:textId="77777777" w:rsidR="00695236" w:rsidRDefault="00695236" w:rsidP="00DB1A59">
      <w:r>
        <w:continuationSeparator/>
      </w:r>
    </w:p>
  </w:endnote>
  <w:endnote w:type="continuationNotice" w:id="1">
    <w:p w14:paraId="06EAAF99" w14:textId="77777777" w:rsidR="00695236" w:rsidRDefault="00695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013184"/>
      <w:docPartObj>
        <w:docPartGallery w:val="Page Numbers (Bottom of Page)"/>
        <w:docPartUnique/>
      </w:docPartObj>
    </w:sdtPr>
    <w:sdtEndPr/>
    <w:sdtContent>
      <w:p w14:paraId="6C62E8C3" w14:textId="77777777" w:rsidR="00D345C7" w:rsidRDefault="00D345C7">
        <w:pPr>
          <w:jc w:val="center"/>
        </w:pPr>
        <w:r>
          <w:fldChar w:fldCharType="begin"/>
        </w:r>
        <w:r>
          <w:instrText>PAGE   \* MERGEFORMAT</w:instrText>
        </w:r>
        <w:r>
          <w:fldChar w:fldCharType="separate"/>
        </w:r>
        <w:r w:rsidR="0051153B">
          <w:rPr>
            <w:noProof/>
          </w:rPr>
          <w:t>6</w:t>
        </w:r>
        <w:r>
          <w:fldChar w:fldCharType="end"/>
        </w:r>
      </w:p>
    </w:sdtContent>
  </w:sdt>
  <w:p w14:paraId="2988761B" w14:textId="77777777" w:rsidR="00D345C7" w:rsidRDefault="00D345C7" w:rsidP="00DB10F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671EA" w14:textId="77777777" w:rsidR="00D345C7" w:rsidRDefault="00D345C7"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 xml:space="preserve"> </w:t>
    </w:r>
    <w:r w:rsidRPr="006211B6">
      <w:rPr>
        <w:rFonts w:ascii="Verdana" w:hAnsi="Verdana" w:cs="Verdana"/>
      </w:rPr>
      <w:fldChar w:fldCharType="end"/>
    </w:r>
  </w:p>
  <w:p w14:paraId="191CD874" w14:textId="77777777" w:rsidR="00D345C7" w:rsidRPr="006211B6" w:rsidRDefault="00D345C7" w:rsidP="006211B6">
    <w:pPr>
      <w:jc w:val="center"/>
      <w:rPr>
        <w:rFonts w:ascii="Verdana" w:hAnsi="Verdana" w:cs="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6808" w14:textId="77777777" w:rsidR="00D345C7" w:rsidRDefault="00D345C7" w:rsidP="00695A6D">
    <w:pPr>
      <w:pStyle w:val="Zpat"/>
      <w:jc w:val="center"/>
    </w:pPr>
  </w:p>
  <w:p w14:paraId="66E9C9E1" w14:textId="77777777" w:rsidR="00D345C7" w:rsidRDefault="00D345C7" w:rsidP="00695A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EC3F" w14:textId="77777777" w:rsidR="00695236" w:rsidRDefault="00695236" w:rsidP="00DB1A59">
      <w:r>
        <w:separator/>
      </w:r>
    </w:p>
  </w:footnote>
  <w:footnote w:type="continuationSeparator" w:id="0">
    <w:p w14:paraId="7F6FA004" w14:textId="77777777" w:rsidR="00695236" w:rsidRDefault="00695236" w:rsidP="00DB1A59">
      <w:r>
        <w:continuationSeparator/>
      </w:r>
    </w:p>
  </w:footnote>
  <w:footnote w:type="continuationNotice" w:id="1">
    <w:p w14:paraId="4974CC17" w14:textId="77777777" w:rsidR="00695236" w:rsidRDefault="00695236"/>
  </w:footnote>
  <w:footnote w:id="2">
    <w:p w14:paraId="1EF64FB3" w14:textId="77777777" w:rsidR="00D345C7" w:rsidRPr="00EC642D" w:rsidRDefault="00D345C7"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D345C7" w:rsidRPr="004A0FBD" w:rsidRDefault="00D345C7"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D345C7" w:rsidRPr="00C15937" w:rsidRDefault="00D345C7"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D345C7" w:rsidRPr="00454CB3" w:rsidRDefault="00D345C7"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37C7" w14:textId="77777777" w:rsidR="00D345C7" w:rsidRDefault="00D345C7"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1F7E208E" w:rsidR="00D345C7" w:rsidRDefault="00D345C7" w:rsidP="00DB10F7">
    <w:pPr>
      <w:rPr>
        <w:rFonts w:asciiTheme="minorHAnsi" w:hAnsiTheme="minorHAnsi" w:cstheme="minorHAnsi"/>
        <w:i/>
        <w:sz w:val="22"/>
        <w:szCs w:val="22"/>
      </w:rPr>
    </w:pPr>
    <w:r>
      <w:rPr>
        <w:rFonts w:asciiTheme="minorHAnsi" w:hAnsiTheme="minorHAnsi" w:cstheme="minorHAnsi"/>
        <w:i/>
        <w:sz w:val="22"/>
        <w:szCs w:val="22"/>
      </w:rPr>
      <w:t>č. j</w:t>
    </w:r>
    <w:r w:rsidR="00C27AD6">
      <w:rPr>
        <w:rFonts w:asciiTheme="minorHAnsi" w:hAnsiTheme="minorHAnsi" w:cstheme="minorHAnsi"/>
        <w:i/>
        <w:sz w:val="22"/>
        <w:szCs w:val="22"/>
      </w:rPr>
      <w:t>.</w:t>
    </w:r>
    <w:r>
      <w:rPr>
        <w:rFonts w:asciiTheme="minorHAnsi" w:hAnsiTheme="minorHAnsi" w:cstheme="minorHAnsi"/>
        <w:i/>
        <w:sz w:val="22"/>
        <w:szCs w:val="22"/>
      </w:rPr>
      <w:t xml:space="preserve">  </w:t>
    </w:r>
    <w:r w:rsidR="004D4B6A">
      <w:rPr>
        <w:rFonts w:asciiTheme="minorHAnsi" w:hAnsiTheme="minorHAnsi" w:cstheme="minorHAnsi"/>
        <w:i/>
        <w:sz w:val="22"/>
        <w:szCs w:val="22"/>
      </w:rPr>
      <w:t>MSMT-</w:t>
    </w:r>
    <w:r w:rsidR="00C27AD6">
      <w:rPr>
        <w:rFonts w:asciiTheme="minorHAnsi" w:hAnsiTheme="minorHAnsi" w:cstheme="minorHAnsi"/>
        <w:i/>
        <w:sz w:val="22"/>
        <w:szCs w:val="22"/>
      </w:rPr>
      <w:t>22400/2020-</w:t>
    </w:r>
    <w:r w:rsidR="00996EB0">
      <w:rPr>
        <w:rFonts w:asciiTheme="minorHAnsi" w:hAnsiTheme="minorHAnsi" w:cstheme="minorHAnsi"/>
        <w:i/>
        <w:sz w:val="22"/>
        <w:szCs w:val="22"/>
      </w:rPr>
      <w:t>6</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004D4B6A">
      <w:rPr>
        <w:rFonts w:asciiTheme="minorHAnsi" w:hAnsiTheme="minorHAnsi" w:cstheme="minorHAnsi"/>
        <w:i/>
        <w:color w:val="FF0000"/>
        <w:sz w:val="22"/>
        <w:szCs w:val="22"/>
      </w:rPr>
      <w:t xml:space="preserve">                          </w:t>
    </w:r>
    <w:r w:rsidR="00C27AD6">
      <w:rPr>
        <w:rFonts w:asciiTheme="minorHAnsi" w:hAnsiTheme="minorHAnsi" w:cstheme="minorHAnsi"/>
        <w:i/>
        <w:color w:val="FF0000"/>
        <w:sz w:val="22"/>
        <w:szCs w:val="22"/>
      </w:rPr>
      <w:t xml:space="preserve"> </w:t>
    </w:r>
    <w:r w:rsidR="004D4B6A">
      <w:rPr>
        <w:rFonts w:asciiTheme="minorHAnsi" w:hAnsiTheme="minorHAnsi" w:cstheme="minorHAnsi"/>
        <w:i/>
        <w:color w:val="FF0000"/>
        <w:sz w:val="22"/>
        <w:szCs w:val="22"/>
      </w:rPr>
      <w:t xml:space="preserve"> </w:t>
    </w:r>
    <w:r w:rsidR="004D4B6A">
      <w:rPr>
        <w:rFonts w:asciiTheme="minorHAnsi" w:hAnsiTheme="minorHAnsi" w:cstheme="minorHAnsi"/>
        <w:i/>
        <w:noProof/>
        <w:sz w:val="22"/>
        <w:szCs w:val="22"/>
      </w:rPr>
      <w:t>LT</w:t>
    </w:r>
    <w:r w:rsidR="00C27AD6">
      <w:rPr>
        <w:rFonts w:asciiTheme="minorHAnsi" w:hAnsiTheme="minorHAnsi" w:cstheme="minorHAnsi"/>
        <w:i/>
        <w:noProof/>
        <w:sz w:val="22"/>
        <w:szCs w:val="22"/>
      </w:rPr>
      <w:t>I</w:t>
    </w:r>
    <w:r w:rsidR="004D4B6A">
      <w:rPr>
        <w:rFonts w:asciiTheme="minorHAnsi" w:hAnsiTheme="minorHAnsi" w:cstheme="minorHAnsi"/>
        <w:i/>
        <w:noProof/>
        <w:sz w:val="22"/>
        <w:szCs w:val="22"/>
      </w:rPr>
      <w:t>20</w:t>
    </w:r>
    <w:r w:rsidR="00C27AD6">
      <w:rPr>
        <w:rFonts w:asciiTheme="minorHAnsi" w:hAnsiTheme="minorHAnsi" w:cstheme="minorHAnsi"/>
        <w:i/>
        <w:noProof/>
        <w:sz w:val="22"/>
        <w:szCs w:val="22"/>
      </w:rPr>
      <w:t>0</w:t>
    </w:r>
    <w:r w:rsidR="003A1665">
      <w:rPr>
        <w:rFonts w:asciiTheme="minorHAnsi" w:hAnsiTheme="minorHAnsi" w:cstheme="minorHAnsi"/>
        <w:i/>
        <w:noProof/>
        <w:sz w:val="22"/>
        <w:szCs w:val="22"/>
      </w:rPr>
      <w:t>0</w:t>
    </w:r>
    <w:r w:rsidR="00996EB0">
      <w:rPr>
        <w:rFonts w:asciiTheme="minorHAnsi" w:hAnsiTheme="minorHAnsi" w:cstheme="minorHAnsi"/>
        <w:i/>
        <w:noProof/>
        <w:sz w:val="22"/>
        <w:szCs w:val="22"/>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11C5" w14:textId="0AE8B2B3" w:rsidR="00D345C7" w:rsidRDefault="00D345C7" w:rsidP="00926A05">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07A497CC" w14:textId="2F8A0B67" w:rsidR="00D345C7" w:rsidRPr="00FB4818" w:rsidRDefault="00D345C7" w:rsidP="00FB4818">
    <w:pPr>
      <w:rPr>
        <w:rFonts w:asciiTheme="minorHAnsi" w:hAnsiTheme="minorHAnsi"/>
        <w:i/>
        <w:sz w:val="22"/>
      </w:rPr>
    </w:pPr>
    <w:r w:rsidRPr="00670F69">
      <w:rPr>
        <w:rFonts w:asciiTheme="minorHAnsi" w:hAnsiTheme="minorHAnsi" w:cstheme="minorHAnsi"/>
        <w:i/>
        <w:sz w:val="22"/>
        <w:szCs w:val="22"/>
      </w:rPr>
      <w:t>Č. </w:t>
    </w:r>
    <w:r>
      <w:rPr>
        <w:rFonts w:asciiTheme="minorHAnsi" w:hAnsiTheme="minorHAnsi" w:cstheme="minorHAnsi"/>
        <w:i/>
        <w:sz w:val="22"/>
        <w:szCs w:val="22"/>
      </w:rPr>
      <w:t>j</w:t>
    </w:r>
    <w:r w:rsidRPr="00670F69">
      <w:rPr>
        <w:rFonts w:asciiTheme="minorHAnsi" w:hAnsiTheme="minorHAnsi" w:cstheme="minorHAnsi"/>
        <w:i/>
        <w:sz w:val="22"/>
        <w:szCs w:val="22"/>
      </w:rPr>
      <w:t>.:</w:t>
    </w:r>
    <w:r>
      <w:rPr>
        <w:rFonts w:asciiTheme="minorHAnsi" w:hAnsiTheme="minorHAnsi" w:cstheme="minorHAnsi"/>
        <w:i/>
        <w:sz w:val="22"/>
        <w:szCs w:val="22"/>
      </w:rPr>
      <w:t xml:space="preserve">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FC87" w14:textId="56F7B273" w:rsidR="00D345C7" w:rsidRPr="00C372E6" w:rsidRDefault="00D345C7" w:rsidP="006C18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 w15:restartNumberingAfterBreak="0">
    <w:nsid w:val="00000002"/>
    <w:multiLevelType w:val="multilevel"/>
    <w:tmpl w:val="00000002"/>
    <w:name w:val="WWNum2"/>
    <w:lvl w:ilvl="0">
      <w:start w:val="1"/>
      <w:numFmt w:val="decimal"/>
      <w:lvlText w:val="%1)"/>
      <w:lvlJc w:val="left"/>
      <w:pPr>
        <w:tabs>
          <w:tab w:val="num" w:pos="360"/>
        </w:tabs>
        <w:ind w:left="360" w:hanging="360"/>
      </w:pPr>
      <w:rPr>
        <w:rFonts w:eastAsia="Times New Roman" w:cs="Calibri"/>
        <w:b w:val="0"/>
        <w:sz w:val="22"/>
        <w:szCs w:val="22"/>
      </w:rPr>
    </w:lvl>
    <w:lvl w:ilvl="1">
      <w:start w:val="1"/>
      <w:numFmt w:val="lowerLetter"/>
      <w:lvlText w:val="%2)"/>
      <w:lvlJc w:val="left"/>
      <w:pPr>
        <w:tabs>
          <w:tab w:val="num" w:pos="540"/>
        </w:tabs>
        <w:ind w:left="5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1337" w:hanging="360"/>
      </w:pPr>
      <w:rPr>
        <w:rFonts w:ascii="Symbol" w:hAnsi="Symbol"/>
      </w:rPr>
    </w:lvl>
    <w:lvl w:ilvl="1">
      <w:start w:val="1"/>
      <w:numFmt w:val="bullet"/>
      <w:lvlText w:val="o"/>
      <w:lvlJc w:val="left"/>
      <w:pPr>
        <w:tabs>
          <w:tab w:val="num" w:pos="0"/>
        </w:tabs>
        <w:ind w:left="2057" w:hanging="360"/>
      </w:pPr>
      <w:rPr>
        <w:rFonts w:ascii="Courier New" w:hAnsi="Courier New" w:cs="Courier New"/>
      </w:rPr>
    </w:lvl>
    <w:lvl w:ilvl="2">
      <w:start w:val="1"/>
      <w:numFmt w:val="bullet"/>
      <w:lvlText w:val=""/>
      <w:lvlJc w:val="left"/>
      <w:pPr>
        <w:tabs>
          <w:tab w:val="num" w:pos="0"/>
        </w:tabs>
        <w:ind w:left="2777" w:hanging="360"/>
      </w:pPr>
      <w:rPr>
        <w:rFonts w:ascii="Wingdings" w:hAnsi="Wingdings"/>
      </w:rPr>
    </w:lvl>
    <w:lvl w:ilvl="3">
      <w:start w:val="1"/>
      <w:numFmt w:val="bullet"/>
      <w:lvlText w:val=""/>
      <w:lvlJc w:val="left"/>
      <w:pPr>
        <w:tabs>
          <w:tab w:val="num" w:pos="0"/>
        </w:tabs>
        <w:ind w:left="3497" w:hanging="360"/>
      </w:pPr>
      <w:rPr>
        <w:rFonts w:ascii="Symbol" w:hAnsi="Symbol"/>
      </w:rPr>
    </w:lvl>
    <w:lvl w:ilvl="4">
      <w:start w:val="1"/>
      <w:numFmt w:val="bullet"/>
      <w:lvlText w:val="o"/>
      <w:lvlJc w:val="left"/>
      <w:pPr>
        <w:tabs>
          <w:tab w:val="num" w:pos="0"/>
        </w:tabs>
        <w:ind w:left="4217" w:hanging="360"/>
      </w:pPr>
      <w:rPr>
        <w:rFonts w:ascii="Courier New" w:hAnsi="Courier New" w:cs="Courier New"/>
      </w:rPr>
    </w:lvl>
    <w:lvl w:ilvl="5">
      <w:start w:val="1"/>
      <w:numFmt w:val="bullet"/>
      <w:lvlText w:val=""/>
      <w:lvlJc w:val="left"/>
      <w:pPr>
        <w:tabs>
          <w:tab w:val="num" w:pos="0"/>
        </w:tabs>
        <w:ind w:left="4937" w:hanging="360"/>
      </w:pPr>
      <w:rPr>
        <w:rFonts w:ascii="Wingdings" w:hAnsi="Wingdings"/>
      </w:rPr>
    </w:lvl>
    <w:lvl w:ilvl="6">
      <w:start w:val="1"/>
      <w:numFmt w:val="bullet"/>
      <w:lvlText w:val=""/>
      <w:lvlJc w:val="left"/>
      <w:pPr>
        <w:tabs>
          <w:tab w:val="num" w:pos="0"/>
        </w:tabs>
        <w:ind w:left="5657" w:hanging="360"/>
      </w:pPr>
      <w:rPr>
        <w:rFonts w:ascii="Symbol" w:hAnsi="Symbol"/>
      </w:rPr>
    </w:lvl>
    <w:lvl w:ilvl="7">
      <w:start w:val="1"/>
      <w:numFmt w:val="bullet"/>
      <w:lvlText w:val="o"/>
      <w:lvlJc w:val="left"/>
      <w:pPr>
        <w:tabs>
          <w:tab w:val="num" w:pos="0"/>
        </w:tabs>
        <w:ind w:left="6377" w:hanging="360"/>
      </w:pPr>
      <w:rPr>
        <w:rFonts w:ascii="Courier New" w:hAnsi="Courier New" w:cs="Courier New"/>
      </w:rPr>
    </w:lvl>
    <w:lvl w:ilvl="8">
      <w:start w:val="1"/>
      <w:numFmt w:val="bullet"/>
      <w:lvlText w:val=""/>
      <w:lvlJc w:val="left"/>
      <w:pPr>
        <w:tabs>
          <w:tab w:val="num" w:pos="0"/>
        </w:tabs>
        <w:ind w:left="7097"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BE08E4"/>
    <w:multiLevelType w:val="hybridMultilevel"/>
    <w:tmpl w:val="6DF61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27" w15:restartNumberingAfterBreak="0">
    <w:nsid w:val="3C164691"/>
    <w:multiLevelType w:val="hybridMultilevel"/>
    <w:tmpl w:val="CF660FBC"/>
    <w:lvl w:ilvl="0" w:tplc="AD4A78D6">
      <w:start w:val="1"/>
      <w:numFmt w:val="lowerLetter"/>
      <w:lvlText w:val="E002%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2205A8"/>
    <w:multiLevelType w:val="hybridMultilevel"/>
    <w:tmpl w:val="A0C64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1992EAE"/>
    <w:multiLevelType w:val="hybridMultilevel"/>
    <w:tmpl w:val="219CC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345026"/>
    <w:multiLevelType w:val="hybridMultilevel"/>
    <w:tmpl w:val="10DE7EF6"/>
    <w:lvl w:ilvl="0" w:tplc="EA3A7602">
      <w:start w:val="1"/>
      <w:numFmt w:val="lowerLetter"/>
      <w:lvlText w:val="E00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66523159"/>
    <w:multiLevelType w:val="hybridMultilevel"/>
    <w:tmpl w:val="DD1E59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2F38CD"/>
    <w:multiLevelType w:val="hybridMultilevel"/>
    <w:tmpl w:val="324035C6"/>
    <w:lvl w:ilvl="0" w:tplc="8DAA1970">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1">
    <w:nsid w:val="71551BF1"/>
    <w:multiLevelType w:val="hybridMultilevel"/>
    <w:tmpl w:val="9E72163A"/>
    <w:lvl w:ilvl="0" w:tplc="07907E58">
      <w:start w:val="1"/>
      <w:numFmt w:val="decimal"/>
      <w:lvlText w:val="%1)"/>
      <w:lvlJc w:val="left"/>
      <w:pPr>
        <w:ind w:left="360" w:hanging="360"/>
      </w:pPr>
      <w:rPr>
        <w:rFonts w:hint="default"/>
        <w:color w:val="00000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AC4819"/>
    <w:multiLevelType w:val="hybridMultilevel"/>
    <w:tmpl w:val="7D662216"/>
    <w:lvl w:ilvl="0" w:tplc="37CAB69E">
      <w:numFmt w:val="bullet"/>
      <w:lvlText w:val="•"/>
      <w:lvlJc w:val="left"/>
      <w:pPr>
        <w:ind w:left="1429" w:hanging="72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8"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9"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9"/>
  </w:num>
  <w:num w:numId="3">
    <w:abstractNumId w:val="15"/>
  </w:num>
  <w:num w:numId="4">
    <w:abstractNumId w:val="19"/>
  </w:num>
  <w:num w:numId="5">
    <w:abstractNumId w:val="28"/>
  </w:num>
  <w:num w:numId="6">
    <w:abstractNumId w:val="22"/>
  </w:num>
  <w:num w:numId="7">
    <w:abstractNumId w:val="30"/>
  </w:num>
  <w:num w:numId="8">
    <w:abstractNumId w:val="32"/>
  </w:num>
  <w:num w:numId="9">
    <w:abstractNumId w:val="40"/>
  </w:num>
  <w:num w:numId="10">
    <w:abstractNumId w:val="26"/>
  </w:num>
  <w:num w:numId="11">
    <w:abstractNumId w:val="8"/>
  </w:num>
  <w:num w:numId="12">
    <w:abstractNumId w:val="18"/>
  </w:num>
  <w:num w:numId="13">
    <w:abstractNumId w:val="49"/>
  </w:num>
  <w:num w:numId="14">
    <w:abstractNumId w:val="41"/>
  </w:num>
  <w:num w:numId="15">
    <w:abstractNumId w:val="39"/>
  </w:num>
  <w:num w:numId="16">
    <w:abstractNumId w:val="43"/>
  </w:num>
  <w:num w:numId="17">
    <w:abstractNumId w:val="13"/>
  </w:num>
  <w:num w:numId="18">
    <w:abstractNumId w:val="0"/>
  </w:num>
  <w:num w:numId="19">
    <w:abstractNumId w:val="24"/>
  </w:num>
  <w:num w:numId="20">
    <w:abstractNumId w:val="17"/>
  </w:num>
  <w:num w:numId="21">
    <w:abstractNumId w:val="34"/>
  </w:num>
  <w:num w:numId="22">
    <w:abstractNumId w:val="14"/>
  </w:num>
  <w:num w:numId="23">
    <w:abstractNumId w:val="25"/>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45"/>
  </w:num>
  <w:num w:numId="32">
    <w:abstractNumId w:val="38"/>
  </w:num>
  <w:num w:numId="33">
    <w:abstractNumId w:val="9"/>
  </w:num>
  <w:num w:numId="34">
    <w:abstractNumId w:val="10"/>
  </w:num>
  <w:num w:numId="35">
    <w:abstractNumId w:val="16"/>
  </w:num>
  <w:num w:numId="36">
    <w:abstractNumId w:val="35"/>
  </w:num>
  <w:num w:numId="37">
    <w:abstractNumId w:val="33"/>
  </w:num>
  <w:num w:numId="38">
    <w:abstractNumId w:val="21"/>
  </w:num>
  <w:num w:numId="39">
    <w:abstractNumId w:val="20"/>
  </w:num>
  <w:num w:numId="40">
    <w:abstractNumId w:val="12"/>
  </w:num>
  <w:num w:numId="41">
    <w:abstractNumId w:val="46"/>
  </w:num>
  <w:num w:numId="42">
    <w:abstractNumId w:val="48"/>
  </w:num>
  <w:num w:numId="43">
    <w:abstractNumId w:val="42"/>
  </w:num>
  <w:num w:numId="44">
    <w:abstractNumId w:val="47"/>
  </w:num>
  <w:num w:numId="45">
    <w:abstractNumId w:val="31"/>
  </w:num>
  <w:num w:numId="46">
    <w:abstractNumId w:val="23"/>
  </w:num>
  <w:num w:numId="47">
    <w:abstractNumId w:val="37"/>
  </w:num>
  <w:num w:numId="48">
    <w:abstractNumId w:val="27"/>
  </w:num>
  <w:num w:numId="49">
    <w:abstractNumId w:val="44"/>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2AF"/>
    <w:rsid w:val="000003AA"/>
    <w:rsid w:val="00000DA3"/>
    <w:rsid w:val="00001B71"/>
    <w:rsid w:val="00003219"/>
    <w:rsid w:val="00004A9B"/>
    <w:rsid w:val="00004AF7"/>
    <w:rsid w:val="00007070"/>
    <w:rsid w:val="00007D98"/>
    <w:rsid w:val="0001205A"/>
    <w:rsid w:val="00013778"/>
    <w:rsid w:val="000140D2"/>
    <w:rsid w:val="00014121"/>
    <w:rsid w:val="00014AEA"/>
    <w:rsid w:val="00015F18"/>
    <w:rsid w:val="000162E3"/>
    <w:rsid w:val="00016636"/>
    <w:rsid w:val="00016C79"/>
    <w:rsid w:val="00016E1B"/>
    <w:rsid w:val="000174B1"/>
    <w:rsid w:val="0002016E"/>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6016"/>
    <w:rsid w:val="000B748D"/>
    <w:rsid w:val="000B7975"/>
    <w:rsid w:val="000C0C69"/>
    <w:rsid w:val="000C1CE9"/>
    <w:rsid w:val="000C1E74"/>
    <w:rsid w:val="000C1E85"/>
    <w:rsid w:val="000C273A"/>
    <w:rsid w:val="000C3FC0"/>
    <w:rsid w:val="000C4B51"/>
    <w:rsid w:val="000D0D89"/>
    <w:rsid w:val="000D1856"/>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3A67"/>
    <w:rsid w:val="00155669"/>
    <w:rsid w:val="0016065C"/>
    <w:rsid w:val="00162129"/>
    <w:rsid w:val="00165174"/>
    <w:rsid w:val="00166205"/>
    <w:rsid w:val="0016792F"/>
    <w:rsid w:val="00167D7E"/>
    <w:rsid w:val="00167EFA"/>
    <w:rsid w:val="00170A87"/>
    <w:rsid w:val="001723DF"/>
    <w:rsid w:val="001725B8"/>
    <w:rsid w:val="00172698"/>
    <w:rsid w:val="0017307F"/>
    <w:rsid w:val="00173F14"/>
    <w:rsid w:val="0017556D"/>
    <w:rsid w:val="001756E7"/>
    <w:rsid w:val="00175B74"/>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3EFC"/>
    <w:rsid w:val="001B5712"/>
    <w:rsid w:val="001B5C33"/>
    <w:rsid w:val="001B7809"/>
    <w:rsid w:val="001C0623"/>
    <w:rsid w:val="001C2D79"/>
    <w:rsid w:val="001C3103"/>
    <w:rsid w:val="001C356A"/>
    <w:rsid w:val="001C3C0C"/>
    <w:rsid w:val="001C3C17"/>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664"/>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4AC8"/>
    <w:rsid w:val="002454E9"/>
    <w:rsid w:val="002459F4"/>
    <w:rsid w:val="00245C64"/>
    <w:rsid w:val="00245FFC"/>
    <w:rsid w:val="00246781"/>
    <w:rsid w:val="00247AF2"/>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513F"/>
    <w:rsid w:val="002C5549"/>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895"/>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07A"/>
    <w:rsid w:val="0032343C"/>
    <w:rsid w:val="00324BED"/>
    <w:rsid w:val="003266D4"/>
    <w:rsid w:val="00330011"/>
    <w:rsid w:val="003325DD"/>
    <w:rsid w:val="003327D7"/>
    <w:rsid w:val="0033350C"/>
    <w:rsid w:val="00333F46"/>
    <w:rsid w:val="00334559"/>
    <w:rsid w:val="0033565A"/>
    <w:rsid w:val="003415C7"/>
    <w:rsid w:val="00341D44"/>
    <w:rsid w:val="00341D56"/>
    <w:rsid w:val="003427A5"/>
    <w:rsid w:val="00343E0F"/>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49"/>
    <w:rsid w:val="00362ED8"/>
    <w:rsid w:val="003635AC"/>
    <w:rsid w:val="003648B4"/>
    <w:rsid w:val="00370CCC"/>
    <w:rsid w:val="00370FA8"/>
    <w:rsid w:val="00371D22"/>
    <w:rsid w:val="00372F9C"/>
    <w:rsid w:val="00375C8C"/>
    <w:rsid w:val="00380E0E"/>
    <w:rsid w:val="00385185"/>
    <w:rsid w:val="0038599F"/>
    <w:rsid w:val="00386D0A"/>
    <w:rsid w:val="00386D42"/>
    <w:rsid w:val="00386F66"/>
    <w:rsid w:val="00390E9C"/>
    <w:rsid w:val="003935EB"/>
    <w:rsid w:val="00393FD0"/>
    <w:rsid w:val="0039464B"/>
    <w:rsid w:val="00394896"/>
    <w:rsid w:val="00395B07"/>
    <w:rsid w:val="00395BE3"/>
    <w:rsid w:val="003979DD"/>
    <w:rsid w:val="003A1473"/>
    <w:rsid w:val="003A1665"/>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5711"/>
    <w:rsid w:val="003B6854"/>
    <w:rsid w:val="003B6D1B"/>
    <w:rsid w:val="003B7709"/>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034E"/>
    <w:rsid w:val="003F04D7"/>
    <w:rsid w:val="003F2093"/>
    <w:rsid w:val="003F26BA"/>
    <w:rsid w:val="003F2C77"/>
    <w:rsid w:val="003F3A09"/>
    <w:rsid w:val="003F4340"/>
    <w:rsid w:val="003F4EFF"/>
    <w:rsid w:val="003F5CCA"/>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6A01"/>
    <w:rsid w:val="0044784E"/>
    <w:rsid w:val="00447AA4"/>
    <w:rsid w:val="00450EE5"/>
    <w:rsid w:val="004513B4"/>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13A"/>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4B6A"/>
    <w:rsid w:val="004D6518"/>
    <w:rsid w:val="004D6D2A"/>
    <w:rsid w:val="004E0537"/>
    <w:rsid w:val="004E1403"/>
    <w:rsid w:val="004E2DA1"/>
    <w:rsid w:val="004E3CDD"/>
    <w:rsid w:val="004E4895"/>
    <w:rsid w:val="004E4945"/>
    <w:rsid w:val="004E502F"/>
    <w:rsid w:val="004E50DA"/>
    <w:rsid w:val="004E560A"/>
    <w:rsid w:val="004E5DF9"/>
    <w:rsid w:val="004E667E"/>
    <w:rsid w:val="004E7AEE"/>
    <w:rsid w:val="004F0F52"/>
    <w:rsid w:val="004F1A33"/>
    <w:rsid w:val="004F3368"/>
    <w:rsid w:val="004F3B54"/>
    <w:rsid w:val="004F48F9"/>
    <w:rsid w:val="004F54DB"/>
    <w:rsid w:val="004F5E47"/>
    <w:rsid w:val="004F780F"/>
    <w:rsid w:val="004F7825"/>
    <w:rsid w:val="00500C28"/>
    <w:rsid w:val="005013E8"/>
    <w:rsid w:val="00501D32"/>
    <w:rsid w:val="00502B78"/>
    <w:rsid w:val="00502B7E"/>
    <w:rsid w:val="005041D0"/>
    <w:rsid w:val="0050521A"/>
    <w:rsid w:val="0050692D"/>
    <w:rsid w:val="00506E52"/>
    <w:rsid w:val="005070F4"/>
    <w:rsid w:val="00507B8E"/>
    <w:rsid w:val="00507E01"/>
    <w:rsid w:val="00511212"/>
    <w:rsid w:val="0051153B"/>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5C57"/>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073"/>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B5C8E"/>
    <w:rsid w:val="005C0B46"/>
    <w:rsid w:val="005C26A7"/>
    <w:rsid w:val="005C2C30"/>
    <w:rsid w:val="005C2E9C"/>
    <w:rsid w:val="005C3299"/>
    <w:rsid w:val="005C3DC4"/>
    <w:rsid w:val="005C41D3"/>
    <w:rsid w:val="005C55E1"/>
    <w:rsid w:val="005C5756"/>
    <w:rsid w:val="005C6070"/>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1879"/>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C0C"/>
    <w:rsid w:val="00647709"/>
    <w:rsid w:val="00647A93"/>
    <w:rsid w:val="00652664"/>
    <w:rsid w:val="0065506D"/>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B2E"/>
    <w:rsid w:val="006923A8"/>
    <w:rsid w:val="00692634"/>
    <w:rsid w:val="006935B5"/>
    <w:rsid w:val="006936A5"/>
    <w:rsid w:val="00694267"/>
    <w:rsid w:val="00694789"/>
    <w:rsid w:val="0069485C"/>
    <w:rsid w:val="00695236"/>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1897"/>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23C"/>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29E3"/>
    <w:rsid w:val="00753896"/>
    <w:rsid w:val="0075417B"/>
    <w:rsid w:val="0075486D"/>
    <w:rsid w:val="00756AD3"/>
    <w:rsid w:val="00757908"/>
    <w:rsid w:val="007600F5"/>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07C"/>
    <w:rsid w:val="00794AA7"/>
    <w:rsid w:val="00794C41"/>
    <w:rsid w:val="00795F53"/>
    <w:rsid w:val="00797096"/>
    <w:rsid w:val="00797EE2"/>
    <w:rsid w:val="007A072B"/>
    <w:rsid w:val="007A1402"/>
    <w:rsid w:val="007A2143"/>
    <w:rsid w:val="007A3098"/>
    <w:rsid w:val="007A32F2"/>
    <w:rsid w:val="007A3CFB"/>
    <w:rsid w:val="007A468A"/>
    <w:rsid w:val="007A4FA3"/>
    <w:rsid w:val="007A5FDB"/>
    <w:rsid w:val="007A612C"/>
    <w:rsid w:val="007B0A5F"/>
    <w:rsid w:val="007B0BE1"/>
    <w:rsid w:val="007B1326"/>
    <w:rsid w:val="007B2944"/>
    <w:rsid w:val="007B3D7D"/>
    <w:rsid w:val="007B569A"/>
    <w:rsid w:val="007B67DA"/>
    <w:rsid w:val="007C0000"/>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25E"/>
    <w:rsid w:val="007E39A6"/>
    <w:rsid w:val="007E3B71"/>
    <w:rsid w:val="007E429E"/>
    <w:rsid w:val="007E5CD6"/>
    <w:rsid w:val="007F092E"/>
    <w:rsid w:val="007F14B5"/>
    <w:rsid w:val="007F166E"/>
    <w:rsid w:val="007F2983"/>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12D"/>
    <w:rsid w:val="008326E0"/>
    <w:rsid w:val="00833E22"/>
    <w:rsid w:val="00833F98"/>
    <w:rsid w:val="0083447E"/>
    <w:rsid w:val="008350A4"/>
    <w:rsid w:val="00835299"/>
    <w:rsid w:val="0083551B"/>
    <w:rsid w:val="00836959"/>
    <w:rsid w:val="00842FF0"/>
    <w:rsid w:val="00843AFB"/>
    <w:rsid w:val="008442DE"/>
    <w:rsid w:val="00845111"/>
    <w:rsid w:val="0084698F"/>
    <w:rsid w:val="00846CA2"/>
    <w:rsid w:val="0084740F"/>
    <w:rsid w:val="008512A7"/>
    <w:rsid w:val="0085159B"/>
    <w:rsid w:val="00853751"/>
    <w:rsid w:val="00853CA1"/>
    <w:rsid w:val="00856713"/>
    <w:rsid w:val="008572F1"/>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FA5"/>
    <w:rsid w:val="00883602"/>
    <w:rsid w:val="00885217"/>
    <w:rsid w:val="00887790"/>
    <w:rsid w:val="00890B1E"/>
    <w:rsid w:val="00890FCA"/>
    <w:rsid w:val="00891A21"/>
    <w:rsid w:val="00892324"/>
    <w:rsid w:val="00892D37"/>
    <w:rsid w:val="00893FAE"/>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536"/>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4A39"/>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3CAC"/>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9C1"/>
    <w:rsid w:val="00962BCE"/>
    <w:rsid w:val="009659E7"/>
    <w:rsid w:val="0097162B"/>
    <w:rsid w:val="00973E6D"/>
    <w:rsid w:val="00974449"/>
    <w:rsid w:val="00975399"/>
    <w:rsid w:val="00975476"/>
    <w:rsid w:val="00977398"/>
    <w:rsid w:val="00977A7E"/>
    <w:rsid w:val="00980CA4"/>
    <w:rsid w:val="00981CF4"/>
    <w:rsid w:val="0098279B"/>
    <w:rsid w:val="00982912"/>
    <w:rsid w:val="00984AEE"/>
    <w:rsid w:val="00984B87"/>
    <w:rsid w:val="009859A6"/>
    <w:rsid w:val="00985AD4"/>
    <w:rsid w:val="0098712E"/>
    <w:rsid w:val="009875ED"/>
    <w:rsid w:val="00987C4D"/>
    <w:rsid w:val="00990450"/>
    <w:rsid w:val="00990844"/>
    <w:rsid w:val="00993904"/>
    <w:rsid w:val="0099483D"/>
    <w:rsid w:val="009953B2"/>
    <w:rsid w:val="009958D0"/>
    <w:rsid w:val="00995D18"/>
    <w:rsid w:val="00996EB0"/>
    <w:rsid w:val="009A1576"/>
    <w:rsid w:val="009A21D2"/>
    <w:rsid w:val="009A2E5C"/>
    <w:rsid w:val="009A3C75"/>
    <w:rsid w:val="009A3CBB"/>
    <w:rsid w:val="009A5166"/>
    <w:rsid w:val="009A5EF3"/>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4EB"/>
    <w:rsid w:val="00A2481D"/>
    <w:rsid w:val="00A25EC3"/>
    <w:rsid w:val="00A26304"/>
    <w:rsid w:val="00A26814"/>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7A8B"/>
    <w:rsid w:val="00A82892"/>
    <w:rsid w:val="00A82E35"/>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9B3"/>
    <w:rsid w:val="00AA0B21"/>
    <w:rsid w:val="00AA0F10"/>
    <w:rsid w:val="00AA247C"/>
    <w:rsid w:val="00AA2825"/>
    <w:rsid w:val="00AA39A8"/>
    <w:rsid w:val="00AA4540"/>
    <w:rsid w:val="00AA4A50"/>
    <w:rsid w:val="00AA5FAC"/>
    <w:rsid w:val="00AA6430"/>
    <w:rsid w:val="00AA6959"/>
    <w:rsid w:val="00AA6B92"/>
    <w:rsid w:val="00AA715B"/>
    <w:rsid w:val="00AA78E7"/>
    <w:rsid w:val="00AB032F"/>
    <w:rsid w:val="00AB0544"/>
    <w:rsid w:val="00AB0886"/>
    <w:rsid w:val="00AB1AEA"/>
    <w:rsid w:val="00AB1CD8"/>
    <w:rsid w:val="00AB36DD"/>
    <w:rsid w:val="00AB3E9C"/>
    <w:rsid w:val="00AB4DC7"/>
    <w:rsid w:val="00AB557E"/>
    <w:rsid w:val="00AB573D"/>
    <w:rsid w:val="00AB619E"/>
    <w:rsid w:val="00AB6765"/>
    <w:rsid w:val="00AB7475"/>
    <w:rsid w:val="00AC0AFC"/>
    <w:rsid w:val="00AC15D0"/>
    <w:rsid w:val="00AC198F"/>
    <w:rsid w:val="00AC233E"/>
    <w:rsid w:val="00AC3531"/>
    <w:rsid w:val="00AC458B"/>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A30"/>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38D4"/>
    <w:rsid w:val="00AF4DF7"/>
    <w:rsid w:val="00AF6D1E"/>
    <w:rsid w:val="00AF6D32"/>
    <w:rsid w:val="00B00AB0"/>
    <w:rsid w:val="00B01395"/>
    <w:rsid w:val="00B017F5"/>
    <w:rsid w:val="00B018D7"/>
    <w:rsid w:val="00B01A7B"/>
    <w:rsid w:val="00B02351"/>
    <w:rsid w:val="00B02C17"/>
    <w:rsid w:val="00B03DBC"/>
    <w:rsid w:val="00B04384"/>
    <w:rsid w:val="00B05AA5"/>
    <w:rsid w:val="00B062F7"/>
    <w:rsid w:val="00B06988"/>
    <w:rsid w:val="00B07E46"/>
    <w:rsid w:val="00B113C5"/>
    <w:rsid w:val="00B128B9"/>
    <w:rsid w:val="00B12E47"/>
    <w:rsid w:val="00B13C0D"/>
    <w:rsid w:val="00B14780"/>
    <w:rsid w:val="00B14E34"/>
    <w:rsid w:val="00B160C3"/>
    <w:rsid w:val="00B16A92"/>
    <w:rsid w:val="00B17E7E"/>
    <w:rsid w:val="00B222A3"/>
    <w:rsid w:val="00B22C37"/>
    <w:rsid w:val="00B23D1D"/>
    <w:rsid w:val="00B242AF"/>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288"/>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F8E"/>
    <w:rsid w:val="00BE21C8"/>
    <w:rsid w:val="00BE2546"/>
    <w:rsid w:val="00BE30B2"/>
    <w:rsid w:val="00BE3491"/>
    <w:rsid w:val="00BE5A68"/>
    <w:rsid w:val="00BE5B8A"/>
    <w:rsid w:val="00BE6E92"/>
    <w:rsid w:val="00BF0B11"/>
    <w:rsid w:val="00BF2250"/>
    <w:rsid w:val="00BF34CD"/>
    <w:rsid w:val="00BF4436"/>
    <w:rsid w:val="00BF687E"/>
    <w:rsid w:val="00BF7B53"/>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4426"/>
    <w:rsid w:val="00C2658C"/>
    <w:rsid w:val="00C26A3F"/>
    <w:rsid w:val="00C27047"/>
    <w:rsid w:val="00C27AD6"/>
    <w:rsid w:val="00C307CB"/>
    <w:rsid w:val="00C30E69"/>
    <w:rsid w:val="00C3100E"/>
    <w:rsid w:val="00C31673"/>
    <w:rsid w:val="00C33079"/>
    <w:rsid w:val="00C33777"/>
    <w:rsid w:val="00C33830"/>
    <w:rsid w:val="00C33B5B"/>
    <w:rsid w:val="00C34351"/>
    <w:rsid w:val="00C34D90"/>
    <w:rsid w:val="00C36741"/>
    <w:rsid w:val="00C372E6"/>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01"/>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31C6"/>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A01"/>
    <w:rsid w:val="00CD3B82"/>
    <w:rsid w:val="00CD3DCF"/>
    <w:rsid w:val="00CD48D7"/>
    <w:rsid w:val="00CD527D"/>
    <w:rsid w:val="00CD5335"/>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ED"/>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69D"/>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475C"/>
    <w:rsid w:val="00D274E1"/>
    <w:rsid w:val="00D27C33"/>
    <w:rsid w:val="00D3166E"/>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3BED"/>
    <w:rsid w:val="00D84C4F"/>
    <w:rsid w:val="00D84FAB"/>
    <w:rsid w:val="00D85775"/>
    <w:rsid w:val="00D9272F"/>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09E"/>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5C4"/>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0799"/>
    <w:rsid w:val="00E71760"/>
    <w:rsid w:val="00E717A9"/>
    <w:rsid w:val="00E74061"/>
    <w:rsid w:val="00E75ABE"/>
    <w:rsid w:val="00E75D1F"/>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9F"/>
    <w:rsid w:val="00EE593F"/>
    <w:rsid w:val="00EE7953"/>
    <w:rsid w:val="00EF108A"/>
    <w:rsid w:val="00EF16FD"/>
    <w:rsid w:val="00EF30D5"/>
    <w:rsid w:val="00EF4954"/>
    <w:rsid w:val="00EF4985"/>
    <w:rsid w:val="00EF59F9"/>
    <w:rsid w:val="00EF6376"/>
    <w:rsid w:val="00F00AA5"/>
    <w:rsid w:val="00F02557"/>
    <w:rsid w:val="00F02E19"/>
    <w:rsid w:val="00F030D7"/>
    <w:rsid w:val="00F03358"/>
    <w:rsid w:val="00F034F4"/>
    <w:rsid w:val="00F03C69"/>
    <w:rsid w:val="00F073A0"/>
    <w:rsid w:val="00F073A5"/>
    <w:rsid w:val="00F07B7B"/>
    <w:rsid w:val="00F112D3"/>
    <w:rsid w:val="00F12455"/>
    <w:rsid w:val="00F12D22"/>
    <w:rsid w:val="00F13909"/>
    <w:rsid w:val="00F139DF"/>
    <w:rsid w:val="00F13F6C"/>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335"/>
    <w:rsid w:val="00F325B2"/>
    <w:rsid w:val="00F32BD0"/>
    <w:rsid w:val="00F32E92"/>
    <w:rsid w:val="00F333EB"/>
    <w:rsid w:val="00F34692"/>
    <w:rsid w:val="00F35CCE"/>
    <w:rsid w:val="00F35F86"/>
    <w:rsid w:val="00F36622"/>
    <w:rsid w:val="00F3742A"/>
    <w:rsid w:val="00F37BB0"/>
    <w:rsid w:val="00F41444"/>
    <w:rsid w:val="00F4145C"/>
    <w:rsid w:val="00F42A18"/>
    <w:rsid w:val="00F42BA6"/>
    <w:rsid w:val="00F42E83"/>
    <w:rsid w:val="00F437F0"/>
    <w:rsid w:val="00F45E44"/>
    <w:rsid w:val="00F46063"/>
    <w:rsid w:val="00F46553"/>
    <w:rsid w:val="00F46658"/>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084"/>
    <w:rsid w:val="00F67CD5"/>
    <w:rsid w:val="00F705A2"/>
    <w:rsid w:val="00F71190"/>
    <w:rsid w:val="00F71416"/>
    <w:rsid w:val="00F71AEA"/>
    <w:rsid w:val="00F7236E"/>
    <w:rsid w:val="00F72A3D"/>
    <w:rsid w:val="00F74173"/>
    <w:rsid w:val="00F74E7F"/>
    <w:rsid w:val="00F753E3"/>
    <w:rsid w:val="00F7661E"/>
    <w:rsid w:val="00F76D96"/>
    <w:rsid w:val="00F76E19"/>
    <w:rsid w:val="00F80153"/>
    <w:rsid w:val="00F80409"/>
    <w:rsid w:val="00F807E4"/>
    <w:rsid w:val="00F8269B"/>
    <w:rsid w:val="00F85412"/>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7D31"/>
    <w:rsid w:val="00FC15F6"/>
    <w:rsid w:val="00FC1654"/>
    <w:rsid w:val="00FC1BCC"/>
    <w:rsid w:val="00FC2295"/>
    <w:rsid w:val="00FC402E"/>
    <w:rsid w:val="00FC471C"/>
    <w:rsid w:val="00FC4CDB"/>
    <w:rsid w:val="00FC5900"/>
    <w:rsid w:val="00FD2007"/>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BC82E5"/>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525C57"/>
  </w:style>
  <w:style w:type="paragraph" w:customStyle="1" w:styleId="Odstavecseseznamem1">
    <w:name w:val="Odstavec se seznamem1"/>
    <w:basedOn w:val="Normln"/>
    <w:rsid w:val="00525C57"/>
    <w:pPr>
      <w:suppressAutoHyphens/>
      <w:spacing w:line="100" w:lineRule="atLeast"/>
      <w:ind w:left="720"/>
    </w:pPr>
    <w:rPr>
      <w:lang w:eastAsia="ar-SA"/>
    </w:rPr>
  </w:style>
  <w:style w:type="paragraph" w:customStyle="1" w:styleId="Textpoznpodarou1">
    <w:name w:val="Text pozn. pod čarou1"/>
    <w:basedOn w:val="Normln"/>
    <w:rsid w:val="00525C57"/>
    <w:pPr>
      <w:suppressAutoHyphens/>
      <w:spacing w:line="100" w:lineRule="atLeast"/>
    </w:pPr>
    <w:rPr>
      <w:lang w:eastAsia="ar-SA"/>
    </w:rPr>
  </w:style>
  <w:style w:type="paragraph" w:customStyle="1" w:styleId="Textpoznpodarou2">
    <w:name w:val="Text pozn. pod čarou2"/>
    <w:basedOn w:val="Normln"/>
    <w:rsid w:val="003B5711"/>
    <w:pPr>
      <w:suppressAutoHyphens/>
      <w:spacing w:line="100" w:lineRule="atLeast"/>
    </w:pPr>
    <w:rPr>
      <w:lang w:eastAsia="ar-SA"/>
    </w:rPr>
  </w:style>
  <w:style w:type="paragraph" w:customStyle="1" w:styleId="Odstavecseseznamem2">
    <w:name w:val="Odstavec se seznamem2"/>
    <w:basedOn w:val="Normln"/>
    <w:rsid w:val="003B5711"/>
    <w:pPr>
      <w:suppressAutoHyphens/>
      <w:spacing w:line="100" w:lineRule="atLeast"/>
      <w:ind w:left="720"/>
    </w:pPr>
    <w:rPr>
      <w:lang w:eastAsia="ar-SA"/>
    </w:rPr>
  </w:style>
  <w:style w:type="table" w:styleId="Tabulkasmkou2zvraznn5">
    <w:name w:val="Grid Table 2 Accent 5"/>
    <w:basedOn w:val="Normlntabulka"/>
    <w:uiPriority w:val="47"/>
    <w:rsid w:val="00F32BD0"/>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mkou1zvraznn5">
    <w:name w:val="Grid Table 1 Light Accent 5"/>
    <w:basedOn w:val="Normlntabulka"/>
    <w:uiPriority w:val="46"/>
    <w:rsid w:val="00F32BD0"/>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32BD0"/>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32BD0"/>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32BD0"/>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F32BD0"/>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tednstnovn1zvraznn4">
    <w:name w:val="Medium Shading 1 Accent 4"/>
    <w:basedOn w:val="Normlntabulka"/>
    <w:uiPriority w:val="63"/>
    <w:rsid w:val="00F32BD0"/>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Odstavecseseznamem3">
    <w:name w:val="Odstavec se seznamem3"/>
    <w:basedOn w:val="Normln"/>
    <w:rsid w:val="00F32BD0"/>
    <w:pPr>
      <w:suppressAutoHyphens/>
      <w:spacing w:line="100" w:lineRule="atLeast"/>
      <w:ind w:left="720"/>
    </w:pPr>
    <w:rPr>
      <w:lang w:eastAsia="ar-SA"/>
    </w:rPr>
  </w:style>
  <w:style w:type="paragraph" w:customStyle="1" w:styleId="Textpoznpodarou3">
    <w:name w:val="Text pozn. pod čarou3"/>
    <w:basedOn w:val="Normln"/>
    <w:rsid w:val="00F32BD0"/>
    <w:pPr>
      <w:suppressAutoHyphens/>
      <w:spacing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334411245">
      <w:bodyDiv w:val="1"/>
      <w:marLeft w:val="0"/>
      <w:marRight w:val="0"/>
      <w:marTop w:val="0"/>
      <w:marBottom w:val="0"/>
      <w:divBdr>
        <w:top w:val="none" w:sz="0" w:space="0" w:color="auto"/>
        <w:left w:val="none" w:sz="0" w:space="0" w:color="auto"/>
        <w:bottom w:val="none" w:sz="0" w:space="0" w:color="auto"/>
        <w:right w:val="none" w:sz="0" w:space="0" w:color="auto"/>
      </w:divBdr>
    </w:div>
    <w:div w:id="1388718570">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B45B-D014-4BDE-9997-FEAB4704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30</TotalTime>
  <Pages>11</Pages>
  <Words>3989</Words>
  <Characters>23190</Characters>
  <Application>Microsoft Office Word</Application>
  <DocSecurity>0</DocSecurity>
  <Lines>193</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Stezková Marika</cp:lastModifiedBy>
  <cp:revision>21</cp:revision>
  <cp:lastPrinted>2020-06-12T11:44:00Z</cp:lastPrinted>
  <dcterms:created xsi:type="dcterms:W3CDTF">2020-05-26T13:07:00Z</dcterms:created>
  <dcterms:modified xsi:type="dcterms:W3CDTF">2020-07-03T15:02:00Z</dcterms:modified>
</cp:coreProperties>
</file>