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1FCF92" w14:textId="77777777" w:rsidR="00EC2388" w:rsidRPr="007E264F" w:rsidRDefault="00E2674F" w:rsidP="00EC2388">
      <w:pPr>
        <w:jc w:val="center"/>
        <w:rPr>
          <w:rFonts w:ascii="Tahoma" w:hAnsi="Tahoma" w:cs="Tahoma"/>
          <w:i/>
          <w:sz w:val="18"/>
          <w:szCs w:val="18"/>
          <w:lang w:val="cs-CZ"/>
        </w:rPr>
      </w:pPr>
      <w:r w:rsidRPr="007E264F">
        <w:rPr>
          <w:rFonts w:ascii="Tahoma" w:hAnsi="Tahoma" w:cs="Tahoma"/>
          <w:b/>
          <w:sz w:val="18"/>
          <w:szCs w:val="18"/>
          <w:lang w:val="cs-CZ"/>
        </w:rPr>
        <w:t>DODATEK Č. 6</w:t>
      </w:r>
      <w:r w:rsidR="00EC2388" w:rsidRPr="007E264F">
        <w:rPr>
          <w:rFonts w:ascii="Tahoma" w:hAnsi="Tahoma" w:cs="Tahoma"/>
          <w:b/>
          <w:sz w:val="18"/>
          <w:szCs w:val="18"/>
          <w:lang w:val="cs-CZ"/>
        </w:rPr>
        <w:t xml:space="preserve"> KE SMLOUVĚ O ÚPLATĚ ZA POSKYTNUTÍ OSOBNÍCH ÚDAJŮ</w:t>
      </w:r>
    </w:p>
    <w:p w14:paraId="331FCF93" w14:textId="77777777" w:rsidR="00EC2388" w:rsidRPr="007E264F" w:rsidRDefault="00EC2388" w:rsidP="00EC2388">
      <w:pPr>
        <w:jc w:val="center"/>
        <w:rPr>
          <w:rFonts w:ascii="Tahoma" w:hAnsi="Tahoma" w:cs="Tahoma"/>
          <w:sz w:val="18"/>
          <w:szCs w:val="18"/>
          <w:lang w:val="cs-CZ"/>
        </w:rPr>
      </w:pPr>
      <w:r w:rsidRPr="007E264F">
        <w:rPr>
          <w:rFonts w:ascii="Tahoma" w:hAnsi="Tahoma" w:cs="Tahoma"/>
          <w:sz w:val="18"/>
          <w:szCs w:val="18"/>
          <w:lang w:val="cs-CZ"/>
        </w:rPr>
        <w:t>(dále jen „</w:t>
      </w:r>
      <w:r w:rsidRPr="007E264F">
        <w:rPr>
          <w:rFonts w:ascii="Tahoma" w:hAnsi="Tahoma" w:cs="Tahoma"/>
          <w:b/>
          <w:sz w:val="18"/>
          <w:szCs w:val="18"/>
          <w:lang w:val="cs-CZ"/>
        </w:rPr>
        <w:t>Smlouva</w:t>
      </w:r>
      <w:r w:rsidRPr="007E264F">
        <w:rPr>
          <w:rFonts w:ascii="Tahoma" w:hAnsi="Tahoma" w:cs="Tahoma"/>
          <w:sz w:val="18"/>
          <w:szCs w:val="18"/>
          <w:lang w:val="cs-CZ"/>
        </w:rPr>
        <w:t>“)</w:t>
      </w:r>
    </w:p>
    <w:p w14:paraId="331FCF94" w14:textId="77777777" w:rsidR="00EC2388" w:rsidRPr="007E264F" w:rsidRDefault="00EC2388" w:rsidP="00EC2388">
      <w:pPr>
        <w:spacing w:before="240" w:after="60"/>
        <w:rPr>
          <w:rFonts w:ascii="Tahoma" w:hAnsi="Tahoma" w:cs="Tahoma"/>
          <w:i/>
          <w:sz w:val="16"/>
          <w:szCs w:val="16"/>
          <w:lang w:val="cs-CZ"/>
        </w:rPr>
      </w:pPr>
      <w:r w:rsidRPr="007E264F">
        <w:rPr>
          <w:rFonts w:ascii="Tahoma" w:hAnsi="Tahoma" w:cs="Tahoma"/>
          <w:b/>
          <w:caps/>
          <w:sz w:val="16"/>
          <w:szCs w:val="16"/>
          <w:lang w:val="cs-CZ"/>
        </w:rPr>
        <w:t xml:space="preserve">KTEROU </w:t>
      </w:r>
      <w:r w:rsidRPr="007E264F">
        <w:rPr>
          <w:rFonts w:ascii="Tahoma" w:hAnsi="Tahoma" w:cs="Tahoma"/>
          <w:b/>
          <w:sz w:val="16"/>
          <w:szCs w:val="16"/>
          <w:lang w:val="cs-CZ"/>
        </w:rPr>
        <w:t>UZAVÍRAJÍ NÁSLEDUJÍCÍ SMLUVNÍ STRANY:</w:t>
      </w:r>
    </w:p>
    <w:p w14:paraId="331FCF95" w14:textId="7FA763B6" w:rsidR="00EC2388" w:rsidRPr="007E264F" w:rsidRDefault="00EC2388" w:rsidP="00EC2388">
      <w:pPr>
        <w:numPr>
          <w:ilvl w:val="0"/>
          <w:numId w:val="2"/>
        </w:numPr>
        <w:tabs>
          <w:tab w:val="left" w:pos="567"/>
          <w:tab w:val="left" w:pos="2127"/>
        </w:tabs>
        <w:spacing w:before="240" w:after="60"/>
        <w:ind w:left="567" w:hanging="567"/>
        <w:rPr>
          <w:rFonts w:ascii="Tahoma" w:hAnsi="Tahoma" w:cs="Tahoma"/>
          <w:sz w:val="16"/>
          <w:szCs w:val="16"/>
          <w:lang w:val="cs-CZ"/>
        </w:rPr>
      </w:pPr>
      <w:r w:rsidRPr="007E264F">
        <w:rPr>
          <w:rFonts w:ascii="Tahoma" w:hAnsi="Tahoma" w:cs="Tahoma"/>
          <w:b/>
          <w:sz w:val="16"/>
          <w:szCs w:val="16"/>
          <w:lang w:val="cs-CZ"/>
        </w:rPr>
        <w:t>IMPULS, nadační fond</w:t>
      </w:r>
      <w:r w:rsidRPr="007E264F">
        <w:rPr>
          <w:rFonts w:ascii="Tahoma" w:hAnsi="Tahoma" w:cs="Tahoma"/>
          <w:sz w:val="16"/>
          <w:szCs w:val="16"/>
          <w:lang w:val="cs-CZ"/>
        </w:rPr>
        <w:t>,</w:t>
      </w:r>
      <w:r w:rsidR="00E2674F" w:rsidRPr="007E264F">
        <w:rPr>
          <w:rFonts w:ascii="Tahoma" w:hAnsi="Tahoma" w:cs="Tahoma"/>
          <w:sz w:val="16"/>
          <w:szCs w:val="16"/>
          <w:lang w:val="cs-CZ"/>
        </w:rPr>
        <w:t xml:space="preserve"> </w:t>
      </w:r>
      <w:r w:rsidRPr="007E264F">
        <w:rPr>
          <w:rFonts w:ascii="Tahoma" w:hAnsi="Tahoma" w:cs="Tahoma"/>
          <w:sz w:val="16"/>
          <w:szCs w:val="16"/>
          <w:lang w:val="cs-CZ"/>
        </w:rPr>
        <w:t xml:space="preserve">se sídlem Praha 2, Kateřinská 30, PSČ 128 08, IČ: 261 69 428, </w:t>
      </w:r>
      <w:r w:rsidRPr="007E264F">
        <w:rPr>
          <w:rFonts w:ascii="Tahoma" w:hAnsi="Tahoma" w:cs="Tahoma"/>
          <w:color w:val="000000"/>
          <w:sz w:val="16"/>
          <w:szCs w:val="16"/>
          <w:lang w:val="cs-CZ"/>
        </w:rPr>
        <w:t>zapsaný v rejstříku nadací a nadačních fondů</w:t>
      </w:r>
      <w:r w:rsidR="00E2674F" w:rsidRPr="007E264F">
        <w:rPr>
          <w:rFonts w:ascii="Tahoma" w:hAnsi="Tahoma" w:cs="Tahoma"/>
          <w:color w:val="000000"/>
          <w:sz w:val="16"/>
          <w:szCs w:val="16"/>
          <w:lang w:val="cs-CZ"/>
        </w:rPr>
        <w:t xml:space="preserve"> </w:t>
      </w:r>
      <w:r w:rsidRPr="007E264F">
        <w:rPr>
          <w:rFonts w:ascii="Tahoma" w:hAnsi="Tahoma" w:cs="Tahoma"/>
          <w:color w:val="000000"/>
          <w:sz w:val="16"/>
          <w:szCs w:val="16"/>
          <w:lang w:val="cs-CZ"/>
        </w:rPr>
        <w:t xml:space="preserve">vedeném Městským soudem v Praze, oddíl N, vložka 325, zastoupený </w:t>
      </w:r>
      <w:r w:rsidR="007E264F">
        <w:rPr>
          <w:rFonts w:ascii="Tahoma" w:hAnsi="Tahoma" w:cs="Tahoma"/>
          <w:color w:val="000000"/>
          <w:sz w:val="16"/>
          <w:szCs w:val="16"/>
          <w:lang w:val="cs-CZ"/>
        </w:rPr>
        <w:t>I</w:t>
      </w:r>
      <w:r w:rsidRPr="007E264F">
        <w:rPr>
          <w:rFonts w:ascii="Tahoma" w:hAnsi="Tahoma" w:cs="Tahoma"/>
          <w:color w:val="000000"/>
          <w:sz w:val="16"/>
          <w:szCs w:val="16"/>
          <w:lang w:val="cs-CZ"/>
        </w:rPr>
        <w:t>ng. Kateřinou Bémovou, předsedkyní správní rady</w:t>
      </w:r>
    </w:p>
    <w:p w14:paraId="331FCF96" w14:textId="77777777" w:rsidR="00EC2388" w:rsidRPr="007E264F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="Tahoma" w:hAnsi="Tahoma" w:cs="Tahoma"/>
          <w:sz w:val="16"/>
          <w:szCs w:val="16"/>
          <w:lang w:val="cs-CZ"/>
        </w:rPr>
      </w:pPr>
      <w:r w:rsidRPr="007E264F">
        <w:rPr>
          <w:rFonts w:ascii="Tahoma" w:hAnsi="Tahoma" w:cs="Tahoma"/>
          <w:sz w:val="16"/>
          <w:szCs w:val="16"/>
          <w:lang w:val="cs-CZ"/>
        </w:rPr>
        <w:tab/>
        <w:t>(dále jen „</w:t>
      </w:r>
      <w:r w:rsidRPr="007E264F">
        <w:rPr>
          <w:rFonts w:ascii="Tahoma" w:hAnsi="Tahoma" w:cs="Tahoma"/>
          <w:b/>
          <w:sz w:val="16"/>
          <w:szCs w:val="16"/>
          <w:lang w:val="cs-CZ"/>
        </w:rPr>
        <w:t>IMPULS</w:t>
      </w:r>
      <w:r w:rsidRPr="007E264F">
        <w:rPr>
          <w:rFonts w:ascii="Tahoma" w:hAnsi="Tahoma" w:cs="Tahoma"/>
          <w:sz w:val="16"/>
          <w:szCs w:val="16"/>
          <w:lang w:val="cs-CZ"/>
        </w:rPr>
        <w:t>“),</w:t>
      </w:r>
    </w:p>
    <w:p w14:paraId="331FCF97" w14:textId="29C036BA" w:rsidR="00EC2388" w:rsidRDefault="00EC2388" w:rsidP="00EC2388">
      <w:pPr>
        <w:tabs>
          <w:tab w:val="left" w:pos="567"/>
          <w:tab w:val="left" w:pos="2127"/>
        </w:tabs>
        <w:spacing w:before="240" w:after="60"/>
        <w:rPr>
          <w:rFonts w:ascii="Tahoma" w:hAnsi="Tahoma" w:cs="Tahoma"/>
          <w:sz w:val="16"/>
          <w:szCs w:val="16"/>
          <w:lang w:val="cs-CZ"/>
        </w:rPr>
      </w:pPr>
      <w:r w:rsidRPr="007E264F">
        <w:rPr>
          <w:rFonts w:ascii="Tahoma" w:hAnsi="Tahoma" w:cs="Tahoma"/>
          <w:sz w:val="16"/>
          <w:szCs w:val="16"/>
          <w:lang w:val="cs-CZ"/>
        </w:rPr>
        <w:tab/>
      </w:r>
      <w:r w:rsidR="007E264F">
        <w:rPr>
          <w:rFonts w:ascii="Tahoma" w:hAnsi="Tahoma" w:cs="Tahoma"/>
          <w:sz w:val="16"/>
          <w:szCs w:val="16"/>
          <w:lang w:val="cs-CZ"/>
        </w:rPr>
        <w:t>a</w:t>
      </w:r>
    </w:p>
    <w:p w14:paraId="331FCF99" w14:textId="2229F5AD" w:rsidR="00EC2388" w:rsidRPr="007E264F" w:rsidRDefault="00EC2388" w:rsidP="007E264F">
      <w:pPr>
        <w:numPr>
          <w:ilvl w:val="0"/>
          <w:numId w:val="2"/>
        </w:numPr>
        <w:spacing w:before="240"/>
        <w:ind w:left="567" w:hanging="567"/>
        <w:jc w:val="both"/>
        <w:rPr>
          <w:rFonts w:ascii="Tahoma" w:hAnsi="Tahoma" w:cs="Tahoma"/>
          <w:sz w:val="16"/>
          <w:szCs w:val="16"/>
          <w:lang w:val="cs-CZ"/>
        </w:rPr>
      </w:pPr>
      <w:r w:rsidRPr="007E264F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  <w:r w:rsidRPr="007E264F">
        <w:rPr>
          <w:rFonts w:ascii="Tahoma" w:hAnsi="Tahoma" w:cs="Tahoma"/>
          <w:sz w:val="16"/>
          <w:szCs w:val="16"/>
          <w:lang w:val="cs-CZ"/>
        </w:rPr>
        <w:t xml:space="preserve">, se sídlem U </w:t>
      </w:r>
      <w:r w:rsidR="007E264F">
        <w:rPr>
          <w:rFonts w:ascii="Tahoma" w:hAnsi="Tahoma" w:cs="Tahoma"/>
          <w:sz w:val="16"/>
          <w:szCs w:val="16"/>
          <w:lang w:val="cs-CZ"/>
        </w:rPr>
        <w:t>N</w:t>
      </w:r>
      <w:r w:rsidRPr="007E264F">
        <w:rPr>
          <w:rFonts w:ascii="Tahoma" w:hAnsi="Tahoma" w:cs="Tahoma"/>
          <w:sz w:val="16"/>
          <w:szCs w:val="16"/>
          <w:lang w:val="cs-CZ"/>
        </w:rPr>
        <w:t xml:space="preserve">emocnice </w:t>
      </w:r>
      <w:r w:rsidR="007E264F">
        <w:rPr>
          <w:rFonts w:ascii="Tahoma" w:hAnsi="Tahoma" w:cs="Tahoma"/>
          <w:sz w:val="16"/>
          <w:szCs w:val="16"/>
          <w:lang w:val="cs-CZ"/>
        </w:rPr>
        <w:t>499/</w:t>
      </w:r>
      <w:r w:rsidRPr="007E264F">
        <w:rPr>
          <w:rFonts w:ascii="Tahoma" w:hAnsi="Tahoma" w:cs="Tahoma"/>
          <w:sz w:val="16"/>
          <w:szCs w:val="16"/>
          <w:lang w:val="cs-CZ"/>
        </w:rPr>
        <w:t xml:space="preserve">2, 128 08 Praha 2, IČ: 000 64 165, příspěvková organizace, zastoupena </w:t>
      </w:r>
      <w:r w:rsidR="00776BEC" w:rsidRPr="007E264F">
        <w:rPr>
          <w:rFonts w:ascii="Tahoma" w:hAnsi="Tahoma" w:cs="Tahoma"/>
          <w:sz w:val="16"/>
          <w:szCs w:val="16"/>
          <w:lang w:val="cs-CZ"/>
        </w:rPr>
        <w:t>prof. MUDr. David</w:t>
      </w:r>
      <w:r w:rsidR="007E264F">
        <w:rPr>
          <w:rFonts w:ascii="Tahoma" w:hAnsi="Tahoma" w:cs="Tahoma"/>
          <w:sz w:val="16"/>
          <w:szCs w:val="16"/>
          <w:lang w:val="cs-CZ"/>
        </w:rPr>
        <w:t>em</w:t>
      </w:r>
      <w:r w:rsidR="00776BEC" w:rsidRPr="007E264F">
        <w:rPr>
          <w:rFonts w:ascii="Tahoma" w:hAnsi="Tahoma" w:cs="Tahoma"/>
          <w:sz w:val="16"/>
          <w:szCs w:val="16"/>
          <w:lang w:val="cs-CZ"/>
        </w:rPr>
        <w:t xml:space="preserve"> </w:t>
      </w:r>
      <w:proofErr w:type="spellStart"/>
      <w:r w:rsidR="00776BEC" w:rsidRPr="007E264F">
        <w:rPr>
          <w:rFonts w:ascii="Tahoma" w:hAnsi="Tahoma" w:cs="Tahoma"/>
          <w:sz w:val="16"/>
          <w:szCs w:val="16"/>
          <w:lang w:val="cs-CZ"/>
        </w:rPr>
        <w:t>Feltl</w:t>
      </w:r>
      <w:r w:rsidR="007E264F">
        <w:rPr>
          <w:rFonts w:ascii="Tahoma" w:hAnsi="Tahoma" w:cs="Tahoma"/>
          <w:sz w:val="16"/>
          <w:szCs w:val="16"/>
          <w:lang w:val="cs-CZ"/>
        </w:rPr>
        <w:t>em</w:t>
      </w:r>
      <w:bookmarkStart w:id="0" w:name="_GoBack"/>
      <w:bookmarkEnd w:id="0"/>
      <w:proofErr w:type="spellEnd"/>
      <w:r w:rsidR="00776BEC" w:rsidRPr="007E264F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7E264F">
        <w:rPr>
          <w:rFonts w:ascii="Tahoma" w:hAnsi="Tahoma" w:cs="Tahoma"/>
          <w:sz w:val="16"/>
          <w:szCs w:val="16"/>
          <w:lang w:val="cs-CZ"/>
        </w:rPr>
        <w:t xml:space="preserve"> nemocnice, bankovní spojení: Česká národní banka, číslo účtu: 10006-24035021/0710, variabilní symbol: 4149018</w:t>
      </w:r>
    </w:p>
    <w:p w14:paraId="331FCF9A" w14:textId="77777777" w:rsidR="00EC2388" w:rsidRPr="007E264F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="Tahoma" w:hAnsi="Tahoma" w:cs="Tahoma"/>
          <w:sz w:val="16"/>
          <w:szCs w:val="16"/>
          <w:lang w:val="cs-CZ"/>
        </w:rPr>
      </w:pPr>
      <w:r w:rsidRPr="007E264F">
        <w:rPr>
          <w:rFonts w:ascii="Tahoma" w:hAnsi="Tahoma" w:cs="Tahoma"/>
          <w:sz w:val="16"/>
          <w:szCs w:val="16"/>
          <w:lang w:val="cs-CZ"/>
        </w:rPr>
        <w:tab/>
        <w:t>(dále jen „</w:t>
      </w:r>
      <w:r w:rsidRPr="007E264F">
        <w:rPr>
          <w:rFonts w:ascii="Tahoma" w:hAnsi="Tahoma" w:cs="Tahoma"/>
          <w:b/>
          <w:sz w:val="16"/>
          <w:szCs w:val="16"/>
          <w:lang w:val="cs-CZ"/>
        </w:rPr>
        <w:t>Nemocnice</w:t>
      </w:r>
      <w:r w:rsidRPr="007E264F">
        <w:rPr>
          <w:rFonts w:ascii="Tahoma" w:hAnsi="Tahoma" w:cs="Tahoma"/>
          <w:sz w:val="16"/>
          <w:szCs w:val="16"/>
          <w:lang w:val="cs-CZ"/>
        </w:rPr>
        <w:t>“),</w:t>
      </w:r>
    </w:p>
    <w:p w14:paraId="331FCF9B" w14:textId="77777777" w:rsidR="00EC2388" w:rsidRPr="007E264F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="Tahoma" w:hAnsi="Tahoma" w:cs="Tahoma"/>
          <w:sz w:val="16"/>
          <w:szCs w:val="16"/>
          <w:lang w:val="cs-CZ"/>
        </w:rPr>
      </w:pPr>
      <w:r w:rsidRPr="007E264F">
        <w:rPr>
          <w:rFonts w:ascii="Tahoma" w:hAnsi="Tahoma" w:cs="Tahoma"/>
          <w:sz w:val="16"/>
          <w:szCs w:val="16"/>
          <w:lang w:val="cs-CZ"/>
        </w:rPr>
        <w:tab/>
        <w:t>(IMPULS a Nemocnice společně dále jen „</w:t>
      </w:r>
      <w:r w:rsidRPr="007E264F">
        <w:rPr>
          <w:rFonts w:ascii="Tahoma" w:hAnsi="Tahoma" w:cs="Tahoma"/>
          <w:b/>
          <w:sz w:val="16"/>
          <w:szCs w:val="16"/>
          <w:lang w:val="cs-CZ"/>
        </w:rPr>
        <w:t>Smluvní strany</w:t>
      </w:r>
      <w:r w:rsidRPr="007E264F">
        <w:rPr>
          <w:rFonts w:ascii="Tahoma" w:hAnsi="Tahoma" w:cs="Tahoma"/>
          <w:sz w:val="16"/>
          <w:szCs w:val="16"/>
          <w:lang w:val="cs-CZ"/>
        </w:rPr>
        <w:t>“, nebo každá strana samostatně též „</w:t>
      </w:r>
      <w:r w:rsidRPr="007E264F">
        <w:rPr>
          <w:rFonts w:ascii="Tahoma" w:hAnsi="Tahoma" w:cs="Tahoma"/>
          <w:b/>
          <w:sz w:val="16"/>
          <w:szCs w:val="16"/>
          <w:lang w:val="cs-CZ"/>
        </w:rPr>
        <w:t>Smluvní strana</w:t>
      </w:r>
      <w:r w:rsidRPr="007E264F">
        <w:rPr>
          <w:rFonts w:ascii="Tahoma" w:hAnsi="Tahoma" w:cs="Tahoma"/>
          <w:sz w:val="16"/>
          <w:szCs w:val="16"/>
          <w:lang w:val="cs-CZ"/>
        </w:rPr>
        <w:t>“).</w:t>
      </w:r>
    </w:p>
    <w:p w14:paraId="331FCF9C" w14:textId="77777777" w:rsidR="00EC2388" w:rsidRPr="007E264F" w:rsidRDefault="00EC2388" w:rsidP="00EC2388">
      <w:pPr>
        <w:spacing w:before="240" w:after="60"/>
        <w:rPr>
          <w:rFonts w:ascii="Tahoma" w:hAnsi="Tahoma" w:cs="Tahoma"/>
          <w:b/>
          <w:sz w:val="16"/>
          <w:szCs w:val="16"/>
          <w:lang w:val="cs-CZ"/>
        </w:rPr>
      </w:pPr>
      <w:r w:rsidRPr="007E264F">
        <w:rPr>
          <w:rFonts w:ascii="Tahoma" w:hAnsi="Tahoma" w:cs="Tahoma"/>
          <w:b/>
          <w:sz w:val="16"/>
          <w:szCs w:val="16"/>
          <w:lang w:val="cs-CZ"/>
        </w:rPr>
        <w:t xml:space="preserve"> SMLUVNÍ STRANY SE DOHODLY NA ZNĚNÍ TOHOTO DODATKU NÁSLEDOVNĚ:</w:t>
      </w:r>
    </w:p>
    <w:p w14:paraId="331FCF9D" w14:textId="77777777" w:rsidR="00EC2388" w:rsidRPr="007E264F" w:rsidRDefault="00EC2388" w:rsidP="00EC2388">
      <w:pPr>
        <w:pStyle w:val="Nadpis1"/>
        <w:keepNext w:val="0"/>
        <w:rPr>
          <w:rFonts w:ascii="Tahoma" w:hAnsi="Tahoma" w:cs="Tahoma"/>
          <w:sz w:val="16"/>
          <w:szCs w:val="16"/>
        </w:rPr>
      </w:pPr>
      <w:r w:rsidRPr="007E264F">
        <w:rPr>
          <w:rFonts w:ascii="Tahoma" w:hAnsi="Tahoma" w:cs="Tahoma"/>
          <w:sz w:val="16"/>
          <w:szCs w:val="16"/>
        </w:rPr>
        <w:t>Změny Smlouvy</w:t>
      </w:r>
    </w:p>
    <w:p w14:paraId="331FCF9E" w14:textId="77777777" w:rsidR="00EC2388" w:rsidRPr="007E264F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7E264F">
        <w:rPr>
          <w:rFonts w:ascii="Tahoma" w:hAnsi="Tahoma" w:cs="Tahoma"/>
          <w:snapToGrid w:val="0"/>
          <w:sz w:val="16"/>
          <w:szCs w:val="16"/>
        </w:rPr>
        <w:t>Smluvní strany se tímto dohodly na následujících změnách Smlouvy:</w:t>
      </w:r>
    </w:p>
    <w:p w14:paraId="331FCF9F" w14:textId="77777777" w:rsidR="00EC2388" w:rsidRPr="007E264F" w:rsidRDefault="00E2674F" w:rsidP="00EC2388">
      <w:pPr>
        <w:pStyle w:val="Nadpis3"/>
        <w:rPr>
          <w:rFonts w:ascii="Tahoma" w:hAnsi="Tahoma" w:cs="Tahoma"/>
          <w:sz w:val="16"/>
          <w:szCs w:val="16"/>
        </w:rPr>
      </w:pPr>
      <w:r w:rsidRPr="007E264F">
        <w:rPr>
          <w:rFonts w:ascii="Tahoma" w:hAnsi="Tahoma" w:cs="Tahoma"/>
          <w:sz w:val="16"/>
          <w:szCs w:val="16"/>
        </w:rPr>
        <w:t>S účinností od 1. 7</w:t>
      </w:r>
      <w:r w:rsidR="00C15412" w:rsidRPr="007E264F">
        <w:rPr>
          <w:rFonts w:ascii="Tahoma" w:hAnsi="Tahoma" w:cs="Tahoma"/>
          <w:sz w:val="16"/>
          <w:szCs w:val="16"/>
        </w:rPr>
        <w:t>. 202</w:t>
      </w:r>
      <w:r w:rsidR="00776BEC" w:rsidRPr="007E264F">
        <w:rPr>
          <w:rFonts w:ascii="Tahoma" w:hAnsi="Tahoma" w:cs="Tahoma"/>
          <w:sz w:val="16"/>
          <w:szCs w:val="16"/>
        </w:rPr>
        <w:t>0</w:t>
      </w:r>
      <w:r w:rsidR="00EC2388" w:rsidRPr="007E264F">
        <w:rPr>
          <w:rFonts w:ascii="Tahoma" w:hAnsi="Tahoma" w:cs="Tahoma"/>
          <w:sz w:val="16"/>
          <w:szCs w:val="16"/>
        </w:rPr>
        <w:t xml:space="preserve"> se mění Příloha č. 1 Smlouvy tak, že celá tato Příloha se nahrazuje Přílohou č. 1 tohoto dodatku. </w:t>
      </w:r>
    </w:p>
    <w:p w14:paraId="331FCFA0" w14:textId="77777777" w:rsidR="00EC2388" w:rsidRPr="007E264F" w:rsidRDefault="00EC2388" w:rsidP="00EC2388">
      <w:pPr>
        <w:pStyle w:val="Nadpis1"/>
        <w:keepNext w:val="0"/>
        <w:spacing w:before="360"/>
        <w:rPr>
          <w:rFonts w:ascii="Tahoma" w:hAnsi="Tahoma" w:cs="Tahoma"/>
          <w:sz w:val="16"/>
          <w:szCs w:val="16"/>
        </w:rPr>
      </w:pPr>
      <w:r w:rsidRPr="007E264F">
        <w:rPr>
          <w:rFonts w:ascii="Tahoma" w:hAnsi="Tahoma" w:cs="Tahoma"/>
          <w:sz w:val="16"/>
          <w:szCs w:val="16"/>
        </w:rPr>
        <w:t>Závěrečná ustanovení</w:t>
      </w:r>
    </w:p>
    <w:p w14:paraId="331FCFA1" w14:textId="77777777" w:rsidR="00EC2388" w:rsidRPr="007E264F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7E264F">
        <w:rPr>
          <w:rFonts w:ascii="Tahoma" w:hAnsi="Tahoma" w:cs="Tahoma"/>
          <w:sz w:val="16"/>
          <w:szCs w:val="16"/>
        </w:rPr>
        <w:t>Ostatní ustanovení smlouvy zůstávají nedotčena.</w:t>
      </w:r>
    </w:p>
    <w:p w14:paraId="331FCFA2" w14:textId="77777777" w:rsidR="00EC2388" w:rsidRPr="007E264F" w:rsidRDefault="00EC2388" w:rsidP="007E264F">
      <w:pPr>
        <w:pStyle w:val="Nadpis2"/>
        <w:jc w:val="both"/>
        <w:rPr>
          <w:rFonts w:ascii="Tahoma" w:hAnsi="Tahoma" w:cs="Tahoma"/>
          <w:sz w:val="16"/>
          <w:szCs w:val="16"/>
        </w:rPr>
      </w:pPr>
      <w:r w:rsidRPr="007E264F">
        <w:rPr>
          <w:rFonts w:ascii="Tahoma" w:hAnsi="Tahoma" w:cs="Tahoma"/>
          <w:sz w:val="16"/>
          <w:szCs w:val="16"/>
        </w:rPr>
        <w:t>Pokud se stane některé ustanovení tohoto dodatku neúčinné nebo neplatné, zůstávají tím zbývající ustanovení tohoto dodatku nedotčena. Neúčinné ustanovení bude nahrazeno jinou účinnou úpravou, která se bude shodovat s ekonomickým účelem původního ustanovení nebo se mu co nejvíce přiblíží.</w:t>
      </w:r>
    </w:p>
    <w:p w14:paraId="331FCFA3" w14:textId="77777777" w:rsidR="00EC2388" w:rsidRPr="007E264F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7E264F">
        <w:rPr>
          <w:rFonts w:ascii="Tahoma" w:hAnsi="Tahoma" w:cs="Tahoma"/>
          <w:sz w:val="16"/>
          <w:szCs w:val="16"/>
        </w:rPr>
        <w:t>Tento dodatek byl vyhotoven ve dvou (2) vyhotoveních v českém jazyce, přičemž každá ze smluvních stran obdrží jedno (1) vyhotovení.</w:t>
      </w:r>
    </w:p>
    <w:p w14:paraId="331FCFA4" w14:textId="77777777" w:rsidR="00EC2388" w:rsidRPr="007E264F" w:rsidRDefault="00EC2388" w:rsidP="00EC2388">
      <w:pPr>
        <w:pStyle w:val="Nadpis2"/>
        <w:rPr>
          <w:rFonts w:ascii="Tahoma" w:hAnsi="Tahoma" w:cs="Tahoma"/>
          <w:sz w:val="16"/>
          <w:szCs w:val="16"/>
        </w:rPr>
      </w:pPr>
      <w:r w:rsidRPr="007E264F">
        <w:rPr>
          <w:rFonts w:ascii="Tahoma" w:hAnsi="Tahoma" w:cs="Tahoma"/>
          <w:sz w:val="16"/>
          <w:szCs w:val="16"/>
        </w:rPr>
        <w:t>Nedílnou součástí tohoto dodatku jsou následující přílohy:</w:t>
      </w:r>
    </w:p>
    <w:p w14:paraId="331FCFA5" w14:textId="77777777" w:rsidR="00EC2388" w:rsidRPr="007E264F" w:rsidRDefault="00EC2388" w:rsidP="00EC2388">
      <w:pPr>
        <w:pStyle w:val="Nadpis2"/>
        <w:numPr>
          <w:ilvl w:val="0"/>
          <w:numId w:val="0"/>
        </w:numPr>
        <w:spacing w:before="0"/>
        <w:ind w:left="1134"/>
        <w:rPr>
          <w:rFonts w:ascii="Tahoma" w:hAnsi="Tahoma" w:cs="Tahoma"/>
          <w:sz w:val="16"/>
          <w:szCs w:val="16"/>
        </w:rPr>
      </w:pPr>
    </w:p>
    <w:tbl>
      <w:tblPr>
        <w:tblW w:w="8076" w:type="dxa"/>
        <w:tblInd w:w="1242" w:type="dxa"/>
        <w:tblLook w:val="04A0" w:firstRow="1" w:lastRow="0" w:firstColumn="1" w:lastColumn="0" w:noHBand="0" w:noVBand="1"/>
      </w:tblPr>
      <w:tblGrid>
        <w:gridCol w:w="1266"/>
        <w:gridCol w:w="290"/>
        <w:gridCol w:w="6520"/>
      </w:tblGrid>
      <w:tr w:rsidR="00EC2388" w:rsidRPr="007E264F" w14:paraId="331FCFA9" w14:textId="77777777" w:rsidTr="004B4F37">
        <w:trPr>
          <w:trHeight w:val="320"/>
        </w:trPr>
        <w:tc>
          <w:tcPr>
            <w:tcW w:w="1266" w:type="dxa"/>
          </w:tcPr>
          <w:p w14:paraId="331FCFA6" w14:textId="77777777" w:rsidR="00EC2388" w:rsidRPr="007E264F" w:rsidRDefault="00EC2388" w:rsidP="004B4F37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7E264F">
              <w:rPr>
                <w:rFonts w:ascii="Tahoma" w:hAnsi="Tahoma" w:cs="Tahoma"/>
                <w:sz w:val="16"/>
                <w:szCs w:val="16"/>
              </w:rPr>
              <w:t xml:space="preserve">Příloha č.1 </w:t>
            </w:r>
          </w:p>
        </w:tc>
        <w:tc>
          <w:tcPr>
            <w:tcW w:w="290" w:type="dxa"/>
          </w:tcPr>
          <w:p w14:paraId="331FCFA7" w14:textId="77777777" w:rsidR="00EC2388" w:rsidRPr="007E264F" w:rsidRDefault="00EC2388" w:rsidP="004B4F37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7E264F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6520" w:type="dxa"/>
          </w:tcPr>
          <w:p w14:paraId="331FCFA8" w14:textId="77777777" w:rsidR="00EC2388" w:rsidRPr="007E264F" w:rsidRDefault="00EC2388" w:rsidP="004B4F37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="Tahoma" w:hAnsi="Tahoma" w:cs="Tahoma"/>
                <w:sz w:val="16"/>
                <w:szCs w:val="16"/>
              </w:rPr>
            </w:pPr>
            <w:r w:rsidRPr="007E264F">
              <w:rPr>
                <w:rFonts w:ascii="Tahoma" w:hAnsi="Tahoma" w:cs="Tahoma"/>
                <w:sz w:val="16"/>
                <w:szCs w:val="16"/>
              </w:rPr>
              <w:t>Příloha č. 1 Smlouvy – Seznam zaměstnanců</w:t>
            </w:r>
          </w:p>
        </w:tc>
      </w:tr>
    </w:tbl>
    <w:p w14:paraId="331FCFAA" w14:textId="77777777" w:rsidR="00EC2388" w:rsidRPr="007E264F" w:rsidRDefault="00EC2388" w:rsidP="00EC2388">
      <w:pPr>
        <w:pStyle w:val="Nadpis3"/>
        <w:numPr>
          <w:ilvl w:val="0"/>
          <w:numId w:val="0"/>
        </w:numPr>
        <w:ind w:left="1134"/>
        <w:rPr>
          <w:rFonts w:ascii="Tahoma" w:hAnsi="Tahoma" w:cs="Tahoma"/>
          <w:sz w:val="16"/>
          <w:szCs w:val="16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134"/>
        <w:gridCol w:w="3969"/>
      </w:tblGrid>
      <w:tr w:rsidR="00EC2388" w:rsidRPr="007E264F" w14:paraId="331FCFAF" w14:textId="77777777" w:rsidTr="004B4F37">
        <w:tc>
          <w:tcPr>
            <w:tcW w:w="3969" w:type="dxa"/>
          </w:tcPr>
          <w:p w14:paraId="331FCFAB" w14:textId="2E386BF2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E264F">
              <w:rPr>
                <w:rFonts w:ascii="Tahoma" w:hAnsi="Tahoma" w:cs="Tahoma"/>
                <w:sz w:val="16"/>
                <w:szCs w:val="16"/>
                <w:lang w:val="cs-CZ"/>
              </w:rPr>
              <w:t>V</w:t>
            </w:r>
            <w:r w:rsidR="007E264F">
              <w:rPr>
                <w:rFonts w:ascii="Tahoma" w:hAnsi="Tahoma" w:cs="Tahoma"/>
                <w:sz w:val="16"/>
                <w:szCs w:val="16"/>
                <w:lang w:val="cs-CZ"/>
              </w:rPr>
              <w:t> Praze,</w:t>
            </w:r>
            <w:r w:rsidR="00E2674F" w:rsidRPr="007E264F">
              <w:rPr>
                <w:rFonts w:ascii="Tahoma" w:hAnsi="Tahoma" w:cs="Tahoma"/>
                <w:sz w:val="16"/>
                <w:szCs w:val="16"/>
                <w:lang w:val="cs-CZ"/>
              </w:rPr>
              <w:t xml:space="preserve"> dne _______ 2020</w:t>
            </w:r>
          </w:p>
          <w:p w14:paraId="331FCFAC" w14:textId="77777777" w:rsidR="00EC2388" w:rsidRPr="007E264F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331FCFAD" w14:textId="77777777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331FCFAE" w14:textId="07DB501D" w:rsidR="00EC2388" w:rsidRPr="007E264F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E264F">
              <w:rPr>
                <w:rFonts w:ascii="Tahoma" w:hAnsi="Tahoma" w:cs="Tahoma"/>
                <w:sz w:val="16"/>
                <w:szCs w:val="16"/>
                <w:lang w:val="cs-CZ"/>
              </w:rPr>
              <w:t xml:space="preserve">V </w:t>
            </w:r>
            <w:r w:rsidR="007E264F">
              <w:rPr>
                <w:rFonts w:ascii="Tahoma" w:hAnsi="Tahoma" w:cs="Tahoma"/>
                <w:sz w:val="16"/>
                <w:szCs w:val="16"/>
                <w:lang w:val="cs-CZ"/>
              </w:rPr>
              <w:t>Praze,</w:t>
            </w:r>
            <w:r w:rsidRPr="007E264F">
              <w:rPr>
                <w:rFonts w:ascii="Tahoma" w:hAnsi="Tahoma" w:cs="Tahoma"/>
                <w:sz w:val="16"/>
                <w:szCs w:val="16"/>
                <w:lang w:val="cs-CZ"/>
              </w:rPr>
              <w:t xml:space="preserve"> dne _______ 20</w:t>
            </w:r>
            <w:r w:rsidR="00E2674F" w:rsidRPr="007E264F">
              <w:rPr>
                <w:rFonts w:ascii="Tahoma" w:hAnsi="Tahoma" w:cs="Tahoma"/>
                <w:sz w:val="16"/>
                <w:szCs w:val="16"/>
                <w:lang w:val="cs-CZ"/>
              </w:rPr>
              <w:t>20</w:t>
            </w:r>
          </w:p>
        </w:tc>
      </w:tr>
      <w:tr w:rsidR="00EC2388" w:rsidRPr="007E264F" w14:paraId="331FCFB3" w14:textId="77777777" w:rsidTr="004B4F37">
        <w:tc>
          <w:tcPr>
            <w:tcW w:w="3969" w:type="dxa"/>
          </w:tcPr>
          <w:p w14:paraId="331FCFB0" w14:textId="77777777" w:rsidR="00EC2388" w:rsidRPr="007E264F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331FCFB1" w14:textId="77777777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331FCFB2" w14:textId="77777777" w:rsidR="00EC2388" w:rsidRPr="007E264F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</w:p>
        </w:tc>
      </w:tr>
      <w:tr w:rsidR="00EC2388" w:rsidRPr="007E264F" w14:paraId="331FCFB7" w14:textId="77777777" w:rsidTr="004B4F37">
        <w:tc>
          <w:tcPr>
            <w:tcW w:w="3969" w:type="dxa"/>
          </w:tcPr>
          <w:p w14:paraId="331FCFB4" w14:textId="77777777" w:rsidR="00EC2388" w:rsidRPr="007E264F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E264F">
              <w:rPr>
                <w:rFonts w:ascii="Tahoma" w:hAnsi="Tahoma" w:cs="Tahoma"/>
                <w:b/>
                <w:sz w:val="16"/>
                <w:szCs w:val="16"/>
                <w:lang w:val="cs-CZ"/>
              </w:rPr>
              <w:t>IMPULS, nadační fond</w:t>
            </w:r>
          </w:p>
        </w:tc>
        <w:tc>
          <w:tcPr>
            <w:tcW w:w="1134" w:type="dxa"/>
          </w:tcPr>
          <w:p w14:paraId="331FCFB5" w14:textId="77777777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331FCFB6" w14:textId="77777777" w:rsidR="00EC2388" w:rsidRPr="007E264F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E264F">
              <w:rPr>
                <w:rFonts w:ascii="Tahoma" w:hAnsi="Tahoma" w:cs="Tahoma"/>
                <w:b/>
                <w:sz w:val="16"/>
                <w:szCs w:val="16"/>
                <w:lang w:val="cs-CZ"/>
              </w:rPr>
              <w:t>Všeobecná fakultní nemocnice v Praze</w:t>
            </w:r>
          </w:p>
        </w:tc>
      </w:tr>
      <w:tr w:rsidR="00EC2388" w:rsidRPr="007E264F" w14:paraId="331FCFBB" w14:textId="77777777" w:rsidTr="004B4F37">
        <w:tc>
          <w:tcPr>
            <w:tcW w:w="3969" w:type="dxa"/>
          </w:tcPr>
          <w:p w14:paraId="331FCFB8" w14:textId="77777777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331FCFB9" w14:textId="77777777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331FCFBA" w14:textId="77777777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  <w:tr w:rsidR="00EC2388" w:rsidRPr="007E264F" w14:paraId="331FCFBF" w14:textId="77777777" w:rsidTr="004B4F37">
        <w:tc>
          <w:tcPr>
            <w:tcW w:w="3969" w:type="dxa"/>
          </w:tcPr>
          <w:p w14:paraId="3C797A13" w14:textId="77777777" w:rsidR="00EC2388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  <w:p w14:paraId="7323910F" w14:textId="77777777" w:rsidR="007E264F" w:rsidRDefault="007E264F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  <w:p w14:paraId="331FCFBC" w14:textId="1B4CFA1B" w:rsidR="007E264F" w:rsidRPr="007E264F" w:rsidRDefault="007E264F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331FCFBD" w14:textId="77777777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331FCFBE" w14:textId="77777777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  <w:tr w:rsidR="00EC2388" w:rsidRPr="007E264F" w14:paraId="331FCFC3" w14:textId="77777777" w:rsidTr="004B4F37">
        <w:tc>
          <w:tcPr>
            <w:tcW w:w="3969" w:type="dxa"/>
            <w:tcBorders>
              <w:bottom w:val="single" w:sz="4" w:space="0" w:color="auto"/>
            </w:tcBorders>
          </w:tcPr>
          <w:p w14:paraId="331FCFC0" w14:textId="77777777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</w:tcPr>
          <w:p w14:paraId="331FCFC1" w14:textId="77777777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31FCFC2" w14:textId="77777777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  <w:tr w:rsidR="00EC2388" w:rsidRPr="007E264F" w14:paraId="331FCFC7" w14:textId="77777777" w:rsidTr="004B4F37">
        <w:tc>
          <w:tcPr>
            <w:tcW w:w="3969" w:type="dxa"/>
            <w:tcBorders>
              <w:top w:val="single" w:sz="4" w:space="0" w:color="auto"/>
            </w:tcBorders>
          </w:tcPr>
          <w:p w14:paraId="331FCFC4" w14:textId="77777777" w:rsidR="00EC2388" w:rsidRPr="007E264F" w:rsidRDefault="00EC2388" w:rsidP="004B4F37">
            <w:pPr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7E264F">
              <w:rPr>
                <w:rFonts w:ascii="Tahoma" w:hAnsi="Tahoma" w:cs="Tahoma"/>
                <w:b/>
                <w:bCs/>
                <w:sz w:val="16"/>
                <w:szCs w:val="16"/>
                <w:lang w:val="cs-CZ"/>
              </w:rPr>
              <w:t>Ing. Kateřina Bémová</w:t>
            </w:r>
          </w:p>
        </w:tc>
        <w:tc>
          <w:tcPr>
            <w:tcW w:w="1134" w:type="dxa"/>
          </w:tcPr>
          <w:p w14:paraId="331FCFC5" w14:textId="77777777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highlight w:val="yellow"/>
                <w:lang w:val="cs-C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31FCFC6" w14:textId="06A84699" w:rsidR="00EC2388" w:rsidRPr="007E264F" w:rsidRDefault="007E264F" w:rsidP="004B4F37">
            <w:pPr>
              <w:rPr>
                <w:rFonts w:ascii="Tahoma" w:hAnsi="Tahoma" w:cs="Tahoma"/>
                <w:b/>
                <w:bCs/>
                <w:sz w:val="16"/>
                <w:szCs w:val="16"/>
                <w:highlight w:val="yellow"/>
                <w:lang w:val="cs-CZ"/>
              </w:rPr>
            </w:pPr>
            <w:r w:rsidRPr="007E264F">
              <w:rPr>
                <w:rFonts w:ascii="Tahoma" w:hAnsi="Tahoma" w:cs="Tahoma"/>
                <w:b/>
                <w:bCs/>
                <w:sz w:val="16"/>
                <w:szCs w:val="16"/>
                <w:lang w:val="cs-CZ"/>
              </w:rPr>
              <w:t>p</w:t>
            </w:r>
            <w:r w:rsidR="00EC2388" w:rsidRPr="007E264F">
              <w:rPr>
                <w:rFonts w:ascii="Tahoma" w:hAnsi="Tahoma" w:cs="Tahoma"/>
                <w:b/>
                <w:bCs/>
                <w:sz w:val="16"/>
                <w:szCs w:val="16"/>
                <w:lang w:val="cs-CZ"/>
              </w:rPr>
              <w:t>rof. MUDr. David Feltl, Ph.D., MBA</w:t>
            </w:r>
          </w:p>
        </w:tc>
      </w:tr>
      <w:tr w:rsidR="00EC2388" w:rsidRPr="007E264F" w14:paraId="331FCFCB" w14:textId="77777777" w:rsidTr="004B4F37">
        <w:tc>
          <w:tcPr>
            <w:tcW w:w="3969" w:type="dxa"/>
          </w:tcPr>
          <w:p w14:paraId="331FCFC8" w14:textId="77777777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E264F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předsedkyně správní rady</w:t>
            </w:r>
          </w:p>
        </w:tc>
        <w:tc>
          <w:tcPr>
            <w:tcW w:w="1134" w:type="dxa"/>
          </w:tcPr>
          <w:p w14:paraId="331FCFC9" w14:textId="77777777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3969" w:type="dxa"/>
          </w:tcPr>
          <w:p w14:paraId="331FCFCA" w14:textId="00A9094B" w:rsidR="00EC2388" w:rsidRPr="007E264F" w:rsidRDefault="00EC2388" w:rsidP="004B4F37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  <w:r w:rsidRPr="007E264F">
              <w:rPr>
                <w:rFonts w:ascii="Tahoma" w:hAnsi="Tahoma" w:cs="Tahoma"/>
                <w:sz w:val="16"/>
                <w:szCs w:val="16"/>
                <w:lang w:val="cs-CZ"/>
              </w:rPr>
              <w:t xml:space="preserve">ředitel </w:t>
            </w:r>
          </w:p>
        </w:tc>
      </w:tr>
    </w:tbl>
    <w:p w14:paraId="331FCFCC" w14:textId="77777777" w:rsidR="00622B33" w:rsidRPr="007E264F" w:rsidRDefault="00622B33">
      <w:pPr>
        <w:rPr>
          <w:rFonts w:ascii="Tahoma" w:hAnsi="Tahoma" w:cs="Tahoma"/>
          <w:sz w:val="16"/>
          <w:szCs w:val="16"/>
        </w:rPr>
      </w:pPr>
    </w:p>
    <w:sectPr w:rsidR="00622B33" w:rsidRPr="007E264F" w:rsidSect="009F52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CFCF" w14:textId="77777777" w:rsidR="00974DC7" w:rsidRDefault="00974DC7">
      <w:r>
        <w:separator/>
      </w:r>
    </w:p>
  </w:endnote>
  <w:endnote w:type="continuationSeparator" w:id="0">
    <w:p w14:paraId="331FCFD0" w14:textId="77777777" w:rsidR="00974DC7" w:rsidRDefault="0097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EEFC0" w14:textId="77777777" w:rsidR="007E264F" w:rsidRDefault="007E26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35926" w14:textId="77777777" w:rsidR="007E264F" w:rsidRDefault="007E26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E85FE" w14:textId="77777777" w:rsidR="007E264F" w:rsidRDefault="007E26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FCFCD" w14:textId="77777777" w:rsidR="00974DC7" w:rsidRDefault="00974DC7">
      <w:r>
        <w:separator/>
      </w:r>
    </w:p>
  </w:footnote>
  <w:footnote w:type="continuationSeparator" w:id="0">
    <w:p w14:paraId="331FCFCE" w14:textId="77777777" w:rsidR="00974DC7" w:rsidRDefault="0097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A9CAE" w14:textId="77777777" w:rsidR="007E264F" w:rsidRDefault="007E26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C5249" w14:textId="141915E1" w:rsidR="007E264F" w:rsidRPr="007E264F" w:rsidRDefault="007E264F" w:rsidP="007E264F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7E264F">
      <w:rPr>
        <w:rFonts w:ascii="Arial" w:hAnsi="Arial" w:cs="Arial"/>
        <w:b/>
        <w:bCs/>
        <w:sz w:val="18"/>
        <w:szCs w:val="18"/>
      </w:rPr>
      <w:t>PO 1796/S/16-136/20</w:t>
    </w:r>
  </w:p>
  <w:p w14:paraId="331FCFD1" w14:textId="77777777" w:rsidR="00E50244" w:rsidRPr="00FC4EED" w:rsidRDefault="0034500A" w:rsidP="00FC4EED">
    <w:pPr>
      <w:pStyle w:val="Zhlav"/>
      <w:jc w:val="right"/>
      <w:rPr>
        <w:i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5659" w14:textId="77777777" w:rsidR="007E264F" w:rsidRDefault="007E26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64230"/>
    <w:multiLevelType w:val="hybridMultilevel"/>
    <w:tmpl w:val="57F0008E"/>
    <w:lvl w:ilvl="0" w:tplc="55FE6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993"/>
    <w:rsid w:val="002A6A14"/>
    <w:rsid w:val="0034500A"/>
    <w:rsid w:val="004E4993"/>
    <w:rsid w:val="005C0BD8"/>
    <w:rsid w:val="00622B33"/>
    <w:rsid w:val="00776BEC"/>
    <w:rsid w:val="007E264F"/>
    <w:rsid w:val="00974DC7"/>
    <w:rsid w:val="00B7496B"/>
    <w:rsid w:val="00BE1CF6"/>
    <w:rsid w:val="00C15412"/>
    <w:rsid w:val="00E2674F"/>
    <w:rsid w:val="00EC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FCF92"/>
  <w15:docId w15:val="{42D1F119-7C90-4088-AEA9-D986E968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C2388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1">
    <w:name w:val="heading 1"/>
    <w:aliases w:val="H1,Hoofdstukkop,Article Heading,No numbers,h1,Framew.1,(I.),Heading1,1,11,12,111,13,112,121,1111,Heading 1(2),051,Tit 1"/>
    <w:basedOn w:val="Normln"/>
    <w:next w:val="Nadpis2"/>
    <w:link w:val="Nadpis1Char"/>
    <w:qFormat/>
    <w:rsid w:val="00EC2388"/>
    <w:pPr>
      <w:keepNext/>
      <w:numPr>
        <w:numId w:val="1"/>
      </w:numPr>
      <w:spacing w:before="240" w:after="60"/>
      <w:outlineLvl w:val="0"/>
    </w:pPr>
    <w:rPr>
      <w:b/>
      <w:i/>
      <w:kern w:val="28"/>
      <w:lang w:val="cs-CZ"/>
    </w:rPr>
  </w:style>
  <w:style w:type="paragraph" w:styleId="Nadpis2">
    <w:name w:val="heading 2"/>
    <w:aliases w:val="Lev 2,PA Major Section,H2,Paragraafkop,h2,Section Heading,2,sub-sect,(A.),Heading2,21,22,211,1.1.Nadpis 2,Heading 2,sub-sect1,h21,Z_hanging_2,052,Tit 2"/>
    <w:basedOn w:val="Normln"/>
    <w:link w:val="Nadpis2Char"/>
    <w:qFormat/>
    <w:rsid w:val="00EC2388"/>
    <w:pPr>
      <w:numPr>
        <w:ilvl w:val="1"/>
        <w:numId w:val="1"/>
      </w:numPr>
      <w:spacing w:before="240" w:after="60"/>
      <w:outlineLvl w:val="1"/>
    </w:pPr>
    <w:rPr>
      <w:lang w:val="cs-CZ"/>
    </w:rPr>
  </w:style>
  <w:style w:type="paragraph" w:styleId="Nadpis3">
    <w:name w:val="heading 3"/>
    <w:aliases w:val="H3,Subparagraafkop,h3,(1.),l3,Heading3,3,31,Titul1,Nadpis 3 velká písmena,ABB..,053,Tit 3"/>
    <w:basedOn w:val="Normln"/>
    <w:link w:val="Nadpis3Char"/>
    <w:qFormat/>
    <w:rsid w:val="00EC2388"/>
    <w:pPr>
      <w:numPr>
        <w:ilvl w:val="2"/>
        <w:numId w:val="1"/>
      </w:numPr>
      <w:spacing w:before="240" w:after="60"/>
      <w:outlineLvl w:val="2"/>
    </w:pPr>
    <w:rPr>
      <w:lang w:val="cs-CZ"/>
    </w:rPr>
  </w:style>
  <w:style w:type="paragraph" w:styleId="Nadpis4">
    <w:name w:val="heading 4"/>
    <w:aliases w:val="smlouva,h4,(a.),Titul2,ABB..."/>
    <w:basedOn w:val="Normln"/>
    <w:link w:val="Nadpis4Char"/>
    <w:qFormat/>
    <w:rsid w:val="00EC2388"/>
    <w:pPr>
      <w:numPr>
        <w:ilvl w:val="3"/>
        <w:numId w:val="1"/>
      </w:numPr>
      <w:spacing w:before="240" w:after="60"/>
      <w:outlineLvl w:val="3"/>
    </w:pPr>
  </w:style>
  <w:style w:type="paragraph" w:styleId="Nadpis6">
    <w:name w:val="heading 6"/>
    <w:basedOn w:val="Normln"/>
    <w:next w:val="Normln"/>
    <w:link w:val="Nadpis6Char"/>
    <w:qFormat/>
    <w:rsid w:val="00EC2388"/>
    <w:pPr>
      <w:numPr>
        <w:ilvl w:val="5"/>
        <w:numId w:val="1"/>
      </w:numPr>
      <w:spacing w:before="240" w:after="240"/>
      <w:outlineLvl w:val="5"/>
    </w:pPr>
  </w:style>
  <w:style w:type="paragraph" w:styleId="Nadpis7">
    <w:name w:val="heading 7"/>
    <w:aliases w:val="7,Objective,req3,heading&#10;7,heading7"/>
    <w:basedOn w:val="Normln"/>
    <w:next w:val="Normln"/>
    <w:link w:val="Nadpis7Char"/>
    <w:qFormat/>
    <w:rsid w:val="00EC238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EC238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EC238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Article Heading Char,No numbers Char,h1 Char,Framew.1 Char,(I.) Char,Heading1 Char,1 Char,11 Char,12 Char,111 Char,13 Char,112 Char,121 Char,1111 Char,Heading 1(2) Char,051 Char,Tit 1 Char"/>
    <w:basedOn w:val="Standardnpsmoodstavce"/>
    <w:link w:val="Nadpis1"/>
    <w:rsid w:val="00EC238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aliases w:val="Lev 2 Char,PA Major Section Char,H2 Char,Paragraafkop Char,h2 Char,Section Heading Char,2 Char,sub-sect Char,(A.) Char,Heading2 Char,21 Char,22 Char,211 Char,1.1.Nadpis 2 Char,Heading 2 Char,sub-sect1 Char,h21 Char,Z_hanging_2 Char"/>
    <w:basedOn w:val="Standardnpsmoodstavce"/>
    <w:link w:val="Nadpis2"/>
    <w:rsid w:val="00EC238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H3 Char,Subparagraafkop Char,h3 Char,(1.) Char,l3 Char,Heading3 Char,3 Char,31 Char,Titul1 Char,Nadpis 3 velká písmena Char,ABB.. Char,053 Char,Tit 3 Char"/>
    <w:basedOn w:val="Standardnpsmoodstavce"/>
    <w:link w:val="Nadpis3"/>
    <w:rsid w:val="00EC238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aliases w:val="smlouva Char,h4 Char,(a.) Char,Titul2 Char,ABB... Char"/>
    <w:basedOn w:val="Standardnpsmoodstavce"/>
    <w:link w:val="Nadpis4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aliases w:val="7 Char,Objective Char,req3 Char,heading&#10;7 Char,heading7 Char"/>
    <w:basedOn w:val="Standardnpsmoodstavce"/>
    <w:link w:val="Nadpis7"/>
    <w:rsid w:val="00EC2388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EC2388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EC2388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EC23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7E26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264F"/>
    <w:rPr>
      <w:rFonts w:ascii="Times New Roman" w:eastAsia="Times New Roman" w:hAnsi="Times New Roman" w:cs="Times New Roman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PS12109</RequestID>
    <PocetZnRetezec xmlns="acca34e4-9ecd-41c8-99eb-d6aa654aaa55" xsi:nil="true"/>
    <Block_WF xmlns="acca34e4-9ecd-41c8-99eb-d6aa654aaa55">3</Block_WF>
    <ZkracenyRetezec xmlns="acca34e4-9ecd-41c8-99eb-d6aa654aaa55">764-1796/1796-2016%20D6%20RS.docx</ZkracenyRetezec>
    <Smazat xmlns="acca34e4-9ecd-41c8-99eb-d6aa654aaa55">&lt;a href="/sites/evidencesmluv/_layouts/15/IniWrkflIP.aspx?List=%7b6A8A6AA5-C48F-41F1-807A-52AA0ECDCD18%7d&amp;amp;ID=1209&amp;amp;ItemGuid=%7bB6DDBD0B-B607-4CBB-B722-CDC5AB3BDB89%7d&amp;amp;TemplateID=%7bd3f8102e-f4a5-4901-b93c-fb146a9d820d%7d"&gt;&lt;img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37" ma:contentTypeDescription="Vytvoří nový dokument" ma:contentTypeScope="" ma:versionID="07174cabcc5db80964075b713fbacdc9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2de5e87ac570d63aac88dde26f1b004b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22792-33A0-455E-A5A9-9E25C4B35657}"/>
</file>

<file path=customXml/itemProps2.xml><?xml version="1.0" encoding="utf-8"?>
<ds:datastoreItem xmlns:ds="http://schemas.openxmlformats.org/officeDocument/2006/customXml" ds:itemID="{629CCE8D-0F18-46C4-BEB6-08D5BD23EE55}"/>
</file>

<file path=customXml/itemProps3.xml><?xml version="1.0" encoding="utf-8"?>
<ds:datastoreItem xmlns:ds="http://schemas.openxmlformats.org/officeDocument/2006/customXml" ds:itemID="{A1523E41-7F5D-48B7-8177-1182A1C0B9BB}"/>
</file>

<file path=customXml/itemProps4.xml><?xml version="1.0" encoding="utf-8"?>
<ds:datastoreItem xmlns:ds="http://schemas.openxmlformats.org/officeDocument/2006/customXml" ds:itemID="{8791F90D-D96A-4AEB-81EC-714319B61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Káťa</dc:creator>
  <cp:lastModifiedBy>Kandová Zuzana, Mgr.</cp:lastModifiedBy>
  <cp:revision>2</cp:revision>
  <cp:lastPrinted>2020-06-16T09:21:00Z</cp:lastPrinted>
  <dcterms:created xsi:type="dcterms:W3CDTF">2020-06-16T09:22:00Z</dcterms:created>
  <dcterms:modified xsi:type="dcterms:W3CDTF">2020-06-16T09:22:00Z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0x010100EFF427952D4E634383E9B8E9D938055A00944CEF3751F74F41BE1CE1C140EBD6ED</vt:lpwstr>
  </property>
  <property fmtid="{D5CDD505-2E9C-101B-9397-08002B2CF9AE}" pid="3" name="_dlc_DocIdItemGuid">
    <vt:lpwstr>69a71436-2eed-4fe1-8870-96b4ac08f819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2020-06-16T09:21:10Z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9feba61f-5e0e-40ff-98f2-af925140f0ef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WorkflowChangePath">
    <vt:lpwstr>c2c94d69-f20f-429f-ba2d-a1fcf3d093be,2;c2c94d69-f20f-429f-ba2d-a1fcf3d093be,2;c2c94d69-f20f-429f-ba2d-a1fcf3d093be,2;</vt:lpwstr>
  </property>
</Properties>
</file>