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27" w:rsidRDefault="00E703E1" w:rsidP="00957CC5">
      <w:pPr>
        <w:pStyle w:val="NoList1"/>
        <w:tabs>
          <w:tab w:val="left" w:pos="2268"/>
        </w:tabs>
        <w:jc w:val="right"/>
        <w:rPr>
          <w:rFonts w:ascii="Arial" w:eastAsia="Arial" w:hAnsi="Arial" w:cs="Arial"/>
          <w:spacing w:val="14"/>
          <w:lang w:val="cs-CZ"/>
        </w:rPr>
      </w:pPr>
      <w:r>
        <w:rPr>
          <w:rFonts w:ascii="Arial" w:eastAsia="Arial" w:hAnsi="Arial" w:cs="Arial"/>
          <w:noProof/>
          <w:spacing w:val="12"/>
          <w:lang w:val="cs-CZ" w:eastAsia="cs-CZ"/>
        </w:rPr>
        <w:drawing>
          <wp:anchor distT="0" distB="0" distL="114300" distR="114300" simplePos="0" relativeHeight="251661312" behindDoc="1" locked="0" layoutInCell="1" allowOverlap="1" wp14:anchorId="11E68E05" wp14:editId="54E3094B">
            <wp:simplePos x="0" y="0"/>
            <wp:positionH relativeFrom="column">
              <wp:posOffset>4080510</wp:posOffset>
            </wp:positionH>
            <wp:positionV relativeFrom="paragraph">
              <wp:posOffset>-612775</wp:posOffset>
            </wp:positionV>
            <wp:extent cx="1733550" cy="666750"/>
            <wp:effectExtent l="0" t="0" r="0" b="0"/>
            <wp:wrapTight wrapText="bothSides">
              <wp:wrapPolygon edited="0">
                <wp:start x="0" y="0"/>
                <wp:lineTo x="0" y="20983"/>
                <wp:lineTo x="21363" y="20983"/>
                <wp:lineTo x="21363" y="0"/>
                <wp:lineTo x="0" y="0"/>
              </wp:wrapPolygon>
            </wp:wrapTight>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pic:spPr>
                </pic:pic>
              </a:graphicData>
            </a:graphic>
            <wp14:sizeRelH relativeFrom="page">
              <wp14:pctWidth>0</wp14:pctWidth>
            </wp14:sizeRelH>
            <wp14:sizeRelV relativeFrom="page">
              <wp14:pctHeight>0</wp14:pctHeight>
            </wp14:sizeRelV>
          </wp:anchor>
        </w:drawing>
      </w:r>
      <w:r w:rsidR="001F0188">
        <w:rPr>
          <w:rFonts w:ascii="Arial" w:eastAsia="Arial" w:hAnsi="Arial" w:cs="Arial"/>
          <w:noProof/>
          <w:lang w:val="cs-CZ" w:eastAsia="cs-CZ"/>
        </w:rPr>
        <mc:AlternateContent>
          <mc:Choice Requires="wpg">
            <w:drawing>
              <wp:anchor distT="0" distB="0" distL="114300" distR="114300" simplePos="0" relativeHeight="251660288" behindDoc="1" locked="0" layoutInCell="1" allowOverlap="1" wp14:anchorId="24E853EB" wp14:editId="7FE837C2">
                <wp:simplePos x="0" y="0"/>
                <wp:positionH relativeFrom="column">
                  <wp:posOffset>-557530</wp:posOffset>
                </wp:positionH>
                <wp:positionV relativeFrom="paragraph">
                  <wp:posOffset>-843279</wp:posOffset>
                </wp:positionV>
                <wp:extent cx="2209800" cy="1241264"/>
                <wp:effectExtent l="0" t="0" r="0"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41264"/>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F2598" id="Group 2002" o:spid="_x0000_s1026" style="position:absolute;margin-left:-43.9pt;margin-top:-66.4pt;width:174pt;height:97.75pt;z-index:-251656192"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">
                  <v:imagedata r:id="rId10"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008F23A7">
        <w:rPr>
          <w:rFonts w:ascii="Arial" w:eastAsia="Arial" w:hAnsi="Arial" w:cs="Arial"/>
          <w:spacing w:val="14"/>
          <w:lang w:val="cs-CZ"/>
        </w:rPr>
        <w:t xml:space="preserve"> </w:t>
      </w:r>
    </w:p>
    <w:p w:rsidR="00B0265F" w:rsidRPr="001635F9" w:rsidRDefault="00B0265F" w:rsidP="00B0265F">
      <w:pPr>
        <w:pStyle w:val="NoList1"/>
        <w:jc w:val="right"/>
        <w:rPr>
          <w:rFonts w:ascii="Arial" w:eastAsia="Arial" w:hAnsi="Arial" w:cs="Arial"/>
          <w:caps/>
          <w:snapToGrid w:val="0"/>
          <w:color w:val="000000"/>
          <w:spacing w:val="20"/>
          <w:sz w:val="16"/>
          <w:szCs w:val="16"/>
          <w:u w:val="single"/>
        </w:rPr>
      </w:pPr>
    </w:p>
    <w:p w:rsidR="00E43119" w:rsidRDefault="008F23A7">
      <w:pPr>
        <w:pStyle w:val="Zkladntext"/>
        <w:spacing w:after="120" w:line="276" w:lineRule="auto"/>
        <w:jc w:val="center"/>
        <w:rPr>
          <w:rFonts w:ascii="Arial" w:eastAsia="Arial" w:hAnsi="Arial" w:cs="Arial"/>
          <w:caps/>
          <w:snapToGrid w:val="0"/>
          <w:color w:val="000000"/>
          <w:spacing w:val="20"/>
          <w:sz w:val="28"/>
          <w:u w:val="single"/>
        </w:rPr>
      </w:pPr>
      <w:r>
        <w:rPr>
          <w:rFonts w:ascii="Arial" w:eastAsia="Arial" w:hAnsi="Arial" w:cs="Arial"/>
          <w:caps/>
          <w:snapToGrid w:val="0"/>
          <w:color w:val="000000"/>
          <w:spacing w:val="20"/>
          <w:sz w:val="28"/>
          <w:u w:val="single"/>
        </w:rPr>
        <w:t xml:space="preserve">Smlouva o dílo </w:t>
      </w:r>
    </w:p>
    <w:p w:rsidR="00B0265F" w:rsidRPr="00B0265F" w:rsidRDefault="00B0265F" w:rsidP="00B0265F">
      <w:pPr>
        <w:pStyle w:val="Zkladntext"/>
        <w:spacing w:before="120" w:after="120" w:line="276" w:lineRule="auto"/>
        <w:jc w:val="center"/>
        <w:rPr>
          <w:rFonts w:ascii="Arial" w:eastAsia="Arial" w:hAnsi="Arial" w:cs="Arial"/>
          <w:caps/>
          <w:snapToGrid w:val="0"/>
          <w:color w:val="000000"/>
          <w:spacing w:val="20"/>
          <w:szCs w:val="24"/>
        </w:rPr>
      </w:pPr>
      <w:r w:rsidRPr="00B0265F">
        <w:rPr>
          <w:rFonts w:ascii="Arial" w:eastAsia="Arial" w:hAnsi="Arial" w:cs="Arial"/>
          <w:snapToGrid w:val="0"/>
          <w:color w:val="000000"/>
          <w:spacing w:val="20"/>
          <w:szCs w:val="24"/>
        </w:rPr>
        <w:t xml:space="preserve">projektová dokumentace a inženýrská činnost </w:t>
      </w:r>
      <w:r w:rsidR="004F5F27">
        <w:rPr>
          <w:rFonts w:ascii="Arial" w:eastAsia="Arial" w:hAnsi="Arial" w:cs="Arial"/>
          <w:snapToGrid w:val="0"/>
          <w:color w:val="000000"/>
          <w:spacing w:val="20"/>
          <w:szCs w:val="24"/>
        </w:rPr>
        <w:t>na</w:t>
      </w:r>
      <w:r w:rsidRPr="00B0265F">
        <w:rPr>
          <w:rFonts w:ascii="Arial" w:eastAsia="Arial" w:hAnsi="Arial" w:cs="Arial"/>
          <w:snapToGrid w:val="0"/>
          <w:color w:val="000000"/>
          <w:spacing w:val="20"/>
          <w:szCs w:val="24"/>
        </w:rPr>
        <w:t xml:space="preserve"> realizaci</w:t>
      </w:r>
      <w:r w:rsidR="004F5F27">
        <w:rPr>
          <w:rFonts w:ascii="Arial" w:eastAsia="Arial" w:hAnsi="Arial" w:cs="Arial"/>
          <w:snapToGrid w:val="0"/>
          <w:color w:val="000000"/>
          <w:spacing w:val="20"/>
          <w:szCs w:val="24"/>
        </w:rPr>
        <w:t xml:space="preserve"> stavební</w:t>
      </w:r>
      <w:r w:rsidRPr="00B0265F">
        <w:rPr>
          <w:rFonts w:ascii="Arial" w:eastAsia="Arial" w:hAnsi="Arial" w:cs="Arial"/>
          <w:snapToGrid w:val="0"/>
          <w:color w:val="000000"/>
          <w:spacing w:val="20"/>
          <w:szCs w:val="24"/>
        </w:rPr>
        <w:t xml:space="preserve"> úprav</w:t>
      </w:r>
      <w:r w:rsidR="004F5F27">
        <w:rPr>
          <w:rFonts w:ascii="Arial" w:eastAsia="Arial" w:hAnsi="Arial" w:cs="Arial"/>
          <w:snapToGrid w:val="0"/>
          <w:color w:val="000000"/>
          <w:spacing w:val="20"/>
          <w:szCs w:val="24"/>
        </w:rPr>
        <w:t xml:space="preserve">y </w:t>
      </w:r>
      <w:r w:rsidR="00E703E1">
        <w:rPr>
          <w:rFonts w:ascii="Arial" w:eastAsia="Arial" w:hAnsi="Arial" w:cs="Arial"/>
          <w:snapToGrid w:val="0"/>
          <w:color w:val="000000"/>
          <w:spacing w:val="20"/>
          <w:szCs w:val="24"/>
        </w:rPr>
        <w:t xml:space="preserve">uspořádání </w:t>
      </w:r>
      <w:r w:rsidR="00215EB4">
        <w:rPr>
          <w:rFonts w:ascii="Arial" w:eastAsia="Arial" w:hAnsi="Arial" w:cs="Arial"/>
          <w:snapToGrid w:val="0"/>
          <w:color w:val="000000"/>
          <w:spacing w:val="20"/>
          <w:szCs w:val="24"/>
        </w:rPr>
        <w:t xml:space="preserve">vstupní haly </w:t>
      </w:r>
      <w:r w:rsidR="00E703E1">
        <w:rPr>
          <w:rFonts w:ascii="Arial" w:eastAsia="Arial" w:hAnsi="Arial" w:cs="Arial"/>
          <w:snapToGrid w:val="0"/>
          <w:color w:val="000000"/>
          <w:spacing w:val="20"/>
          <w:szCs w:val="24"/>
        </w:rPr>
        <w:t xml:space="preserve">a zajištění bezbariérového </w:t>
      </w:r>
      <w:r w:rsidR="00E703E1">
        <w:rPr>
          <w:rFonts w:ascii="Arial" w:eastAsia="Arial" w:hAnsi="Arial" w:cs="Arial"/>
          <w:snapToGrid w:val="0"/>
          <w:color w:val="000000"/>
          <w:spacing w:val="20"/>
          <w:szCs w:val="24"/>
        </w:rPr>
        <w:br/>
        <w:t>přístupu v budově</w:t>
      </w:r>
      <w:r w:rsidRPr="00B0265F">
        <w:rPr>
          <w:rFonts w:ascii="Arial" w:eastAsia="Arial" w:hAnsi="Arial" w:cs="Arial"/>
          <w:snapToGrid w:val="0"/>
          <w:color w:val="000000"/>
          <w:spacing w:val="20"/>
          <w:szCs w:val="24"/>
        </w:rPr>
        <w:t xml:space="preserve"> MZe</w:t>
      </w:r>
      <w:r w:rsidR="00215EB4">
        <w:rPr>
          <w:rFonts w:ascii="Arial" w:eastAsia="Arial" w:hAnsi="Arial" w:cs="Arial"/>
          <w:snapToGrid w:val="0"/>
          <w:color w:val="000000"/>
          <w:spacing w:val="20"/>
          <w:szCs w:val="24"/>
        </w:rPr>
        <w:t xml:space="preserve"> Těšnov</w:t>
      </w:r>
    </w:p>
    <w:p w:rsidR="00E43119" w:rsidRPr="00B0265F" w:rsidRDefault="008F23A7" w:rsidP="00B0265F">
      <w:pPr>
        <w:pStyle w:val="Zkladntext"/>
        <w:spacing w:before="240" w:after="240" w:line="276" w:lineRule="auto"/>
        <w:jc w:val="center"/>
        <w:rPr>
          <w:rFonts w:ascii="Arial" w:eastAsia="Arial" w:hAnsi="Arial" w:cs="Arial"/>
          <w:snapToGrid w:val="0"/>
          <w:color w:val="000000"/>
        </w:rPr>
      </w:pPr>
      <w:r>
        <w:rPr>
          <w:rFonts w:ascii="Arial" w:eastAsia="Arial" w:hAnsi="Arial" w:cs="Arial"/>
          <w:snapToGrid w:val="0"/>
          <w:color w:val="000000"/>
        </w:rPr>
        <w:t xml:space="preserve">číslo smlouvy: </w:t>
      </w:r>
      <w:bookmarkStart w:id="0" w:name="_GoBack"/>
      <w:r w:rsidR="00E703E1">
        <w:rPr>
          <w:rFonts w:ascii="Arial" w:eastAsia="Arial" w:hAnsi="Arial" w:cs="Arial"/>
          <w:snapToGrid w:val="0"/>
          <w:color w:val="000000"/>
        </w:rPr>
        <w:t>605-2020-11142</w:t>
      </w:r>
      <w:bookmarkEnd w:id="0"/>
    </w:p>
    <w:p w:rsidR="00E43119" w:rsidRDefault="008F23A7" w:rsidP="00DF7E13">
      <w:pPr>
        <w:spacing w:after="120" w:line="276" w:lineRule="auto"/>
        <w:ind w:right="-14"/>
        <w:jc w:val="center"/>
        <w:rPr>
          <w:color w:val="000000"/>
          <w:szCs w:val="22"/>
        </w:rPr>
      </w:pPr>
      <w:r>
        <w:rPr>
          <w:color w:val="000000"/>
          <w:szCs w:val="22"/>
        </w:rPr>
        <w:t>uzavřená podle § 2586 a násl. zákona č. 89/2012 Sb., občanského zákoníku</w:t>
      </w:r>
      <w:r w:rsidR="00F874F0">
        <w:rPr>
          <w:color w:val="000000"/>
          <w:szCs w:val="22"/>
        </w:rPr>
        <w:t>, ve znění pozdějších předpisů</w:t>
      </w:r>
      <w:r>
        <w:rPr>
          <w:color w:val="000000"/>
          <w:szCs w:val="22"/>
        </w:rPr>
        <w:t xml:space="preserve"> (dále jen „občanský zákoník“), ve spojení s § 2631 občanského zákoníku</w:t>
      </w:r>
    </w:p>
    <w:p w:rsidR="00E43119" w:rsidRPr="00A77D4F" w:rsidRDefault="008F23A7" w:rsidP="00A77D4F">
      <w:pPr>
        <w:spacing w:after="120" w:line="276" w:lineRule="auto"/>
        <w:ind w:right="-14"/>
        <w:jc w:val="center"/>
        <w:rPr>
          <w:color w:val="000000"/>
          <w:szCs w:val="22"/>
        </w:rPr>
      </w:pPr>
      <w:r>
        <w:rPr>
          <w:b/>
          <w:snapToGrid w:val="0"/>
          <w:color w:val="000000"/>
        </w:rPr>
        <w:t xml:space="preserve"> </w:t>
      </w:r>
      <w:r>
        <w:rPr>
          <w:color w:val="000000"/>
          <w:szCs w:val="22"/>
        </w:rPr>
        <w:t>(dále jen „Smlouva“)</w:t>
      </w:r>
    </w:p>
    <w:p w:rsidR="00E43119" w:rsidRDefault="008F23A7" w:rsidP="00AD07C4">
      <w:pPr>
        <w:spacing w:before="240" w:after="240" w:line="276" w:lineRule="auto"/>
        <w:ind w:right="-11"/>
        <w:rPr>
          <w:b/>
          <w:color w:val="000000"/>
          <w:szCs w:val="22"/>
        </w:rPr>
      </w:pPr>
      <w:r>
        <w:rPr>
          <w:b/>
          <w:color w:val="000000"/>
          <w:szCs w:val="22"/>
        </w:rPr>
        <w:t>Smluvní strany:</w:t>
      </w:r>
    </w:p>
    <w:p w:rsidR="00E43119" w:rsidRDefault="008F23A7">
      <w:pPr>
        <w:spacing w:after="60" w:line="276" w:lineRule="auto"/>
        <w:ind w:right="-14"/>
        <w:rPr>
          <w:b/>
          <w:bCs/>
          <w:color w:val="000000"/>
          <w:szCs w:val="22"/>
        </w:rPr>
      </w:pPr>
      <w:r>
        <w:rPr>
          <w:b/>
          <w:bCs/>
          <w:color w:val="000000"/>
          <w:szCs w:val="22"/>
        </w:rPr>
        <w:t xml:space="preserve">Česká republika – Ministerstvo zemědělství </w:t>
      </w:r>
    </w:p>
    <w:p w:rsidR="00E43119" w:rsidRDefault="008F23A7">
      <w:pPr>
        <w:spacing w:after="60" w:line="276" w:lineRule="auto"/>
        <w:ind w:right="-14"/>
        <w:rPr>
          <w:color w:val="000000"/>
          <w:szCs w:val="22"/>
        </w:rPr>
      </w:pPr>
      <w:r>
        <w:rPr>
          <w:color w:val="000000"/>
          <w:szCs w:val="22"/>
        </w:rPr>
        <w:t xml:space="preserve">se sídlem: </w:t>
      </w:r>
      <w:r>
        <w:rPr>
          <w:szCs w:val="22"/>
        </w:rPr>
        <w:t>Těšnov 65/17, 110 00 Praha 1 – Nové Město</w:t>
      </w:r>
    </w:p>
    <w:p w:rsidR="00E43119" w:rsidRDefault="008F23A7">
      <w:pPr>
        <w:spacing w:after="60" w:line="276" w:lineRule="auto"/>
        <w:ind w:right="-14"/>
        <w:rPr>
          <w:color w:val="000000"/>
          <w:szCs w:val="22"/>
        </w:rPr>
      </w:pPr>
      <w:r>
        <w:rPr>
          <w:color w:val="000000"/>
          <w:szCs w:val="22"/>
        </w:rPr>
        <w:t>IČ</w:t>
      </w:r>
      <w:r w:rsidR="00885D13">
        <w:rPr>
          <w:color w:val="000000"/>
          <w:szCs w:val="22"/>
        </w:rPr>
        <w:t>O</w:t>
      </w:r>
      <w:r>
        <w:rPr>
          <w:color w:val="000000"/>
          <w:szCs w:val="22"/>
        </w:rPr>
        <w:t>: 00020478</w:t>
      </w:r>
    </w:p>
    <w:p w:rsidR="00E43119" w:rsidRDefault="008F23A7">
      <w:pPr>
        <w:spacing w:after="60" w:line="276" w:lineRule="auto"/>
        <w:ind w:right="-14"/>
        <w:rPr>
          <w:color w:val="000000"/>
          <w:szCs w:val="22"/>
        </w:rPr>
      </w:pPr>
      <w:r>
        <w:rPr>
          <w:color w:val="000000"/>
          <w:szCs w:val="22"/>
        </w:rPr>
        <w:t>DIČ: CZ00020478</w:t>
      </w:r>
    </w:p>
    <w:p w:rsidR="00E43119" w:rsidRDefault="000F085D">
      <w:pPr>
        <w:spacing w:after="60" w:line="276" w:lineRule="auto"/>
        <w:ind w:right="-14"/>
        <w:rPr>
          <w:color w:val="000000"/>
          <w:szCs w:val="22"/>
        </w:rPr>
      </w:pPr>
      <w:r>
        <w:rPr>
          <w:color w:val="000000"/>
          <w:szCs w:val="22"/>
        </w:rPr>
        <w:t>b</w:t>
      </w:r>
      <w:r w:rsidR="008F23A7">
        <w:rPr>
          <w:color w:val="000000"/>
          <w:szCs w:val="22"/>
        </w:rPr>
        <w:t>ankovní spojení: Česká národní banka</w:t>
      </w:r>
    </w:p>
    <w:p w:rsidR="00E43119" w:rsidRDefault="000F085D">
      <w:pPr>
        <w:spacing w:after="60" w:line="276" w:lineRule="auto"/>
        <w:ind w:right="-14"/>
        <w:rPr>
          <w:color w:val="000000"/>
          <w:szCs w:val="22"/>
        </w:rPr>
      </w:pPr>
      <w:r>
        <w:rPr>
          <w:color w:val="000000"/>
          <w:szCs w:val="22"/>
        </w:rPr>
        <w:t>č</w:t>
      </w:r>
      <w:r w:rsidR="008F23A7">
        <w:rPr>
          <w:color w:val="000000"/>
          <w:szCs w:val="22"/>
        </w:rPr>
        <w:t>íslo účtu: 1226001/0710</w:t>
      </w:r>
    </w:p>
    <w:p w:rsidR="00E43119" w:rsidRDefault="008F23A7">
      <w:pPr>
        <w:spacing w:after="60" w:line="276" w:lineRule="auto"/>
        <w:ind w:right="-14"/>
        <w:rPr>
          <w:color w:val="000000"/>
          <w:szCs w:val="22"/>
        </w:rPr>
      </w:pPr>
      <w:r>
        <w:rPr>
          <w:color w:val="000000"/>
          <w:szCs w:val="22"/>
        </w:rPr>
        <w:t xml:space="preserve">zastoupená: </w:t>
      </w:r>
      <w:r w:rsidR="00CD37FF">
        <w:rPr>
          <w:color w:val="000000"/>
          <w:szCs w:val="22"/>
        </w:rPr>
        <w:t>Mgr. Pavlem Brokešem, ředitelem odboru vnitřní správy</w:t>
      </w:r>
    </w:p>
    <w:p w:rsidR="00E43119" w:rsidRDefault="000F085D">
      <w:pPr>
        <w:spacing w:after="60" w:line="276" w:lineRule="auto"/>
        <w:ind w:right="-14"/>
        <w:rPr>
          <w:color w:val="000000"/>
          <w:szCs w:val="22"/>
        </w:rPr>
      </w:pPr>
      <w:r>
        <w:rPr>
          <w:color w:val="000000"/>
          <w:szCs w:val="22"/>
        </w:rPr>
        <w:t>o</w:t>
      </w:r>
      <w:r w:rsidR="008F23A7">
        <w:rPr>
          <w:color w:val="000000"/>
          <w:szCs w:val="22"/>
        </w:rPr>
        <w:t xml:space="preserve">právněná osoba ve věcech technických: </w:t>
      </w:r>
      <w:r w:rsidR="00CD37FF">
        <w:rPr>
          <w:color w:val="000000"/>
          <w:szCs w:val="22"/>
        </w:rPr>
        <w:t>Ing. Jan Svatoš, vedoucí oddělení investic a rozpočtu</w:t>
      </w:r>
    </w:p>
    <w:p w:rsidR="00E43119" w:rsidRDefault="008F23A7">
      <w:pPr>
        <w:spacing w:after="60" w:line="276" w:lineRule="auto"/>
        <w:ind w:right="-14"/>
        <w:rPr>
          <w:color w:val="000000"/>
          <w:szCs w:val="22"/>
        </w:rPr>
      </w:pPr>
      <w:r>
        <w:rPr>
          <w:color w:val="000000"/>
          <w:szCs w:val="22"/>
        </w:rPr>
        <w:t xml:space="preserve">(dále jen </w:t>
      </w:r>
      <w:r w:rsidRPr="00D1184A">
        <w:rPr>
          <w:b/>
          <w:color w:val="000000"/>
          <w:szCs w:val="22"/>
        </w:rPr>
        <w:t>„objednatel“</w:t>
      </w:r>
      <w:r>
        <w:rPr>
          <w:color w:val="000000"/>
          <w:szCs w:val="22"/>
        </w:rPr>
        <w:t>)</w:t>
      </w:r>
    </w:p>
    <w:p w:rsidR="00CD37FF" w:rsidRDefault="008F23A7" w:rsidP="00D1184A">
      <w:pPr>
        <w:spacing w:before="240" w:after="240" w:line="276" w:lineRule="auto"/>
        <w:ind w:right="-11"/>
        <w:rPr>
          <w:color w:val="000000"/>
          <w:szCs w:val="22"/>
        </w:rPr>
      </w:pPr>
      <w:r>
        <w:rPr>
          <w:color w:val="000000"/>
          <w:szCs w:val="22"/>
        </w:rPr>
        <w:t xml:space="preserve">a </w:t>
      </w:r>
    </w:p>
    <w:p w:rsidR="006D5950" w:rsidRPr="001635F9" w:rsidRDefault="006D5950" w:rsidP="00D1184A">
      <w:pPr>
        <w:spacing w:before="120" w:after="60" w:line="276" w:lineRule="auto"/>
        <w:ind w:right="-11"/>
        <w:rPr>
          <w:color w:val="000000"/>
          <w:szCs w:val="22"/>
        </w:rPr>
      </w:pPr>
      <w:r>
        <w:rPr>
          <w:color w:val="000000"/>
          <w:szCs w:val="22"/>
        </w:rPr>
        <w:t xml:space="preserve">společníci </w:t>
      </w:r>
      <w:r w:rsidRPr="001635F9">
        <w:rPr>
          <w:color w:val="000000"/>
          <w:szCs w:val="22"/>
        </w:rPr>
        <w:t xml:space="preserve">společnosti </w:t>
      </w:r>
      <w:r w:rsidR="00A97394" w:rsidRPr="001635F9">
        <w:rPr>
          <w:b/>
          <w:color w:val="000000"/>
          <w:szCs w:val="22"/>
        </w:rPr>
        <w:t>ArchiCon plus, sdružení podnikatelů</w:t>
      </w:r>
      <w:r w:rsidR="00A97394" w:rsidRPr="001635F9">
        <w:rPr>
          <w:color w:val="000000"/>
          <w:szCs w:val="22"/>
        </w:rPr>
        <w:t xml:space="preserve"> </w:t>
      </w:r>
      <w:r w:rsidRPr="001635F9">
        <w:rPr>
          <w:color w:val="000000"/>
          <w:szCs w:val="22"/>
        </w:rPr>
        <w:t>dle § 2716 a násl. občanského zákoníku</w:t>
      </w:r>
    </w:p>
    <w:p w:rsidR="001332DA" w:rsidRPr="001635F9" w:rsidRDefault="003C6713" w:rsidP="00AD07C4">
      <w:pPr>
        <w:spacing w:before="120" w:after="60" w:line="276" w:lineRule="auto"/>
        <w:ind w:right="-11"/>
        <w:rPr>
          <w:b/>
          <w:color w:val="000000"/>
          <w:szCs w:val="22"/>
        </w:rPr>
      </w:pPr>
      <w:r>
        <w:rPr>
          <w:b/>
          <w:color w:val="000000"/>
          <w:szCs w:val="22"/>
        </w:rPr>
        <w:t>xxxxxxxxxxxxxx</w:t>
      </w:r>
    </w:p>
    <w:p w:rsidR="001332DA" w:rsidRPr="001635F9" w:rsidRDefault="000F085D" w:rsidP="00B0265F">
      <w:pPr>
        <w:spacing w:after="60" w:line="276" w:lineRule="auto"/>
        <w:ind w:right="-14"/>
        <w:rPr>
          <w:color w:val="000000"/>
          <w:szCs w:val="22"/>
        </w:rPr>
      </w:pPr>
      <w:r w:rsidRPr="001635F9">
        <w:rPr>
          <w:color w:val="000000"/>
          <w:szCs w:val="22"/>
        </w:rPr>
        <w:t>s</w:t>
      </w:r>
      <w:r w:rsidR="001332DA" w:rsidRPr="001635F9">
        <w:rPr>
          <w:color w:val="000000"/>
          <w:szCs w:val="22"/>
        </w:rPr>
        <w:t>e sídlem: K údolí 2, 143 00 Praha 4,</w:t>
      </w:r>
    </w:p>
    <w:p w:rsidR="001332DA" w:rsidRPr="001635F9" w:rsidRDefault="001332DA" w:rsidP="00B0265F">
      <w:pPr>
        <w:spacing w:after="60" w:line="276" w:lineRule="auto"/>
        <w:ind w:right="-14"/>
        <w:rPr>
          <w:color w:val="000000"/>
          <w:szCs w:val="22"/>
        </w:rPr>
      </w:pPr>
      <w:r w:rsidRPr="001635F9">
        <w:rPr>
          <w:color w:val="000000"/>
          <w:szCs w:val="22"/>
        </w:rPr>
        <w:lastRenderedPageBreak/>
        <w:t>IČO: 161 95 400</w:t>
      </w:r>
    </w:p>
    <w:p w:rsidR="001332DA" w:rsidRPr="001635F9" w:rsidRDefault="001332DA" w:rsidP="00B0265F">
      <w:pPr>
        <w:spacing w:after="60" w:line="276" w:lineRule="auto"/>
        <w:ind w:right="-14"/>
        <w:rPr>
          <w:color w:val="000000"/>
          <w:szCs w:val="22"/>
        </w:rPr>
      </w:pPr>
      <w:r w:rsidRPr="001635F9">
        <w:rPr>
          <w:color w:val="000000"/>
          <w:szCs w:val="22"/>
        </w:rPr>
        <w:t>DIČ: CZ6305091353</w:t>
      </w:r>
    </w:p>
    <w:p w:rsidR="000F085D" w:rsidRPr="001635F9" w:rsidRDefault="000F085D" w:rsidP="00B0265F">
      <w:pPr>
        <w:spacing w:after="60" w:line="276" w:lineRule="auto"/>
        <w:ind w:right="-14"/>
        <w:rPr>
          <w:color w:val="000000"/>
          <w:szCs w:val="22"/>
        </w:rPr>
      </w:pPr>
      <w:r w:rsidRPr="001635F9">
        <w:rPr>
          <w:color w:val="000000"/>
          <w:szCs w:val="22"/>
        </w:rPr>
        <w:t xml:space="preserve">(dále jen </w:t>
      </w:r>
      <w:r w:rsidRPr="001635F9">
        <w:rPr>
          <w:b/>
          <w:color w:val="000000"/>
          <w:szCs w:val="22"/>
        </w:rPr>
        <w:t>„zhotovitel 1“</w:t>
      </w:r>
      <w:r w:rsidRPr="001635F9">
        <w:rPr>
          <w:color w:val="000000"/>
          <w:szCs w:val="22"/>
        </w:rPr>
        <w:t>)</w:t>
      </w:r>
    </w:p>
    <w:p w:rsidR="000F085D" w:rsidRPr="001635F9" w:rsidRDefault="000F085D" w:rsidP="00AD07C4">
      <w:pPr>
        <w:spacing w:before="120" w:after="60" w:line="276" w:lineRule="auto"/>
        <w:ind w:right="-11"/>
        <w:rPr>
          <w:b/>
          <w:color w:val="000000"/>
          <w:szCs w:val="22"/>
        </w:rPr>
      </w:pPr>
      <w:r w:rsidRPr="001635F9">
        <w:rPr>
          <w:b/>
          <w:color w:val="000000"/>
          <w:szCs w:val="22"/>
        </w:rPr>
        <w:t xml:space="preserve">a </w:t>
      </w:r>
    </w:p>
    <w:p w:rsidR="003C6713" w:rsidRPr="001635F9" w:rsidRDefault="003C6713" w:rsidP="003C6713">
      <w:pPr>
        <w:spacing w:before="120" w:after="60" w:line="276" w:lineRule="auto"/>
        <w:ind w:right="-11"/>
        <w:rPr>
          <w:b/>
          <w:color w:val="000000"/>
          <w:szCs w:val="22"/>
        </w:rPr>
      </w:pPr>
      <w:r>
        <w:rPr>
          <w:b/>
          <w:color w:val="000000"/>
          <w:szCs w:val="22"/>
        </w:rPr>
        <w:t>xxxxxxxxxxxxxx</w:t>
      </w:r>
    </w:p>
    <w:p w:rsidR="001635F9" w:rsidRDefault="001635F9" w:rsidP="001635F9">
      <w:pPr>
        <w:spacing w:after="60" w:line="276" w:lineRule="auto"/>
        <w:ind w:right="-14"/>
        <w:rPr>
          <w:color w:val="000000"/>
          <w:szCs w:val="22"/>
        </w:rPr>
      </w:pPr>
      <w:r>
        <w:rPr>
          <w:color w:val="000000"/>
          <w:szCs w:val="22"/>
        </w:rPr>
        <w:t>se sídlem: Pod Lysinami 476/2, 147 00, Praha 4</w:t>
      </w:r>
    </w:p>
    <w:p w:rsidR="001635F9" w:rsidRDefault="001635F9" w:rsidP="001635F9">
      <w:pPr>
        <w:spacing w:after="60" w:line="276" w:lineRule="auto"/>
        <w:ind w:right="-14"/>
        <w:rPr>
          <w:color w:val="000000"/>
          <w:szCs w:val="22"/>
        </w:rPr>
      </w:pPr>
      <w:r>
        <w:rPr>
          <w:color w:val="000000"/>
          <w:szCs w:val="22"/>
        </w:rPr>
        <w:t>IČO: 12598534</w:t>
      </w:r>
    </w:p>
    <w:p w:rsidR="000F085D" w:rsidRPr="001635F9" w:rsidRDefault="001635F9" w:rsidP="001635F9">
      <w:pPr>
        <w:spacing w:after="60" w:line="276" w:lineRule="auto"/>
        <w:ind w:right="-14"/>
        <w:rPr>
          <w:color w:val="000000"/>
          <w:szCs w:val="22"/>
        </w:rPr>
      </w:pPr>
      <w:r>
        <w:rPr>
          <w:color w:val="000000"/>
          <w:szCs w:val="22"/>
        </w:rPr>
        <w:t>DIČ: CZ581227/0255</w:t>
      </w:r>
    </w:p>
    <w:p w:rsidR="000F085D" w:rsidRPr="001635F9" w:rsidRDefault="000F085D" w:rsidP="00B0265F">
      <w:pPr>
        <w:spacing w:after="60" w:line="276" w:lineRule="auto"/>
        <w:ind w:right="-14"/>
        <w:rPr>
          <w:b/>
          <w:color w:val="000000"/>
          <w:szCs w:val="22"/>
        </w:rPr>
      </w:pPr>
      <w:r w:rsidRPr="001635F9">
        <w:rPr>
          <w:color w:val="000000"/>
          <w:szCs w:val="22"/>
        </w:rPr>
        <w:t xml:space="preserve">(dále jen </w:t>
      </w:r>
      <w:r w:rsidRPr="001635F9">
        <w:rPr>
          <w:b/>
          <w:color w:val="000000"/>
          <w:szCs w:val="22"/>
        </w:rPr>
        <w:t>„zhotovitel 2“</w:t>
      </w:r>
      <w:r w:rsidRPr="001635F9">
        <w:rPr>
          <w:color w:val="000000"/>
          <w:szCs w:val="22"/>
        </w:rPr>
        <w:t>)</w:t>
      </w:r>
    </w:p>
    <w:p w:rsidR="000F085D" w:rsidRPr="001635F9" w:rsidRDefault="000F085D" w:rsidP="00B0265F">
      <w:pPr>
        <w:spacing w:after="60" w:line="276" w:lineRule="auto"/>
        <w:ind w:right="-14"/>
        <w:rPr>
          <w:b/>
          <w:color w:val="000000"/>
          <w:szCs w:val="22"/>
        </w:rPr>
      </w:pPr>
      <w:r w:rsidRPr="001635F9">
        <w:rPr>
          <w:color w:val="000000"/>
          <w:szCs w:val="22"/>
        </w:rPr>
        <w:t xml:space="preserve">(společně </w:t>
      </w:r>
      <w:r w:rsidR="001054D1" w:rsidRPr="001635F9">
        <w:rPr>
          <w:color w:val="000000"/>
          <w:szCs w:val="22"/>
        </w:rPr>
        <w:t xml:space="preserve">zhotovitel 1 a zhotovitel 2 </w:t>
      </w:r>
      <w:r w:rsidRPr="001635F9">
        <w:rPr>
          <w:color w:val="000000"/>
          <w:szCs w:val="22"/>
        </w:rPr>
        <w:t>dále jen</w:t>
      </w:r>
      <w:r w:rsidRPr="001635F9">
        <w:rPr>
          <w:b/>
          <w:color w:val="000000"/>
          <w:szCs w:val="22"/>
        </w:rPr>
        <w:t xml:space="preserve"> „zhotovitel“</w:t>
      </w:r>
      <w:r w:rsidR="001054D1" w:rsidRPr="001635F9">
        <w:rPr>
          <w:b/>
          <w:color w:val="000000"/>
          <w:szCs w:val="22"/>
        </w:rPr>
        <w:t xml:space="preserve"> </w:t>
      </w:r>
      <w:r w:rsidR="001054D1" w:rsidRPr="001635F9">
        <w:rPr>
          <w:color w:val="000000"/>
          <w:szCs w:val="22"/>
        </w:rPr>
        <w:t xml:space="preserve">nebo </w:t>
      </w:r>
      <w:r w:rsidR="001054D1" w:rsidRPr="001635F9">
        <w:rPr>
          <w:b/>
          <w:color w:val="000000"/>
          <w:szCs w:val="22"/>
        </w:rPr>
        <w:t>„projektant“</w:t>
      </w:r>
      <w:r w:rsidRPr="001635F9">
        <w:rPr>
          <w:color w:val="000000"/>
          <w:szCs w:val="22"/>
        </w:rPr>
        <w:t>)</w:t>
      </w:r>
    </w:p>
    <w:p w:rsidR="001054D1" w:rsidRPr="001635F9" w:rsidRDefault="001054D1" w:rsidP="001635F9">
      <w:pPr>
        <w:spacing w:before="180" w:after="60" w:line="276" w:lineRule="auto"/>
        <w:ind w:right="-11"/>
        <w:rPr>
          <w:color w:val="000000"/>
          <w:szCs w:val="22"/>
        </w:rPr>
      </w:pPr>
      <w:r w:rsidRPr="001635F9">
        <w:rPr>
          <w:color w:val="000000"/>
          <w:szCs w:val="22"/>
        </w:rPr>
        <w:t xml:space="preserve">(společně zhotovitel a objednatel dále jen </w:t>
      </w:r>
      <w:r w:rsidRPr="001635F9">
        <w:rPr>
          <w:b/>
          <w:color w:val="000000"/>
          <w:szCs w:val="22"/>
        </w:rPr>
        <w:t>„smluvní strany</w:t>
      </w:r>
      <w:r w:rsidR="00D1184A" w:rsidRPr="001635F9">
        <w:rPr>
          <w:b/>
          <w:color w:val="000000"/>
          <w:szCs w:val="22"/>
        </w:rPr>
        <w:t>“</w:t>
      </w:r>
      <w:r w:rsidRPr="001635F9">
        <w:rPr>
          <w:color w:val="000000"/>
          <w:szCs w:val="22"/>
        </w:rPr>
        <w:t>)</w:t>
      </w:r>
    </w:p>
    <w:p w:rsidR="000F085D" w:rsidRPr="001635F9" w:rsidRDefault="00AD07C4" w:rsidP="00D97D5E">
      <w:pPr>
        <w:spacing w:after="60" w:line="276" w:lineRule="auto"/>
        <w:ind w:right="-11"/>
        <w:jc w:val="center"/>
        <w:rPr>
          <w:b/>
          <w:color w:val="000000"/>
          <w:szCs w:val="22"/>
        </w:rPr>
      </w:pPr>
      <w:r w:rsidRPr="001635F9">
        <w:rPr>
          <w:b/>
          <w:color w:val="000000"/>
          <w:szCs w:val="22"/>
        </w:rPr>
        <w:t>PREAMBULE</w:t>
      </w:r>
    </w:p>
    <w:p w:rsidR="0002382B" w:rsidRPr="001635F9" w:rsidRDefault="000F085D" w:rsidP="00AD07C4">
      <w:pPr>
        <w:spacing w:after="60" w:line="276" w:lineRule="auto"/>
        <w:ind w:right="-11"/>
        <w:rPr>
          <w:color w:val="000000"/>
          <w:szCs w:val="22"/>
        </w:rPr>
      </w:pPr>
      <w:r w:rsidRPr="001635F9">
        <w:rPr>
          <w:color w:val="000000"/>
          <w:szCs w:val="22"/>
        </w:rPr>
        <w:t xml:space="preserve">Zhotovitel 1 a zhotovitel 2 </w:t>
      </w:r>
      <w:r w:rsidR="00E57AF6" w:rsidRPr="001635F9">
        <w:rPr>
          <w:color w:val="000000"/>
          <w:szCs w:val="22"/>
        </w:rPr>
        <w:t>jsou společníky</w:t>
      </w:r>
      <w:r w:rsidR="00C0166C" w:rsidRPr="001635F9">
        <w:rPr>
          <w:color w:val="000000"/>
          <w:szCs w:val="22"/>
        </w:rPr>
        <w:t xml:space="preserve"> </w:t>
      </w:r>
      <w:r w:rsidR="00D97D5E" w:rsidRPr="001635F9">
        <w:rPr>
          <w:color w:val="000000"/>
          <w:szCs w:val="22"/>
        </w:rPr>
        <w:t>společnosti ArchiCon</w:t>
      </w:r>
      <w:r w:rsidR="001F62CB" w:rsidRPr="001635F9">
        <w:rPr>
          <w:color w:val="000000"/>
          <w:szCs w:val="22"/>
        </w:rPr>
        <w:t xml:space="preserve"> plus</w:t>
      </w:r>
      <w:r w:rsidR="001635F9">
        <w:rPr>
          <w:color w:val="000000"/>
          <w:szCs w:val="22"/>
        </w:rPr>
        <w:t>, sdružení podnikatelů, Na </w:t>
      </w:r>
      <w:r w:rsidR="00E57AF6" w:rsidRPr="001635F9">
        <w:rPr>
          <w:color w:val="000000"/>
          <w:szCs w:val="22"/>
        </w:rPr>
        <w:t>D</w:t>
      </w:r>
      <w:r w:rsidR="00D97D5E" w:rsidRPr="001635F9">
        <w:rPr>
          <w:color w:val="000000"/>
          <w:szCs w:val="22"/>
        </w:rPr>
        <w:t>olinách 150/4, 147 00 Praha 4</w:t>
      </w:r>
      <w:r w:rsidR="001635F9">
        <w:rPr>
          <w:color w:val="000000"/>
          <w:szCs w:val="22"/>
        </w:rPr>
        <w:t xml:space="preserve"> </w:t>
      </w:r>
      <w:r w:rsidR="00D97D5E" w:rsidRPr="001635F9">
        <w:rPr>
          <w:color w:val="000000"/>
          <w:szCs w:val="22"/>
        </w:rPr>
        <w:t>ve smyslu § 2716 a násl. občanského zákoníku</w:t>
      </w:r>
      <w:r w:rsidR="001054D1" w:rsidRPr="001635F9">
        <w:rPr>
          <w:color w:val="000000"/>
          <w:szCs w:val="22"/>
        </w:rPr>
        <w:t xml:space="preserve"> (dále jen „sdružení“)</w:t>
      </w:r>
      <w:r w:rsidR="00D97D5E" w:rsidRPr="001635F9">
        <w:rPr>
          <w:color w:val="000000"/>
          <w:szCs w:val="22"/>
        </w:rPr>
        <w:t>. Zhotovitel č. 1</w:t>
      </w:r>
      <w:r w:rsidR="00E57AF6" w:rsidRPr="001635F9">
        <w:rPr>
          <w:color w:val="000000"/>
          <w:szCs w:val="22"/>
        </w:rPr>
        <w:t xml:space="preserve"> a Zhotovitel č. 2 prohlašují, že Zhotovitel č.</w:t>
      </w:r>
      <w:r w:rsidR="00AD07C4" w:rsidRPr="001635F9">
        <w:rPr>
          <w:color w:val="000000"/>
          <w:szCs w:val="22"/>
        </w:rPr>
        <w:t> </w:t>
      </w:r>
      <w:r w:rsidR="00E57AF6" w:rsidRPr="001635F9">
        <w:rPr>
          <w:color w:val="000000"/>
          <w:szCs w:val="22"/>
        </w:rPr>
        <w:t>1</w:t>
      </w:r>
      <w:r w:rsidR="00D97D5E" w:rsidRPr="001635F9">
        <w:rPr>
          <w:color w:val="000000"/>
          <w:szCs w:val="22"/>
        </w:rPr>
        <w:t xml:space="preserve"> je ve smyslu § 2737 občanského zákoníku v postavení příkazníka</w:t>
      </w:r>
      <w:r w:rsidR="001054D1" w:rsidRPr="001635F9">
        <w:rPr>
          <w:color w:val="000000"/>
          <w:szCs w:val="22"/>
        </w:rPr>
        <w:t xml:space="preserve"> </w:t>
      </w:r>
      <w:r w:rsidR="006D5950" w:rsidRPr="001635F9">
        <w:rPr>
          <w:color w:val="000000"/>
          <w:szCs w:val="22"/>
        </w:rPr>
        <w:t>všech spol</w:t>
      </w:r>
      <w:r w:rsidR="001635F9">
        <w:rPr>
          <w:color w:val="000000"/>
          <w:szCs w:val="22"/>
        </w:rPr>
        <w:t>ečníků</w:t>
      </w:r>
      <w:r w:rsidR="006D5950" w:rsidRPr="001635F9">
        <w:rPr>
          <w:color w:val="000000"/>
          <w:szCs w:val="22"/>
        </w:rPr>
        <w:t xml:space="preserve"> </w:t>
      </w:r>
      <w:r w:rsidR="001054D1" w:rsidRPr="001635F9">
        <w:rPr>
          <w:color w:val="000000"/>
          <w:szCs w:val="22"/>
        </w:rPr>
        <w:t>sdružení</w:t>
      </w:r>
      <w:r w:rsidR="00A65CB7" w:rsidRPr="001635F9">
        <w:rPr>
          <w:color w:val="000000"/>
          <w:szCs w:val="22"/>
        </w:rPr>
        <w:t>.</w:t>
      </w:r>
      <w:r w:rsidR="001054D1" w:rsidRPr="001635F9">
        <w:rPr>
          <w:color w:val="000000"/>
          <w:szCs w:val="22"/>
        </w:rPr>
        <w:t xml:space="preserve"> </w:t>
      </w:r>
      <w:r w:rsidRPr="001635F9">
        <w:rPr>
          <w:color w:val="000000"/>
          <w:szCs w:val="22"/>
        </w:rPr>
        <w:t xml:space="preserve">  </w:t>
      </w:r>
    </w:p>
    <w:p w:rsidR="00E43119" w:rsidRDefault="008F23A7" w:rsidP="00665DC1">
      <w:pPr>
        <w:pStyle w:val="Nadpis1"/>
      </w:pPr>
      <w:r>
        <w:t xml:space="preserve">předmět </w:t>
      </w:r>
      <w:r w:rsidR="00743389">
        <w:t xml:space="preserve">a účel </w:t>
      </w:r>
      <w:r>
        <w:t>smlouvy</w:t>
      </w:r>
    </w:p>
    <w:p w:rsidR="002C5506" w:rsidRPr="00C326C2" w:rsidRDefault="008F23A7" w:rsidP="00743389">
      <w:pPr>
        <w:numPr>
          <w:ilvl w:val="1"/>
          <w:numId w:val="43"/>
        </w:numPr>
        <w:tabs>
          <w:tab w:val="clear" w:pos="360"/>
          <w:tab w:val="num" w:pos="426"/>
        </w:tabs>
        <w:spacing w:after="120" w:line="276" w:lineRule="auto"/>
        <w:ind w:left="426" w:hanging="426"/>
        <w:rPr>
          <w:szCs w:val="22"/>
        </w:rPr>
      </w:pPr>
      <w:r w:rsidRPr="00C326C2">
        <w:rPr>
          <w:szCs w:val="22"/>
        </w:rPr>
        <w:t xml:space="preserve">Předmětem Smlouvy je </w:t>
      </w:r>
      <w:r w:rsidR="00B0265F" w:rsidRPr="00C326C2">
        <w:rPr>
          <w:szCs w:val="22"/>
        </w:rPr>
        <w:t xml:space="preserve">vypracování projektové dokumentace a zajištění inženýrské činnosti a autorského dozoru </w:t>
      </w:r>
      <w:r w:rsidR="00115566" w:rsidRPr="00C326C2">
        <w:rPr>
          <w:szCs w:val="22"/>
        </w:rPr>
        <w:t>na realizaci stavební</w:t>
      </w:r>
      <w:r w:rsidR="00B0265F" w:rsidRPr="00C326C2">
        <w:rPr>
          <w:szCs w:val="22"/>
        </w:rPr>
        <w:t xml:space="preserve"> úprav</w:t>
      </w:r>
      <w:r w:rsidR="00115566" w:rsidRPr="00C326C2">
        <w:rPr>
          <w:szCs w:val="22"/>
        </w:rPr>
        <w:t>y</w:t>
      </w:r>
      <w:r w:rsidR="00B0265F" w:rsidRPr="00C326C2">
        <w:rPr>
          <w:szCs w:val="22"/>
        </w:rPr>
        <w:t xml:space="preserve"> </w:t>
      </w:r>
      <w:r w:rsidR="00E703E1" w:rsidRPr="00C326C2">
        <w:rPr>
          <w:szCs w:val="22"/>
        </w:rPr>
        <w:t xml:space="preserve">uspořádání </w:t>
      </w:r>
      <w:r w:rsidR="00FC5E1D" w:rsidRPr="00C326C2">
        <w:rPr>
          <w:szCs w:val="22"/>
        </w:rPr>
        <w:t xml:space="preserve">vstupní haly </w:t>
      </w:r>
      <w:r w:rsidR="00C326C2" w:rsidRPr="00C326C2">
        <w:rPr>
          <w:szCs w:val="22"/>
        </w:rPr>
        <w:t xml:space="preserve">a zajištění bezbariérového vstupu v budově </w:t>
      </w:r>
      <w:r w:rsidR="00B0265F" w:rsidRPr="00C326C2">
        <w:rPr>
          <w:szCs w:val="22"/>
        </w:rPr>
        <w:t>Ministerstva zemědělství Těšnov 65/17, Praha 1, 110</w:t>
      </w:r>
      <w:r w:rsidR="00FC5E1D" w:rsidRPr="00C326C2">
        <w:rPr>
          <w:szCs w:val="22"/>
        </w:rPr>
        <w:t> </w:t>
      </w:r>
      <w:r w:rsidR="00B0265F" w:rsidRPr="00C326C2">
        <w:rPr>
          <w:szCs w:val="22"/>
        </w:rPr>
        <w:t xml:space="preserve">00 (dále jen „stavba“). </w:t>
      </w:r>
    </w:p>
    <w:p w:rsidR="00E43119" w:rsidRPr="00C326C2" w:rsidRDefault="00F13F0E" w:rsidP="002C5506">
      <w:pPr>
        <w:spacing w:after="120" w:line="276" w:lineRule="auto"/>
        <w:ind w:left="426"/>
        <w:rPr>
          <w:szCs w:val="22"/>
        </w:rPr>
      </w:pPr>
      <w:r w:rsidRPr="00C326C2">
        <w:rPr>
          <w:szCs w:val="22"/>
        </w:rPr>
        <w:t>Projektová dokumentace bude vyplývat a bude vypracována v souladu s řešením dle studie Nového uspořádání vstupní haly MZe, vypracované sdružením ArchiCon</w:t>
      </w:r>
      <w:r w:rsidR="00C326C2">
        <w:rPr>
          <w:szCs w:val="22"/>
        </w:rPr>
        <w:t>,</w:t>
      </w:r>
      <w:r w:rsidRPr="00C326C2">
        <w:rPr>
          <w:szCs w:val="22"/>
        </w:rPr>
        <w:t xml:space="preserve"> varianta </w:t>
      </w:r>
      <w:r w:rsidR="00912C4A">
        <w:rPr>
          <w:szCs w:val="22"/>
        </w:rPr>
        <w:t>3B</w:t>
      </w:r>
      <w:r w:rsidRPr="00C326C2">
        <w:rPr>
          <w:szCs w:val="22"/>
        </w:rPr>
        <w:t xml:space="preserve">, která </w:t>
      </w:r>
      <w:r w:rsidR="007A7B3C" w:rsidRPr="00C326C2">
        <w:rPr>
          <w:szCs w:val="22"/>
        </w:rPr>
        <w:t>je součástí přílohy č. 2 Smlouvy</w:t>
      </w:r>
      <w:r w:rsidR="00223A70" w:rsidRPr="00C326C2">
        <w:rPr>
          <w:szCs w:val="22"/>
        </w:rPr>
        <w:t>.</w:t>
      </w:r>
    </w:p>
    <w:p w:rsidR="00E43119" w:rsidRDefault="008F23A7" w:rsidP="00B0265F">
      <w:pPr>
        <w:keepNext/>
        <w:numPr>
          <w:ilvl w:val="1"/>
          <w:numId w:val="43"/>
        </w:numPr>
        <w:tabs>
          <w:tab w:val="clear" w:pos="360"/>
          <w:tab w:val="num" w:pos="426"/>
        </w:tabs>
        <w:spacing w:after="120" w:line="276" w:lineRule="auto"/>
        <w:ind w:left="426" w:hanging="426"/>
        <w:rPr>
          <w:color w:val="000000"/>
          <w:szCs w:val="22"/>
        </w:rPr>
      </w:pPr>
      <w:r>
        <w:rPr>
          <w:color w:val="000000"/>
          <w:szCs w:val="22"/>
        </w:rPr>
        <w:lastRenderedPageBreak/>
        <w:t>Rozsah díla:</w:t>
      </w:r>
    </w:p>
    <w:p w:rsidR="002617D3" w:rsidRPr="002617D3" w:rsidRDefault="002617D3" w:rsidP="00743389">
      <w:pPr>
        <w:keepNext/>
        <w:numPr>
          <w:ilvl w:val="0"/>
          <w:numId w:val="37"/>
        </w:numPr>
        <w:spacing w:after="120" w:line="276" w:lineRule="auto"/>
        <w:ind w:left="1134" w:hanging="425"/>
        <w:rPr>
          <w:color w:val="000000"/>
          <w:szCs w:val="22"/>
        </w:rPr>
      </w:pPr>
      <w:r>
        <w:rPr>
          <w:color w:val="000000"/>
          <w:szCs w:val="22"/>
        </w:rPr>
        <w:t xml:space="preserve">Příprava projekčních podkladů, </w:t>
      </w:r>
      <w:r w:rsidR="00785442">
        <w:rPr>
          <w:color w:val="000000"/>
          <w:szCs w:val="22"/>
        </w:rPr>
        <w:t xml:space="preserve">dospecifikování požadavků, </w:t>
      </w:r>
      <w:r>
        <w:rPr>
          <w:color w:val="000000"/>
          <w:szCs w:val="22"/>
        </w:rPr>
        <w:t xml:space="preserve">případné doměření a dopracování výkresů, které nejsou zdigitalizované a budou nutné pro bezvadné plnění díla, popř. úpravy předaných digitálních podkladů (dále </w:t>
      </w:r>
      <w:r w:rsidR="00A202FE">
        <w:rPr>
          <w:color w:val="000000"/>
          <w:szCs w:val="22"/>
        </w:rPr>
        <w:t>jen</w:t>
      </w:r>
      <w:r w:rsidR="007C3318">
        <w:rPr>
          <w:color w:val="000000"/>
          <w:szCs w:val="22"/>
        </w:rPr>
        <w:t xml:space="preserve"> „SP“ nebo</w:t>
      </w:r>
      <w:r>
        <w:rPr>
          <w:color w:val="000000"/>
          <w:szCs w:val="22"/>
        </w:rPr>
        <w:t xml:space="preserve"> „část díla 1“) </w:t>
      </w:r>
    </w:p>
    <w:p w:rsidR="00E43119" w:rsidRDefault="008F23A7" w:rsidP="00743389">
      <w:pPr>
        <w:numPr>
          <w:ilvl w:val="0"/>
          <w:numId w:val="37"/>
        </w:numPr>
        <w:spacing w:after="120" w:line="276" w:lineRule="auto"/>
        <w:ind w:left="1134" w:hanging="425"/>
        <w:rPr>
          <w:color w:val="000000"/>
          <w:szCs w:val="22"/>
        </w:rPr>
      </w:pPr>
      <w:r>
        <w:rPr>
          <w:color w:val="000000"/>
          <w:szCs w:val="22"/>
        </w:rPr>
        <w:t xml:space="preserve">Vypracování projektové dokumentace pro stavební povolení stavby (dále </w:t>
      </w:r>
      <w:r w:rsidR="00A202FE">
        <w:rPr>
          <w:color w:val="000000"/>
          <w:szCs w:val="22"/>
        </w:rPr>
        <w:t>jen</w:t>
      </w:r>
      <w:r>
        <w:rPr>
          <w:color w:val="000000"/>
          <w:szCs w:val="22"/>
        </w:rPr>
        <w:t xml:space="preserve"> „DSP“ nebo „část díla </w:t>
      </w:r>
      <w:r w:rsidR="002617D3">
        <w:rPr>
          <w:color w:val="000000"/>
          <w:szCs w:val="22"/>
        </w:rPr>
        <w:t>2</w:t>
      </w:r>
      <w:r>
        <w:rPr>
          <w:color w:val="000000"/>
          <w:szCs w:val="22"/>
        </w:rPr>
        <w:t xml:space="preserve">“). </w:t>
      </w:r>
    </w:p>
    <w:p w:rsidR="00E43119" w:rsidRDefault="008F23A7" w:rsidP="00743389">
      <w:pPr>
        <w:spacing w:after="120" w:line="276" w:lineRule="auto"/>
        <w:ind w:left="1134"/>
        <w:rPr>
          <w:color w:val="000000"/>
          <w:szCs w:val="22"/>
        </w:rPr>
      </w:pPr>
      <w:r>
        <w:rPr>
          <w:color w:val="000000"/>
          <w:szCs w:val="22"/>
        </w:rPr>
        <w:t xml:space="preserve">Vypracování projektové dokumentace pro stavební povolení, případně jiného ekvivalentního povolení pro provedení záměru stavby, a to v souladu </w:t>
      </w:r>
      <w:r>
        <w:br/>
      </w:r>
      <w:r w:rsidRPr="002617D3">
        <w:rPr>
          <w:color w:val="000000"/>
          <w:szCs w:val="22"/>
        </w:rPr>
        <w:t>se specifikacemi schválenými objednatelem a pokyny objednatele</w:t>
      </w:r>
      <w:r w:rsidR="002617D3" w:rsidRPr="002617D3">
        <w:rPr>
          <w:color w:val="000000"/>
          <w:szCs w:val="22"/>
        </w:rPr>
        <w:t xml:space="preserve">. </w:t>
      </w:r>
      <w:r w:rsidRPr="002617D3">
        <w:rPr>
          <w:color w:val="000000"/>
          <w:szCs w:val="22"/>
        </w:rPr>
        <w:t>Kromě</w:t>
      </w:r>
      <w:r>
        <w:rPr>
          <w:color w:val="000000"/>
          <w:szCs w:val="22"/>
        </w:rPr>
        <w:t xml:space="preserve"> technických částí popisujících řešení stavby v plném rozsahu bude obsahovat i části týkající se péče o životní prostředí, péče o bezpečnost práce a technických zařízení a protipožární zabezpečení stavby. </w:t>
      </w:r>
    </w:p>
    <w:p w:rsidR="00E43119" w:rsidRPr="009D1385" w:rsidRDefault="008F23A7" w:rsidP="00785442">
      <w:pPr>
        <w:spacing w:after="120" w:line="276" w:lineRule="auto"/>
        <w:ind w:left="1134"/>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w:t>
      </w:r>
      <w:r w:rsidR="007C3318">
        <w:rPr>
          <w:color w:val="000000"/>
          <w:szCs w:val="22"/>
        </w:rPr>
        <w:t>. Rozsah bude přiměřeně upraven s </w:t>
      </w:r>
      <w:r w:rsidR="007C3318" w:rsidRPr="009D1385">
        <w:rPr>
          <w:color w:val="000000"/>
          <w:szCs w:val="22"/>
        </w:rPr>
        <w:t>ohledem na předpokládaný rozsah díla.</w:t>
      </w:r>
    </w:p>
    <w:p w:rsidR="00E43119" w:rsidRPr="009D1385" w:rsidRDefault="008F23A7" w:rsidP="00743389">
      <w:pPr>
        <w:numPr>
          <w:ilvl w:val="0"/>
          <w:numId w:val="37"/>
        </w:numPr>
        <w:spacing w:after="120" w:line="276" w:lineRule="auto"/>
        <w:ind w:left="1134" w:hanging="425"/>
        <w:rPr>
          <w:color w:val="000000"/>
          <w:szCs w:val="22"/>
        </w:rPr>
      </w:pPr>
      <w:r w:rsidRPr="009D1385">
        <w:rPr>
          <w:color w:val="000000"/>
          <w:szCs w:val="22"/>
        </w:rPr>
        <w:t xml:space="preserve">Inženýrská činnost projektanta spojená se zajištěním stavebního povolení (dále </w:t>
      </w:r>
      <w:r w:rsidR="00A202FE">
        <w:rPr>
          <w:color w:val="000000"/>
          <w:szCs w:val="22"/>
        </w:rPr>
        <w:t>jen</w:t>
      </w:r>
      <w:r w:rsidR="00785442">
        <w:rPr>
          <w:color w:val="000000"/>
          <w:szCs w:val="22"/>
        </w:rPr>
        <w:t xml:space="preserve"> „IČ 1“ nebo </w:t>
      </w:r>
      <w:r w:rsidRPr="009D1385">
        <w:rPr>
          <w:color w:val="000000"/>
          <w:szCs w:val="22"/>
        </w:rPr>
        <w:t xml:space="preserve">„část díla </w:t>
      </w:r>
      <w:r w:rsidR="002617D3" w:rsidRPr="009D1385">
        <w:rPr>
          <w:color w:val="000000"/>
          <w:szCs w:val="22"/>
        </w:rPr>
        <w:t>3</w:t>
      </w:r>
      <w:r w:rsidRPr="009D1385">
        <w:rPr>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konzultování a projednání DSP se všemi dotčenými orgány státní správy a organizacemi (dále jen „DOSS“)</w:t>
      </w:r>
      <w:r w:rsidR="00A202FE">
        <w:rPr>
          <w:bCs/>
          <w:color w:val="000000"/>
          <w:szCs w:val="22"/>
        </w:rPr>
        <w:t>,</w:t>
      </w:r>
    </w:p>
    <w:p w:rsidR="009D1385"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zapracování podmínek DOSS a dotčených institucí do projektové dokumentace</w:t>
      </w:r>
      <w:r w:rsidR="00A202FE">
        <w:rPr>
          <w:bCs/>
          <w:color w:val="000000"/>
          <w:szCs w:val="22"/>
        </w:rPr>
        <w:t>,</w:t>
      </w:r>
      <w:r w:rsidR="009D1385" w:rsidRPr="009D1385">
        <w:rPr>
          <w:bCs/>
          <w:color w:val="000000"/>
          <w:szCs w:val="22"/>
        </w:rPr>
        <w:t xml:space="preserve"> </w:t>
      </w:r>
    </w:p>
    <w:p w:rsidR="00E43119" w:rsidRPr="009D1385" w:rsidRDefault="009D1385" w:rsidP="00785442">
      <w:pPr>
        <w:numPr>
          <w:ilvl w:val="0"/>
          <w:numId w:val="38"/>
        </w:numPr>
        <w:spacing w:after="120" w:line="276" w:lineRule="auto"/>
        <w:ind w:left="1560" w:hanging="284"/>
        <w:rPr>
          <w:bCs/>
          <w:color w:val="000000"/>
          <w:szCs w:val="22"/>
        </w:rPr>
      </w:pPr>
      <w:r w:rsidRPr="009D1385">
        <w:rPr>
          <w:bCs/>
          <w:color w:val="000000"/>
          <w:szCs w:val="22"/>
        </w:rPr>
        <w:t>získání souhlasných stanovisek a vyjádření dotčených úřadů a institucí k</w:t>
      </w:r>
      <w:r w:rsidR="00A202FE">
        <w:rPr>
          <w:bCs/>
          <w:color w:val="000000"/>
          <w:szCs w:val="22"/>
        </w:rPr>
        <w:t> </w:t>
      </w:r>
      <w:r w:rsidRPr="009D1385">
        <w:rPr>
          <w:bCs/>
          <w:color w:val="000000"/>
          <w:szCs w:val="22"/>
        </w:rPr>
        <w:t>DSP</w:t>
      </w:r>
      <w:r w:rsidR="00A202FE">
        <w:rPr>
          <w:bCs/>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vypracování žádostí o stavební povolení, či jiného ekvivalentního povolení</w:t>
      </w:r>
      <w:r w:rsidR="00A202FE">
        <w:rPr>
          <w:bCs/>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zajištění všech potřebných stavebních povolení pro stavební dílo</w:t>
      </w:r>
      <w:r w:rsidR="00267846">
        <w:rPr>
          <w:bCs/>
          <w:color w:val="000000"/>
          <w:szCs w:val="22"/>
        </w:rPr>
        <w:t>.</w:t>
      </w:r>
    </w:p>
    <w:p w:rsidR="00E43119" w:rsidRDefault="008F23A7" w:rsidP="00665DC1">
      <w:pPr>
        <w:keepNext/>
        <w:numPr>
          <w:ilvl w:val="0"/>
          <w:numId w:val="37"/>
        </w:numPr>
        <w:spacing w:after="120" w:line="276" w:lineRule="auto"/>
        <w:ind w:left="1134" w:hanging="425"/>
        <w:rPr>
          <w:color w:val="000000"/>
          <w:szCs w:val="22"/>
        </w:rPr>
      </w:pPr>
      <w:r>
        <w:rPr>
          <w:color w:val="000000"/>
          <w:szCs w:val="22"/>
        </w:rPr>
        <w:t>Vypracování projektové dokumentace pro prov</w:t>
      </w:r>
      <w:r w:rsidR="00785442">
        <w:rPr>
          <w:color w:val="000000"/>
          <w:szCs w:val="22"/>
        </w:rPr>
        <w:t>edení</w:t>
      </w:r>
      <w:r>
        <w:rPr>
          <w:color w:val="000000"/>
          <w:szCs w:val="22"/>
        </w:rPr>
        <w:t xml:space="preserve"> stavby (dále </w:t>
      </w:r>
      <w:r w:rsidR="00A202FE">
        <w:rPr>
          <w:color w:val="000000"/>
          <w:szCs w:val="22"/>
        </w:rPr>
        <w:t>jen</w:t>
      </w:r>
      <w:r>
        <w:rPr>
          <w:color w:val="000000"/>
          <w:szCs w:val="22"/>
        </w:rPr>
        <w:t xml:space="preserve"> „DPS“ nebo „část díla </w:t>
      </w:r>
      <w:r w:rsidR="002617D3">
        <w:rPr>
          <w:color w:val="000000"/>
          <w:szCs w:val="22"/>
        </w:rPr>
        <w:t>4</w:t>
      </w:r>
      <w:r>
        <w:rPr>
          <w:color w:val="000000"/>
          <w:szCs w:val="22"/>
        </w:rPr>
        <w:t>“).</w:t>
      </w:r>
    </w:p>
    <w:p w:rsidR="00E43119" w:rsidRDefault="008F23A7" w:rsidP="00267846">
      <w:pPr>
        <w:spacing w:after="120" w:line="276" w:lineRule="auto"/>
        <w:ind w:left="1134"/>
        <w:rPr>
          <w:color w:val="000000"/>
          <w:szCs w:val="22"/>
        </w:rPr>
      </w:pPr>
      <w:r>
        <w:rPr>
          <w:color w:val="000000"/>
          <w:szCs w:val="22"/>
        </w:rPr>
        <w:t xml:space="preserve">Vypracování projektové dokumentace potřebné pro výběr zhotovitele stavebních prací a dodávek. Dokumentace bude v podrobnosti a rozsahu </w:t>
      </w:r>
      <w:r>
        <w:br/>
      </w:r>
      <w:r>
        <w:rPr>
          <w:color w:val="000000"/>
          <w:szCs w:val="22"/>
        </w:rPr>
        <w:lastRenderedPageBreak/>
        <w:t>pro provádění stavby. Součástí dokumentace bude oceněný i neoceněn</w:t>
      </w:r>
      <w:r w:rsidR="007C3318">
        <w:rPr>
          <w:color w:val="000000"/>
          <w:szCs w:val="22"/>
        </w:rPr>
        <w:t>ý soupis prací s výkazem výměr, který bude koordinovaný se všemi profesemi.</w:t>
      </w:r>
    </w:p>
    <w:p w:rsidR="00E43119" w:rsidRDefault="008F23A7" w:rsidP="00267846">
      <w:pPr>
        <w:spacing w:after="120" w:line="276" w:lineRule="auto"/>
        <w:ind w:left="1134"/>
        <w:rPr>
          <w:color w:val="000000"/>
          <w:szCs w:val="22"/>
        </w:rPr>
      </w:pPr>
      <w:r>
        <w:rPr>
          <w:color w:val="000000"/>
          <w:szCs w:val="22"/>
        </w:rPr>
        <w:t xml:space="preserve">Vypracování projektové dokumentace pro provádění stavby, a to v souladu </w:t>
      </w:r>
      <w:r>
        <w:br/>
      </w:r>
      <w:r>
        <w:rPr>
          <w:color w:val="000000"/>
          <w:szCs w:val="22"/>
        </w:rPr>
        <w:t xml:space="preserve">se specifikacemi schválenými objednatelem a pokyny objednatele. </w:t>
      </w:r>
    </w:p>
    <w:p w:rsidR="00E43119" w:rsidRDefault="008F23A7" w:rsidP="00267846">
      <w:pPr>
        <w:spacing w:after="120" w:line="276" w:lineRule="auto"/>
        <w:ind w:left="1134"/>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 Rozsah bude přiměřeně upraven s ohledem na předpokládaný rozsah díla.</w:t>
      </w:r>
    </w:p>
    <w:p w:rsidR="009C59D1" w:rsidRPr="00267846" w:rsidRDefault="00785442" w:rsidP="00743389">
      <w:pPr>
        <w:pStyle w:val="Odstavecseseznamem"/>
        <w:numPr>
          <w:ilvl w:val="0"/>
          <w:numId w:val="37"/>
        </w:numPr>
        <w:spacing w:before="120" w:after="120" w:line="276" w:lineRule="auto"/>
        <w:ind w:left="1134" w:hanging="425"/>
        <w:contextualSpacing w:val="0"/>
        <w:rPr>
          <w:szCs w:val="22"/>
        </w:rPr>
      </w:pPr>
      <w:r>
        <w:rPr>
          <w:szCs w:val="22"/>
        </w:rPr>
        <w:t>Inženýrská činnost projektanta spojená se zajištěním kolaudačního souhlasu (</w:t>
      </w:r>
      <w:r w:rsidRPr="009D1385">
        <w:rPr>
          <w:color w:val="000000"/>
          <w:szCs w:val="22"/>
        </w:rPr>
        <w:t xml:space="preserve">dále </w:t>
      </w:r>
      <w:r w:rsidR="00A202FE">
        <w:rPr>
          <w:color w:val="000000"/>
          <w:szCs w:val="22"/>
        </w:rPr>
        <w:t>jen</w:t>
      </w:r>
      <w:r>
        <w:rPr>
          <w:color w:val="000000"/>
          <w:szCs w:val="22"/>
        </w:rPr>
        <w:t xml:space="preserve"> „IČ 2“ nebo </w:t>
      </w:r>
      <w:r w:rsidRPr="009D1385">
        <w:rPr>
          <w:color w:val="000000"/>
          <w:szCs w:val="22"/>
        </w:rPr>
        <w:t xml:space="preserve">„část díla </w:t>
      </w:r>
      <w:r>
        <w:rPr>
          <w:color w:val="000000"/>
          <w:szCs w:val="22"/>
        </w:rPr>
        <w:t>5</w:t>
      </w:r>
      <w:r w:rsidRPr="009D1385">
        <w:rPr>
          <w:color w:val="000000"/>
          <w:szCs w:val="22"/>
        </w:rPr>
        <w:t>“</w:t>
      </w:r>
      <w:r>
        <w:rPr>
          <w:color w:val="000000"/>
          <w:szCs w:val="22"/>
        </w:rPr>
        <w:t>).</w:t>
      </w:r>
    </w:p>
    <w:p w:rsidR="00267846" w:rsidRPr="00267846" w:rsidRDefault="00267846" w:rsidP="00267846">
      <w:pPr>
        <w:pStyle w:val="Odstavecseseznamem"/>
        <w:spacing w:after="120" w:line="276" w:lineRule="auto"/>
        <w:ind w:left="1134"/>
        <w:rPr>
          <w:color w:val="000000"/>
          <w:szCs w:val="22"/>
        </w:rPr>
      </w:pPr>
      <w:r w:rsidRPr="00267846">
        <w:rPr>
          <w:color w:val="000000"/>
          <w:szCs w:val="22"/>
        </w:rPr>
        <w:t xml:space="preserve">Součástí je nezbytná součinnost projektanta při výběru zhotovitele stavby spočívající v poskytování vysvětlení ke zpracované dokumentaci, vyjadřování se k navrhovaným změnám a úpravám, doporučení objednateli ve vztahu </w:t>
      </w:r>
      <w:r>
        <w:br/>
      </w:r>
      <w:r w:rsidRPr="00267846">
        <w:rPr>
          <w:color w:val="000000"/>
          <w:szCs w:val="22"/>
        </w:rPr>
        <w:t>k nabídkám zhotovitelům.</w:t>
      </w:r>
    </w:p>
    <w:p w:rsidR="00267846" w:rsidRPr="009C59D1" w:rsidRDefault="00267846" w:rsidP="00267846">
      <w:pPr>
        <w:pStyle w:val="Odstavecseseznamem"/>
        <w:spacing w:before="120" w:after="120" w:line="276" w:lineRule="auto"/>
        <w:ind w:left="1134"/>
        <w:contextualSpacing w:val="0"/>
        <w:rPr>
          <w:szCs w:val="22"/>
        </w:rPr>
      </w:pPr>
      <w:r w:rsidRPr="005F2B19">
        <w:rPr>
          <w:color w:val="000000"/>
          <w:szCs w:val="22"/>
        </w:rPr>
        <w:t xml:space="preserve">Součástí je </w:t>
      </w:r>
      <w:r>
        <w:rPr>
          <w:color w:val="000000"/>
          <w:szCs w:val="22"/>
        </w:rPr>
        <w:t xml:space="preserve">dále </w:t>
      </w:r>
      <w:r w:rsidRPr="005F2B19">
        <w:rPr>
          <w:color w:val="000000"/>
          <w:szCs w:val="22"/>
        </w:rPr>
        <w:t xml:space="preserve">nezbytná součinnost při výběru dodavatele, zastupování stavebníka při jednáních s DOSS při výstavbě, kontrola dokladů </w:t>
      </w:r>
      <w:r>
        <w:br/>
      </w:r>
      <w:r w:rsidRPr="005F2B19">
        <w:rPr>
          <w:color w:val="000000"/>
          <w:szCs w:val="22"/>
        </w:rPr>
        <w:t>před kolaudací, zastupování stavebníka při kolaudaci a zajištění pravomocného kolaudačního souhlasu, nebo souhlasu odpovídající</w:t>
      </w:r>
      <w:r w:rsidR="00311798">
        <w:rPr>
          <w:color w:val="000000"/>
          <w:szCs w:val="22"/>
        </w:rPr>
        <w:t>ho</w:t>
      </w:r>
      <w:r w:rsidRPr="005F2B19">
        <w:rPr>
          <w:color w:val="000000"/>
          <w:szCs w:val="22"/>
        </w:rPr>
        <w:t>.</w:t>
      </w:r>
    </w:p>
    <w:p w:rsidR="00E43119" w:rsidRPr="00267846" w:rsidRDefault="008F23A7" w:rsidP="00267846">
      <w:pPr>
        <w:pStyle w:val="Odstavecseseznamem"/>
        <w:numPr>
          <w:ilvl w:val="0"/>
          <w:numId w:val="37"/>
        </w:numPr>
        <w:spacing w:before="120" w:after="120" w:line="276" w:lineRule="auto"/>
        <w:ind w:left="1134" w:hanging="425"/>
        <w:contextualSpacing w:val="0"/>
        <w:rPr>
          <w:color w:val="000000"/>
          <w:szCs w:val="22"/>
        </w:rPr>
      </w:pPr>
      <w:r w:rsidRPr="00267846">
        <w:rPr>
          <w:color w:val="000000"/>
          <w:szCs w:val="22"/>
        </w:rPr>
        <w:t xml:space="preserve">Autorský dozor projektanta v průběhu výstavby, přičemž výstavbou se rozumí doba od předání staveniště </w:t>
      </w:r>
      <w:r w:rsidR="00F67630" w:rsidRPr="00267846">
        <w:rPr>
          <w:color w:val="000000"/>
          <w:szCs w:val="22"/>
        </w:rPr>
        <w:t xml:space="preserve">dodavateli stavebních prací </w:t>
      </w:r>
      <w:r w:rsidRPr="00267846">
        <w:rPr>
          <w:color w:val="000000"/>
          <w:szCs w:val="22"/>
        </w:rPr>
        <w:t xml:space="preserve">do doby převzetí staveniště objednatelem (dále jen „AD“ nebo „část díla </w:t>
      </w:r>
      <w:r w:rsidR="00267846">
        <w:rPr>
          <w:color w:val="000000"/>
          <w:szCs w:val="22"/>
        </w:rPr>
        <w:t>6</w:t>
      </w:r>
      <w:r w:rsidRPr="00267846">
        <w:rPr>
          <w:color w:val="000000"/>
          <w:szCs w:val="22"/>
        </w:rPr>
        <w:t>“).</w:t>
      </w:r>
    </w:p>
    <w:p w:rsidR="00E43119" w:rsidRDefault="008F23A7" w:rsidP="00267846">
      <w:pPr>
        <w:spacing w:after="120" w:line="276" w:lineRule="auto"/>
        <w:ind w:left="1134"/>
        <w:rPr>
          <w:color w:val="000000"/>
          <w:szCs w:val="22"/>
        </w:rPr>
      </w:pPr>
      <w:r>
        <w:rPr>
          <w:color w:val="000000"/>
          <w:szCs w:val="22"/>
        </w:rPr>
        <w:t xml:space="preserve">Výkon autorského dozoru projektanta bude spočívat zejména v poskytování vysvětlení potřebných pro vypracování dodavatelské dokumentace stavby nebo pro plynulost stavby, dohledu nad dodržením dokumentace </w:t>
      </w:r>
      <w:r>
        <w:br/>
      </w:r>
      <w:r>
        <w:rPr>
          <w:color w:val="000000"/>
          <w:szCs w:val="22"/>
        </w:rPr>
        <w:t xml:space="preserve">pro provádění stavby s přihlédnutím k podmínkám stavebního povolení </w:t>
      </w:r>
      <w:r>
        <w:br/>
      </w:r>
      <w:r>
        <w:rPr>
          <w:color w:val="000000"/>
          <w:szCs w:val="22"/>
        </w:rPr>
        <w:t>a posuzování návrhů dodavatelů na změny a odchylky oproti této dokumentaci, zejména z pohledu dodržení technicko - ekonomických parametrů stavby, architektonické koncepce, v povinné účasti na předání stavby, v povinné účasti na kontrolních dnech stavby apod.</w:t>
      </w:r>
    </w:p>
    <w:p w:rsidR="00E43119" w:rsidRDefault="008F23A7" w:rsidP="00267846">
      <w:pPr>
        <w:spacing w:after="120" w:line="276" w:lineRule="auto"/>
        <w:ind w:left="1134"/>
        <w:rPr>
          <w:color w:val="000000"/>
          <w:szCs w:val="22"/>
        </w:rPr>
      </w:pPr>
      <w:r>
        <w:rPr>
          <w:color w:val="000000"/>
          <w:szCs w:val="22"/>
        </w:rPr>
        <w:t xml:space="preserve">Součástí ceny je provádění AD projektantem, a to do ukončení předávacího řízení stavby, které je předmětem autorského dozoru a následného vydání pravomocného </w:t>
      </w:r>
      <w:r>
        <w:rPr>
          <w:color w:val="000000"/>
          <w:szCs w:val="22"/>
        </w:rPr>
        <w:lastRenderedPageBreak/>
        <w:t>kolaudačního souhlasu stavby. Ukončením předávacího řízení stavby se rozumí stavební dílo/stavba předané objednateli bez vad s výjimkou vad drobných ojediněle se vyskytujících s tím, že o této skutečnosti je sepsán protokol, který výše uvedenou skutečnost – stavba bez vad s výjimkou vad drobných ojediněle se vyskytujících, potvrzuje podpis oprávněné osoby objednatele a podpis autorského dozoru.</w:t>
      </w:r>
    </w:p>
    <w:p w:rsidR="00E43119" w:rsidRDefault="008F23A7" w:rsidP="00267846">
      <w:pPr>
        <w:spacing w:after="120" w:line="276" w:lineRule="auto"/>
        <w:ind w:left="1134"/>
        <w:rPr>
          <w:color w:val="000000"/>
          <w:szCs w:val="22"/>
        </w:rPr>
      </w:pPr>
      <w:r>
        <w:rPr>
          <w:color w:val="000000"/>
          <w:szCs w:val="22"/>
        </w:rPr>
        <w:t xml:space="preserve">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alespoň 1x </w:t>
      </w:r>
      <w:r>
        <w:br/>
      </w:r>
      <w:r>
        <w:rPr>
          <w:color w:val="000000"/>
          <w:szCs w:val="22"/>
        </w:rPr>
        <w:t xml:space="preserve">za týden v rámci konání tzv. kontrolních dnů (KD) stavby. </w:t>
      </w:r>
    </w:p>
    <w:p w:rsidR="00E43119" w:rsidRDefault="008F23A7" w:rsidP="00267846">
      <w:pPr>
        <w:spacing w:after="120" w:line="276" w:lineRule="auto"/>
        <w:ind w:left="1134"/>
        <w:rPr>
          <w:color w:val="000000"/>
          <w:szCs w:val="22"/>
        </w:rPr>
      </w:pPr>
      <w:r>
        <w:rPr>
          <w:color w:val="000000"/>
          <w:szCs w:val="22"/>
        </w:rPr>
        <w:t>Zápis projektanta ve stavebním deníku bude minim</w:t>
      </w:r>
      <w:r w:rsidR="0026318D">
        <w:rPr>
          <w:color w:val="000000"/>
          <w:szCs w:val="22"/>
        </w:rPr>
        <w:t xml:space="preserve">álně obsahovat informace, zda </w:t>
      </w:r>
      <w:r>
        <w:rPr>
          <w:color w:val="000000"/>
          <w:szCs w:val="22"/>
        </w:rPr>
        <w:t xml:space="preserve">stavba probíhá v souladu s projektovou dokumentací nebo nikoli. Pokud bude uvedeno, že stavba neprobíhá v souladu s projektovou dokumentací, </w:t>
      </w:r>
      <w:r>
        <w:br/>
      </w:r>
      <w:r>
        <w:rPr>
          <w:color w:val="000000"/>
          <w:szCs w:val="22"/>
        </w:rPr>
        <w:t>je povinností projektanta uvést, v čem jeho dozor spatřuje nesoulad s projektovou dokumentací a je-li možné tento nesoulad odstranit, navrhnout řešení odstranění tohoto nesouladu a to ve lhůtě stanovené objednatelem. Dojde-li k rozporu mezi autorským dozorem - projektantem a zhotovitelem stavby ohledně souladu nebo nesouladu probíhající stavby s projektovou dokumentací, objednatel určí nezávisl</w:t>
      </w:r>
      <w:r w:rsidR="0026318D">
        <w:rPr>
          <w:color w:val="000000"/>
          <w:szCs w:val="22"/>
        </w:rPr>
        <w:t>ou osobu, která rozhodne, zda</w:t>
      </w:r>
      <w:r>
        <w:rPr>
          <w:color w:val="000000"/>
          <w:szCs w:val="22"/>
        </w:rPr>
        <w:t xml:space="preserve"> stavba probíhá v souladu s projektovou dokumentací nebo nikoliv.     </w:t>
      </w:r>
    </w:p>
    <w:p w:rsidR="00E43119" w:rsidRDefault="008F23A7" w:rsidP="00267846">
      <w:pPr>
        <w:spacing w:after="120" w:line="276" w:lineRule="auto"/>
        <w:ind w:left="1134"/>
        <w:rPr>
          <w:color w:val="000000"/>
          <w:szCs w:val="22"/>
        </w:rPr>
      </w:pPr>
      <w:r>
        <w:rPr>
          <w:color w:val="000000"/>
          <w:szCs w:val="22"/>
        </w:rPr>
        <w:t xml:space="preserve">Projektant je povinen určit pro výše uvedený pravidelný zápis náhradníka, který bude povinen projektanta zastoupit v případě jeho nepřítomnosti, </w:t>
      </w:r>
      <w:r>
        <w:br/>
      </w:r>
      <w:r>
        <w:rPr>
          <w:color w:val="000000"/>
          <w:szCs w:val="22"/>
        </w:rPr>
        <w:t xml:space="preserve">a to nejpozději současně se zahájením stavby. Určený náhradník je povinen uvést ve stavebním deníku informace v rozsahu, které jsou stanoveny </w:t>
      </w:r>
      <w:r>
        <w:br/>
      </w:r>
      <w:r>
        <w:rPr>
          <w:color w:val="000000"/>
          <w:szCs w:val="22"/>
        </w:rPr>
        <w:t xml:space="preserve">pro projektanta. </w:t>
      </w:r>
    </w:p>
    <w:p w:rsidR="00E43119" w:rsidRDefault="008F23A7" w:rsidP="00267846">
      <w:pPr>
        <w:spacing w:after="120" w:line="276" w:lineRule="auto"/>
        <w:ind w:left="1134"/>
        <w:rPr>
          <w:color w:val="000000"/>
          <w:szCs w:val="22"/>
        </w:rPr>
      </w:pPr>
      <w:r>
        <w:rPr>
          <w:color w:val="000000"/>
          <w:szCs w:val="22"/>
        </w:rPr>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rsidR="00E43119" w:rsidRDefault="008F23A7" w:rsidP="00267846">
      <w:pPr>
        <w:spacing w:after="120" w:line="276" w:lineRule="auto"/>
        <w:ind w:left="1134"/>
        <w:rPr>
          <w:szCs w:val="22"/>
        </w:rPr>
      </w:pPr>
      <w:r>
        <w:rPr>
          <w:color w:val="000000"/>
          <w:szCs w:val="22"/>
        </w:rPr>
        <w:t xml:space="preserve">Předpokládaný celkový rozsah </w:t>
      </w:r>
      <w:r w:rsidR="0044499A">
        <w:rPr>
          <w:color w:val="000000"/>
          <w:szCs w:val="22"/>
        </w:rPr>
        <w:t xml:space="preserve">AD </w:t>
      </w:r>
      <w:r>
        <w:rPr>
          <w:color w:val="000000"/>
          <w:szCs w:val="22"/>
        </w:rPr>
        <w:t xml:space="preserve">s čerpáním dle potřeby objednatele a </w:t>
      </w:r>
      <w:r w:rsidR="00675377">
        <w:rPr>
          <w:color w:val="000000"/>
          <w:szCs w:val="22"/>
        </w:rPr>
        <w:t xml:space="preserve">s přihlédnutím k </w:t>
      </w:r>
      <w:r>
        <w:rPr>
          <w:color w:val="000000"/>
          <w:szCs w:val="22"/>
        </w:rPr>
        <w:t xml:space="preserve">rozsahu </w:t>
      </w:r>
      <w:r w:rsidR="00675377">
        <w:rPr>
          <w:color w:val="000000"/>
          <w:szCs w:val="22"/>
        </w:rPr>
        <w:t xml:space="preserve">a povaze </w:t>
      </w:r>
      <w:r>
        <w:rPr>
          <w:color w:val="000000"/>
          <w:szCs w:val="22"/>
        </w:rPr>
        <w:t xml:space="preserve">stavby činí </w:t>
      </w:r>
      <w:r w:rsidRPr="00C326C2">
        <w:rPr>
          <w:szCs w:val="22"/>
        </w:rPr>
        <w:t xml:space="preserve">minimálně </w:t>
      </w:r>
      <w:r w:rsidR="00E6309E" w:rsidRPr="00C326C2">
        <w:rPr>
          <w:szCs w:val="22"/>
        </w:rPr>
        <w:t>50</w:t>
      </w:r>
      <w:r w:rsidR="00A202FE" w:rsidRPr="00C326C2">
        <w:rPr>
          <w:szCs w:val="22"/>
        </w:rPr>
        <w:t xml:space="preserve"> </w:t>
      </w:r>
      <w:r w:rsidRPr="00C326C2">
        <w:rPr>
          <w:szCs w:val="22"/>
        </w:rPr>
        <w:t>hodin.</w:t>
      </w:r>
    </w:p>
    <w:p w:rsidR="00E43119" w:rsidRDefault="00A202FE" w:rsidP="00743389">
      <w:pPr>
        <w:keepNext/>
        <w:spacing w:after="120" w:line="276" w:lineRule="auto"/>
        <w:ind w:left="1134" w:hanging="425"/>
        <w:rPr>
          <w:color w:val="000000"/>
          <w:szCs w:val="22"/>
        </w:rPr>
      </w:pPr>
      <w:r w:rsidRPr="009D1385" w:rsidDel="00A202FE">
        <w:rPr>
          <w:color w:val="000000"/>
          <w:szCs w:val="22"/>
        </w:rPr>
        <w:lastRenderedPageBreak/>
        <w:t xml:space="preserve"> </w:t>
      </w:r>
      <w:r w:rsidR="008F23A7">
        <w:rPr>
          <w:color w:val="000000"/>
          <w:szCs w:val="22"/>
        </w:rPr>
        <w:t xml:space="preserve">(část díla 1 až část díla </w:t>
      </w:r>
      <w:r>
        <w:rPr>
          <w:color w:val="000000"/>
          <w:szCs w:val="22"/>
        </w:rPr>
        <w:t xml:space="preserve">6 </w:t>
      </w:r>
      <w:r w:rsidR="008F23A7">
        <w:rPr>
          <w:color w:val="000000"/>
          <w:szCs w:val="22"/>
        </w:rPr>
        <w:t xml:space="preserve">společně dále </w:t>
      </w:r>
      <w:r>
        <w:rPr>
          <w:color w:val="000000"/>
          <w:szCs w:val="22"/>
        </w:rPr>
        <w:t xml:space="preserve">jen </w:t>
      </w:r>
      <w:r w:rsidR="008F23A7">
        <w:rPr>
          <w:color w:val="000000"/>
          <w:szCs w:val="22"/>
        </w:rPr>
        <w:t>„dílo“).</w:t>
      </w:r>
    </w:p>
    <w:p w:rsidR="00BB59DA" w:rsidRDefault="008F23A7" w:rsidP="00BB59DA">
      <w:pPr>
        <w:tabs>
          <w:tab w:val="left" w:pos="709"/>
        </w:tabs>
        <w:spacing w:after="120" w:line="276" w:lineRule="auto"/>
        <w:ind w:left="709"/>
        <w:rPr>
          <w:color w:val="000000"/>
          <w:szCs w:val="22"/>
        </w:rPr>
      </w:pPr>
      <w:r>
        <w:rPr>
          <w:color w:val="000000"/>
          <w:szCs w:val="22"/>
        </w:rPr>
        <w:t>Projektové dokumentace DPS a DSP budou zpracované v českém jazyce. Výše uvedené projektové dokumentace budou předány v listinné podobě a v podobě elektronické 1x na CD v plné verzi a ve formátu PDF a dále výkresová část ve formátu dwg., textová část ve formátu doc nebo docx. a výkazy výměr v tabulkovém formátu xls nebo xlsx. Inženýrská činnost bude provedena seznamem v textové formě doc nebo docx, skenem příslušného povolení, vyjádření, stanoviska v pdf.</w:t>
      </w:r>
    </w:p>
    <w:p w:rsidR="00BB59DA" w:rsidRDefault="00BB59DA" w:rsidP="00B37472">
      <w:pPr>
        <w:numPr>
          <w:ilvl w:val="0"/>
          <w:numId w:val="20"/>
        </w:numPr>
        <w:spacing w:after="120" w:line="276" w:lineRule="auto"/>
        <w:ind w:left="426" w:hanging="426"/>
        <w:rPr>
          <w:color w:val="000000"/>
          <w:szCs w:val="22"/>
        </w:rPr>
      </w:pPr>
      <w:r>
        <w:rPr>
          <w:color w:val="000000"/>
          <w:szCs w:val="22"/>
        </w:rPr>
        <w:t xml:space="preserve">Dílo bude zhotovitelem provedeno v rozsahu uvedeném v odstavci výše a dále dle specifikace uvedené v Příloze č. 1 Smlouvy – Cenová nabídka a Příloze č. 2 Smlouvy – Specifikace požadavků objednatele. </w:t>
      </w:r>
    </w:p>
    <w:p w:rsidR="00E43119" w:rsidRPr="00304823" w:rsidRDefault="008F23A7" w:rsidP="00B37472">
      <w:pPr>
        <w:numPr>
          <w:ilvl w:val="0"/>
          <w:numId w:val="20"/>
        </w:numPr>
        <w:spacing w:after="120" w:line="276" w:lineRule="auto"/>
        <w:ind w:left="426" w:hanging="426"/>
        <w:rPr>
          <w:color w:val="000000"/>
          <w:szCs w:val="22"/>
        </w:rPr>
      </w:pPr>
      <w:r>
        <w:rPr>
          <w:color w:val="000000"/>
          <w:szCs w:val="22"/>
        </w:rPr>
        <w:t>V ceně díla jsou zahrnuty tyto části</w:t>
      </w:r>
      <w:r w:rsidR="00A202FE">
        <w:rPr>
          <w:color w:val="000000"/>
          <w:szCs w:val="22"/>
        </w:rPr>
        <w:t>:</w:t>
      </w:r>
    </w:p>
    <w:p w:rsidR="00304823" w:rsidRDefault="00304823" w:rsidP="00A202FE">
      <w:pPr>
        <w:numPr>
          <w:ilvl w:val="0"/>
          <w:numId w:val="22"/>
        </w:numPr>
        <w:tabs>
          <w:tab w:val="clear" w:pos="785"/>
          <w:tab w:val="num" w:pos="1134"/>
        </w:tabs>
        <w:spacing w:after="120" w:line="276" w:lineRule="auto"/>
        <w:ind w:left="1134" w:hanging="425"/>
        <w:rPr>
          <w:color w:val="000000"/>
          <w:szCs w:val="22"/>
        </w:rPr>
      </w:pPr>
      <w:r>
        <w:rPr>
          <w:color w:val="000000"/>
          <w:szCs w:val="22"/>
        </w:rPr>
        <w:t>vypracování projekčních podkladů,</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 xml:space="preserve">vypracování projektantem 6 paré kompletní projektové dokumentace DSP a zajištění stavebního povolení stavby (ve smyslu nabytí právní moci) projektantem, </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vypracování projektantem 6 paré projektové dokumentace DPS,</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zajištění kolaudačního souhlasu prostřednictvím IČ</w:t>
      </w:r>
      <w:r w:rsidR="00A202FE">
        <w:rPr>
          <w:color w:val="000000"/>
          <w:szCs w:val="22"/>
        </w:rPr>
        <w:t xml:space="preserve"> 2</w:t>
      </w:r>
      <w:r>
        <w:rPr>
          <w:color w:val="000000"/>
          <w:szCs w:val="22"/>
        </w:rPr>
        <w:t xml:space="preserve"> (ve smyslu nabytí právní moci tohoto rozhodnutí) a AD v rozsahu a délce trvání uvedené v čl. I. odst. 2 písm. </w:t>
      </w:r>
      <w:r w:rsidR="00675377">
        <w:rPr>
          <w:color w:val="000000"/>
          <w:szCs w:val="22"/>
        </w:rPr>
        <w:t>f</w:t>
      </w:r>
      <w:r>
        <w:rPr>
          <w:color w:val="000000"/>
          <w:szCs w:val="22"/>
        </w:rPr>
        <w:t>)</w:t>
      </w:r>
      <w:r w:rsidR="00835A59">
        <w:rPr>
          <w:color w:val="000000"/>
          <w:szCs w:val="22"/>
        </w:rPr>
        <w:t xml:space="preserve"> Smlouvy</w:t>
      </w:r>
      <w:r>
        <w:rPr>
          <w:color w:val="000000"/>
          <w:szCs w:val="22"/>
        </w:rPr>
        <w:t>.</w:t>
      </w:r>
    </w:p>
    <w:p w:rsidR="00A202FE" w:rsidRPr="00A202FE" w:rsidRDefault="00A202FE" w:rsidP="00A202FE">
      <w:pPr>
        <w:tabs>
          <w:tab w:val="left" w:pos="426"/>
        </w:tabs>
        <w:spacing w:after="120" w:line="276" w:lineRule="auto"/>
        <w:ind w:left="426" w:hanging="426"/>
        <w:rPr>
          <w:color w:val="000000"/>
          <w:szCs w:val="22"/>
        </w:rPr>
      </w:pPr>
      <w:r>
        <w:rPr>
          <w:color w:val="000000"/>
          <w:szCs w:val="22"/>
        </w:rPr>
        <w:t xml:space="preserve">4. </w:t>
      </w:r>
      <w:r>
        <w:rPr>
          <w:color w:val="000000"/>
          <w:szCs w:val="22"/>
        </w:rPr>
        <w:tab/>
      </w:r>
      <w:r w:rsidRPr="00316785">
        <w:rPr>
          <w:color w:val="000000"/>
          <w:szCs w:val="22"/>
        </w:rPr>
        <w:t xml:space="preserve">Účelem Smlouvy je </w:t>
      </w:r>
      <w:r w:rsidR="00411B5D" w:rsidRPr="00316785">
        <w:rPr>
          <w:color w:val="000000"/>
          <w:szCs w:val="22"/>
        </w:rPr>
        <w:t xml:space="preserve">zajištění projektové dokumentace a souvisejících činností </w:t>
      </w:r>
      <w:r w:rsidR="004A674A" w:rsidRPr="00316785">
        <w:rPr>
          <w:color w:val="000000"/>
          <w:szCs w:val="22"/>
        </w:rPr>
        <w:t xml:space="preserve">včetně zajištění stavebního povolení </w:t>
      </w:r>
      <w:r w:rsidR="00411B5D" w:rsidRPr="00316785">
        <w:rPr>
          <w:color w:val="000000"/>
          <w:szCs w:val="22"/>
        </w:rPr>
        <w:t xml:space="preserve">pro </w:t>
      </w:r>
      <w:r w:rsidR="00BB1666" w:rsidRPr="00316785">
        <w:rPr>
          <w:color w:val="000000"/>
          <w:szCs w:val="22"/>
        </w:rPr>
        <w:t xml:space="preserve">realizaci stavebních úprav </w:t>
      </w:r>
      <w:r w:rsidR="00316785" w:rsidRPr="00316785">
        <w:rPr>
          <w:color w:val="000000"/>
          <w:szCs w:val="22"/>
        </w:rPr>
        <w:t xml:space="preserve">uspořádání </w:t>
      </w:r>
      <w:r w:rsidR="00FC5E1D" w:rsidRPr="00316785">
        <w:rPr>
          <w:color w:val="000000"/>
          <w:szCs w:val="22"/>
        </w:rPr>
        <w:t>vstupní haly</w:t>
      </w:r>
      <w:r w:rsidR="00BB1666" w:rsidRPr="00316785">
        <w:rPr>
          <w:color w:val="000000"/>
          <w:szCs w:val="22"/>
        </w:rPr>
        <w:t xml:space="preserve"> </w:t>
      </w:r>
      <w:r w:rsidR="00FC5E1D" w:rsidRPr="00316785">
        <w:rPr>
          <w:color w:val="000000"/>
          <w:szCs w:val="22"/>
        </w:rPr>
        <w:t xml:space="preserve">včetně úprav recepce </w:t>
      </w:r>
      <w:r w:rsidR="00316785" w:rsidRPr="00316785">
        <w:rPr>
          <w:color w:val="000000"/>
          <w:szCs w:val="22"/>
        </w:rPr>
        <w:t xml:space="preserve">a vstupně evidenčních systému </w:t>
      </w:r>
      <w:r w:rsidR="00FC5E1D" w:rsidRPr="00316785">
        <w:rPr>
          <w:color w:val="000000"/>
          <w:szCs w:val="22"/>
        </w:rPr>
        <w:t>a vybudování bezbariérového vstup</w:t>
      </w:r>
      <w:r w:rsidR="00316785" w:rsidRPr="00316785">
        <w:rPr>
          <w:color w:val="000000"/>
          <w:szCs w:val="22"/>
        </w:rPr>
        <w:t>u do budovy objednatele.</w:t>
      </w:r>
    </w:p>
    <w:p w:rsidR="00E43119" w:rsidRDefault="005E3FC4" w:rsidP="00665DC1">
      <w:pPr>
        <w:pStyle w:val="Nadpis1"/>
      </w:pPr>
      <w:r>
        <w:t xml:space="preserve">PRÁVA a </w:t>
      </w:r>
      <w:r w:rsidR="008F23A7">
        <w:t>Povinnosti objednatele</w:t>
      </w:r>
    </w:p>
    <w:p w:rsidR="00E43119" w:rsidRDefault="008F23A7" w:rsidP="00B37472">
      <w:pPr>
        <w:numPr>
          <w:ilvl w:val="0"/>
          <w:numId w:val="26"/>
        </w:numPr>
        <w:spacing w:after="120" w:line="276" w:lineRule="auto"/>
        <w:ind w:left="426" w:hanging="426"/>
        <w:rPr>
          <w:color w:val="000000"/>
          <w:szCs w:val="22"/>
        </w:rPr>
      </w:pPr>
      <w:r>
        <w:rPr>
          <w:color w:val="000000"/>
          <w:szCs w:val="22"/>
        </w:rPr>
        <w:t>Objednatel se zavazuje, že poskytne zhotoviteli potřebnou součinnost při plnění Smlouvy.</w:t>
      </w:r>
    </w:p>
    <w:p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se zavazuje předat zhotoviteli všechny nezbytné podklady vztahující se k řešenému dílu. </w:t>
      </w:r>
    </w:p>
    <w:p w:rsidR="00E43119" w:rsidRDefault="008F23A7" w:rsidP="00B37472">
      <w:pPr>
        <w:numPr>
          <w:ilvl w:val="0"/>
          <w:numId w:val="26"/>
        </w:numPr>
        <w:spacing w:after="120" w:line="276" w:lineRule="auto"/>
        <w:ind w:left="426" w:hanging="426"/>
        <w:rPr>
          <w:color w:val="000000"/>
          <w:szCs w:val="22"/>
        </w:rPr>
      </w:pPr>
      <w:r>
        <w:rPr>
          <w:color w:val="000000"/>
          <w:szCs w:val="22"/>
        </w:rPr>
        <w:t>Případná vyjádření k dílu v průběhu prací se zavazuje objednatel předat zhotoviteli v přiměřených lhůtách, nikoliv však kratší lhůtě než 5 pracovních dní.</w:t>
      </w:r>
    </w:p>
    <w:p w:rsidR="00E43119" w:rsidRDefault="008F23A7" w:rsidP="00B37472">
      <w:pPr>
        <w:numPr>
          <w:ilvl w:val="0"/>
          <w:numId w:val="26"/>
        </w:numPr>
        <w:spacing w:after="120" w:line="276" w:lineRule="auto"/>
        <w:ind w:left="426" w:hanging="426"/>
        <w:rPr>
          <w:color w:val="000000"/>
          <w:szCs w:val="22"/>
        </w:rPr>
      </w:pPr>
      <w:r>
        <w:rPr>
          <w:color w:val="000000"/>
          <w:szCs w:val="22"/>
        </w:rPr>
        <w:lastRenderedPageBreak/>
        <w:t>Objednatel se zavazuje oznámit zhotoviteli včas překážky na straně objednatele, bránící plnění předmětu Smlouvy.</w:t>
      </w:r>
    </w:p>
    <w:p w:rsidR="00E43119" w:rsidRDefault="008F23A7" w:rsidP="00B37472">
      <w:pPr>
        <w:numPr>
          <w:ilvl w:val="0"/>
          <w:numId w:val="26"/>
        </w:numPr>
        <w:spacing w:after="120" w:line="276" w:lineRule="auto"/>
        <w:ind w:left="426" w:hanging="426"/>
        <w:rPr>
          <w:color w:val="000000"/>
          <w:szCs w:val="22"/>
        </w:rPr>
      </w:pPr>
      <w:r>
        <w:rPr>
          <w:color w:val="000000"/>
          <w:szCs w:val="22"/>
        </w:rPr>
        <w:t>Objednatel se zavazuje převzít dokončené dílo, resp. příslušnou část díla, které je bez vad a zaplatit za jeho zhotovení dohodnutou cenu a poskytnout zhotoviteli ujednané spolupůsobení.</w:t>
      </w:r>
    </w:p>
    <w:p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má povinnost poskytnout zhotoviteli potřebnou součinnost v přiměřeném rozsahu, a to do 5 kalendářních dnů po obdržení písemné žádosti zhotovitele. V případě, že tyto informace zhotovitel od objednatele neobdrží ve stanoveném termínu, bude pokračovat na plnění díla s využitím svých profesionálních znalostí a informací </w:t>
      </w:r>
      <w:r>
        <w:br/>
      </w:r>
      <w:r>
        <w:rPr>
          <w:color w:val="000000"/>
          <w:szCs w:val="22"/>
        </w:rPr>
        <w:t>o technologiích, materiálech, výrobcích atd., které v souladu s ustanovením Smlouvy jsou v místě plnění a pro účel díla obvyklé.</w:t>
      </w:r>
    </w:p>
    <w:p w:rsidR="00E43119" w:rsidRDefault="008F23A7" w:rsidP="00B37472">
      <w:pPr>
        <w:numPr>
          <w:ilvl w:val="0"/>
          <w:numId w:val="26"/>
        </w:numPr>
        <w:spacing w:after="120" w:line="276" w:lineRule="auto"/>
        <w:ind w:left="426" w:right="11" w:hanging="426"/>
        <w:rPr>
          <w:color w:val="000000"/>
          <w:szCs w:val="22"/>
        </w:rPr>
      </w:pPr>
      <w:r>
        <w:rPr>
          <w:color w:val="000000"/>
          <w:szCs w:val="22"/>
        </w:rPr>
        <w:t xml:space="preserve">Objednatel je oprávněn vyžádat si v případě potřeby odborné posouzení díla </w:t>
      </w:r>
      <w:r>
        <w:br/>
      </w:r>
      <w:r>
        <w:rPr>
          <w:color w:val="000000"/>
          <w:szCs w:val="22"/>
        </w:rPr>
        <w:t xml:space="preserve">od nezávislého subjektu. </w:t>
      </w:r>
    </w:p>
    <w:p w:rsidR="00E43119" w:rsidRDefault="005E3FC4" w:rsidP="00665DC1">
      <w:pPr>
        <w:pStyle w:val="Nadpis1"/>
      </w:pPr>
      <w:r>
        <w:t xml:space="preserve">PRÁVA A </w:t>
      </w:r>
      <w:r w:rsidR="008F23A7">
        <w:t>Povinnosti zhotovitele</w:t>
      </w:r>
    </w:p>
    <w:p w:rsidR="00E43119" w:rsidRDefault="008F23A7" w:rsidP="00B37472">
      <w:pPr>
        <w:numPr>
          <w:ilvl w:val="0"/>
          <w:numId w:val="42"/>
        </w:numPr>
        <w:spacing w:after="120" w:line="276" w:lineRule="auto"/>
        <w:ind w:left="426" w:hanging="426"/>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rsidR="00E43119" w:rsidRDefault="008F23A7" w:rsidP="00B37472">
      <w:pPr>
        <w:numPr>
          <w:ilvl w:val="0"/>
          <w:numId w:val="42"/>
        </w:numPr>
        <w:spacing w:after="120" w:line="276" w:lineRule="auto"/>
        <w:ind w:left="426" w:hanging="426"/>
        <w:rPr>
          <w:color w:val="000000"/>
          <w:szCs w:val="22"/>
        </w:rPr>
      </w:pPr>
      <w:r>
        <w:rPr>
          <w:color w:val="000000"/>
          <w:szCs w:val="22"/>
        </w:rPr>
        <w:t xml:space="preserve">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w:t>
      </w:r>
      <w:r>
        <w:br/>
      </w:r>
      <w:r>
        <w:rPr>
          <w:color w:val="000000"/>
          <w:szCs w:val="22"/>
        </w:rPr>
        <w:t>v této Smlouvě.</w:t>
      </w:r>
    </w:p>
    <w:p w:rsidR="00E43119" w:rsidRDefault="008F23A7" w:rsidP="00B37472">
      <w:pPr>
        <w:numPr>
          <w:ilvl w:val="0"/>
          <w:numId w:val="42"/>
        </w:numPr>
        <w:spacing w:after="120" w:line="276" w:lineRule="auto"/>
        <w:ind w:left="426" w:hanging="426"/>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rsidR="00E43119" w:rsidRDefault="008F23A7" w:rsidP="00B37472">
      <w:pPr>
        <w:numPr>
          <w:ilvl w:val="0"/>
          <w:numId w:val="42"/>
        </w:numPr>
        <w:spacing w:after="120" w:line="276" w:lineRule="auto"/>
        <w:ind w:left="426" w:hanging="426"/>
        <w:rPr>
          <w:color w:val="000000"/>
          <w:szCs w:val="22"/>
        </w:rPr>
      </w:pPr>
      <w:r>
        <w:rPr>
          <w:color w:val="000000"/>
          <w:szCs w:val="22"/>
        </w:rPr>
        <w:t>Objednatel požaduje pravidelnou kontrolu díla, a to dle potřeby v minimálním počtu 6x </w:t>
      </w:r>
      <w:r>
        <w:br/>
      </w:r>
      <w:r>
        <w:rPr>
          <w:color w:val="000000"/>
          <w:szCs w:val="22"/>
        </w:rPr>
        <w:t xml:space="preserve">za dobu projekčních prací. Zhotovitel je proto povinen umožnit objednateli kdykoliv kontrolu rozpracovanosti díla, resp. jednotlivých částí díla. Kontrolou rozpracovanosti díla se rozumí u částí díla, jejichž výstupem má být listinná, resp. elektronická podoba umožnění osobního </w:t>
      </w:r>
      <w:r>
        <w:rPr>
          <w:color w:val="000000"/>
          <w:szCs w:val="22"/>
        </w:rPr>
        <w:lastRenderedPageBreak/>
        <w:t xml:space="preserve">nahlédnutí do těchto částí díla. V případě částí díla, které mají povahu obstarání věcí, je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 uveden v čl. I. odst. 2 písm. </w:t>
      </w:r>
      <w:r w:rsidR="00916353">
        <w:rPr>
          <w:color w:val="000000"/>
          <w:szCs w:val="22"/>
        </w:rPr>
        <w:t>f</w:t>
      </w:r>
      <w:r>
        <w:rPr>
          <w:color w:val="000000"/>
          <w:szCs w:val="22"/>
        </w:rPr>
        <w:t>) Smlouvy.</w:t>
      </w:r>
    </w:p>
    <w:p w:rsidR="00E43119" w:rsidRDefault="008F23A7" w:rsidP="00B37472">
      <w:pPr>
        <w:numPr>
          <w:ilvl w:val="0"/>
          <w:numId w:val="42"/>
        </w:numPr>
        <w:spacing w:after="120" w:line="276" w:lineRule="auto"/>
        <w:ind w:left="426" w:hanging="426"/>
        <w:rPr>
          <w:color w:val="000000"/>
          <w:szCs w:val="22"/>
        </w:rPr>
      </w:pPr>
      <w:r>
        <w:rPr>
          <w:color w:val="000000"/>
          <w:szCs w:val="22"/>
        </w:rPr>
        <w:t>V případě, že v rámci kontroly předjímané v čl. III. odst. 4 Smlouvy bude konstatován</w:t>
      </w:r>
      <w:r w:rsidR="00916353">
        <w:rPr>
          <w:color w:val="000000"/>
          <w:szCs w:val="22"/>
        </w:rPr>
        <w:t xml:space="preserve">o objednatelem porušení některé z </w:t>
      </w:r>
      <w:r>
        <w:rPr>
          <w:color w:val="000000"/>
          <w:szCs w:val="22"/>
        </w:rPr>
        <w:t xml:space="preserve">povinností projektanta, předjímané smluvně </w:t>
      </w:r>
      <w:r>
        <w:br/>
      </w:r>
      <w:r>
        <w:rPr>
          <w:color w:val="000000"/>
          <w:szCs w:val="22"/>
        </w:rPr>
        <w:t>nebo zákonem, pořídí o této skutečnosti objednatel zápis, jehož součástí může být lhůta stanovená objednatelem pro odstranění výše uvedené porušované povinnosti.</w:t>
      </w:r>
    </w:p>
    <w:p w:rsidR="00F73A1D" w:rsidRDefault="00F73A1D" w:rsidP="00B37472">
      <w:pPr>
        <w:numPr>
          <w:ilvl w:val="0"/>
          <w:numId w:val="42"/>
        </w:numPr>
        <w:spacing w:after="120" w:line="276" w:lineRule="auto"/>
        <w:ind w:left="426" w:hanging="426"/>
        <w:rPr>
          <w:color w:val="000000"/>
          <w:szCs w:val="22"/>
        </w:rPr>
      </w:pPr>
      <w:r w:rsidRPr="00F952A5">
        <w:rPr>
          <w:color w:val="000000"/>
          <w:szCs w:val="22"/>
        </w:rPr>
        <w:t xml:space="preserve">Zhotovitel je povinen písemně oznámit objednateli změnu údajů o </w:t>
      </w:r>
      <w:r w:rsidR="00473CFF">
        <w:rPr>
          <w:color w:val="000000"/>
          <w:szCs w:val="22"/>
        </w:rPr>
        <w:t>z</w:t>
      </w:r>
      <w:r w:rsidRPr="00F952A5">
        <w:rPr>
          <w:color w:val="000000"/>
          <w:szCs w:val="22"/>
        </w:rPr>
        <w:t>hotoviteli uvedených v záhlaví smlouvy</w:t>
      </w:r>
      <w:r>
        <w:rPr>
          <w:color w:val="000000"/>
          <w:szCs w:val="22"/>
        </w:rPr>
        <w:t>,</w:t>
      </w:r>
      <w:r w:rsidRPr="00F952A5">
        <w:rPr>
          <w:color w:val="000000"/>
          <w:szCs w:val="22"/>
        </w:rPr>
        <w:t xml:space="preserve"> </w:t>
      </w:r>
      <w:r w:rsidRPr="00E206BD">
        <w:rPr>
          <w:color w:val="000000"/>
          <w:szCs w:val="22"/>
        </w:rPr>
        <w:t>změnu kontaktních osob údajů uvedených</w:t>
      </w:r>
      <w:r>
        <w:rPr>
          <w:color w:val="000000"/>
          <w:szCs w:val="22"/>
        </w:rPr>
        <w:t xml:space="preserve"> ve Smlouvě a </w:t>
      </w:r>
      <w:r w:rsidRPr="00F952A5">
        <w:rPr>
          <w:color w:val="000000"/>
          <w:szCs w:val="22"/>
        </w:rPr>
        <w:t xml:space="preserve">jakékoliv změny týkající se </w:t>
      </w:r>
      <w:r>
        <w:rPr>
          <w:color w:val="000000"/>
          <w:szCs w:val="22"/>
        </w:rPr>
        <w:t>z</w:t>
      </w:r>
      <w:r w:rsidRPr="00F952A5">
        <w:rPr>
          <w:color w:val="000000"/>
          <w:szCs w:val="22"/>
        </w:rPr>
        <w:t>hotovitelovi ne/registrace jako plátce DPH, a to nejpozději do 5 pracovních dnů od uskutečnění takové změny.</w:t>
      </w:r>
    </w:p>
    <w:p w:rsidR="00E43119" w:rsidRDefault="008F23A7" w:rsidP="00665DC1">
      <w:pPr>
        <w:pStyle w:val="Nadpis1"/>
      </w:pPr>
      <w:r>
        <w:t>Doba plnění</w:t>
      </w:r>
    </w:p>
    <w:p w:rsidR="00E43119" w:rsidRDefault="008F23A7" w:rsidP="00B37472">
      <w:pPr>
        <w:numPr>
          <w:ilvl w:val="0"/>
          <w:numId w:val="12"/>
        </w:numPr>
        <w:spacing w:after="120" w:line="276" w:lineRule="auto"/>
        <w:ind w:left="426" w:hanging="426"/>
        <w:rPr>
          <w:szCs w:val="22"/>
        </w:rPr>
      </w:pPr>
      <w:r>
        <w:rPr>
          <w:color w:val="000000"/>
          <w:szCs w:val="22"/>
        </w:rPr>
        <w:t xml:space="preserve">Zhotovitel se zavazuje, že dílo, resp. jednotlivé části díla budou převzaty objednatelem v souladu s touto Smlouvou v </w:t>
      </w:r>
      <w:r>
        <w:rPr>
          <w:szCs w:val="22"/>
        </w:rPr>
        <w:t>termínech níže uvedených a definovaných:</w:t>
      </w:r>
      <w:r>
        <w:rPr>
          <w:szCs w:val="22"/>
        </w:rPr>
        <w:tab/>
      </w:r>
    </w:p>
    <w:p w:rsidR="005E3FC4" w:rsidRPr="00316785" w:rsidRDefault="005E3FC4">
      <w:pPr>
        <w:numPr>
          <w:ilvl w:val="0"/>
          <w:numId w:val="9"/>
        </w:numPr>
        <w:spacing w:after="120" w:line="276" w:lineRule="auto"/>
        <w:rPr>
          <w:szCs w:val="22"/>
        </w:rPr>
      </w:pPr>
      <w:r w:rsidRPr="00316785">
        <w:rPr>
          <w:szCs w:val="22"/>
        </w:rPr>
        <w:t xml:space="preserve">část díla 1 </w:t>
      </w:r>
      <w:r w:rsidR="005E2F7C" w:rsidRPr="00316785">
        <w:rPr>
          <w:szCs w:val="22"/>
        </w:rPr>
        <w:t>(SP)</w:t>
      </w:r>
      <w:r w:rsidR="008515E8" w:rsidRPr="00316785">
        <w:rPr>
          <w:szCs w:val="22"/>
        </w:rPr>
        <w:t xml:space="preserve"> a část díla 2 (DSP)</w:t>
      </w:r>
      <w:r w:rsidR="005E2F7C" w:rsidRPr="00316785">
        <w:rPr>
          <w:szCs w:val="22"/>
        </w:rPr>
        <w:t xml:space="preserve"> </w:t>
      </w:r>
      <w:r w:rsidR="00916353" w:rsidRPr="00316785">
        <w:rPr>
          <w:szCs w:val="22"/>
        </w:rPr>
        <w:t xml:space="preserve">do </w:t>
      </w:r>
      <w:r w:rsidR="008515E8" w:rsidRPr="00316785">
        <w:rPr>
          <w:szCs w:val="22"/>
        </w:rPr>
        <w:t xml:space="preserve">3 </w:t>
      </w:r>
      <w:r w:rsidR="00916353" w:rsidRPr="00316785">
        <w:rPr>
          <w:szCs w:val="22"/>
        </w:rPr>
        <w:t>měsíců od účinnosti S</w:t>
      </w:r>
      <w:r w:rsidRPr="00316785">
        <w:rPr>
          <w:szCs w:val="22"/>
        </w:rPr>
        <w:t>mlouvy</w:t>
      </w:r>
      <w:r w:rsidR="00916353" w:rsidRPr="00316785">
        <w:rPr>
          <w:szCs w:val="22"/>
        </w:rPr>
        <w:t>,</w:t>
      </w:r>
    </w:p>
    <w:p w:rsidR="00E43119" w:rsidRPr="00316785" w:rsidRDefault="008F23A7">
      <w:pPr>
        <w:numPr>
          <w:ilvl w:val="0"/>
          <w:numId w:val="9"/>
        </w:numPr>
        <w:spacing w:after="120" w:line="276" w:lineRule="auto"/>
        <w:rPr>
          <w:szCs w:val="22"/>
        </w:rPr>
      </w:pPr>
      <w:r w:rsidRPr="00316785">
        <w:rPr>
          <w:szCs w:val="22"/>
        </w:rPr>
        <w:t xml:space="preserve">část díla </w:t>
      </w:r>
      <w:r w:rsidR="005E3FC4" w:rsidRPr="00316785">
        <w:rPr>
          <w:szCs w:val="22"/>
        </w:rPr>
        <w:t>3</w:t>
      </w:r>
      <w:r w:rsidR="00916353" w:rsidRPr="00316785">
        <w:rPr>
          <w:szCs w:val="22"/>
        </w:rPr>
        <w:t xml:space="preserve"> (IČ 1</w:t>
      </w:r>
      <w:r w:rsidR="00932684" w:rsidRPr="00316785">
        <w:rPr>
          <w:szCs w:val="22"/>
        </w:rPr>
        <w:t>)</w:t>
      </w:r>
      <w:r w:rsidR="00304823" w:rsidRPr="00316785">
        <w:rPr>
          <w:szCs w:val="22"/>
        </w:rPr>
        <w:t xml:space="preserve"> </w:t>
      </w:r>
      <w:r w:rsidR="00CB7474" w:rsidRPr="00316785">
        <w:rPr>
          <w:szCs w:val="22"/>
        </w:rPr>
        <w:t xml:space="preserve">do </w:t>
      </w:r>
      <w:r w:rsidR="008515E8" w:rsidRPr="00316785">
        <w:rPr>
          <w:szCs w:val="22"/>
        </w:rPr>
        <w:t>doby vydání souhlasných stanovisek DOSS a vydání stavebního povolení</w:t>
      </w:r>
      <w:r w:rsidR="007D6387">
        <w:rPr>
          <w:szCs w:val="22"/>
        </w:rPr>
        <w:t xml:space="preserve"> nebo obdobného povolení</w:t>
      </w:r>
      <w:r w:rsidR="008515E8" w:rsidRPr="00316785">
        <w:rPr>
          <w:szCs w:val="22"/>
        </w:rPr>
        <w:t>, včetně nabytí právní moci</w:t>
      </w:r>
      <w:r w:rsidRPr="00316785">
        <w:rPr>
          <w:szCs w:val="22"/>
        </w:rPr>
        <w:t>,</w:t>
      </w:r>
    </w:p>
    <w:p w:rsidR="00916353" w:rsidRPr="00316785" w:rsidRDefault="008F23A7" w:rsidP="00916353">
      <w:pPr>
        <w:numPr>
          <w:ilvl w:val="0"/>
          <w:numId w:val="9"/>
        </w:numPr>
        <w:spacing w:after="120" w:line="276" w:lineRule="auto"/>
        <w:rPr>
          <w:szCs w:val="22"/>
        </w:rPr>
      </w:pPr>
      <w:r w:rsidRPr="00316785">
        <w:rPr>
          <w:szCs w:val="22"/>
        </w:rPr>
        <w:t xml:space="preserve">část díla </w:t>
      </w:r>
      <w:r w:rsidR="005E3FC4" w:rsidRPr="00316785">
        <w:rPr>
          <w:szCs w:val="22"/>
        </w:rPr>
        <w:t>4</w:t>
      </w:r>
      <w:r w:rsidR="00E81018" w:rsidRPr="00316785">
        <w:rPr>
          <w:szCs w:val="22"/>
        </w:rPr>
        <w:t xml:space="preserve"> </w:t>
      </w:r>
      <w:r w:rsidR="00916353" w:rsidRPr="00316785">
        <w:rPr>
          <w:szCs w:val="22"/>
        </w:rPr>
        <w:t>(DPS</w:t>
      </w:r>
      <w:r w:rsidR="005E2F7C" w:rsidRPr="00316785">
        <w:rPr>
          <w:szCs w:val="22"/>
        </w:rPr>
        <w:t xml:space="preserve">) </w:t>
      </w:r>
      <w:r w:rsidRPr="00316785">
        <w:rPr>
          <w:szCs w:val="22"/>
        </w:rPr>
        <w:t xml:space="preserve">do </w:t>
      </w:r>
      <w:r w:rsidR="008515E8" w:rsidRPr="00316785">
        <w:rPr>
          <w:szCs w:val="22"/>
        </w:rPr>
        <w:t>1 měsíce</w:t>
      </w:r>
      <w:r w:rsidR="008515E8" w:rsidRPr="00316785">
        <w:rPr>
          <w:color w:val="FF0000"/>
          <w:szCs w:val="22"/>
        </w:rPr>
        <w:t xml:space="preserve"> </w:t>
      </w:r>
      <w:r w:rsidRPr="00316785">
        <w:rPr>
          <w:szCs w:val="22"/>
        </w:rPr>
        <w:t>od</w:t>
      </w:r>
      <w:r w:rsidR="00407DB0" w:rsidRPr="00316785">
        <w:rPr>
          <w:szCs w:val="22"/>
        </w:rPr>
        <w:t xml:space="preserve"> </w:t>
      </w:r>
      <w:r w:rsidR="008515E8" w:rsidRPr="00316785">
        <w:rPr>
          <w:szCs w:val="22"/>
        </w:rPr>
        <w:t xml:space="preserve">vydání </w:t>
      </w:r>
      <w:r w:rsidR="00316785" w:rsidRPr="00316785">
        <w:rPr>
          <w:szCs w:val="22"/>
        </w:rPr>
        <w:t>pravomocného</w:t>
      </w:r>
      <w:r w:rsidR="001D284F" w:rsidRPr="00316785">
        <w:rPr>
          <w:szCs w:val="22"/>
        </w:rPr>
        <w:t xml:space="preserve"> </w:t>
      </w:r>
      <w:r w:rsidR="008515E8" w:rsidRPr="00316785">
        <w:rPr>
          <w:szCs w:val="22"/>
        </w:rPr>
        <w:t>stavebního povolení</w:t>
      </w:r>
      <w:r w:rsidR="001D284F" w:rsidRPr="00316785">
        <w:rPr>
          <w:szCs w:val="22"/>
        </w:rPr>
        <w:t xml:space="preserve"> </w:t>
      </w:r>
      <w:r w:rsidR="00316785" w:rsidRPr="00316785">
        <w:rPr>
          <w:szCs w:val="22"/>
        </w:rPr>
        <w:t>nebo obdobného povolení</w:t>
      </w:r>
      <w:r w:rsidRPr="00316785">
        <w:rPr>
          <w:szCs w:val="22"/>
        </w:rPr>
        <w:t>,</w:t>
      </w:r>
    </w:p>
    <w:p w:rsidR="00916353" w:rsidRPr="00316785" w:rsidRDefault="00916353" w:rsidP="00916353">
      <w:pPr>
        <w:numPr>
          <w:ilvl w:val="0"/>
          <w:numId w:val="9"/>
        </w:numPr>
        <w:spacing w:after="120" w:line="276" w:lineRule="auto"/>
        <w:rPr>
          <w:szCs w:val="22"/>
        </w:rPr>
      </w:pPr>
      <w:r w:rsidRPr="00316785">
        <w:rPr>
          <w:szCs w:val="22"/>
        </w:rPr>
        <w:t>část díla 5 (IČ 2) po dobu výstavby až do doby vydání kolaudačního souhlasu</w:t>
      </w:r>
      <w:r w:rsidR="00407DB0" w:rsidRPr="00316785">
        <w:rPr>
          <w:szCs w:val="22"/>
        </w:rPr>
        <w:t>,</w:t>
      </w:r>
    </w:p>
    <w:p w:rsidR="00E43119" w:rsidRPr="00316785" w:rsidRDefault="008F23A7">
      <w:pPr>
        <w:numPr>
          <w:ilvl w:val="0"/>
          <w:numId w:val="9"/>
        </w:numPr>
        <w:spacing w:after="120" w:line="276" w:lineRule="auto"/>
        <w:jc w:val="left"/>
        <w:rPr>
          <w:color w:val="000000"/>
          <w:szCs w:val="22"/>
        </w:rPr>
      </w:pPr>
      <w:r w:rsidRPr="00316785">
        <w:rPr>
          <w:szCs w:val="22"/>
        </w:rPr>
        <w:t xml:space="preserve">část díla </w:t>
      </w:r>
      <w:r w:rsidR="00916353" w:rsidRPr="00316785">
        <w:rPr>
          <w:szCs w:val="22"/>
        </w:rPr>
        <w:t xml:space="preserve">6 </w:t>
      </w:r>
      <w:r w:rsidR="005E2F7C" w:rsidRPr="00316785">
        <w:rPr>
          <w:szCs w:val="22"/>
        </w:rPr>
        <w:t>(</w:t>
      </w:r>
      <w:r w:rsidRPr="00316785">
        <w:rPr>
          <w:szCs w:val="22"/>
        </w:rPr>
        <w:t>AD</w:t>
      </w:r>
      <w:r w:rsidR="005E2F7C" w:rsidRPr="00316785">
        <w:rPr>
          <w:szCs w:val="22"/>
        </w:rPr>
        <w:t>)</w:t>
      </w:r>
      <w:r w:rsidRPr="00316785">
        <w:rPr>
          <w:szCs w:val="22"/>
        </w:rPr>
        <w:t xml:space="preserve"> po dobu výstavby až do doby vydání kolaudačního souhla</w:t>
      </w:r>
      <w:r w:rsidR="00916353" w:rsidRPr="00316785">
        <w:rPr>
          <w:szCs w:val="22"/>
        </w:rPr>
        <w:t>su.</w:t>
      </w:r>
      <w:r w:rsidRPr="00316785">
        <w:rPr>
          <w:color w:val="000000"/>
          <w:szCs w:val="22"/>
        </w:rPr>
        <w:t xml:space="preserve"> </w:t>
      </w:r>
    </w:p>
    <w:p w:rsidR="00E43119" w:rsidRDefault="008F23A7" w:rsidP="00B37472">
      <w:pPr>
        <w:numPr>
          <w:ilvl w:val="0"/>
          <w:numId w:val="12"/>
        </w:numPr>
        <w:spacing w:after="120" w:line="276" w:lineRule="auto"/>
        <w:ind w:left="426" w:hanging="426"/>
        <w:rPr>
          <w:color w:val="000000"/>
          <w:szCs w:val="22"/>
        </w:rPr>
      </w:pPr>
      <w:r>
        <w:rPr>
          <w:szCs w:val="22"/>
        </w:rPr>
        <w:t>Termíny mohou</w:t>
      </w:r>
      <w:r>
        <w:rPr>
          <w:color w:val="000000"/>
          <w:szCs w:val="22"/>
        </w:rPr>
        <w:t xml:space="preserve"> být upraven</w:t>
      </w:r>
      <w:r>
        <w:rPr>
          <w:szCs w:val="22"/>
        </w:rPr>
        <w:t>y</w:t>
      </w:r>
      <w:r>
        <w:rPr>
          <w:color w:val="000000"/>
          <w:szCs w:val="22"/>
        </w:rPr>
        <w:t xml:space="preserve"> pouze po vzájemné dohodě, která musí být provedena písemnou formou a podepsána oběma smluvními stranami.</w:t>
      </w:r>
    </w:p>
    <w:p w:rsidR="00E43119" w:rsidRDefault="00617324" w:rsidP="00B37472">
      <w:pPr>
        <w:numPr>
          <w:ilvl w:val="0"/>
          <w:numId w:val="12"/>
        </w:numPr>
        <w:tabs>
          <w:tab w:val="left" w:pos="426"/>
        </w:tabs>
        <w:overflowPunct w:val="0"/>
        <w:autoSpaceDE w:val="0"/>
        <w:autoSpaceDN w:val="0"/>
        <w:adjustRightInd w:val="0"/>
        <w:spacing w:after="120" w:line="276" w:lineRule="auto"/>
        <w:ind w:left="426" w:hanging="426"/>
        <w:textAlignment w:val="baseline"/>
        <w:rPr>
          <w:color w:val="000000"/>
          <w:szCs w:val="22"/>
        </w:rPr>
      </w:pPr>
      <w:r>
        <w:rPr>
          <w:color w:val="000000"/>
          <w:szCs w:val="22"/>
        </w:rPr>
        <w:t xml:space="preserve"> </w:t>
      </w:r>
      <w:r w:rsidR="008F23A7">
        <w:rPr>
          <w:color w:val="000000"/>
          <w:szCs w:val="22"/>
        </w:rPr>
        <w:t>Jestliže při provádění díla zhotovitel zjistí, že z některého z důvodů uvedených v čl. IV. odst.</w:t>
      </w:r>
      <w:r>
        <w:rPr>
          <w:color w:val="000000"/>
          <w:szCs w:val="22"/>
        </w:rPr>
        <w:t xml:space="preserve"> 4</w:t>
      </w:r>
      <w:r w:rsidR="008F23A7">
        <w:rPr>
          <w:color w:val="000000"/>
          <w:szCs w:val="22"/>
        </w:rPr>
        <w:t xml:space="preserve"> Smlouvy není možné dodržet </w:t>
      </w:r>
      <w:r w:rsidR="008F23A7">
        <w:rPr>
          <w:szCs w:val="22"/>
        </w:rPr>
        <w:t>určité</w:t>
      </w:r>
      <w:r w:rsidR="008F23A7">
        <w:rPr>
          <w:color w:val="000000"/>
          <w:szCs w:val="22"/>
        </w:rPr>
        <w:t xml:space="preserve"> termín</w:t>
      </w:r>
      <w:r w:rsidR="008F23A7">
        <w:rPr>
          <w:szCs w:val="22"/>
        </w:rPr>
        <w:t>y</w:t>
      </w:r>
      <w:r w:rsidR="008F23A7">
        <w:rPr>
          <w:color w:val="000000"/>
          <w:szCs w:val="22"/>
        </w:rPr>
        <w:t xml:space="preserve"> pro převzetí díla, je povinen písemně okamžitě informovat o takovém zjištění objednatele.</w:t>
      </w:r>
    </w:p>
    <w:p w:rsidR="00E43119" w:rsidRPr="00EE055D" w:rsidRDefault="008F23A7" w:rsidP="00B37472">
      <w:pPr>
        <w:numPr>
          <w:ilvl w:val="0"/>
          <w:numId w:val="12"/>
        </w:numPr>
        <w:overflowPunct w:val="0"/>
        <w:autoSpaceDE w:val="0"/>
        <w:autoSpaceDN w:val="0"/>
        <w:adjustRightInd w:val="0"/>
        <w:spacing w:after="120" w:line="276" w:lineRule="auto"/>
        <w:ind w:left="426" w:hanging="426"/>
        <w:textAlignment w:val="baseline"/>
        <w:rPr>
          <w:color w:val="000000"/>
          <w:szCs w:val="22"/>
        </w:rPr>
      </w:pPr>
      <w:r w:rsidRPr="00EE055D">
        <w:rPr>
          <w:color w:val="000000"/>
          <w:szCs w:val="22"/>
        </w:rPr>
        <w:lastRenderedPageBreak/>
        <w:t>Termín</w:t>
      </w:r>
      <w:r w:rsidRPr="00EE055D">
        <w:rPr>
          <w:szCs w:val="22"/>
        </w:rPr>
        <w:t>y</w:t>
      </w:r>
      <w:r w:rsidRPr="00EE055D">
        <w:rPr>
          <w:color w:val="000000"/>
          <w:szCs w:val="22"/>
        </w:rPr>
        <w:t xml:space="preserve"> pro převzetí díla, resp. převzetí dílčích částí díla </w:t>
      </w:r>
      <w:r w:rsidRPr="00EE055D">
        <w:rPr>
          <w:szCs w:val="22"/>
        </w:rPr>
        <w:t>mohou</w:t>
      </w:r>
      <w:r w:rsidRPr="00EE055D">
        <w:rPr>
          <w:color w:val="000000"/>
          <w:szCs w:val="22"/>
        </w:rPr>
        <w:t xml:space="preserve"> být prodloužen</w:t>
      </w:r>
      <w:r w:rsidRPr="00EE055D">
        <w:rPr>
          <w:szCs w:val="22"/>
        </w:rPr>
        <w:t>y</w:t>
      </w:r>
      <w:r w:rsidRPr="00EE055D">
        <w:rPr>
          <w:color w:val="000000"/>
          <w:szCs w:val="22"/>
        </w:rPr>
        <w:t>, jestliže spad</w:t>
      </w:r>
      <w:r w:rsidRPr="00EE055D">
        <w:rPr>
          <w:szCs w:val="22"/>
        </w:rPr>
        <w:t>ají</w:t>
      </w:r>
      <w:r w:rsidRPr="00EE055D">
        <w:rPr>
          <w:color w:val="000000"/>
          <w:szCs w:val="22"/>
        </w:rPr>
        <w:t xml:space="preserve"> zcela mimo sféru vlivu a odpovědnosti zhotovitele, a nemohl</w:t>
      </w:r>
      <w:r w:rsidRPr="00EE055D">
        <w:rPr>
          <w:szCs w:val="22"/>
        </w:rPr>
        <w:t>y</w:t>
      </w:r>
      <w:r w:rsidRPr="00EE055D">
        <w:rPr>
          <w:color w:val="000000"/>
          <w:szCs w:val="22"/>
        </w:rPr>
        <w:t xml:space="preserve"> být rozumně předpokládán</w:t>
      </w:r>
      <w:r w:rsidRPr="00EE055D">
        <w:rPr>
          <w:szCs w:val="22"/>
        </w:rPr>
        <w:t>y</w:t>
      </w:r>
      <w:r w:rsidRPr="00EE055D">
        <w:rPr>
          <w:color w:val="000000"/>
          <w:szCs w:val="22"/>
        </w:rPr>
        <w:t xml:space="preserve"> při vynaložení náležité odborné péče:</w:t>
      </w:r>
    </w:p>
    <w:p w:rsidR="00E43119" w:rsidRPr="00EE055D" w:rsidRDefault="008F23A7">
      <w:pPr>
        <w:numPr>
          <w:ilvl w:val="0"/>
          <w:numId w:val="34"/>
        </w:numPr>
        <w:spacing w:after="120" w:line="276" w:lineRule="auto"/>
        <w:rPr>
          <w:color w:val="000000"/>
          <w:szCs w:val="22"/>
        </w:rPr>
      </w:pPr>
      <w:r w:rsidRPr="00EE055D">
        <w:rPr>
          <w:color w:val="000000"/>
          <w:szCs w:val="22"/>
        </w:rPr>
        <w:t xml:space="preserve">vyšší moc, kterou se rozumí objektivně neovlivnitelná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Jedná se zejména o zpoždění vyvolané nesoučinností DOSS. V těchto případech je výlučně na zhotoviteli, aby prokázal jím tvrzenou vyšší moc ve smyslu výše uvedené smluvní definice, jinak se má za to, </w:t>
      </w:r>
      <w:r w:rsidRPr="00EE055D">
        <w:br/>
      </w:r>
      <w:r w:rsidRPr="00EE055D">
        <w:rPr>
          <w:color w:val="000000"/>
          <w:szCs w:val="22"/>
        </w:rPr>
        <w:t xml:space="preserve">že vyšší moc nenastala, </w:t>
      </w:r>
    </w:p>
    <w:p w:rsidR="00E43119" w:rsidRPr="00EE055D" w:rsidRDefault="008F23A7">
      <w:pPr>
        <w:numPr>
          <w:ilvl w:val="0"/>
          <w:numId w:val="34"/>
        </w:numPr>
        <w:spacing w:after="120" w:line="276" w:lineRule="auto"/>
        <w:rPr>
          <w:color w:val="000000"/>
          <w:szCs w:val="22"/>
        </w:rPr>
      </w:pPr>
      <w:r w:rsidRPr="00EE055D">
        <w:rPr>
          <w:color w:val="000000"/>
          <w:szCs w:val="22"/>
        </w:rPr>
        <w:t>informace o změnách, které mají za následek změnu rozsahu díla podle této Smlouvy,</w:t>
      </w:r>
    </w:p>
    <w:p w:rsidR="00E43119" w:rsidRPr="00EE055D" w:rsidRDefault="008F23A7">
      <w:pPr>
        <w:numPr>
          <w:ilvl w:val="0"/>
          <w:numId w:val="34"/>
        </w:numPr>
        <w:spacing w:after="120" w:line="276" w:lineRule="auto"/>
        <w:rPr>
          <w:color w:val="000000"/>
          <w:szCs w:val="22"/>
        </w:rPr>
      </w:pPr>
      <w:r w:rsidRPr="00EE055D">
        <w:rPr>
          <w:color w:val="000000"/>
          <w:szCs w:val="22"/>
        </w:rPr>
        <w:t>objednatel je přes písemné upozornění zhotovitele v prodlení s poskytováním součinnosti nezbytné pro plnění díla, resp. dílčí části díla o více než pět (5) kalendářních dnů od doručení písemného upozornění.</w:t>
      </w:r>
    </w:p>
    <w:p w:rsidR="00E43119" w:rsidRDefault="008F23A7" w:rsidP="00665DC1">
      <w:pPr>
        <w:pStyle w:val="Nadpis1"/>
      </w:pPr>
      <w:r>
        <w:t>Smluvní pokuta</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w:t>
      </w:r>
      <w:r>
        <w:rPr>
          <w:szCs w:val="22"/>
        </w:rPr>
        <w:t>jakéhokoliv z termínů uvedených</w:t>
      </w:r>
      <w:r w:rsidR="006538E8">
        <w:rPr>
          <w:color w:val="000000"/>
          <w:szCs w:val="22"/>
        </w:rPr>
        <w:t xml:space="preserve"> v čl. III. odst. 5</w:t>
      </w:r>
      <w:r>
        <w:rPr>
          <w:color w:val="000000"/>
          <w:szCs w:val="22"/>
        </w:rPr>
        <w:t xml:space="preserve"> nebo čl. IV. odst. 1 Smlouvy se zhotovitel zavazuje zaplatit objednateli smluvní pokutu ve výši 1 000,- Kč za každý, i započatý den prodlení, až do splnění závazku plynoucího ze Smlouvy.</w:t>
      </w:r>
    </w:p>
    <w:p w:rsidR="00E43119" w:rsidRDefault="008F23A7" w:rsidP="00B37472">
      <w:pPr>
        <w:numPr>
          <w:ilvl w:val="0"/>
          <w:numId w:val="24"/>
        </w:numPr>
        <w:spacing w:after="120" w:line="276" w:lineRule="auto"/>
        <w:ind w:left="426" w:hanging="426"/>
        <w:rPr>
          <w:color w:val="000000"/>
          <w:szCs w:val="22"/>
        </w:rPr>
      </w:pPr>
      <w:r>
        <w:rPr>
          <w:color w:val="000000"/>
          <w:szCs w:val="22"/>
        </w:rPr>
        <w:t>Za porušení každé jednotlivé povinnost</w:t>
      </w:r>
      <w:r w:rsidR="006538E8">
        <w:rPr>
          <w:color w:val="000000"/>
          <w:szCs w:val="22"/>
        </w:rPr>
        <w:t>i předjímané v čl. III. odst. 2</w:t>
      </w:r>
      <w:r>
        <w:rPr>
          <w:color w:val="000000"/>
          <w:szCs w:val="22"/>
        </w:rPr>
        <w:t xml:space="preserve"> </w:t>
      </w:r>
      <w:r w:rsidR="006538E8">
        <w:rPr>
          <w:color w:val="000000"/>
          <w:szCs w:val="22"/>
        </w:rPr>
        <w:t xml:space="preserve">nebo 3 </w:t>
      </w:r>
      <w:r w:rsidR="009D28BF">
        <w:rPr>
          <w:color w:val="000000"/>
          <w:szCs w:val="22"/>
        </w:rPr>
        <w:t xml:space="preserve">nebo 6 </w:t>
      </w:r>
      <w:r>
        <w:rPr>
          <w:color w:val="000000"/>
          <w:szCs w:val="22"/>
        </w:rPr>
        <w:t xml:space="preserve">Smlouvy </w:t>
      </w:r>
      <w:r>
        <w:br/>
      </w:r>
      <w:r>
        <w:rPr>
          <w:color w:val="000000"/>
          <w:szCs w:val="22"/>
        </w:rPr>
        <w:t xml:space="preserve">se zhotovitel zavazuje zaplatit smluvní pokutu ve výši </w:t>
      </w:r>
      <w:r w:rsidR="006538E8">
        <w:rPr>
          <w:color w:val="000000"/>
          <w:szCs w:val="22"/>
        </w:rPr>
        <w:t>5</w:t>
      </w:r>
      <w:r>
        <w:rPr>
          <w:color w:val="000000"/>
          <w:szCs w:val="22"/>
        </w:rPr>
        <w:t> 000,- Kč.</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každé jednotlivé porušení povinnosti projektanta, resp. jeho náhradníka, </w:t>
      </w:r>
      <w:r>
        <w:br/>
      </w:r>
      <w:r>
        <w:rPr>
          <w:color w:val="000000"/>
          <w:szCs w:val="22"/>
        </w:rPr>
        <w:t>která je předjímána</w:t>
      </w:r>
      <w:r w:rsidR="00F73A1D">
        <w:rPr>
          <w:color w:val="000000"/>
          <w:szCs w:val="22"/>
        </w:rPr>
        <w:t xml:space="preserve"> v čl. I. odst. 2 písm. a) až </w:t>
      </w:r>
      <w:r w:rsidR="00FA5850">
        <w:rPr>
          <w:color w:val="000000"/>
          <w:szCs w:val="22"/>
        </w:rPr>
        <w:t>f</w:t>
      </w:r>
      <w:r>
        <w:rPr>
          <w:color w:val="000000"/>
          <w:szCs w:val="22"/>
        </w:rPr>
        <w:t>) Smlouvy, zaplatí zhotovitel smlu</w:t>
      </w:r>
      <w:r w:rsidR="00407DB0">
        <w:rPr>
          <w:color w:val="000000"/>
          <w:szCs w:val="22"/>
        </w:rPr>
        <w:t>vní pokutu ve výši 1 000,- Kč.</w:t>
      </w:r>
    </w:p>
    <w:p w:rsidR="00E43119" w:rsidRDefault="008F23A7" w:rsidP="00B37472">
      <w:pPr>
        <w:numPr>
          <w:ilvl w:val="0"/>
          <w:numId w:val="24"/>
        </w:numPr>
        <w:spacing w:after="120" w:line="276" w:lineRule="auto"/>
        <w:ind w:left="426" w:hanging="426"/>
        <w:rPr>
          <w:color w:val="000000"/>
          <w:szCs w:val="22"/>
        </w:rPr>
      </w:pPr>
      <w:r>
        <w:rPr>
          <w:color w:val="000000"/>
          <w:szCs w:val="22"/>
        </w:rPr>
        <w:t>Neuhradí-li objednatel faktury zhotovitele v době splatnosti, zavazuje se objednatel zaplatit úrok z prodlení v zákonné výši z fakturované částky za každý i započatý den prodlení. Dnem splacení se pro účely Smlouvy rozumí den odepsání fakturované částky z účtu objednatele.</w:t>
      </w:r>
    </w:p>
    <w:p w:rsidR="00E43119" w:rsidRDefault="008F23A7" w:rsidP="00B37472">
      <w:pPr>
        <w:numPr>
          <w:ilvl w:val="0"/>
          <w:numId w:val="24"/>
        </w:numPr>
        <w:spacing w:after="120" w:line="276" w:lineRule="auto"/>
        <w:ind w:left="426" w:hanging="426"/>
        <w:rPr>
          <w:color w:val="000000"/>
          <w:szCs w:val="22"/>
        </w:rPr>
      </w:pPr>
      <w:r>
        <w:rPr>
          <w:color w:val="000000"/>
          <w:szCs w:val="22"/>
        </w:rPr>
        <w:lastRenderedPageBreak/>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je povinen odstranit vady díla vzniklé během záruční doby v intencích čl. </w:t>
      </w:r>
      <w:r w:rsidR="00EE055D">
        <w:rPr>
          <w:color w:val="000000"/>
          <w:szCs w:val="22"/>
        </w:rPr>
        <w:t>IX</w:t>
      </w:r>
      <w:r w:rsidR="006538E8">
        <w:rPr>
          <w:color w:val="000000"/>
          <w:szCs w:val="22"/>
        </w:rPr>
        <w:t xml:space="preserve"> odst. 3</w:t>
      </w:r>
      <w:r>
        <w:rPr>
          <w:color w:val="000000"/>
          <w:szCs w:val="22"/>
        </w:rPr>
        <w:t xml:space="preserve">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povinnosti odstranit reklamovanou vadu ve lhůtě v této Smlouvě předjímané (čl. </w:t>
      </w:r>
      <w:r w:rsidR="00F73A1D">
        <w:rPr>
          <w:color w:val="000000"/>
          <w:szCs w:val="22"/>
        </w:rPr>
        <w:t>IX</w:t>
      </w:r>
      <w:r w:rsidR="006538E8">
        <w:rPr>
          <w:color w:val="000000"/>
          <w:szCs w:val="22"/>
        </w:rPr>
        <w:t xml:space="preserve"> odst. 3</w:t>
      </w:r>
      <w:r>
        <w:rPr>
          <w:color w:val="000000"/>
          <w:szCs w:val="22"/>
        </w:rPr>
        <w:t xml:space="preserve"> Smlouvy) se zhotovitel zavazuje zaplatit smluvní pokutu </w:t>
      </w:r>
      <w:r>
        <w:br/>
      </w:r>
      <w:r>
        <w:rPr>
          <w:color w:val="000000"/>
          <w:szCs w:val="22"/>
        </w:rPr>
        <w:t>ve výši 1 000,- Kč za každou jednotlivou reklamovanou vadu a to za každý, i započatý den prodlení, a</w:t>
      </w:r>
      <w:r w:rsidR="00F73A1D">
        <w:rPr>
          <w:color w:val="000000"/>
          <w:szCs w:val="22"/>
        </w:rPr>
        <w:t>niž by byl dotčen čl. V. odst. 7</w:t>
      </w:r>
      <w:r>
        <w:rPr>
          <w:color w:val="000000"/>
          <w:szCs w:val="22"/>
        </w:rPr>
        <w:t xml:space="preserve"> Smlouvy.</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Smluvní strany se dohodly, že zaplacením smluvní pokuty není dotčen nárok na náhradu škody v plné výši, </w:t>
      </w:r>
      <w:r w:rsidR="00B5000A">
        <w:rPr>
          <w:color w:val="000000"/>
          <w:szCs w:val="22"/>
        </w:rPr>
        <w:t xml:space="preserve">nebo právo na odstoupení od Smlouvy, </w:t>
      </w:r>
      <w:r>
        <w:rPr>
          <w:color w:val="000000"/>
          <w:szCs w:val="22"/>
        </w:rPr>
        <w:t>ani dotčena povinnost splnit původní závazek, není-li ve Smlouvě stanoveno jinak.</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správnost a úplnost veškeré dokumentace zhotovené dle Smlouvy pro objednatele a její soulad se všemi dotčenými právními předpisy a ČSN normami, § 2630 odst. 1 občanského zákoníku nevyjímaje.  </w:t>
      </w:r>
    </w:p>
    <w:p w:rsidR="00F73A1D"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veškerá smluvní, příp. zákonná porušení Smlouvy způsobená subdodavatelem, zmocněncem nebo jiným pomocníkem zhotovitele stejně, jako by je způsobil sám.    </w:t>
      </w:r>
    </w:p>
    <w:p w:rsidR="00E43119" w:rsidRDefault="008F23A7" w:rsidP="00665DC1">
      <w:pPr>
        <w:pStyle w:val="Nadpis1"/>
      </w:pPr>
      <w:r>
        <w:t>Smluvní cena a platební podmínky</w:t>
      </w:r>
    </w:p>
    <w:p w:rsidR="00E43119" w:rsidRDefault="008F23A7" w:rsidP="00BB59DA">
      <w:pPr>
        <w:numPr>
          <w:ilvl w:val="0"/>
          <w:numId w:val="36"/>
        </w:numPr>
        <w:spacing w:after="120" w:line="276" w:lineRule="auto"/>
        <w:ind w:left="426" w:hanging="426"/>
        <w:rPr>
          <w:color w:val="000000"/>
          <w:szCs w:val="22"/>
        </w:rPr>
      </w:pPr>
      <w:r>
        <w:rPr>
          <w:color w:val="000000"/>
          <w:szCs w:val="22"/>
        </w:rPr>
        <w:t>Objednatel neposkytuje zhotoviteli zálohy.</w:t>
      </w:r>
    </w:p>
    <w:p w:rsidR="00E43119" w:rsidRDefault="006538E8" w:rsidP="00665DC1">
      <w:pPr>
        <w:keepNext/>
        <w:numPr>
          <w:ilvl w:val="0"/>
          <w:numId w:val="36"/>
        </w:numPr>
        <w:spacing w:after="120" w:line="276" w:lineRule="auto"/>
        <w:ind w:left="426" w:hanging="426"/>
        <w:rPr>
          <w:color w:val="000000"/>
          <w:szCs w:val="22"/>
        </w:rPr>
      </w:pPr>
      <w:r>
        <w:rPr>
          <w:color w:val="000000"/>
          <w:szCs w:val="22"/>
        </w:rPr>
        <w:lastRenderedPageBreak/>
        <w:t>Smluvní strany se dohodly, že cena za provedení díla činí:</w:t>
      </w:r>
    </w:p>
    <w:p w:rsidR="00AA750C" w:rsidRPr="00AA750C" w:rsidRDefault="00AA750C" w:rsidP="00665DC1">
      <w:pPr>
        <w:keepNext/>
        <w:tabs>
          <w:tab w:val="right" w:leader="dot" w:pos="7938"/>
        </w:tabs>
        <w:spacing w:before="120" w:after="120" w:line="276" w:lineRule="auto"/>
        <w:ind w:left="709"/>
        <w:rPr>
          <w:color w:val="000000"/>
          <w:szCs w:val="22"/>
        </w:rPr>
      </w:pPr>
      <w:r w:rsidRPr="00AA750C">
        <w:rPr>
          <w:color w:val="000000"/>
          <w:szCs w:val="22"/>
        </w:rPr>
        <w:t xml:space="preserve">Cena za </w:t>
      </w:r>
      <w:r w:rsidR="00407DB0">
        <w:rPr>
          <w:color w:val="000000"/>
          <w:szCs w:val="22"/>
        </w:rPr>
        <w:t>č</w:t>
      </w:r>
      <w:r w:rsidRPr="00AA750C">
        <w:rPr>
          <w:color w:val="000000"/>
          <w:szCs w:val="22"/>
        </w:rPr>
        <w:t xml:space="preserve">ást díla 1 </w:t>
      </w:r>
      <w:r w:rsidR="00407DB0">
        <w:rPr>
          <w:color w:val="000000"/>
          <w:szCs w:val="22"/>
        </w:rPr>
        <w:t xml:space="preserve">(SP) </w:t>
      </w:r>
      <w:r w:rsidRPr="00AA750C">
        <w:rPr>
          <w:color w:val="000000"/>
          <w:szCs w:val="22"/>
        </w:rPr>
        <w:t xml:space="preserve">bez DPH </w:t>
      </w:r>
      <w:r w:rsidR="00407DB0">
        <w:rPr>
          <w:color w:val="000000"/>
          <w:szCs w:val="22"/>
        </w:rPr>
        <w:tab/>
        <w:t xml:space="preserve"> </w:t>
      </w:r>
      <w:r w:rsidR="00155622">
        <w:rPr>
          <w:color w:val="000000"/>
          <w:szCs w:val="22"/>
        </w:rPr>
        <w:t>1 920</w:t>
      </w:r>
      <w:r>
        <w:rPr>
          <w:color w:val="000000"/>
          <w:szCs w:val="22"/>
        </w:rPr>
        <w:t xml:space="preserve"> Kč</w:t>
      </w:r>
    </w:p>
    <w:p w:rsidR="00AA750C" w:rsidRPr="00AA750C" w:rsidRDefault="00AA750C" w:rsidP="00665DC1">
      <w:pPr>
        <w:keepNext/>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sidR="00407DB0">
        <w:rPr>
          <w:color w:val="000000"/>
          <w:szCs w:val="22"/>
        </w:rPr>
        <w:t xml:space="preserve"> </w:t>
      </w:r>
      <w:r w:rsidR="00407DB0">
        <w:rPr>
          <w:color w:val="000000"/>
          <w:szCs w:val="22"/>
        </w:rPr>
        <w:tab/>
      </w:r>
      <w:r w:rsidRPr="00AA750C">
        <w:rPr>
          <w:color w:val="000000"/>
          <w:szCs w:val="22"/>
        </w:rPr>
        <w:t xml:space="preserve"> </w:t>
      </w:r>
      <w:r w:rsidR="00155622">
        <w:rPr>
          <w:color w:val="000000"/>
          <w:szCs w:val="22"/>
        </w:rPr>
        <w:t>403</w:t>
      </w:r>
      <w:r w:rsidR="00407DB0">
        <w:rPr>
          <w:color w:val="000000"/>
          <w:szCs w:val="22"/>
        </w:rPr>
        <w:t xml:space="preserve"> </w:t>
      </w:r>
      <w:r>
        <w:rPr>
          <w:color w:val="000000"/>
          <w:szCs w:val="22"/>
        </w:rPr>
        <w:t>Kč</w:t>
      </w:r>
    </w:p>
    <w:p w:rsid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00AA750C" w:rsidRPr="00AA750C">
        <w:rPr>
          <w:color w:val="000000"/>
          <w:szCs w:val="22"/>
        </w:rPr>
        <w:t xml:space="preserve">ást díla 1 </w:t>
      </w:r>
      <w:r>
        <w:rPr>
          <w:color w:val="000000"/>
          <w:szCs w:val="22"/>
        </w:rPr>
        <w:t xml:space="preserve">(SP) </w:t>
      </w:r>
      <w:r w:rsidR="00AA750C" w:rsidRPr="00AA750C">
        <w:rPr>
          <w:color w:val="000000"/>
          <w:szCs w:val="22"/>
        </w:rPr>
        <w:t>vč</w:t>
      </w:r>
      <w:r>
        <w:rPr>
          <w:color w:val="000000"/>
          <w:szCs w:val="22"/>
        </w:rPr>
        <w:t>etně</w:t>
      </w:r>
      <w:r w:rsidR="00AA750C"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2 323</w:t>
      </w:r>
      <w:r>
        <w:rPr>
          <w:color w:val="000000"/>
          <w:szCs w:val="22"/>
        </w:rPr>
        <w:t xml:space="preserve"> </w:t>
      </w:r>
      <w:r w:rsidR="00AA750C">
        <w:rPr>
          <w:color w:val="000000"/>
          <w:szCs w:val="22"/>
        </w:rPr>
        <w:t>Kč</w:t>
      </w:r>
    </w:p>
    <w:p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 xml:space="preserve">bez DPH </w:t>
      </w:r>
      <w:r>
        <w:rPr>
          <w:color w:val="000000"/>
          <w:szCs w:val="22"/>
        </w:rPr>
        <w:tab/>
        <w:t xml:space="preserve"> </w:t>
      </w:r>
      <w:r w:rsidR="00155622">
        <w:rPr>
          <w:color w:val="000000"/>
          <w:szCs w:val="22"/>
        </w:rPr>
        <w:t>63 530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155622">
        <w:rPr>
          <w:color w:val="000000"/>
          <w:szCs w:val="22"/>
        </w:rPr>
        <w:t>13 341</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76 871</w:t>
      </w:r>
      <w:r>
        <w:rPr>
          <w:color w:val="000000"/>
          <w:szCs w:val="22"/>
        </w:rPr>
        <w:t xml:space="preserve"> Kč</w:t>
      </w:r>
    </w:p>
    <w:p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 xml:space="preserve">bez DPH </w:t>
      </w:r>
      <w:r>
        <w:rPr>
          <w:color w:val="000000"/>
          <w:szCs w:val="22"/>
        </w:rPr>
        <w:tab/>
        <w:t xml:space="preserve"> </w:t>
      </w:r>
      <w:r w:rsidR="00155622">
        <w:rPr>
          <w:color w:val="000000"/>
          <w:szCs w:val="22"/>
        </w:rPr>
        <w:t>11 000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155622">
        <w:rPr>
          <w:color w:val="000000"/>
          <w:szCs w:val="22"/>
        </w:rPr>
        <w:t>2 310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 xml:space="preserve">13 310 </w:t>
      </w:r>
      <w:r>
        <w:rPr>
          <w:color w:val="000000"/>
          <w:szCs w:val="22"/>
        </w:rPr>
        <w:t>Kč</w:t>
      </w:r>
    </w:p>
    <w:p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 xml:space="preserve">bez DPH </w:t>
      </w:r>
      <w:r>
        <w:rPr>
          <w:color w:val="000000"/>
          <w:szCs w:val="22"/>
        </w:rPr>
        <w:tab/>
        <w:t xml:space="preserve"> </w:t>
      </w:r>
      <w:r w:rsidR="00155622">
        <w:rPr>
          <w:color w:val="000000"/>
          <w:szCs w:val="22"/>
        </w:rPr>
        <w:t>60 650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155622">
        <w:rPr>
          <w:color w:val="000000"/>
          <w:szCs w:val="22"/>
        </w:rPr>
        <w:t xml:space="preserve">12 737 </w:t>
      </w:r>
      <w:r>
        <w:rPr>
          <w:color w:val="000000"/>
          <w:szCs w:val="22"/>
        </w:rPr>
        <w:t>Kč</w:t>
      </w:r>
    </w:p>
    <w:p w:rsidR="00407DB0"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 xml:space="preserve">73 386 </w:t>
      </w:r>
      <w:r>
        <w:rPr>
          <w:color w:val="000000"/>
          <w:szCs w:val="22"/>
        </w:rPr>
        <w:t>Kč</w:t>
      </w:r>
    </w:p>
    <w:p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 xml:space="preserve">bez DPH </w:t>
      </w:r>
      <w:r>
        <w:rPr>
          <w:color w:val="000000"/>
          <w:szCs w:val="22"/>
        </w:rPr>
        <w:tab/>
        <w:t xml:space="preserve"> </w:t>
      </w:r>
      <w:r w:rsidR="00155622">
        <w:rPr>
          <w:color w:val="000000"/>
          <w:szCs w:val="22"/>
        </w:rPr>
        <w:t xml:space="preserve">4 000 </w:t>
      </w:r>
      <w:r>
        <w:rPr>
          <w:color w:val="000000"/>
          <w:szCs w:val="22"/>
        </w:rPr>
        <w:t>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155622">
        <w:rPr>
          <w:color w:val="000000"/>
          <w:szCs w:val="22"/>
        </w:rPr>
        <w:t>840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4 840</w:t>
      </w:r>
      <w:r>
        <w:rPr>
          <w:color w:val="000000"/>
          <w:szCs w:val="22"/>
        </w:rPr>
        <w:t xml:space="preserve"> Kč</w:t>
      </w:r>
    </w:p>
    <w:p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 xml:space="preserve">bez DPH </w:t>
      </w:r>
      <w:r>
        <w:rPr>
          <w:color w:val="000000"/>
          <w:szCs w:val="22"/>
        </w:rPr>
        <w:tab/>
        <w:t xml:space="preserve"> </w:t>
      </w:r>
      <w:r w:rsidR="00155622">
        <w:rPr>
          <w:color w:val="000000"/>
          <w:szCs w:val="22"/>
        </w:rPr>
        <w:t>17 500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155622">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155622">
        <w:rPr>
          <w:color w:val="000000"/>
          <w:szCs w:val="22"/>
        </w:rPr>
        <w:t>3 675</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155622">
        <w:rPr>
          <w:color w:val="000000"/>
          <w:szCs w:val="22"/>
        </w:rPr>
        <w:t>21 175</w:t>
      </w:r>
      <w:r>
        <w:rPr>
          <w:color w:val="000000"/>
          <w:szCs w:val="22"/>
        </w:rPr>
        <w:t xml:space="preserve"> Kč</w:t>
      </w:r>
    </w:p>
    <w:p w:rsidR="00AA750C" w:rsidRPr="00D33FD5" w:rsidRDefault="00407DB0" w:rsidP="004F6422">
      <w:pPr>
        <w:spacing w:before="360" w:after="120" w:line="276" w:lineRule="auto"/>
        <w:ind w:left="425"/>
        <w:rPr>
          <w:b/>
          <w:color w:val="000000"/>
          <w:szCs w:val="22"/>
        </w:rPr>
      </w:pPr>
      <w:r w:rsidRPr="00D33FD5">
        <w:rPr>
          <w:b/>
          <w:color w:val="000000"/>
          <w:szCs w:val="22"/>
        </w:rPr>
        <w:t>Celková cena díla tedy činí:</w:t>
      </w:r>
    </w:p>
    <w:p w:rsidR="00CF1DEF" w:rsidRPr="00D33FD5" w:rsidRDefault="00CF1DEF" w:rsidP="00BB59DA">
      <w:pPr>
        <w:tabs>
          <w:tab w:val="right" w:leader="dot" w:pos="7797"/>
        </w:tabs>
        <w:spacing w:after="120" w:line="276" w:lineRule="auto"/>
        <w:ind w:left="709"/>
        <w:rPr>
          <w:b/>
          <w:color w:val="000000"/>
          <w:szCs w:val="22"/>
        </w:rPr>
      </w:pPr>
      <w:r w:rsidRPr="00D33FD5">
        <w:rPr>
          <w:b/>
          <w:color w:val="000000"/>
          <w:szCs w:val="22"/>
        </w:rPr>
        <w:t>Celková cena díla bez DPH</w:t>
      </w:r>
      <w:r w:rsidRPr="00D33FD5">
        <w:rPr>
          <w:b/>
          <w:color w:val="000000"/>
          <w:szCs w:val="22"/>
        </w:rPr>
        <w:tab/>
      </w:r>
      <w:r w:rsidR="00AA750C" w:rsidRPr="00D33FD5">
        <w:rPr>
          <w:b/>
          <w:color w:val="000000"/>
          <w:szCs w:val="22"/>
        </w:rPr>
        <w:t xml:space="preserve"> </w:t>
      </w:r>
      <w:r w:rsidR="00155622">
        <w:rPr>
          <w:b/>
          <w:color w:val="000000"/>
          <w:szCs w:val="22"/>
        </w:rPr>
        <w:t>158 600</w:t>
      </w:r>
      <w:r w:rsidRPr="00D33FD5">
        <w:rPr>
          <w:b/>
          <w:color w:val="000000"/>
          <w:szCs w:val="22"/>
        </w:rPr>
        <w:t xml:space="preserve"> Kč</w:t>
      </w:r>
    </w:p>
    <w:p w:rsidR="00CF1DEF" w:rsidRPr="00D33FD5" w:rsidRDefault="00CF1DEF" w:rsidP="00BB59DA">
      <w:pPr>
        <w:tabs>
          <w:tab w:val="right" w:leader="dot" w:pos="7797"/>
        </w:tabs>
        <w:spacing w:after="120" w:line="276" w:lineRule="auto"/>
        <w:ind w:left="709"/>
        <w:rPr>
          <w:b/>
          <w:color w:val="000000"/>
          <w:szCs w:val="22"/>
        </w:rPr>
      </w:pPr>
      <w:r w:rsidRPr="00D33FD5">
        <w:rPr>
          <w:b/>
          <w:color w:val="000000"/>
          <w:szCs w:val="22"/>
        </w:rPr>
        <w:t xml:space="preserve">DPH </w:t>
      </w:r>
      <w:r w:rsidR="00155622">
        <w:rPr>
          <w:b/>
          <w:color w:val="000000"/>
          <w:szCs w:val="22"/>
        </w:rPr>
        <w:t>21</w:t>
      </w:r>
      <w:r w:rsidRPr="00D33FD5">
        <w:rPr>
          <w:b/>
          <w:color w:val="000000"/>
          <w:szCs w:val="22"/>
        </w:rPr>
        <w:t xml:space="preserve"> %</w:t>
      </w:r>
      <w:r w:rsidRPr="00D33FD5">
        <w:rPr>
          <w:b/>
          <w:color w:val="000000"/>
          <w:szCs w:val="22"/>
        </w:rPr>
        <w:tab/>
      </w:r>
      <w:r w:rsidR="006538E8" w:rsidRPr="00D33FD5">
        <w:rPr>
          <w:b/>
          <w:color w:val="000000"/>
          <w:szCs w:val="22"/>
        </w:rPr>
        <w:t xml:space="preserve"> </w:t>
      </w:r>
      <w:r w:rsidR="00155622">
        <w:rPr>
          <w:b/>
          <w:color w:val="000000"/>
          <w:szCs w:val="22"/>
        </w:rPr>
        <w:t>33 306</w:t>
      </w:r>
      <w:r w:rsidR="006538E8" w:rsidRPr="00D33FD5">
        <w:rPr>
          <w:b/>
          <w:color w:val="000000"/>
          <w:szCs w:val="22"/>
        </w:rPr>
        <w:t xml:space="preserve"> </w:t>
      </w:r>
      <w:r w:rsidRPr="00D33FD5">
        <w:rPr>
          <w:b/>
          <w:color w:val="000000"/>
          <w:szCs w:val="22"/>
        </w:rPr>
        <w:t>Kč</w:t>
      </w:r>
    </w:p>
    <w:p w:rsidR="00CF1DEF" w:rsidRPr="00D33FD5" w:rsidRDefault="00CF1DEF" w:rsidP="00BB59DA">
      <w:pPr>
        <w:tabs>
          <w:tab w:val="right" w:leader="dot" w:pos="7797"/>
        </w:tabs>
        <w:spacing w:after="120" w:line="276" w:lineRule="auto"/>
        <w:ind w:left="709"/>
        <w:rPr>
          <w:b/>
          <w:color w:val="000000"/>
          <w:szCs w:val="22"/>
        </w:rPr>
      </w:pPr>
      <w:r w:rsidRPr="00D33FD5">
        <w:rPr>
          <w:b/>
          <w:color w:val="000000"/>
          <w:szCs w:val="22"/>
        </w:rPr>
        <w:lastRenderedPageBreak/>
        <w:t>Celková cena díla vč. DPH</w:t>
      </w:r>
      <w:r w:rsidRPr="00D33FD5">
        <w:rPr>
          <w:b/>
          <w:color w:val="000000"/>
          <w:szCs w:val="22"/>
        </w:rPr>
        <w:tab/>
      </w:r>
      <w:r w:rsidR="006538E8" w:rsidRPr="00D33FD5">
        <w:rPr>
          <w:b/>
          <w:color w:val="000000"/>
          <w:szCs w:val="22"/>
        </w:rPr>
        <w:t xml:space="preserve"> </w:t>
      </w:r>
      <w:r w:rsidR="00155622">
        <w:rPr>
          <w:b/>
          <w:color w:val="000000"/>
          <w:szCs w:val="22"/>
        </w:rPr>
        <w:t>191 906</w:t>
      </w:r>
      <w:r w:rsidR="006538E8" w:rsidRPr="00D33FD5">
        <w:rPr>
          <w:b/>
          <w:color w:val="000000"/>
          <w:szCs w:val="22"/>
        </w:rPr>
        <w:t xml:space="preserve"> </w:t>
      </w:r>
      <w:r w:rsidRPr="00D33FD5">
        <w:rPr>
          <w:b/>
          <w:color w:val="000000"/>
          <w:szCs w:val="22"/>
        </w:rPr>
        <w:t>Kč</w:t>
      </w:r>
    </w:p>
    <w:p w:rsidR="00E43119" w:rsidRDefault="00BB59DA" w:rsidP="004F6422">
      <w:pPr>
        <w:tabs>
          <w:tab w:val="left" w:pos="426"/>
          <w:tab w:val="right" w:leader="dot" w:pos="7797"/>
        </w:tabs>
        <w:spacing w:before="240" w:after="120" w:line="276" w:lineRule="auto"/>
        <w:ind w:left="425"/>
        <w:rPr>
          <w:color w:val="000000"/>
          <w:szCs w:val="22"/>
        </w:rPr>
      </w:pPr>
      <w:r>
        <w:rPr>
          <w:color w:val="000000"/>
          <w:szCs w:val="22"/>
        </w:rPr>
        <w:t>Celková cena díla</w:t>
      </w:r>
      <w:r w:rsidR="00B37472">
        <w:rPr>
          <w:color w:val="000000"/>
          <w:szCs w:val="22"/>
        </w:rPr>
        <w:t>, resp. cena části díla</w:t>
      </w:r>
      <w:r>
        <w:rPr>
          <w:color w:val="000000"/>
          <w:szCs w:val="22"/>
        </w:rPr>
        <w:t xml:space="preserve"> byla stanovena na základě cenové nabídky zhotovitele, která tvoří Přílohu č. 1 Smlouvy. </w:t>
      </w:r>
    </w:p>
    <w:p w:rsidR="00E43119" w:rsidRPr="00E6309E" w:rsidRDefault="008F23A7" w:rsidP="00E6309E">
      <w:pPr>
        <w:pStyle w:val="Textkomente1"/>
        <w:spacing w:after="120" w:line="276" w:lineRule="auto"/>
        <w:ind w:left="425"/>
        <w:jc w:val="both"/>
        <w:rPr>
          <w:rFonts w:ascii="Arial" w:eastAsia="Arial" w:hAnsi="Arial" w:cs="Arial"/>
          <w:sz w:val="22"/>
          <w:szCs w:val="22"/>
        </w:rPr>
      </w:pPr>
      <w:r w:rsidRPr="00783CB4">
        <w:rPr>
          <w:rFonts w:ascii="Arial" w:eastAsia="Arial" w:hAnsi="Arial" w:cs="Arial"/>
          <w:sz w:val="22"/>
          <w:szCs w:val="22"/>
        </w:rPr>
        <w:t xml:space="preserve">V případě, že skutečný rozsah výkonu autorského dozoru bude nižší, než minimální předpokládaný </w:t>
      </w:r>
      <w:r w:rsidRPr="007D6387">
        <w:rPr>
          <w:rFonts w:ascii="Arial" w:eastAsia="Arial" w:hAnsi="Arial" w:cs="Arial"/>
          <w:sz w:val="22"/>
          <w:szCs w:val="22"/>
        </w:rPr>
        <w:t xml:space="preserve">rozsah </w:t>
      </w:r>
      <w:r w:rsidR="00E6309E" w:rsidRPr="007D6387">
        <w:rPr>
          <w:rFonts w:ascii="Arial" w:eastAsia="Arial" w:hAnsi="Arial" w:cs="Arial"/>
          <w:sz w:val="22"/>
          <w:szCs w:val="22"/>
        </w:rPr>
        <w:t>50</w:t>
      </w:r>
      <w:r w:rsidR="00BB59DA" w:rsidRPr="007D6387">
        <w:rPr>
          <w:rFonts w:ascii="Arial" w:eastAsia="Arial" w:hAnsi="Arial" w:cs="Arial"/>
          <w:sz w:val="22"/>
          <w:szCs w:val="22"/>
        </w:rPr>
        <w:t xml:space="preserve"> </w:t>
      </w:r>
      <w:r w:rsidRPr="007D6387">
        <w:rPr>
          <w:rFonts w:ascii="Arial" w:eastAsia="Arial" w:hAnsi="Arial" w:cs="Arial"/>
          <w:sz w:val="22"/>
          <w:szCs w:val="22"/>
        </w:rPr>
        <w:t>hodin uvedený</w:t>
      </w:r>
      <w:r w:rsidRPr="00783CB4">
        <w:rPr>
          <w:rFonts w:ascii="Arial" w:eastAsia="Arial" w:hAnsi="Arial" w:cs="Arial"/>
          <w:sz w:val="22"/>
          <w:szCs w:val="22"/>
        </w:rPr>
        <w:t xml:space="preserve"> v čl. I </w:t>
      </w:r>
      <w:r w:rsidR="009F1A0A" w:rsidRPr="00783CB4">
        <w:rPr>
          <w:rFonts w:ascii="Arial" w:eastAsia="Arial" w:hAnsi="Arial" w:cs="Arial"/>
          <w:sz w:val="22"/>
          <w:szCs w:val="22"/>
        </w:rPr>
        <w:t>odst.</w:t>
      </w:r>
      <w:r w:rsidRPr="00783CB4">
        <w:rPr>
          <w:rFonts w:ascii="Arial" w:eastAsia="Arial" w:hAnsi="Arial" w:cs="Arial"/>
          <w:sz w:val="22"/>
          <w:szCs w:val="22"/>
        </w:rPr>
        <w:t xml:space="preserve"> 2 </w:t>
      </w:r>
      <w:r w:rsidR="009F1A0A" w:rsidRPr="00783CB4">
        <w:rPr>
          <w:rFonts w:ascii="Arial" w:eastAsia="Arial" w:hAnsi="Arial" w:cs="Arial"/>
          <w:sz w:val="22"/>
          <w:szCs w:val="22"/>
        </w:rPr>
        <w:t>písm</w:t>
      </w:r>
      <w:r w:rsidRPr="00783CB4">
        <w:rPr>
          <w:rFonts w:ascii="Arial" w:eastAsia="Arial" w:hAnsi="Arial" w:cs="Arial"/>
          <w:sz w:val="22"/>
          <w:szCs w:val="22"/>
        </w:rPr>
        <w:t xml:space="preserve">. </w:t>
      </w:r>
      <w:r w:rsidR="00FA5850" w:rsidRPr="00783CB4">
        <w:rPr>
          <w:rFonts w:ascii="Arial" w:eastAsia="Arial" w:hAnsi="Arial" w:cs="Arial"/>
          <w:sz w:val="22"/>
          <w:szCs w:val="22"/>
        </w:rPr>
        <w:t>f</w:t>
      </w:r>
      <w:r w:rsidRPr="00783CB4">
        <w:rPr>
          <w:rFonts w:ascii="Arial" w:eastAsia="Arial" w:hAnsi="Arial" w:cs="Arial"/>
          <w:sz w:val="22"/>
          <w:szCs w:val="22"/>
        </w:rPr>
        <w:t xml:space="preserve">) této Smlouvy, bude cena za část díla </w:t>
      </w:r>
      <w:r w:rsidR="00BB59DA">
        <w:rPr>
          <w:rFonts w:ascii="Arial" w:eastAsia="Arial" w:hAnsi="Arial" w:cs="Arial"/>
          <w:sz w:val="22"/>
          <w:szCs w:val="22"/>
        </w:rPr>
        <w:t>6</w:t>
      </w:r>
      <w:r w:rsidR="00BB59DA" w:rsidRPr="00783CB4">
        <w:rPr>
          <w:rFonts w:ascii="Arial" w:eastAsia="Arial" w:hAnsi="Arial" w:cs="Arial"/>
          <w:sz w:val="22"/>
          <w:szCs w:val="22"/>
        </w:rPr>
        <w:t xml:space="preserve"> </w:t>
      </w:r>
      <w:r w:rsidRPr="00783CB4">
        <w:rPr>
          <w:rFonts w:ascii="Arial" w:eastAsia="Arial" w:hAnsi="Arial" w:cs="Arial"/>
          <w:sz w:val="22"/>
          <w:szCs w:val="22"/>
        </w:rPr>
        <w:t xml:space="preserve">snížena o hodinovou sazbu (cena za jednotku) dle přílohy č. 1 Smlouvy + 21% DPH za každou hodinu rozdílu mezi minimálním předpokládaným rozsahem </w:t>
      </w:r>
      <w:r w:rsidRPr="00783CB4">
        <w:br/>
      </w:r>
      <w:r w:rsidRPr="00783CB4">
        <w:rPr>
          <w:rFonts w:ascii="Arial" w:eastAsia="Arial" w:hAnsi="Arial" w:cs="Arial"/>
          <w:sz w:val="22"/>
          <w:szCs w:val="22"/>
        </w:rPr>
        <w:t>a skutečným rozsahem výkonu autorského dozoru</w:t>
      </w:r>
      <w:r w:rsidRPr="00CB7474">
        <w:rPr>
          <w:rFonts w:ascii="Arial" w:eastAsia="Arial" w:hAnsi="Arial" w:cs="Arial"/>
          <w:sz w:val="22"/>
          <w:szCs w:val="22"/>
        </w:rPr>
        <w:t>.</w:t>
      </w:r>
      <w:r>
        <w:rPr>
          <w:rFonts w:ascii="Arial" w:eastAsia="Arial" w:hAnsi="Arial" w:cs="Arial"/>
          <w:sz w:val="22"/>
          <w:szCs w:val="22"/>
        </w:rPr>
        <w:t xml:space="preserve"> </w:t>
      </w:r>
      <w:r w:rsidR="00482BDE">
        <w:rPr>
          <w:rFonts w:ascii="Arial" w:eastAsia="Arial" w:hAnsi="Arial" w:cs="Arial"/>
          <w:sz w:val="22"/>
          <w:szCs w:val="22"/>
        </w:rPr>
        <w:t xml:space="preserve">Pro vyloučení jakýchkoliv pochybností smluvní strany uvádí, že pokud rozsah práce zhotovitele bude činit více než </w:t>
      </w:r>
      <w:r w:rsidR="00E6309E">
        <w:rPr>
          <w:rFonts w:ascii="Arial" w:eastAsia="Arial" w:hAnsi="Arial" w:cs="Arial"/>
          <w:sz w:val="22"/>
          <w:szCs w:val="22"/>
        </w:rPr>
        <w:t>50</w:t>
      </w:r>
      <w:r w:rsidR="00BB59DA">
        <w:rPr>
          <w:rFonts w:ascii="Arial" w:eastAsia="Arial" w:hAnsi="Arial" w:cs="Arial"/>
          <w:sz w:val="22"/>
          <w:szCs w:val="22"/>
        </w:rPr>
        <w:t xml:space="preserve"> </w:t>
      </w:r>
      <w:r w:rsidR="00482BDE">
        <w:rPr>
          <w:rFonts w:ascii="Arial" w:eastAsia="Arial" w:hAnsi="Arial" w:cs="Arial"/>
          <w:sz w:val="22"/>
          <w:szCs w:val="22"/>
        </w:rPr>
        <w:t xml:space="preserve">hodin práce, nevzniká tím zhotoviteli žádný nárok na zvýšení ceny za </w:t>
      </w:r>
      <w:r w:rsidR="00BB59DA">
        <w:rPr>
          <w:rFonts w:ascii="Arial" w:eastAsia="Arial" w:hAnsi="Arial" w:cs="Arial"/>
          <w:sz w:val="22"/>
          <w:szCs w:val="22"/>
        </w:rPr>
        <w:t>č</w:t>
      </w:r>
      <w:r w:rsidR="00482BDE">
        <w:rPr>
          <w:rFonts w:ascii="Arial" w:eastAsia="Arial" w:hAnsi="Arial" w:cs="Arial"/>
          <w:sz w:val="22"/>
          <w:szCs w:val="22"/>
        </w:rPr>
        <w:t xml:space="preserve">ást díla </w:t>
      </w:r>
      <w:r w:rsidR="00BB59DA">
        <w:rPr>
          <w:rFonts w:ascii="Arial" w:eastAsia="Arial" w:hAnsi="Arial" w:cs="Arial"/>
          <w:sz w:val="22"/>
          <w:szCs w:val="22"/>
        </w:rPr>
        <w:t>6</w:t>
      </w:r>
      <w:r w:rsidR="00E6309E">
        <w:rPr>
          <w:rFonts w:ascii="Arial" w:eastAsia="Arial" w:hAnsi="Arial" w:cs="Arial"/>
          <w:sz w:val="22"/>
          <w:szCs w:val="22"/>
        </w:rPr>
        <w:t>.</w:t>
      </w:r>
    </w:p>
    <w:p w:rsidR="00E43119" w:rsidRPr="00BB59DA" w:rsidRDefault="00BB59DA" w:rsidP="0031324B">
      <w:pPr>
        <w:tabs>
          <w:tab w:val="left" w:pos="426"/>
        </w:tabs>
        <w:spacing w:after="120" w:line="276" w:lineRule="auto"/>
        <w:ind w:left="426" w:right="-14" w:hanging="426"/>
        <w:rPr>
          <w:szCs w:val="22"/>
        </w:rPr>
      </w:pPr>
      <w:r>
        <w:rPr>
          <w:szCs w:val="22"/>
        </w:rPr>
        <w:t xml:space="preserve">3. </w:t>
      </w:r>
      <w:r>
        <w:rPr>
          <w:szCs w:val="22"/>
        </w:rPr>
        <w:tab/>
      </w:r>
      <w:r w:rsidR="0031324B" w:rsidRPr="0031324B">
        <w:rPr>
          <w:bCs/>
          <w:color w:val="000000"/>
          <w:szCs w:val="22"/>
          <w:lang w:eastAsia="cs-CZ"/>
        </w:rPr>
        <w:t>Cena díla bude uhrazena, resp. p</w:t>
      </w:r>
      <w:r w:rsidR="008F23A7" w:rsidRPr="0031324B">
        <w:rPr>
          <w:bCs/>
          <w:color w:val="000000"/>
          <w:szCs w:val="22"/>
          <w:lang w:eastAsia="cs-CZ"/>
        </w:rPr>
        <w:t xml:space="preserve">latba částky za provedení </w:t>
      </w:r>
      <w:r w:rsidR="0031324B" w:rsidRPr="0031324B">
        <w:rPr>
          <w:bCs/>
          <w:color w:val="000000"/>
          <w:szCs w:val="22"/>
          <w:lang w:eastAsia="cs-CZ"/>
        </w:rPr>
        <w:t xml:space="preserve">příslušné </w:t>
      </w:r>
      <w:r w:rsidR="008F23A7" w:rsidRPr="0031324B">
        <w:rPr>
          <w:bCs/>
          <w:color w:val="000000"/>
          <w:szCs w:val="22"/>
          <w:lang w:eastAsia="cs-CZ"/>
        </w:rPr>
        <w:t>části díla bude uskutečněna</w:t>
      </w:r>
      <w:r w:rsidR="008F23A7" w:rsidRPr="00BB59DA">
        <w:rPr>
          <w:szCs w:val="22"/>
        </w:rPr>
        <w:t xml:space="preserve"> následujícím způsobem:</w:t>
      </w:r>
    </w:p>
    <w:p w:rsidR="00E43119" w:rsidRPr="007D6387" w:rsidRDefault="00B70670" w:rsidP="00B37472">
      <w:pPr>
        <w:numPr>
          <w:ilvl w:val="0"/>
          <w:numId w:val="45"/>
        </w:numPr>
        <w:spacing w:after="120" w:line="276" w:lineRule="auto"/>
        <w:ind w:left="1134" w:hanging="425"/>
        <w:rPr>
          <w:szCs w:val="22"/>
        </w:rPr>
      </w:pPr>
      <w:r w:rsidRPr="007D6387">
        <w:rPr>
          <w:szCs w:val="22"/>
        </w:rPr>
        <w:t xml:space="preserve">část díla 1 (SP), </w:t>
      </w:r>
      <w:r w:rsidR="00B37472" w:rsidRPr="007D6387">
        <w:rPr>
          <w:szCs w:val="22"/>
        </w:rPr>
        <w:t xml:space="preserve">část díla </w:t>
      </w:r>
      <w:r w:rsidR="009F1A0A" w:rsidRPr="007D6387">
        <w:rPr>
          <w:szCs w:val="22"/>
        </w:rPr>
        <w:t>2</w:t>
      </w:r>
      <w:r w:rsidR="00C82F68" w:rsidRPr="007D6387">
        <w:rPr>
          <w:szCs w:val="22"/>
        </w:rPr>
        <w:t xml:space="preserve"> (DSP)</w:t>
      </w:r>
      <w:r w:rsidR="009F1A0A" w:rsidRPr="007D6387">
        <w:rPr>
          <w:szCs w:val="22"/>
        </w:rPr>
        <w:t xml:space="preserve"> a </w:t>
      </w:r>
      <w:r w:rsidR="0031324B" w:rsidRPr="007D6387">
        <w:rPr>
          <w:szCs w:val="22"/>
        </w:rPr>
        <w:t xml:space="preserve">část díla </w:t>
      </w:r>
      <w:r w:rsidR="008F23A7" w:rsidRPr="007D6387">
        <w:rPr>
          <w:szCs w:val="22"/>
        </w:rPr>
        <w:t>3</w:t>
      </w:r>
      <w:r w:rsidR="00953F39" w:rsidRPr="007D6387">
        <w:rPr>
          <w:szCs w:val="22"/>
        </w:rPr>
        <w:t xml:space="preserve"> (IČ</w:t>
      </w:r>
      <w:r w:rsidR="0031324B" w:rsidRPr="007D6387">
        <w:rPr>
          <w:szCs w:val="22"/>
        </w:rPr>
        <w:t xml:space="preserve"> 1</w:t>
      </w:r>
      <w:r w:rsidR="00953F39" w:rsidRPr="007D6387">
        <w:rPr>
          <w:szCs w:val="22"/>
        </w:rPr>
        <w:t>)</w:t>
      </w:r>
      <w:r w:rsidR="0031324B" w:rsidRPr="007D6387">
        <w:rPr>
          <w:szCs w:val="22"/>
        </w:rPr>
        <w:t xml:space="preserve"> </w:t>
      </w:r>
      <w:r w:rsidR="008F23A7" w:rsidRPr="007D6387">
        <w:rPr>
          <w:szCs w:val="22"/>
        </w:rPr>
        <w:t xml:space="preserve">…………100 % </w:t>
      </w:r>
      <w:r w:rsidRPr="007D6387">
        <w:rPr>
          <w:szCs w:val="22"/>
        </w:rPr>
        <w:t>ceny</w:t>
      </w:r>
      <w:r w:rsidR="008F23A7" w:rsidRPr="007D6387">
        <w:rPr>
          <w:szCs w:val="22"/>
        </w:rPr>
        <w:t xml:space="preserve"> části díla</w:t>
      </w:r>
      <w:r w:rsidR="00B37472" w:rsidRPr="007D6387">
        <w:rPr>
          <w:szCs w:val="22"/>
        </w:rPr>
        <w:t xml:space="preserve"> 1,</w:t>
      </w:r>
      <w:r w:rsidR="008F23A7" w:rsidRPr="007D6387">
        <w:rPr>
          <w:szCs w:val="22"/>
        </w:rPr>
        <w:t xml:space="preserve"> </w:t>
      </w:r>
      <w:r w:rsidR="009F1A0A" w:rsidRPr="007D6387">
        <w:rPr>
          <w:szCs w:val="22"/>
        </w:rPr>
        <w:t xml:space="preserve">2 a </w:t>
      </w:r>
      <w:r w:rsidR="008F23A7" w:rsidRPr="007D6387">
        <w:rPr>
          <w:szCs w:val="22"/>
        </w:rPr>
        <w:t xml:space="preserve">3 po </w:t>
      </w:r>
      <w:r w:rsidR="00B37472" w:rsidRPr="007D6387">
        <w:rPr>
          <w:szCs w:val="22"/>
        </w:rPr>
        <w:t>vydání stavebního povolení, včetně nabytí právní moci</w:t>
      </w:r>
    </w:p>
    <w:p w:rsidR="00E43119" w:rsidRDefault="00FA5850" w:rsidP="00B37472">
      <w:pPr>
        <w:numPr>
          <w:ilvl w:val="0"/>
          <w:numId w:val="45"/>
        </w:numPr>
        <w:spacing w:after="120" w:line="276" w:lineRule="auto"/>
        <w:ind w:left="1134" w:hanging="425"/>
        <w:rPr>
          <w:szCs w:val="22"/>
        </w:rPr>
      </w:pPr>
      <w:r>
        <w:rPr>
          <w:szCs w:val="22"/>
        </w:rPr>
        <w:t xml:space="preserve">část díla 4 </w:t>
      </w:r>
      <w:r w:rsidR="00C82F68">
        <w:rPr>
          <w:szCs w:val="22"/>
        </w:rPr>
        <w:t xml:space="preserve">(DPS) </w:t>
      </w:r>
      <w:r w:rsidR="008F23A7">
        <w:rPr>
          <w:szCs w:val="22"/>
        </w:rPr>
        <w:t xml:space="preserve">…………100 % </w:t>
      </w:r>
      <w:r w:rsidR="00B70670">
        <w:rPr>
          <w:szCs w:val="22"/>
        </w:rPr>
        <w:t>ceny</w:t>
      </w:r>
      <w:r w:rsidR="008F23A7">
        <w:rPr>
          <w:szCs w:val="22"/>
        </w:rPr>
        <w:t xml:space="preserve"> části díla 4</w:t>
      </w:r>
      <w:r w:rsidR="0031324B">
        <w:rPr>
          <w:szCs w:val="22"/>
        </w:rPr>
        <w:t xml:space="preserve"> </w:t>
      </w:r>
      <w:r w:rsidR="008F23A7">
        <w:rPr>
          <w:szCs w:val="22"/>
        </w:rPr>
        <w:t>po převzetí části díla 4 objednatelem</w:t>
      </w:r>
    </w:p>
    <w:p w:rsidR="007B195D" w:rsidRDefault="007B195D" w:rsidP="00B37472">
      <w:pPr>
        <w:numPr>
          <w:ilvl w:val="0"/>
          <w:numId w:val="45"/>
        </w:numPr>
        <w:spacing w:after="120" w:line="276" w:lineRule="auto"/>
        <w:ind w:left="1134" w:hanging="425"/>
        <w:rPr>
          <w:szCs w:val="22"/>
        </w:rPr>
      </w:pPr>
      <w:r w:rsidRPr="00BC7557">
        <w:rPr>
          <w:color w:val="000000"/>
          <w:szCs w:val="22"/>
        </w:rPr>
        <w:t xml:space="preserve">část díla </w:t>
      </w:r>
      <w:r w:rsidR="00953F39">
        <w:rPr>
          <w:color w:val="000000"/>
          <w:szCs w:val="22"/>
        </w:rPr>
        <w:t>5 (IČ</w:t>
      </w:r>
      <w:r w:rsidR="0031324B">
        <w:rPr>
          <w:color w:val="000000"/>
          <w:szCs w:val="22"/>
        </w:rPr>
        <w:t xml:space="preserve"> 2</w:t>
      </w:r>
      <w:r w:rsidR="00953F39">
        <w:rPr>
          <w:color w:val="000000"/>
          <w:szCs w:val="22"/>
        </w:rPr>
        <w:t>)</w:t>
      </w:r>
      <w:r w:rsidR="0031324B">
        <w:rPr>
          <w:color w:val="000000"/>
          <w:szCs w:val="22"/>
        </w:rPr>
        <w:t xml:space="preserve"> a část díla 6 (AD) </w:t>
      </w:r>
      <w:r w:rsidRPr="00BC7557">
        <w:rPr>
          <w:color w:val="000000"/>
          <w:szCs w:val="22"/>
        </w:rPr>
        <w:t xml:space="preserve">…………100 % </w:t>
      </w:r>
      <w:r w:rsidR="00B70670">
        <w:rPr>
          <w:color w:val="000000"/>
          <w:szCs w:val="22"/>
        </w:rPr>
        <w:t>ceny</w:t>
      </w:r>
      <w:r w:rsidRPr="00BC7557">
        <w:rPr>
          <w:color w:val="000000"/>
          <w:szCs w:val="22"/>
        </w:rPr>
        <w:t xml:space="preserve"> části díla 5</w:t>
      </w:r>
      <w:r>
        <w:rPr>
          <w:color w:val="000000"/>
          <w:szCs w:val="22"/>
        </w:rPr>
        <w:t xml:space="preserve"> </w:t>
      </w:r>
      <w:r w:rsidR="00B37472">
        <w:rPr>
          <w:color w:val="000000"/>
          <w:szCs w:val="22"/>
        </w:rPr>
        <w:t xml:space="preserve">a 6 </w:t>
      </w:r>
      <w:r w:rsidRPr="00BC7557">
        <w:rPr>
          <w:color w:val="000000"/>
          <w:szCs w:val="22"/>
        </w:rPr>
        <w:t>po</w:t>
      </w:r>
      <w:r w:rsidR="00B37472">
        <w:rPr>
          <w:color w:val="000000"/>
          <w:szCs w:val="22"/>
        </w:rPr>
        <w:t> </w:t>
      </w:r>
      <w:r>
        <w:rPr>
          <w:color w:val="000000"/>
          <w:szCs w:val="22"/>
        </w:rPr>
        <w:t>vydání kolaudačního souhlasu</w:t>
      </w:r>
      <w:r w:rsidRPr="003D4E1C">
        <w:rPr>
          <w:color w:val="000000"/>
          <w:szCs w:val="22"/>
        </w:rPr>
        <w:t xml:space="preserve"> </w:t>
      </w:r>
      <w:r w:rsidR="00C82F68">
        <w:rPr>
          <w:color w:val="000000"/>
          <w:szCs w:val="22"/>
        </w:rPr>
        <w:t xml:space="preserve">nebo souhlasu odpovídajícímu </w:t>
      </w:r>
      <w:r>
        <w:rPr>
          <w:color w:val="000000"/>
          <w:szCs w:val="22"/>
        </w:rPr>
        <w:t>a</w:t>
      </w:r>
      <w:r w:rsidRPr="00BC7557">
        <w:rPr>
          <w:color w:val="000000"/>
          <w:szCs w:val="22"/>
        </w:rPr>
        <w:t xml:space="preserve"> převzetí </w:t>
      </w:r>
      <w:r w:rsidR="00B37472">
        <w:rPr>
          <w:color w:val="000000"/>
          <w:szCs w:val="22"/>
        </w:rPr>
        <w:t>s</w:t>
      </w:r>
      <w:r>
        <w:rPr>
          <w:color w:val="000000"/>
          <w:szCs w:val="22"/>
        </w:rPr>
        <w:t>tavby</w:t>
      </w:r>
      <w:r w:rsidRPr="00BC7557">
        <w:rPr>
          <w:color w:val="000000"/>
          <w:szCs w:val="22"/>
        </w:rPr>
        <w:t xml:space="preserve"> objednatelem</w:t>
      </w:r>
      <w:r w:rsidR="00B37472">
        <w:rPr>
          <w:color w:val="000000"/>
          <w:szCs w:val="22"/>
        </w:rPr>
        <w:t>.</w:t>
      </w:r>
    </w:p>
    <w:p w:rsidR="00E43119" w:rsidRPr="007D6387" w:rsidRDefault="008F23A7" w:rsidP="00101378">
      <w:pPr>
        <w:spacing w:after="120" w:line="276" w:lineRule="auto"/>
        <w:ind w:left="426"/>
        <w:rPr>
          <w:szCs w:val="22"/>
        </w:rPr>
      </w:pPr>
      <w:r w:rsidRPr="007D6387">
        <w:rPr>
          <w:color w:val="000000"/>
          <w:szCs w:val="22"/>
        </w:rPr>
        <w:t>Celková cena díla</w:t>
      </w:r>
      <w:r w:rsidR="00AD07C4">
        <w:rPr>
          <w:color w:val="000000"/>
          <w:szCs w:val="22"/>
        </w:rPr>
        <w:t>, resp. cen</w:t>
      </w:r>
      <w:r w:rsidR="00665DC1">
        <w:rPr>
          <w:color w:val="000000"/>
          <w:szCs w:val="22"/>
        </w:rPr>
        <w:t>a</w:t>
      </w:r>
      <w:r w:rsidR="00AD07C4">
        <w:rPr>
          <w:color w:val="000000"/>
          <w:szCs w:val="22"/>
        </w:rPr>
        <w:t xml:space="preserve"> jednotlivých částí díla</w:t>
      </w:r>
      <w:r w:rsidRPr="007D6387">
        <w:rPr>
          <w:color w:val="000000"/>
          <w:szCs w:val="22"/>
        </w:rPr>
        <w:t xml:space="preserve"> j</w:t>
      </w:r>
      <w:r w:rsidR="00665DC1">
        <w:rPr>
          <w:color w:val="000000"/>
          <w:szCs w:val="22"/>
        </w:rPr>
        <w:t>e</w:t>
      </w:r>
      <w:r w:rsidRPr="007D6387">
        <w:rPr>
          <w:color w:val="000000"/>
          <w:szCs w:val="22"/>
        </w:rPr>
        <w:t xml:space="preserve"> konečná, nejvýše přípustná a nepřekročitelná</w:t>
      </w:r>
      <w:r w:rsidRPr="007D6387">
        <w:rPr>
          <w:szCs w:val="22"/>
        </w:rPr>
        <w:t>, zahrnující veškeré náklady zhotovitele s provedením díla, autorská práva vymezená v </w:t>
      </w:r>
      <w:r w:rsidRPr="007D6387">
        <w:rPr>
          <w:color w:val="000000"/>
          <w:szCs w:val="22"/>
        </w:rPr>
        <w:t>čl. X Smlouvy nevyjímaje.</w:t>
      </w:r>
    </w:p>
    <w:p w:rsidR="007B195D" w:rsidRDefault="007B195D" w:rsidP="00101378">
      <w:pPr>
        <w:spacing w:after="120" w:line="276" w:lineRule="auto"/>
        <w:ind w:left="426"/>
        <w:rPr>
          <w:color w:val="000000"/>
          <w:szCs w:val="22"/>
        </w:rPr>
      </w:pPr>
      <w:r w:rsidRPr="00465C90">
        <w:rPr>
          <w:color w:val="000000"/>
          <w:szCs w:val="22"/>
        </w:rPr>
        <w:t xml:space="preserve">Část projektové dokumentace, která nebude </w:t>
      </w:r>
      <w:r>
        <w:rPr>
          <w:color w:val="000000"/>
          <w:szCs w:val="22"/>
        </w:rPr>
        <w:t>objednateli dodá</w:t>
      </w:r>
      <w:r w:rsidRPr="00465C90">
        <w:rPr>
          <w:color w:val="000000"/>
          <w:szCs w:val="22"/>
        </w:rPr>
        <w:t xml:space="preserve">na, nebude </w:t>
      </w:r>
      <w:r>
        <w:rPr>
          <w:color w:val="000000"/>
          <w:szCs w:val="22"/>
        </w:rPr>
        <w:t xml:space="preserve">zhotovitelem </w:t>
      </w:r>
      <w:r w:rsidRPr="00465C90">
        <w:rPr>
          <w:color w:val="000000"/>
          <w:szCs w:val="22"/>
        </w:rPr>
        <w:t>fakturována</w:t>
      </w:r>
      <w:r>
        <w:rPr>
          <w:color w:val="000000"/>
          <w:szCs w:val="22"/>
        </w:rPr>
        <w:t>.</w:t>
      </w:r>
    </w:p>
    <w:p w:rsidR="00E43119" w:rsidRDefault="0031324B" w:rsidP="0031324B">
      <w:pPr>
        <w:pStyle w:val="Zkladntext"/>
        <w:tabs>
          <w:tab w:val="left" w:pos="426"/>
        </w:tabs>
        <w:spacing w:after="120" w:line="276" w:lineRule="auto"/>
        <w:ind w:right="-14"/>
        <w:jc w:val="both"/>
        <w:rPr>
          <w:rFonts w:ascii="Arial" w:eastAsia="Arial" w:hAnsi="Arial" w:cs="Arial"/>
          <w:b w:val="0"/>
          <w:bCs/>
          <w:color w:val="000000"/>
          <w:sz w:val="22"/>
          <w:szCs w:val="22"/>
        </w:rPr>
      </w:pPr>
      <w:r>
        <w:rPr>
          <w:rFonts w:ascii="Arial" w:eastAsia="Arial" w:hAnsi="Arial" w:cs="Arial"/>
          <w:b w:val="0"/>
          <w:bCs/>
          <w:color w:val="000000"/>
          <w:sz w:val="22"/>
          <w:szCs w:val="22"/>
        </w:rPr>
        <w:t>4.</w:t>
      </w:r>
      <w:r>
        <w:rPr>
          <w:rFonts w:ascii="Arial" w:eastAsia="Arial" w:hAnsi="Arial" w:cs="Arial"/>
          <w:b w:val="0"/>
          <w:bCs/>
          <w:color w:val="000000"/>
          <w:sz w:val="22"/>
          <w:szCs w:val="22"/>
        </w:rPr>
        <w:tab/>
      </w:r>
      <w:r w:rsidR="008F23A7">
        <w:rPr>
          <w:rFonts w:ascii="Arial" w:eastAsia="Arial" w:hAnsi="Arial" w:cs="Arial"/>
          <w:b w:val="0"/>
          <w:bCs/>
          <w:color w:val="000000"/>
          <w:sz w:val="22"/>
          <w:szCs w:val="22"/>
        </w:rPr>
        <w:t>Doba splatnosti faktur je 30 kalendářních dnů od doručení objednateli.</w:t>
      </w:r>
    </w:p>
    <w:p w:rsidR="00E43119" w:rsidRDefault="0031324B" w:rsidP="0031324B">
      <w:pPr>
        <w:tabs>
          <w:tab w:val="left" w:pos="426"/>
        </w:tabs>
        <w:spacing w:after="120" w:line="276" w:lineRule="auto"/>
        <w:ind w:left="426" w:right="-14" w:hanging="426"/>
        <w:rPr>
          <w:color w:val="000000"/>
          <w:szCs w:val="22"/>
        </w:rPr>
      </w:pPr>
      <w:r>
        <w:rPr>
          <w:color w:val="000000"/>
          <w:szCs w:val="22"/>
        </w:rPr>
        <w:t xml:space="preserve">5. </w:t>
      </w:r>
      <w:r>
        <w:rPr>
          <w:color w:val="000000"/>
          <w:szCs w:val="22"/>
        </w:rPr>
        <w:tab/>
      </w:r>
      <w:r w:rsidR="008F23A7">
        <w:rPr>
          <w:color w:val="000000"/>
          <w:szCs w:val="22"/>
        </w:rPr>
        <w:t xml:space="preserve">Objednatel bude provádět platby na základě zhotovitelem řádně vystavených </w:t>
      </w:r>
      <w:r w:rsidR="00BB6F19">
        <w:rPr>
          <w:color w:val="000000"/>
          <w:szCs w:val="22"/>
        </w:rPr>
        <w:t xml:space="preserve">faktur </w:t>
      </w:r>
      <w:r w:rsidR="008F23A7">
        <w:rPr>
          <w:color w:val="000000"/>
          <w:szCs w:val="22"/>
        </w:rPr>
        <w:t>v souladu s § 29 zákona č. 235/2004 Sb., o dani z přidané hodnoty, ve znění pozdějších předpisů. Řádně vystavenou fakturou se pro Smlouvy rozumí faktura obsahující minimálně tyto náležitosti: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lastRenderedPageBreak/>
        <w:t>název firmy zhotovitele, adresa, IČO, DIČ</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bankovní spojení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předmět plnění, resp. části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cenu díla, resp. části díla a částku k fakturaci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vystavení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splatnosti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w:t>
      </w:r>
      <w:r w:rsidR="00101378">
        <w:rPr>
          <w:color w:val="000000"/>
          <w:szCs w:val="22"/>
        </w:rPr>
        <w:t>O</w:t>
      </w:r>
      <w:r>
        <w:rPr>
          <w:color w:val="000000"/>
          <w:szCs w:val="22"/>
        </w:rPr>
        <w:t xml:space="preserve"> </w:t>
      </w:r>
    </w:p>
    <w:p w:rsidR="00E43119" w:rsidRDefault="008F23A7">
      <w:pPr>
        <w:numPr>
          <w:ilvl w:val="0"/>
          <w:numId w:val="46"/>
        </w:numPr>
        <w:tabs>
          <w:tab w:val="clear" w:pos="810"/>
          <w:tab w:val="num" w:pos="1418"/>
        </w:tabs>
        <w:spacing w:after="120" w:line="276" w:lineRule="auto"/>
        <w:ind w:left="1418" w:right="-14" w:hanging="425"/>
        <w:rPr>
          <w:color w:val="000000"/>
          <w:szCs w:val="22"/>
        </w:rPr>
      </w:pPr>
      <w:r>
        <w:rPr>
          <w:color w:val="000000"/>
          <w:szCs w:val="22"/>
        </w:rPr>
        <w:t xml:space="preserve">přílohu - protokol o převzetí </w:t>
      </w:r>
      <w:r w:rsidR="0031324B">
        <w:rPr>
          <w:color w:val="000000"/>
          <w:szCs w:val="22"/>
        </w:rPr>
        <w:t>příslušné části díla podepsaný oběma smluvními stranami v případě</w:t>
      </w:r>
      <w:r>
        <w:rPr>
          <w:color w:val="000000"/>
          <w:szCs w:val="22"/>
        </w:rPr>
        <w:t xml:space="preserve"> část</w:t>
      </w:r>
      <w:r w:rsidR="0031324B">
        <w:rPr>
          <w:color w:val="000000"/>
          <w:szCs w:val="22"/>
        </w:rPr>
        <w:t>i</w:t>
      </w:r>
      <w:r>
        <w:rPr>
          <w:color w:val="000000"/>
          <w:szCs w:val="22"/>
        </w:rPr>
        <w:t xml:space="preserve"> díla 1, 2</w:t>
      </w:r>
      <w:r w:rsidR="0031324B">
        <w:rPr>
          <w:color w:val="000000"/>
          <w:szCs w:val="22"/>
        </w:rPr>
        <w:t xml:space="preserve"> a 4, vydané stavební povolení v případě části díla 3, vydané stavební povolení v případě části díla 5 a</w:t>
      </w:r>
      <w:r w:rsidR="00101378">
        <w:rPr>
          <w:color w:val="000000"/>
          <w:szCs w:val="22"/>
        </w:rPr>
        <w:t xml:space="preserve"> </w:t>
      </w:r>
      <w:r>
        <w:rPr>
          <w:color w:val="000000"/>
          <w:szCs w:val="22"/>
        </w:rPr>
        <w:t>výkaz odpracovaných hodin AD podepsaný oběma smluvními stranami</w:t>
      </w:r>
      <w:r w:rsidR="0031324B">
        <w:rPr>
          <w:color w:val="000000"/>
          <w:szCs w:val="22"/>
        </w:rPr>
        <w:t xml:space="preserve"> v případě části díla 6</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rsidR="00E43119" w:rsidRDefault="008F23A7">
      <w:pPr>
        <w:tabs>
          <w:tab w:val="num" w:pos="567"/>
        </w:tabs>
        <w:spacing w:after="120" w:line="276" w:lineRule="auto"/>
        <w:ind w:left="567" w:right="-14" w:hanging="567"/>
        <w:rPr>
          <w:color w:val="000000"/>
          <w:szCs w:val="22"/>
        </w:rPr>
      </w:pPr>
      <w:r>
        <w:rPr>
          <w:color w:val="000000"/>
          <w:szCs w:val="22"/>
        </w:rPr>
        <w:tab/>
        <w:t xml:space="preserve">Za předpokladu, že faktura bude obsahovat neúplné nebo nesprávné údaje a náležitosti, je objednatel oprávněn ji do data splatnosti vrátit zhotoviteli, který ji opraví nebo vystaví novou. V obou případech se doba splatnosti </w:t>
      </w:r>
      <w:r w:rsidR="00F874F0">
        <w:rPr>
          <w:color w:val="000000"/>
          <w:szCs w:val="22"/>
        </w:rPr>
        <w:t xml:space="preserve">30 kalendářních dnů </w:t>
      </w:r>
      <w:r>
        <w:rPr>
          <w:color w:val="000000"/>
          <w:szCs w:val="22"/>
        </w:rPr>
        <w:t>obnovuje.</w:t>
      </w:r>
    </w:p>
    <w:p w:rsidR="00E43119" w:rsidRDefault="0031324B" w:rsidP="00B37472">
      <w:pPr>
        <w:tabs>
          <w:tab w:val="left" w:pos="426"/>
        </w:tabs>
        <w:spacing w:after="120" w:line="276" w:lineRule="auto"/>
        <w:ind w:left="426" w:right="-14" w:hanging="426"/>
        <w:rPr>
          <w:color w:val="000000"/>
          <w:szCs w:val="22"/>
        </w:rPr>
      </w:pPr>
      <w:r>
        <w:rPr>
          <w:color w:val="000000"/>
          <w:szCs w:val="22"/>
        </w:rPr>
        <w:t>6.</w:t>
      </w:r>
      <w:r>
        <w:rPr>
          <w:color w:val="000000"/>
          <w:szCs w:val="22"/>
        </w:rPr>
        <w:tab/>
      </w:r>
      <w:r w:rsidR="008F23A7">
        <w:rPr>
          <w:color w:val="000000"/>
          <w:szCs w:val="22"/>
        </w:rPr>
        <w:t>Zhotovitel je oprávněn fakturovat DPH pouze v případě, že v době poskytnutí plnění bude plátcem DPH.</w:t>
      </w:r>
    </w:p>
    <w:p w:rsidR="00D10B88" w:rsidRPr="009D28BF" w:rsidRDefault="00D10B88" w:rsidP="00D10B88">
      <w:pPr>
        <w:pStyle w:val="Odstavecseseznamem"/>
        <w:numPr>
          <w:ilvl w:val="0"/>
          <w:numId w:val="42"/>
        </w:numPr>
        <w:spacing w:line="276" w:lineRule="auto"/>
        <w:rPr>
          <w:szCs w:val="22"/>
        </w:rPr>
      </w:pPr>
      <w:r w:rsidRPr="00D10B88">
        <w:rPr>
          <w:szCs w:val="22"/>
        </w:rPr>
        <w:t>Objednatel preferuje zaslání elektronické faktury z</w:t>
      </w:r>
      <w:r w:rsidRPr="009D28BF">
        <w:rPr>
          <w:szCs w:val="22"/>
        </w:rPr>
        <w:t xml:space="preserve">hotovitelem do datové schránky objednatele ID DS: yphaax8 nebo na mailovou adresu </w:t>
      </w:r>
      <w:r w:rsidRPr="009D28BF">
        <w:rPr>
          <w:szCs w:val="22"/>
          <w:u w:val="single"/>
        </w:rPr>
        <w:t>podatelna@mze.cz</w:t>
      </w:r>
      <w:r w:rsidRPr="009D28BF">
        <w:rPr>
          <w:szCs w:val="22"/>
        </w:rPr>
        <w:t>, ve strukturovaných formátech dle Evropské směrnice 2014/55/EU nebo ve formátu ISDOC 5.2 a vyšším. Faktura musí obsahovat jméno kontaktní osoby objednatele.</w:t>
      </w:r>
    </w:p>
    <w:p w:rsidR="00E43119" w:rsidRDefault="008F23A7" w:rsidP="00665DC1">
      <w:pPr>
        <w:pStyle w:val="Nadpis1"/>
      </w:pPr>
      <w:r>
        <w:t>Předání díla</w:t>
      </w:r>
    </w:p>
    <w:p w:rsidR="00E43119" w:rsidRDefault="008F23A7" w:rsidP="00B37472">
      <w:pPr>
        <w:numPr>
          <w:ilvl w:val="0"/>
          <w:numId w:val="39"/>
        </w:numPr>
        <w:tabs>
          <w:tab w:val="left" w:pos="426"/>
        </w:tabs>
        <w:spacing w:after="120" w:line="276" w:lineRule="auto"/>
        <w:ind w:left="426" w:right="-14" w:hanging="426"/>
        <w:rPr>
          <w:color w:val="000000"/>
          <w:szCs w:val="22"/>
        </w:rPr>
      </w:pPr>
      <w:r>
        <w:rPr>
          <w:color w:val="000000"/>
          <w:szCs w:val="22"/>
        </w:rPr>
        <w:t xml:space="preserve">Zhotovitel bude objednateli předávat dílo </w:t>
      </w:r>
      <w:r>
        <w:rPr>
          <w:szCs w:val="22"/>
        </w:rPr>
        <w:t>po částech (část díla 1, 2, 3, 4</w:t>
      </w:r>
      <w:r w:rsidR="00101378">
        <w:rPr>
          <w:szCs w:val="22"/>
        </w:rPr>
        <w:t>,</w:t>
      </w:r>
      <w:r w:rsidR="00FA5850">
        <w:rPr>
          <w:szCs w:val="22"/>
        </w:rPr>
        <w:t xml:space="preserve"> </w:t>
      </w:r>
      <w:r w:rsidR="00101378">
        <w:rPr>
          <w:szCs w:val="22"/>
        </w:rPr>
        <w:t>5</w:t>
      </w:r>
      <w:r w:rsidR="00932684">
        <w:rPr>
          <w:szCs w:val="22"/>
        </w:rPr>
        <w:t xml:space="preserve"> a </w:t>
      </w:r>
      <w:r w:rsidR="00835A59">
        <w:rPr>
          <w:szCs w:val="22"/>
        </w:rPr>
        <w:t>6</w:t>
      </w:r>
      <w:r>
        <w:rPr>
          <w:szCs w:val="22"/>
        </w:rPr>
        <w:t>)</w:t>
      </w:r>
      <w:r>
        <w:rPr>
          <w:color w:val="000000"/>
          <w:szCs w:val="22"/>
        </w:rPr>
        <w:t xml:space="preserve"> </w:t>
      </w:r>
      <w:r>
        <w:br/>
      </w:r>
      <w:r>
        <w:rPr>
          <w:color w:val="000000"/>
          <w:szCs w:val="22"/>
        </w:rPr>
        <w:t xml:space="preserve">s tím, že zhotovitel je povinen oznámit objednateli nejpozději 2 pracovní dny předem termín, kdy bude </w:t>
      </w:r>
      <w:r>
        <w:rPr>
          <w:szCs w:val="22"/>
        </w:rPr>
        <w:t>příslušná část díla</w:t>
      </w:r>
      <w:r>
        <w:rPr>
          <w:color w:val="000000"/>
          <w:szCs w:val="22"/>
        </w:rPr>
        <w:t xml:space="preserve"> připraven</w:t>
      </w:r>
      <w:r>
        <w:rPr>
          <w:szCs w:val="22"/>
        </w:rPr>
        <w:t>a</w:t>
      </w:r>
      <w:r>
        <w:rPr>
          <w:color w:val="000000"/>
          <w:szCs w:val="22"/>
        </w:rPr>
        <w:t xml:space="preserve"> k předání.</w:t>
      </w:r>
    </w:p>
    <w:p w:rsidR="00E43119" w:rsidRDefault="008F23A7" w:rsidP="00B37472">
      <w:pPr>
        <w:numPr>
          <w:ilvl w:val="0"/>
          <w:numId w:val="39"/>
        </w:numPr>
        <w:tabs>
          <w:tab w:val="left" w:pos="426"/>
        </w:tabs>
        <w:spacing w:after="120" w:line="276" w:lineRule="auto"/>
        <w:ind w:left="426" w:right="-14" w:hanging="426"/>
        <w:rPr>
          <w:szCs w:val="22"/>
        </w:rPr>
      </w:pPr>
      <w:r>
        <w:rPr>
          <w:color w:val="000000"/>
          <w:szCs w:val="22"/>
        </w:rPr>
        <w:lastRenderedPageBreak/>
        <w:t xml:space="preserve">Pokud není ve Smlouvě stanoveno jinak, převzetím </w:t>
      </w:r>
      <w:r>
        <w:rPr>
          <w:szCs w:val="22"/>
        </w:rPr>
        <w:t xml:space="preserve">příslušné části díla se rozumí předání této části díla objednateli a akceptace této části díla objednatelem prostřednictvím </w:t>
      </w:r>
      <w:r w:rsidR="00851D4C">
        <w:rPr>
          <w:szCs w:val="22"/>
        </w:rPr>
        <w:t xml:space="preserve">dodavatelem zhotoveného </w:t>
      </w:r>
      <w:r>
        <w:rPr>
          <w:szCs w:val="22"/>
        </w:rPr>
        <w:t xml:space="preserve">protokolu o předání a převzetí příslušné části díla. Akceptací se přitom rozumí, že příslušná část díla je bez jakýchkoliv vad, včetně vad drobných, ojediněle se vyskytujících nebo nedodělků. </w:t>
      </w:r>
    </w:p>
    <w:p w:rsidR="00835A59" w:rsidRPr="00835A59" w:rsidRDefault="008F23A7" w:rsidP="00B37472">
      <w:pPr>
        <w:numPr>
          <w:ilvl w:val="0"/>
          <w:numId w:val="39"/>
        </w:numPr>
        <w:tabs>
          <w:tab w:val="left" w:pos="426"/>
        </w:tabs>
        <w:spacing w:after="120" w:line="276" w:lineRule="auto"/>
        <w:ind w:left="426" w:right="-14" w:hanging="426"/>
        <w:rPr>
          <w:color w:val="000000"/>
          <w:szCs w:val="22"/>
        </w:rPr>
      </w:pPr>
      <w:r>
        <w:rPr>
          <w:color w:val="000000"/>
          <w:szCs w:val="22"/>
        </w:rPr>
        <w:t xml:space="preserve">Objednatel není povinen převzít </w:t>
      </w:r>
      <w:r>
        <w:rPr>
          <w:szCs w:val="22"/>
        </w:rPr>
        <w:t>část díla</w:t>
      </w:r>
      <w:r>
        <w:rPr>
          <w:color w:val="000000"/>
          <w:szCs w:val="22"/>
        </w:rPr>
        <w:t xml:space="preserve"> vykazující vady nebo nedodělky, včetně vad drobných ojediněle se vyskytujících. V případě, že se jedná o </w:t>
      </w:r>
      <w:r>
        <w:rPr>
          <w:szCs w:val="22"/>
        </w:rPr>
        <w:t>část díla</w:t>
      </w:r>
      <w:r>
        <w:rPr>
          <w:color w:val="000000"/>
          <w:szCs w:val="22"/>
        </w:rPr>
        <w:t xml:space="preserve"> bez jakýchkoliv vad, je objednatel povinen převzít dílo do 5 pracovních dnů od předání díla.</w:t>
      </w:r>
    </w:p>
    <w:p w:rsidR="00E43119" w:rsidRDefault="008F23A7" w:rsidP="00665DC1">
      <w:pPr>
        <w:pStyle w:val="Nadpis1"/>
      </w:pPr>
      <w:r>
        <w:t>Změna</w:t>
      </w:r>
      <w:r w:rsidR="007E1242">
        <w:t xml:space="preserve"> a zánik </w:t>
      </w:r>
      <w:r>
        <w:t xml:space="preserve">závazků </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K návrhům dodatků k této Smlouvě se smluvní strany zavazují vyjádřit písemně ve lhůtě 7 kalendářních dní od doporučeného odeslání dodatku druhé smluvní straně. Po tuto dobu je tímto návrhem vázána smluvní strana, která návrh podala.</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Objednatel je oprávněn od této Smlouvy odstoupit z důvodu, že zhotovitel:</w:t>
      </w:r>
    </w:p>
    <w:p w:rsidR="00E43119" w:rsidRDefault="008F23A7">
      <w:pPr>
        <w:numPr>
          <w:ilvl w:val="0"/>
          <w:numId w:val="33"/>
        </w:numPr>
        <w:spacing w:after="120" w:line="276" w:lineRule="auto"/>
        <w:rPr>
          <w:color w:val="000000"/>
          <w:szCs w:val="22"/>
        </w:rPr>
      </w:pPr>
      <w:r>
        <w:rPr>
          <w:color w:val="000000"/>
          <w:szCs w:val="22"/>
        </w:rPr>
        <w:t>je v prodlení s plněním předmětu díla nebo jeho části o více než 1 měsíc oproti termín</w:t>
      </w:r>
      <w:r>
        <w:rPr>
          <w:szCs w:val="22"/>
        </w:rPr>
        <w:t>ům</w:t>
      </w:r>
      <w:r>
        <w:rPr>
          <w:color w:val="000000"/>
          <w:szCs w:val="22"/>
        </w:rPr>
        <w:t xml:space="preserve"> dle čl. IV Smlouvy, nebo</w:t>
      </w:r>
    </w:p>
    <w:p w:rsidR="00E43119" w:rsidRDefault="008F23A7">
      <w:pPr>
        <w:numPr>
          <w:ilvl w:val="0"/>
          <w:numId w:val="33"/>
        </w:numPr>
        <w:spacing w:after="120" w:line="276" w:lineRule="auto"/>
        <w:rPr>
          <w:color w:val="000000"/>
          <w:szCs w:val="22"/>
        </w:rPr>
      </w:pPr>
      <w:r>
        <w:rPr>
          <w:color w:val="000000"/>
          <w:szCs w:val="22"/>
        </w:rPr>
        <w:t>závažným způsobem poruší ustanovení této Smlouvy v intencích § 2002 odst. 1 občanského zákoníku,</w:t>
      </w:r>
      <w:r w:rsidR="00835A59">
        <w:rPr>
          <w:color w:val="000000"/>
          <w:szCs w:val="22"/>
        </w:rPr>
        <w:t xml:space="preserve"> nebo</w:t>
      </w:r>
    </w:p>
    <w:p w:rsidR="00E43119" w:rsidRPr="00835A59" w:rsidRDefault="001E55C3" w:rsidP="00835A59">
      <w:pPr>
        <w:numPr>
          <w:ilvl w:val="0"/>
          <w:numId w:val="33"/>
        </w:numPr>
        <w:spacing w:after="120" w:line="276" w:lineRule="auto"/>
        <w:jc w:val="left"/>
        <w:rPr>
          <w:color w:val="000000"/>
          <w:szCs w:val="22"/>
        </w:rPr>
      </w:pPr>
      <w:r w:rsidRPr="008437EC">
        <w:rPr>
          <w:color w:val="000000"/>
          <w:szCs w:val="22"/>
        </w:rPr>
        <w:t xml:space="preserve">poruší čl. </w:t>
      </w:r>
      <w:r w:rsidR="00B5000A">
        <w:rPr>
          <w:color w:val="000000"/>
          <w:szCs w:val="22"/>
        </w:rPr>
        <w:t>IX</w:t>
      </w:r>
      <w:r w:rsidRPr="008437EC">
        <w:rPr>
          <w:color w:val="000000"/>
          <w:szCs w:val="22"/>
        </w:rPr>
        <w:t>.</w:t>
      </w:r>
      <w:r w:rsidR="00835A59">
        <w:rPr>
          <w:color w:val="000000"/>
          <w:szCs w:val="22"/>
        </w:rPr>
        <w:t xml:space="preserve"> </w:t>
      </w:r>
      <w:r w:rsidR="00BB6F19">
        <w:rPr>
          <w:color w:val="000000"/>
          <w:szCs w:val="22"/>
        </w:rPr>
        <w:t xml:space="preserve">odst. </w:t>
      </w:r>
      <w:r w:rsidRPr="008437EC">
        <w:rPr>
          <w:color w:val="000000"/>
          <w:szCs w:val="22"/>
        </w:rPr>
        <w:t>4 Smlouvy</w:t>
      </w:r>
      <w:r>
        <w:rPr>
          <w:color w:val="000000"/>
          <w:szCs w:val="22"/>
        </w:rPr>
        <w:t>.</w:t>
      </w:r>
    </w:p>
    <w:p w:rsidR="00E43119" w:rsidRDefault="008F23A7" w:rsidP="00B37472">
      <w:pPr>
        <w:numPr>
          <w:ilvl w:val="0"/>
          <w:numId w:val="17"/>
        </w:numPr>
        <w:tabs>
          <w:tab w:val="clear" w:pos="360"/>
          <w:tab w:val="num" w:pos="426"/>
        </w:tabs>
        <w:spacing w:after="120" w:line="276" w:lineRule="auto"/>
        <w:ind w:left="426" w:right="11" w:hanging="426"/>
        <w:rPr>
          <w:color w:val="000000"/>
          <w:szCs w:val="22"/>
        </w:rPr>
      </w:pPr>
      <w:r>
        <w:rPr>
          <w:color w:val="000000"/>
          <w:szCs w:val="22"/>
        </w:rPr>
        <w:lastRenderedPageBreak/>
        <w:t xml:space="preserve">Jestliže objednatel odstoupí od Smlouvy z některého z důvodů uvedených v čl. VIII. odst. 4. Smlouvy, má zhotovitel nárok na zaplacení ceny ve výši, která odpovídá skutečně provedeným pracím do doby odstoupení od Smlouvy, která je ponížená o 30%. Výše uvedeným není jakkoliv dotčeno právo objednatele na náhradu škody, která </w:t>
      </w:r>
      <w:r>
        <w:br/>
      </w:r>
      <w:r>
        <w:rPr>
          <w:color w:val="000000"/>
          <w:szCs w:val="22"/>
        </w:rPr>
        <w:t>mu vznikla porušením povinnosti zhotovitele.</w:t>
      </w:r>
    </w:p>
    <w:p w:rsidR="00E43119" w:rsidRDefault="008F23A7" w:rsidP="00665DC1">
      <w:pPr>
        <w:pStyle w:val="Nadpis1"/>
      </w:pPr>
      <w:r>
        <w:t>Záruka a pojištění</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Zhotovitel bude odpovídat za to, že dílo, včetně všech jeho částí, bude po stanovenou dobu (záruční doba) způsobilé k použití ke smluvenému účelu resp. že si zachová vlastnosti stanovené právními předpisy, technickými normami, příp. vlastnosti obvyklé. Zhotovitelova odpovědnost se nevztahuje výlučně na škody způsobené nesprávným užíváním díla objednatelem a vyšší moc, pouze však v rozsahu předjímaném občanským zákoníkem.</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Záruční doba na celé dílo, včetně jednotlivých částí díla je stanovena na dobu 48 měsíců a začíná plynout ode dne převzetí části díla </w:t>
      </w:r>
      <w:r w:rsidR="00E06023">
        <w:rPr>
          <w:color w:val="000000"/>
          <w:szCs w:val="22"/>
        </w:rPr>
        <w:t>4</w:t>
      </w:r>
      <w:r>
        <w:rPr>
          <w:color w:val="000000"/>
          <w:szCs w:val="22"/>
        </w:rPr>
        <w:t>.</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Zhotovitel je povinen být pojištěn za škody způsobené vadným dílem, jakož i za škody způsobené zhotovitelem při výkonu činnosti, případně jiných subjektů vymezených v § 2914 občanského zákoníku po celou dobu v rámci realizace předmětu Smlouvy, </w:t>
      </w:r>
      <w:r>
        <w:br/>
      </w:r>
      <w:r>
        <w:rPr>
          <w:color w:val="000000"/>
          <w:szCs w:val="22"/>
        </w:rPr>
        <w:t>a to do výše minimálně 2.000.000,- Kč. Zhotovitel se zavazuje, že bude udržovat pojistné krytí ve stanoveném rozsahu do skončení záruční doby</w:t>
      </w:r>
      <w:r w:rsidR="00E06023">
        <w:rPr>
          <w:color w:val="000000"/>
          <w:szCs w:val="22"/>
        </w:rPr>
        <w:t xml:space="preserve"> Stavby</w:t>
      </w:r>
      <w:r>
        <w:rPr>
          <w:color w:val="000000"/>
          <w:szCs w:val="22"/>
        </w:rPr>
        <w:t xml:space="preserve">. </w:t>
      </w:r>
    </w:p>
    <w:p w:rsidR="00E43119" w:rsidRDefault="008F23A7" w:rsidP="00665DC1">
      <w:pPr>
        <w:pStyle w:val="Nadpis1"/>
      </w:pPr>
      <w:r>
        <w:t>Autorské právo</w:t>
      </w:r>
    </w:p>
    <w:p w:rsidR="00E43119" w:rsidRDefault="008F23A7" w:rsidP="00B37472">
      <w:pPr>
        <w:numPr>
          <w:ilvl w:val="0"/>
          <w:numId w:val="31"/>
        </w:numPr>
        <w:tabs>
          <w:tab w:val="clear" w:pos="360"/>
          <w:tab w:val="num" w:pos="426"/>
        </w:tabs>
        <w:spacing w:after="120" w:line="276" w:lineRule="auto"/>
        <w:ind w:left="426" w:right="11" w:hanging="426"/>
        <w:rPr>
          <w:color w:val="000000"/>
          <w:szCs w:val="22"/>
        </w:rPr>
      </w:pPr>
      <w:r>
        <w:rPr>
          <w:color w:val="000000"/>
          <w:szCs w:val="22"/>
        </w:rPr>
        <w:t>T</w:t>
      </w:r>
      <w:r w:rsidR="00811C22">
        <w:rPr>
          <w:color w:val="000000"/>
          <w:szCs w:val="22"/>
        </w:rPr>
        <w:t>ou</w:t>
      </w:r>
      <w:r>
        <w:rPr>
          <w:color w:val="000000"/>
          <w:szCs w:val="22"/>
        </w:rPr>
        <w:t>to Smlouv</w:t>
      </w:r>
      <w:r w:rsidR="00811C22">
        <w:rPr>
          <w:color w:val="000000"/>
          <w:szCs w:val="22"/>
        </w:rPr>
        <w:t>ou</w:t>
      </w:r>
      <w:r w:rsidR="00550619">
        <w:rPr>
          <w:color w:val="000000"/>
          <w:szCs w:val="22"/>
        </w:rPr>
        <w:t xml:space="preserve"> </w:t>
      </w:r>
      <w:r w:rsidR="00811C22">
        <w:rPr>
          <w:color w:val="000000"/>
          <w:szCs w:val="22"/>
        </w:rPr>
        <w:t>zhotovitel poskytuje objednateli</w:t>
      </w:r>
      <w:r w:rsidR="0094110A">
        <w:rPr>
          <w:color w:val="000000"/>
          <w:szCs w:val="22"/>
        </w:rPr>
        <w:t xml:space="preserve"> </w:t>
      </w:r>
      <w:r>
        <w:rPr>
          <w:color w:val="000000"/>
          <w:szCs w:val="22"/>
        </w:rPr>
        <w:t xml:space="preserve">výhradní, časově neomezené </w:t>
      </w:r>
      <w:r w:rsidR="0094110A">
        <w:rPr>
          <w:color w:val="000000"/>
          <w:szCs w:val="22"/>
        </w:rPr>
        <w:br/>
      </w:r>
      <w:r>
        <w:rPr>
          <w:color w:val="000000"/>
          <w:szCs w:val="22"/>
        </w:rPr>
        <w:t xml:space="preserve">a převoditelné právo </w:t>
      </w:r>
      <w:r w:rsidR="00811C22">
        <w:rPr>
          <w:color w:val="000000"/>
          <w:szCs w:val="22"/>
        </w:rPr>
        <w:t xml:space="preserve">k </w:t>
      </w:r>
      <w:r>
        <w:rPr>
          <w:color w:val="000000"/>
          <w:szCs w:val="22"/>
        </w:rPr>
        <w:t xml:space="preserve">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w:t>
      </w:r>
      <w:r>
        <w:rPr>
          <w:color w:val="000000"/>
          <w:szCs w:val="22"/>
        </w:rPr>
        <w:lastRenderedPageBreak/>
        <w:t xml:space="preserve">§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měnit, upravit, spojovat s jinými díly, zařazovat do díla souborného i aby na jeho základě vytvořil dílo nové (veškeré výše uvedené dále jen “Licence“). Součástí Licence je rovněž neomezené právo objednatele poskytnout třetím osobám podlicenci k užití díla v rozsahu shodném s rozsahem Licence, souhlas zhotovitele k postoupení Licence na třetí osoby a souhlas zhotovitele udělený objednateli i všem nabyvatelům sublicencí k provedení jakýchkoliv změn nebo modifikací díla, a to i prostřednictvím třetích osob. Je na vůli objednatele zda a event. v jakém rozsahu dílo zveřejní nebo bude dílo užívat, resp.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Poskytnutí licence v rozsahu výše uvedeném je součástí celkové ceny díla ve smyslu čl. VI. odst. 2. Smlouvy s tím, že objednatel Licenci poskytuje současně s podpisem prohlášení všech autorů/spoluautorů projektové dokumentace pro provedení stavby, a to po dobu trvání majetkových autorských práv k takovému dílu. Smluvní strany se navíc dohodly na výslovném vyloučení § 2370, § 2372 odst. 2, § 2378 a § 2382 občanského zákoníku.  </w:t>
      </w:r>
    </w:p>
    <w:p w:rsidR="00E43119" w:rsidRPr="00953F39" w:rsidRDefault="008F23A7" w:rsidP="00B37472">
      <w:pPr>
        <w:numPr>
          <w:ilvl w:val="0"/>
          <w:numId w:val="31"/>
        </w:numPr>
        <w:tabs>
          <w:tab w:val="clear" w:pos="360"/>
          <w:tab w:val="num" w:pos="426"/>
        </w:tabs>
        <w:spacing w:after="120" w:line="276" w:lineRule="auto"/>
        <w:ind w:left="426" w:right="11" w:hanging="426"/>
        <w:rPr>
          <w:color w:val="000000"/>
          <w:szCs w:val="22"/>
        </w:rPr>
      </w:pPr>
      <w:r w:rsidRPr="00953F39">
        <w:rPr>
          <w:color w:val="000000"/>
          <w:szCs w:val="22"/>
        </w:rPr>
        <w:t xml:space="preserve">Smluvní strany sjednávají, že vlastnické právo ke všem technickým dokumentacím, </w:t>
      </w:r>
      <w:r w:rsidRPr="00953F39">
        <w:br/>
      </w:r>
      <w:r w:rsidRPr="00953F39">
        <w:rPr>
          <w:color w:val="000000"/>
          <w:szCs w:val="22"/>
        </w:rPr>
        <w:t xml:space="preserve">které tvoří součást díla, jakož i všechny ostatní hmotné podklady, na kterých je dílo vyjádřeno, a které budou předány objednateli na základě této Smlouvy, přechází ze zhotovitele na objednatele </w:t>
      </w:r>
      <w:r w:rsidR="00E06023" w:rsidRPr="00953F39">
        <w:rPr>
          <w:szCs w:val="22"/>
        </w:rPr>
        <w:t>zaplacením části díla</w:t>
      </w:r>
      <w:r w:rsidR="0094110A" w:rsidRPr="00953F39">
        <w:rPr>
          <w:szCs w:val="22"/>
        </w:rPr>
        <w:t xml:space="preserve"> 1 (vlastnické právo pro část díla 1), části díla </w:t>
      </w:r>
      <w:r w:rsidR="00E06023" w:rsidRPr="00953F39">
        <w:rPr>
          <w:szCs w:val="22"/>
        </w:rPr>
        <w:t xml:space="preserve">2 </w:t>
      </w:r>
      <w:r w:rsidR="0094110A" w:rsidRPr="00953F39">
        <w:rPr>
          <w:szCs w:val="22"/>
        </w:rPr>
        <w:t>(v</w:t>
      </w:r>
      <w:r w:rsidR="00953F39">
        <w:rPr>
          <w:szCs w:val="22"/>
        </w:rPr>
        <w:t>lastnické právo pro část díla 2)</w:t>
      </w:r>
      <w:r w:rsidR="0094110A" w:rsidRPr="00953F39">
        <w:rPr>
          <w:szCs w:val="22"/>
        </w:rPr>
        <w:t xml:space="preserve"> </w:t>
      </w:r>
      <w:r w:rsidR="00E06023" w:rsidRPr="00953F39">
        <w:rPr>
          <w:szCs w:val="22"/>
        </w:rPr>
        <w:t xml:space="preserve">a </w:t>
      </w:r>
      <w:r w:rsidR="0094110A" w:rsidRPr="00953F39">
        <w:rPr>
          <w:szCs w:val="22"/>
        </w:rPr>
        <w:t xml:space="preserve">zaplacením </w:t>
      </w:r>
      <w:r w:rsidR="00E06023" w:rsidRPr="00953F39">
        <w:rPr>
          <w:szCs w:val="22"/>
        </w:rPr>
        <w:t xml:space="preserve">části díla </w:t>
      </w:r>
      <w:r w:rsidR="00E6309E">
        <w:rPr>
          <w:szCs w:val="22"/>
        </w:rPr>
        <w:t>4</w:t>
      </w:r>
      <w:r w:rsidR="0094110A" w:rsidRPr="00953F39">
        <w:rPr>
          <w:szCs w:val="22"/>
        </w:rPr>
        <w:t xml:space="preserve"> (vlastnické právo pro část díla </w:t>
      </w:r>
      <w:r w:rsidR="00E6309E">
        <w:rPr>
          <w:szCs w:val="22"/>
        </w:rPr>
        <w:t>4</w:t>
      </w:r>
      <w:r w:rsidR="0094110A" w:rsidRPr="00953F39">
        <w:rPr>
          <w:szCs w:val="22"/>
        </w:rPr>
        <w:t>)</w:t>
      </w:r>
      <w:r w:rsidRPr="00953F39">
        <w:rPr>
          <w:szCs w:val="22"/>
        </w:rPr>
        <w:t xml:space="preserve"> objednatelem</w:t>
      </w:r>
      <w:r w:rsidRPr="00953F39">
        <w:rPr>
          <w:color w:val="000000"/>
          <w:szCs w:val="22"/>
        </w:rPr>
        <w:t>.</w:t>
      </w:r>
    </w:p>
    <w:p w:rsidR="00E43119" w:rsidRDefault="008F23A7" w:rsidP="00B37472">
      <w:pPr>
        <w:pStyle w:val="RLTextlnkuslovan"/>
        <w:numPr>
          <w:ilvl w:val="0"/>
          <w:numId w:val="31"/>
        </w:numPr>
        <w:tabs>
          <w:tab w:val="clear" w:pos="360"/>
          <w:tab w:val="num" w:pos="426"/>
        </w:tabs>
        <w:spacing w:line="276" w:lineRule="auto"/>
        <w:ind w:left="426" w:hanging="426"/>
        <w:rPr>
          <w:rFonts w:ascii="Arial" w:eastAsia="Arial" w:hAnsi="Arial" w:cs="Arial"/>
          <w:sz w:val="22"/>
          <w:szCs w:val="22"/>
        </w:rPr>
      </w:pPr>
      <w:r>
        <w:rPr>
          <w:rFonts w:ascii="Arial" w:eastAsia="Arial" w:hAnsi="Arial" w:cs="Arial"/>
          <w:sz w:val="22"/>
          <w:szCs w:val="22"/>
        </w:rPr>
        <w:t xml:space="preserve">V případě, že dílo </w:t>
      </w:r>
      <w:r w:rsidR="004E530A">
        <w:rPr>
          <w:rFonts w:ascii="Arial" w:eastAsia="Arial" w:hAnsi="Arial" w:cs="Arial"/>
          <w:sz w:val="22"/>
          <w:szCs w:val="22"/>
        </w:rPr>
        <w:t xml:space="preserve">nebo jeho dílčí část </w:t>
      </w:r>
      <w:r>
        <w:rPr>
          <w:rFonts w:ascii="Arial" w:eastAsia="Arial" w:hAnsi="Arial" w:cs="Arial"/>
          <w:sz w:val="22"/>
          <w:szCs w:val="22"/>
        </w:rPr>
        <w:t xml:space="preserve">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w:t>
      </w:r>
      <w:r>
        <w:rPr>
          <w:rFonts w:ascii="Arial" w:eastAsia="Arial" w:hAnsi="Arial" w:cs="Arial"/>
          <w:sz w:val="22"/>
          <w:szCs w:val="22"/>
        </w:rPr>
        <w:lastRenderedPageBreak/>
        <w:t>třetí osobou, které mohou vyplynout z užití plnění, a dále zaplatí vzniklou škodu a náklady, včetně nákladů právního zastoupení.</w:t>
      </w:r>
    </w:p>
    <w:p w:rsidR="00E43119" w:rsidRDefault="008F23A7" w:rsidP="00665DC1">
      <w:pPr>
        <w:pStyle w:val="Nadpis1"/>
      </w:pPr>
      <w:r>
        <w:t>Závěrečná ustanovení</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Ke změnám a doplňkům Smlouvy je zapotřebí písemné formy obou smluvních stran, </w:t>
      </w:r>
      <w:r>
        <w:br/>
      </w:r>
      <w:r>
        <w:rPr>
          <w:color w:val="000000"/>
          <w:szCs w:val="22"/>
        </w:rPr>
        <w:t xml:space="preserve">a to prostřednictvím vzestupně číslovaných dodatků.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Smluvní strany se zavazují, že se budou vzájemně neprodleně informovat o veškerých skutečnostech, které jsou nebo mohou být důležité pro řádné plnění této Smlouvy,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Smluvní strany se výslovně dohodly na vyloučení § 2618 a § 2605 občanského zákoníku.</w:t>
      </w:r>
    </w:p>
    <w:p w:rsidR="00E43119" w:rsidRDefault="008F23A7" w:rsidP="00B37472">
      <w:pPr>
        <w:numPr>
          <w:ilvl w:val="0"/>
          <w:numId w:val="29"/>
        </w:numPr>
        <w:tabs>
          <w:tab w:val="clear" w:pos="360"/>
          <w:tab w:val="num" w:pos="426"/>
        </w:tabs>
        <w:spacing w:after="240" w:line="276" w:lineRule="auto"/>
        <w:ind w:left="426" w:hanging="426"/>
        <w:rPr>
          <w:color w:val="000000"/>
          <w:szCs w:val="22"/>
        </w:rPr>
      </w:pPr>
      <w:r>
        <w:rPr>
          <w:color w:val="000000"/>
          <w:szCs w:val="22"/>
        </w:rPr>
        <w:t xml:space="preserve">Tato Smlouva nabývá platnosti podpisem druhé smluvní strany a účinnosti dnem jejího </w:t>
      </w:r>
      <w:r w:rsidR="00E06023">
        <w:rPr>
          <w:color w:val="000000"/>
          <w:szCs w:val="22"/>
        </w:rPr>
        <w:t>u</w:t>
      </w:r>
      <w:r>
        <w:rPr>
          <w:color w:val="000000"/>
          <w:szCs w:val="22"/>
        </w:rPr>
        <w:t xml:space="preserve">veřejnění v registru smluv. Platnost a účinnost Smlouvy končí převzetím části díla </w:t>
      </w:r>
      <w:r w:rsidR="00E06023">
        <w:rPr>
          <w:color w:val="000000"/>
          <w:szCs w:val="22"/>
        </w:rPr>
        <w:t>5</w:t>
      </w:r>
      <w:r>
        <w:rPr>
          <w:color w:val="000000"/>
          <w:szCs w:val="22"/>
        </w:rPr>
        <w:t>, aniž by byla dotčena ustanovení, z jejichž povahy vyplývají jejich účinky i po skončení účinnosti Smlouvy, např. ustanovení o smluvní pokutě, povinnosti mlčenlivosti, apod.</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blíží původnímu.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Případné právní spory, ke kterým dojde na základě Smlouvy nebo v souvislosti s ní, budou řešeny v souladu s právním řádem České republiky, přičemž v případě, </w:t>
      </w:r>
      <w:r>
        <w:br/>
      </w:r>
      <w:r>
        <w:rPr>
          <w:color w:val="000000"/>
          <w:szCs w:val="22"/>
        </w:rPr>
        <w:t>že zhotovitel má sídlo/bydliště mimo území České republiky (spory s mezinárodním prvkem), bude věcně a místně příslušným soudem vždy soud určený podle sídla objednatele.</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Smlouva se vyhotovuje v 5 stejnopisech, z nichž objednatel obdrží 3 stejnopisy </w:t>
      </w:r>
      <w:r>
        <w:br/>
      </w:r>
      <w:r>
        <w:rPr>
          <w:color w:val="000000"/>
          <w:szCs w:val="22"/>
        </w:rPr>
        <w:t>a zhotovitel obdrží 2 stejnopisy.</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Zhotovitel nemá námitek proti zveřejnění informací z tohoto smluvního vztahu dle zákona č. 106/1999 Sb.</w:t>
      </w:r>
      <w:r w:rsidR="002A502C">
        <w:rPr>
          <w:color w:val="000000"/>
          <w:szCs w:val="22"/>
        </w:rPr>
        <w:t>, o svobodném přístupu k informacím, ve znění pozdějších předpisů.</w:t>
      </w:r>
    </w:p>
    <w:p w:rsidR="00E06023" w:rsidRDefault="008F23A7" w:rsidP="00B37472">
      <w:pPr>
        <w:numPr>
          <w:ilvl w:val="0"/>
          <w:numId w:val="29"/>
        </w:numPr>
        <w:tabs>
          <w:tab w:val="clear" w:pos="360"/>
          <w:tab w:val="num" w:pos="426"/>
        </w:tabs>
        <w:spacing w:after="240" w:line="276" w:lineRule="auto"/>
        <w:ind w:left="426" w:hanging="426"/>
        <w:rPr>
          <w:szCs w:val="22"/>
        </w:rPr>
      </w:pPr>
      <w:r>
        <w:rPr>
          <w:szCs w:val="22"/>
        </w:rPr>
        <w:t xml:space="preserve">Zhotovitel je navíc dle § 2 písm. e) zákona č. 320/2001 Sb., o finanční kontrole </w:t>
      </w:r>
      <w:r>
        <w:br/>
      </w:r>
      <w:r>
        <w:rPr>
          <w:szCs w:val="22"/>
        </w:rPr>
        <w:t>ve veřejné správě a o změně některých zákonů, ve znění pozdějších předpisů, osobou povinnou spolupůsobit při výkonu finanční kontroly prováděné v souvislosti s úhradou produktů nebo služeb z veřejných výdajů.</w:t>
      </w:r>
    </w:p>
    <w:p w:rsidR="00E06023" w:rsidRDefault="008F23A7" w:rsidP="00B37472">
      <w:pPr>
        <w:numPr>
          <w:ilvl w:val="0"/>
          <w:numId w:val="29"/>
        </w:numPr>
        <w:tabs>
          <w:tab w:val="clear" w:pos="360"/>
          <w:tab w:val="num" w:pos="426"/>
        </w:tabs>
        <w:spacing w:after="240" w:line="276" w:lineRule="auto"/>
        <w:ind w:left="426" w:hanging="426"/>
        <w:rPr>
          <w:szCs w:val="22"/>
        </w:rPr>
      </w:pPr>
      <w:r w:rsidRPr="00E06023">
        <w:rPr>
          <w:color w:val="000000"/>
          <w:szCs w:val="22"/>
        </w:rPr>
        <w:lastRenderedPageBreak/>
        <w:t xml:space="preserve">Zhotovitel </w:t>
      </w:r>
      <w:r w:rsidR="00E06023" w:rsidRPr="00E06023">
        <w:rPr>
          <w:color w:val="000000"/>
          <w:szCs w:val="22"/>
        </w:rPr>
        <w:t xml:space="preserve">tímto uděluje souhlas objednateli k uveřejnění všech podkladů, údajů </w:t>
      </w:r>
      <w:r w:rsidR="00E06023">
        <w:rPr>
          <w:color w:val="000000"/>
          <w:szCs w:val="22"/>
        </w:rPr>
        <w:br/>
      </w:r>
      <w:r w:rsidR="00E06023" w:rsidRPr="00E06023">
        <w:rPr>
          <w:color w:val="000000"/>
          <w:szCs w:val="22"/>
        </w:rPr>
        <w:t>a informací uvedených v tomto odstavci a těch, k jejichž uveřejnění je objednatel povinen dle právních předpisů. 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p>
    <w:p w:rsidR="00E43119" w:rsidRPr="00E06023" w:rsidRDefault="008F23A7" w:rsidP="00B37472">
      <w:pPr>
        <w:numPr>
          <w:ilvl w:val="0"/>
          <w:numId w:val="29"/>
        </w:numPr>
        <w:tabs>
          <w:tab w:val="clear" w:pos="360"/>
          <w:tab w:val="num" w:pos="426"/>
        </w:tabs>
        <w:spacing w:after="240" w:line="276" w:lineRule="auto"/>
        <w:ind w:left="426" w:hanging="426"/>
        <w:rPr>
          <w:szCs w:val="22"/>
        </w:rPr>
      </w:pPr>
      <w:r w:rsidRPr="00E06023">
        <w:rPr>
          <w:szCs w:val="22"/>
        </w:rPr>
        <w:t xml:space="preserve">Povinnost mlčenlivosti dle čl. III odst. 2 Smlouvy zahrnuje také mlčenlivost zhotovitele ohledně osobních údajů. Bude-li zhotovitel s osobními údaji nakládat při realizaci plnění této Smlouvy, resp. dílčích objednávek, odpovídá zhotovitel za to, že z jeho strany bude případné nakládání s těmito osobními údaji v souladu s příslušnými právními předpisy </w:t>
      </w:r>
      <w:r>
        <w:br/>
      </w:r>
      <w:r w:rsidRPr="00E06023">
        <w:rPr>
          <w:szCs w:val="22"/>
        </w:rPr>
        <w:t xml:space="preserve">o ochraně osobních údajů, zejm. v souladu s nařízením Evropského parlamentu a Rady (EU) 2016/679 ze dne 27. dubna 2016 o ochraně fyzických osob v souvislosti </w:t>
      </w:r>
      <w:r>
        <w:br/>
      </w:r>
      <w:r w:rsidRPr="00E06023">
        <w:rPr>
          <w:szCs w:val="22"/>
        </w:rPr>
        <w:t>se zpracováním osobních údajů a o volném pohybu těchto údajů a o zrušení směrnice 95/46/ES (obecné nařízení o ochraně osobních údajů; GDPR) a zákonem č. 110/2019 Sb., o zpracování osobních údajů.</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rsidR="00E43119" w:rsidRDefault="008F23A7" w:rsidP="00B37472">
      <w:pPr>
        <w:keepNext/>
        <w:tabs>
          <w:tab w:val="num" w:pos="426"/>
        </w:tabs>
        <w:spacing w:before="240" w:after="120" w:line="276" w:lineRule="auto"/>
        <w:ind w:left="426"/>
        <w:rPr>
          <w:color w:val="000000"/>
          <w:szCs w:val="22"/>
        </w:rPr>
      </w:pPr>
      <w:r>
        <w:rPr>
          <w:color w:val="000000"/>
          <w:szCs w:val="22"/>
        </w:rPr>
        <w:t>V případě objednatele:</w:t>
      </w:r>
    </w:p>
    <w:p w:rsidR="00E06023" w:rsidRPr="00E8433B" w:rsidRDefault="008F23A7" w:rsidP="00B37472">
      <w:pPr>
        <w:tabs>
          <w:tab w:val="num" w:pos="426"/>
        </w:tabs>
        <w:spacing w:after="120" w:line="276" w:lineRule="auto"/>
        <w:ind w:left="426"/>
        <w:rPr>
          <w:color w:val="000000"/>
          <w:szCs w:val="22"/>
        </w:rPr>
      </w:pPr>
      <w:r>
        <w:rPr>
          <w:color w:val="000000"/>
          <w:szCs w:val="22"/>
        </w:rPr>
        <w:t>ve věcech smluvních:</w:t>
      </w:r>
      <w:r>
        <w:t xml:space="preserve"> </w:t>
      </w:r>
      <w:r w:rsidR="00E06023" w:rsidRPr="00E8433B">
        <w:rPr>
          <w:color w:val="000000"/>
          <w:szCs w:val="22"/>
        </w:rPr>
        <w:t xml:space="preserve">Mgr. Pavel Brokeš, tel.: 221 812 684, e-mail: </w:t>
      </w:r>
      <w:r w:rsidR="000E2E9B" w:rsidRPr="000E2E9B">
        <w:rPr>
          <w:color w:val="000000"/>
          <w:szCs w:val="22"/>
        </w:rPr>
        <w:t>pavel.brokes@mze.cz</w:t>
      </w:r>
      <w:r w:rsidR="000E2E9B">
        <w:rPr>
          <w:color w:val="000000"/>
          <w:szCs w:val="22"/>
        </w:rPr>
        <w:t xml:space="preserve"> </w:t>
      </w:r>
    </w:p>
    <w:p w:rsidR="00E43119" w:rsidRDefault="00E06023" w:rsidP="00B37472">
      <w:pPr>
        <w:tabs>
          <w:tab w:val="num" w:pos="426"/>
        </w:tabs>
        <w:spacing w:after="120" w:line="276" w:lineRule="auto"/>
        <w:ind w:left="426"/>
        <w:rPr>
          <w:color w:val="000000"/>
          <w:szCs w:val="22"/>
        </w:rPr>
      </w:pPr>
      <w:r w:rsidRPr="00E8433B">
        <w:rPr>
          <w:color w:val="000000"/>
          <w:szCs w:val="22"/>
        </w:rPr>
        <w:t xml:space="preserve">ve věcech technických: Ing. Jan Svatoš, tel.: 221 812 757, e-mail: </w:t>
      </w:r>
      <w:r w:rsidR="00646662" w:rsidRPr="000E2E9B">
        <w:rPr>
          <w:color w:val="000000"/>
          <w:szCs w:val="22"/>
        </w:rPr>
        <w:t>jan.svatos@mze.cz</w:t>
      </w:r>
    </w:p>
    <w:p w:rsidR="00AA750C" w:rsidRPr="007B597E" w:rsidRDefault="00AA750C" w:rsidP="00B37472">
      <w:pPr>
        <w:tabs>
          <w:tab w:val="num" w:pos="426"/>
        </w:tabs>
        <w:spacing w:before="240" w:after="120" w:line="276" w:lineRule="auto"/>
        <w:ind w:left="426"/>
        <w:rPr>
          <w:color w:val="000000"/>
          <w:szCs w:val="22"/>
        </w:rPr>
      </w:pPr>
      <w:r w:rsidRPr="008437EC">
        <w:rPr>
          <w:color w:val="000000"/>
          <w:szCs w:val="22"/>
        </w:rPr>
        <w:t>V případě zhotovitele:</w:t>
      </w:r>
    </w:p>
    <w:p w:rsidR="00BC4B01" w:rsidRDefault="00AA750C" w:rsidP="00BC4B01">
      <w:pPr>
        <w:tabs>
          <w:tab w:val="num" w:pos="426"/>
        </w:tabs>
        <w:spacing w:after="120" w:line="276" w:lineRule="auto"/>
        <w:ind w:left="426"/>
        <w:rPr>
          <w:color w:val="000000"/>
          <w:szCs w:val="22"/>
        </w:rPr>
      </w:pPr>
      <w:r w:rsidRPr="007B597E">
        <w:rPr>
          <w:color w:val="000000"/>
          <w:szCs w:val="22"/>
        </w:rPr>
        <w:t xml:space="preserve">ve věcech smluvních: </w:t>
      </w:r>
      <w:r w:rsidR="00BC4B01">
        <w:rPr>
          <w:color w:val="000000"/>
          <w:szCs w:val="22"/>
        </w:rPr>
        <w:t>I</w:t>
      </w:r>
    </w:p>
    <w:p w:rsidR="00BC4B01" w:rsidRPr="00BC4B01" w:rsidRDefault="003C6713" w:rsidP="00BC4B01">
      <w:pPr>
        <w:tabs>
          <w:tab w:val="num" w:pos="426"/>
        </w:tabs>
        <w:spacing w:after="120" w:line="276" w:lineRule="auto"/>
        <w:ind w:left="426"/>
        <w:rPr>
          <w:color w:val="000000"/>
          <w:szCs w:val="22"/>
        </w:rPr>
      </w:pPr>
      <w:r w:rsidRPr="003C6713">
        <w:rPr>
          <w:color w:val="000000"/>
          <w:szCs w:val="22"/>
        </w:rPr>
        <w:t>xxxxxxxxxxxxxx</w:t>
      </w:r>
      <w:r w:rsidR="00BC4B01">
        <w:rPr>
          <w:color w:val="000000"/>
          <w:szCs w:val="22"/>
        </w:rPr>
        <w:t>,</w:t>
      </w:r>
      <w:r w:rsidR="00BC4B01" w:rsidRPr="00BC4B01">
        <w:rPr>
          <w:color w:val="000000"/>
          <w:szCs w:val="22"/>
        </w:rPr>
        <w:t xml:space="preserve"> tel.: </w:t>
      </w:r>
      <w:r w:rsidRPr="003C6713">
        <w:rPr>
          <w:color w:val="000000"/>
          <w:szCs w:val="22"/>
        </w:rPr>
        <w:t>xxxxxxxxxxxxxx</w:t>
      </w:r>
      <w:r w:rsidR="00BC4B01">
        <w:rPr>
          <w:color w:val="000000"/>
          <w:szCs w:val="22"/>
        </w:rPr>
        <w:t>,</w:t>
      </w:r>
      <w:r w:rsidR="00BC4B01" w:rsidRPr="00BC4B01">
        <w:rPr>
          <w:color w:val="000000"/>
          <w:szCs w:val="22"/>
        </w:rPr>
        <w:t xml:space="preserve"> e-mail: </w:t>
      </w:r>
      <w:r w:rsidRPr="003C6713">
        <w:rPr>
          <w:color w:val="000000"/>
          <w:szCs w:val="22"/>
        </w:rPr>
        <w:t>xxxxxxxxxxxxxx</w:t>
      </w:r>
    </w:p>
    <w:p w:rsidR="00BC4B01" w:rsidRPr="00BC4B01" w:rsidRDefault="003C6713" w:rsidP="00BC4B01">
      <w:pPr>
        <w:tabs>
          <w:tab w:val="num" w:pos="426"/>
        </w:tabs>
        <w:spacing w:after="120" w:line="276" w:lineRule="auto"/>
        <w:ind w:left="426"/>
        <w:rPr>
          <w:color w:val="000000"/>
          <w:szCs w:val="22"/>
        </w:rPr>
      </w:pPr>
      <w:r w:rsidRPr="003C6713">
        <w:rPr>
          <w:color w:val="000000"/>
          <w:szCs w:val="22"/>
        </w:rPr>
        <w:lastRenderedPageBreak/>
        <w:t>xxxxxxxxxxxxxx</w:t>
      </w:r>
      <w:r w:rsidR="00BC4B01">
        <w:rPr>
          <w:color w:val="000000"/>
          <w:szCs w:val="22"/>
        </w:rPr>
        <w:t>,</w:t>
      </w:r>
      <w:r w:rsidR="00BC4B01" w:rsidRPr="00BC4B01">
        <w:rPr>
          <w:color w:val="000000"/>
          <w:szCs w:val="22"/>
        </w:rPr>
        <w:t xml:space="preserve"> tel.: </w:t>
      </w:r>
      <w:r w:rsidRPr="003C6713">
        <w:rPr>
          <w:color w:val="000000"/>
          <w:szCs w:val="22"/>
        </w:rPr>
        <w:t>xxxxxxxxxxxxxx</w:t>
      </w:r>
      <w:r w:rsidR="00BC4B01">
        <w:rPr>
          <w:color w:val="000000"/>
          <w:szCs w:val="22"/>
        </w:rPr>
        <w:t>,</w:t>
      </w:r>
      <w:r w:rsidR="00BC4B01" w:rsidRPr="00BC4B01">
        <w:rPr>
          <w:color w:val="000000"/>
          <w:szCs w:val="22"/>
        </w:rPr>
        <w:t xml:space="preserve"> e-mail: </w:t>
      </w:r>
      <w:r w:rsidRPr="003C6713">
        <w:rPr>
          <w:color w:val="000000"/>
          <w:szCs w:val="22"/>
        </w:rPr>
        <w:t>xxxxxxxxxxxxxx</w:t>
      </w:r>
    </w:p>
    <w:p w:rsidR="00BC4B01" w:rsidRPr="00BC4B01" w:rsidRDefault="00BC4B01" w:rsidP="00BC4B01">
      <w:pPr>
        <w:tabs>
          <w:tab w:val="num" w:pos="426"/>
        </w:tabs>
        <w:spacing w:after="120" w:line="276" w:lineRule="auto"/>
        <w:ind w:left="426"/>
        <w:rPr>
          <w:color w:val="000000"/>
          <w:szCs w:val="22"/>
        </w:rPr>
      </w:pPr>
      <w:r w:rsidRPr="00BC4B01">
        <w:rPr>
          <w:color w:val="000000"/>
          <w:szCs w:val="22"/>
        </w:rPr>
        <w:t xml:space="preserve">ve věcech technických: </w:t>
      </w:r>
    </w:p>
    <w:p w:rsidR="00AA750C" w:rsidRPr="007B597E" w:rsidRDefault="003C6713" w:rsidP="00BC4B01">
      <w:pPr>
        <w:tabs>
          <w:tab w:val="num" w:pos="426"/>
        </w:tabs>
        <w:spacing w:after="120" w:line="276" w:lineRule="auto"/>
        <w:ind w:left="426"/>
        <w:rPr>
          <w:color w:val="000000"/>
          <w:szCs w:val="22"/>
        </w:rPr>
      </w:pPr>
      <w:r w:rsidRPr="003C6713">
        <w:rPr>
          <w:color w:val="000000"/>
          <w:szCs w:val="22"/>
        </w:rPr>
        <w:t>xxxxxxxxxxxxxx</w:t>
      </w:r>
      <w:r w:rsidR="00BC4B01">
        <w:rPr>
          <w:color w:val="000000"/>
          <w:szCs w:val="22"/>
        </w:rPr>
        <w:t>,</w:t>
      </w:r>
      <w:r w:rsidR="00BC4B01" w:rsidRPr="00BC4B01">
        <w:rPr>
          <w:color w:val="000000"/>
          <w:szCs w:val="22"/>
        </w:rPr>
        <w:t xml:space="preserve"> tel.: </w:t>
      </w:r>
      <w:r w:rsidRPr="003C6713">
        <w:rPr>
          <w:color w:val="000000"/>
          <w:szCs w:val="22"/>
        </w:rPr>
        <w:t>xxxxxxxxxxxxxx</w:t>
      </w:r>
      <w:r w:rsidR="00BC4B01">
        <w:rPr>
          <w:color w:val="000000"/>
          <w:szCs w:val="22"/>
        </w:rPr>
        <w:t>,</w:t>
      </w:r>
      <w:r w:rsidR="00BC4B01" w:rsidRPr="00BC4B01">
        <w:rPr>
          <w:color w:val="000000"/>
          <w:szCs w:val="22"/>
        </w:rPr>
        <w:t xml:space="preserve"> e-mail: </w:t>
      </w:r>
      <w:r w:rsidRPr="003C6713">
        <w:rPr>
          <w:color w:val="000000"/>
          <w:szCs w:val="22"/>
        </w:rPr>
        <w:t>xxxxxxxxxxxxxx</w:t>
      </w:r>
    </w:p>
    <w:p w:rsidR="00E43119" w:rsidRPr="00B83826" w:rsidRDefault="008F23A7" w:rsidP="00665DC1">
      <w:pPr>
        <w:pStyle w:val="Nadpis2"/>
        <w:keepNext w:val="0"/>
        <w:tabs>
          <w:tab w:val="num" w:pos="426"/>
        </w:tabs>
        <w:spacing w:after="120" w:line="276" w:lineRule="auto"/>
        <w:ind w:left="425"/>
        <w:rPr>
          <w:i w:val="0"/>
          <w:color w:val="000000"/>
          <w:szCs w:val="22"/>
        </w:rPr>
      </w:pPr>
      <w:r>
        <w:rPr>
          <w:i w:val="0"/>
          <w:color w:val="000000"/>
          <w:szCs w:val="22"/>
        </w:rPr>
        <w:t>nebo na takovou jinou adresu, která bude smluvní straně, která je odesílatelem oznámení, předem oznámena v souladu s tímto článkem.</w:t>
      </w:r>
    </w:p>
    <w:p w:rsidR="00E43119" w:rsidRDefault="008F23A7" w:rsidP="00665DC1">
      <w:pPr>
        <w:keepNext/>
        <w:numPr>
          <w:ilvl w:val="0"/>
          <w:numId w:val="29"/>
        </w:numPr>
        <w:tabs>
          <w:tab w:val="clear" w:pos="360"/>
        </w:tabs>
        <w:spacing w:before="240" w:after="120" w:line="276" w:lineRule="auto"/>
        <w:ind w:left="425" w:right="11" w:hanging="425"/>
        <w:rPr>
          <w:color w:val="000000"/>
          <w:szCs w:val="22"/>
        </w:rPr>
      </w:pPr>
      <w:r>
        <w:rPr>
          <w:color w:val="000000"/>
          <w:szCs w:val="22"/>
        </w:rPr>
        <w:t>Nedílnou součástí této Smlouvy je:</w:t>
      </w:r>
    </w:p>
    <w:p w:rsidR="00E43119" w:rsidRDefault="008F23A7" w:rsidP="00665DC1">
      <w:pPr>
        <w:keepNext/>
        <w:spacing w:after="120" w:line="276" w:lineRule="auto"/>
        <w:ind w:firstLine="425"/>
        <w:jc w:val="left"/>
        <w:rPr>
          <w:bCs/>
          <w:iCs/>
          <w:szCs w:val="22"/>
        </w:rPr>
      </w:pPr>
      <w:r>
        <w:rPr>
          <w:szCs w:val="22"/>
        </w:rPr>
        <w:t>Příloha č. 1 – Cenová nabídka</w:t>
      </w:r>
      <w:r w:rsidR="001F03D1" w:rsidRPr="002E3CF1">
        <w:rPr>
          <w:bCs/>
          <w:iCs/>
          <w:szCs w:val="22"/>
        </w:rPr>
        <w:tab/>
      </w:r>
    </w:p>
    <w:p w:rsidR="00926155" w:rsidRDefault="00835A59" w:rsidP="00665DC1">
      <w:pPr>
        <w:keepNext/>
        <w:spacing w:line="276" w:lineRule="auto"/>
        <w:ind w:firstLine="426"/>
        <w:jc w:val="left"/>
        <w:rPr>
          <w:bCs/>
          <w:iCs/>
          <w:szCs w:val="22"/>
        </w:rPr>
      </w:pPr>
      <w:r>
        <w:rPr>
          <w:bCs/>
          <w:iCs/>
          <w:szCs w:val="22"/>
        </w:rPr>
        <w:t>Příloha č. 2 – Specifikace požadavků objednatele</w:t>
      </w:r>
    </w:p>
    <w:p w:rsidR="009C59D1" w:rsidRDefault="009C59D1">
      <w:pPr>
        <w:spacing w:after="120" w:line="276" w:lineRule="auto"/>
        <w:ind w:right="-14"/>
        <w:rPr>
          <w:color w:val="000000"/>
          <w:szCs w:val="22"/>
        </w:rPr>
      </w:pPr>
    </w:p>
    <w:p w:rsidR="00E43119" w:rsidRDefault="00E43119">
      <w:pPr>
        <w:spacing w:after="120" w:line="276" w:lineRule="auto"/>
        <w:ind w:right="-14"/>
        <w:rPr>
          <w:color w:val="000000"/>
          <w:szCs w:val="22"/>
        </w:rPr>
      </w:pPr>
    </w:p>
    <w:p w:rsidR="00E43119" w:rsidRDefault="008F23A7" w:rsidP="00665DC1">
      <w:pPr>
        <w:tabs>
          <w:tab w:val="left" w:pos="4678"/>
        </w:tabs>
        <w:spacing w:after="120" w:line="276" w:lineRule="auto"/>
        <w:ind w:right="-14"/>
        <w:rPr>
          <w:color w:val="000000"/>
          <w:szCs w:val="22"/>
        </w:rPr>
      </w:pPr>
      <w:r>
        <w:rPr>
          <w:color w:val="000000"/>
          <w:szCs w:val="22"/>
        </w:rPr>
        <w:t xml:space="preserve">V Praze dne </w:t>
      </w:r>
      <w:r w:rsidR="00646662">
        <w:rPr>
          <w:color w:val="000000"/>
          <w:szCs w:val="22"/>
        </w:rPr>
        <w:t>……………….</w:t>
      </w:r>
      <w:r w:rsidR="00665DC1">
        <w:rPr>
          <w:color w:val="000000"/>
          <w:szCs w:val="22"/>
        </w:rPr>
        <w:tab/>
      </w:r>
      <w:r>
        <w:rPr>
          <w:color w:val="000000"/>
          <w:szCs w:val="22"/>
        </w:rPr>
        <w:t>V</w:t>
      </w:r>
      <w:r w:rsidR="000071A2">
        <w:rPr>
          <w:color w:val="000000"/>
          <w:szCs w:val="22"/>
        </w:rPr>
        <w:t> </w:t>
      </w:r>
      <w:r w:rsidR="00835A59">
        <w:rPr>
          <w:color w:val="000000"/>
          <w:szCs w:val="22"/>
        </w:rPr>
        <w:t>………………</w:t>
      </w:r>
      <w:r w:rsidR="000071A2">
        <w:rPr>
          <w:color w:val="000000"/>
          <w:szCs w:val="22"/>
        </w:rPr>
        <w:t xml:space="preserve"> </w:t>
      </w:r>
      <w:r>
        <w:rPr>
          <w:color w:val="000000"/>
          <w:szCs w:val="22"/>
        </w:rPr>
        <w:t xml:space="preserve">dne </w:t>
      </w:r>
      <w:r w:rsidR="00AA750C">
        <w:rPr>
          <w:color w:val="000000"/>
          <w:szCs w:val="22"/>
        </w:rPr>
        <w:t xml:space="preserve">……………… </w:t>
      </w:r>
    </w:p>
    <w:p w:rsidR="00AA750C" w:rsidRDefault="00AA750C">
      <w:pPr>
        <w:spacing w:after="120" w:line="276" w:lineRule="auto"/>
        <w:ind w:right="-14"/>
        <w:rPr>
          <w:color w:val="000000"/>
          <w:szCs w:val="22"/>
        </w:rPr>
      </w:pPr>
    </w:p>
    <w:p w:rsidR="00E43119" w:rsidRDefault="008F23A7" w:rsidP="00665DC1">
      <w:pPr>
        <w:tabs>
          <w:tab w:val="left" w:pos="4678"/>
        </w:tabs>
        <w:spacing w:after="120" w:line="276" w:lineRule="auto"/>
        <w:ind w:right="-14"/>
        <w:rPr>
          <w:color w:val="000000"/>
          <w:szCs w:val="22"/>
        </w:rPr>
      </w:pPr>
      <w:r>
        <w:rPr>
          <w:color w:val="000000"/>
          <w:szCs w:val="22"/>
        </w:rPr>
        <w:t>za objednatele</w:t>
      </w:r>
      <w:r w:rsidR="00665DC1">
        <w:rPr>
          <w:color w:val="000000"/>
          <w:szCs w:val="22"/>
        </w:rPr>
        <w:tab/>
      </w:r>
      <w:r>
        <w:rPr>
          <w:color w:val="000000"/>
          <w:szCs w:val="22"/>
        </w:rPr>
        <w:t>za zhotovitele</w:t>
      </w:r>
      <w:r w:rsidR="00C0166C">
        <w:rPr>
          <w:color w:val="000000"/>
          <w:szCs w:val="22"/>
        </w:rPr>
        <w:t xml:space="preserve"> </w:t>
      </w:r>
    </w:p>
    <w:p w:rsidR="00152078" w:rsidRDefault="00152078" w:rsidP="00C0166C">
      <w:pPr>
        <w:tabs>
          <w:tab w:val="left" w:pos="4347"/>
          <w:tab w:val="center" w:pos="6804"/>
        </w:tabs>
        <w:spacing w:line="276" w:lineRule="auto"/>
        <w:ind w:right="-14" w:hanging="709"/>
        <w:rPr>
          <w:b/>
          <w:color w:val="000000"/>
          <w:szCs w:val="22"/>
        </w:rPr>
      </w:pPr>
    </w:p>
    <w:p w:rsidR="00665DC1" w:rsidRDefault="00665DC1" w:rsidP="00C0166C">
      <w:pPr>
        <w:tabs>
          <w:tab w:val="left" w:pos="4347"/>
          <w:tab w:val="center" w:pos="6804"/>
        </w:tabs>
        <w:spacing w:line="276" w:lineRule="auto"/>
        <w:ind w:right="-14" w:hanging="709"/>
        <w:rPr>
          <w:b/>
          <w:color w:val="000000"/>
          <w:szCs w:val="22"/>
        </w:rPr>
      </w:pPr>
    </w:p>
    <w:p w:rsidR="00665DC1" w:rsidRDefault="00665DC1" w:rsidP="00C0166C">
      <w:pPr>
        <w:tabs>
          <w:tab w:val="left" w:pos="4347"/>
          <w:tab w:val="center" w:pos="6804"/>
        </w:tabs>
        <w:spacing w:line="276" w:lineRule="auto"/>
        <w:ind w:right="-14" w:hanging="709"/>
        <w:rPr>
          <w:b/>
          <w:color w:val="000000"/>
          <w:szCs w:val="22"/>
        </w:rPr>
      </w:pPr>
    </w:p>
    <w:p w:rsidR="00E43119" w:rsidRPr="00665DC1" w:rsidRDefault="00665DC1" w:rsidP="00665DC1">
      <w:pPr>
        <w:tabs>
          <w:tab w:val="left" w:pos="4678"/>
          <w:tab w:val="left" w:pos="7230"/>
        </w:tabs>
        <w:spacing w:line="276" w:lineRule="auto"/>
        <w:ind w:right="-14"/>
        <w:rPr>
          <w:b/>
          <w:color w:val="000000"/>
          <w:szCs w:val="22"/>
        </w:rPr>
      </w:pPr>
      <w:r>
        <w:rPr>
          <w:b/>
          <w:color w:val="000000"/>
          <w:szCs w:val="22"/>
        </w:rPr>
        <w:t>…………………………………….</w:t>
      </w:r>
      <w:r w:rsidR="008F23A7" w:rsidRPr="00665DC1">
        <w:rPr>
          <w:b/>
          <w:color w:val="000000"/>
          <w:szCs w:val="22"/>
        </w:rPr>
        <w:tab/>
      </w:r>
      <w:r>
        <w:rPr>
          <w:b/>
          <w:color w:val="000000"/>
          <w:szCs w:val="22"/>
        </w:rPr>
        <w:t>……………..……….</w:t>
      </w:r>
      <w:r>
        <w:rPr>
          <w:b/>
          <w:color w:val="000000"/>
          <w:szCs w:val="22"/>
        </w:rPr>
        <w:tab/>
      </w:r>
      <w:r w:rsidR="008F23A7" w:rsidRPr="00665DC1">
        <w:rPr>
          <w:b/>
          <w:color w:val="000000"/>
          <w:szCs w:val="22"/>
        </w:rPr>
        <w:t>……</w:t>
      </w:r>
      <w:r>
        <w:rPr>
          <w:b/>
          <w:color w:val="000000"/>
          <w:szCs w:val="22"/>
        </w:rPr>
        <w:t>…</w:t>
      </w:r>
      <w:r w:rsidR="008F23A7" w:rsidRPr="00665DC1">
        <w:rPr>
          <w:b/>
          <w:color w:val="000000"/>
          <w:szCs w:val="22"/>
        </w:rPr>
        <w:t>………………</w:t>
      </w:r>
      <w:r>
        <w:rPr>
          <w:b/>
          <w:color w:val="000000"/>
          <w:szCs w:val="22"/>
        </w:rPr>
        <w:t>..</w:t>
      </w:r>
    </w:p>
    <w:p w:rsidR="00665DC1" w:rsidRPr="003C6713" w:rsidRDefault="008F23A7" w:rsidP="00665DC1">
      <w:pPr>
        <w:tabs>
          <w:tab w:val="center" w:pos="1843"/>
          <w:tab w:val="left" w:pos="4678"/>
          <w:tab w:val="left" w:pos="7230"/>
        </w:tabs>
        <w:spacing w:line="276" w:lineRule="auto"/>
        <w:ind w:right="-14"/>
        <w:rPr>
          <w:b/>
          <w:color w:val="000000"/>
          <w:szCs w:val="22"/>
        </w:rPr>
      </w:pPr>
      <w:r w:rsidRPr="00665DC1">
        <w:rPr>
          <w:b/>
          <w:color w:val="000000"/>
          <w:szCs w:val="22"/>
        </w:rPr>
        <w:t>Česká republika – Ministerstvo</w:t>
      </w:r>
      <w:r w:rsidR="00C0166C" w:rsidRPr="00665DC1">
        <w:rPr>
          <w:b/>
          <w:color w:val="000000"/>
          <w:szCs w:val="22"/>
        </w:rPr>
        <w:t xml:space="preserve"> </w:t>
      </w:r>
      <w:r w:rsidR="00665DC1">
        <w:rPr>
          <w:b/>
          <w:color w:val="000000"/>
          <w:szCs w:val="22"/>
        </w:rPr>
        <w:tab/>
      </w:r>
      <w:r w:rsidR="003C6713" w:rsidRPr="003C6713">
        <w:rPr>
          <w:b/>
          <w:color w:val="000000"/>
          <w:szCs w:val="22"/>
        </w:rPr>
        <w:t>xxxxxxxxxxxxxx</w:t>
      </w:r>
      <w:r w:rsidR="00665DC1" w:rsidRPr="003C6713">
        <w:rPr>
          <w:b/>
          <w:color w:val="000000"/>
          <w:szCs w:val="22"/>
        </w:rPr>
        <w:tab/>
      </w:r>
      <w:r w:rsidR="003C6713" w:rsidRPr="003C6713">
        <w:rPr>
          <w:b/>
          <w:color w:val="000000"/>
          <w:szCs w:val="22"/>
        </w:rPr>
        <w:t>xxxxxxxxxxxxxx</w:t>
      </w:r>
    </w:p>
    <w:p w:rsidR="00C0166C" w:rsidRPr="00665DC1" w:rsidRDefault="00C0166C" w:rsidP="00665DC1">
      <w:pPr>
        <w:tabs>
          <w:tab w:val="left" w:pos="7088"/>
        </w:tabs>
        <w:spacing w:line="276" w:lineRule="auto"/>
        <w:ind w:right="-14"/>
        <w:rPr>
          <w:b/>
          <w:color w:val="000000"/>
          <w:szCs w:val="22"/>
        </w:rPr>
      </w:pPr>
      <w:r w:rsidRPr="00665DC1">
        <w:rPr>
          <w:b/>
          <w:color w:val="000000"/>
          <w:szCs w:val="22"/>
        </w:rPr>
        <w:t>zemědělství</w:t>
      </w:r>
      <w:r w:rsidR="001054D1" w:rsidRPr="00665DC1">
        <w:rPr>
          <w:b/>
          <w:color w:val="000000"/>
          <w:szCs w:val="22"/>
        </w:rPr>
        <w:t xml:space="preserve"> </w:t>
      </w:r>
    </w:p>
    <w:p w:rsidR="00E43119" w:rsidRPr="00665DC1" w:rsidRDefault="00C0166C" w:rsidP="00665DC1">
      <w:pPr>
        <w:spacing w:line="276" w:lineRule="auto"/>
        <w:ind w:right="-14"/>
        <w:rPr>
          <w:b/>
          <w:color w:val="000000"/>
          <w:szCs w:val="22"/>
        </w:rPr>
      </w:pPr>
      <w:r w:rsidRPr="00665DC1">
        <w:rPr>
          <w:b/>
          <w:color w:val="000000"/>
          <w:szCs w:val="22"/>
        </w:rPr>
        <w:t>Mgr. Pavel Brokeš</w:t>
      </w:r>
    </w:p>
    <w:p w:rsidR="00E43119" w:rsidRPr="00C0166C" w:rsidRDefault="00C0166C" w:rsidP="00665DC1">
      <w:pPr>
        <w:spacing w:line="276" w:lineRule="auto"/>
        <w:ind w:right="-14"/>
        <w:rPr>
          <w:color w:val="000000"/>
          <w:sz w:val="18"/>
          <w:szCs w:val="18"/>
        </w:rPr>
      </w:pPr>
      <w:r w:rsidRPr="00665DC1">
        <w:rPr>
          <w:b/>
          <w:color w:val="000000"/>
          <w:szCs w:val="22"/>
        </w:rPr>
        <w:t xml:space="preserve">ředitel odboru vnitřní </w:t>
      </w:r>
    </w:p>
    <w:p w:rsidR="00E43119" w:rsidRDefault="00E43119" w:rsidP="00665DC1">
      <w:pPr>
        <w:tabs>
          <w:tab w:val="center" w:pos="1843"/>
        </w:tabs>
        <w:spacing w:after="120" w:line="276" w:lineRule="auto"/>
        <w:ind w:right="-14"/>
        <w:rPr>
          <w:b/>
          <w:color w:val="000000"/>
          <w:szCs w:val="22"/>
        </w:rPr>
      </w:pPr>
    </w:p>
    <w:p w:rsidR="00E43119" w:rsidRDefault="008F23A7">
      <w:pPr>
        <w:rPr>
          <w:szCs w:val="22"/>
        </w:rPr>
      </w:pPr>
      <w:r>
        <w:rPr>
          <w:szCs w:val="22"/>
        </w:rPr>
        <w:t xml:space="preserve"> </w:t>
      </w:r>
    </w:p>
    <w:sectPr w:rsidR="00E43119" w:rsidSect="00665DC1">
      <w:headerReference w:type="even" r:id="rId11"/>
      <w:headerReference w:type="default" r:id="rId12"/>
      <w:footerReference w:type="default" r:id="rId13"/>
      <w:headerReference w:type="first" r:id="rId14"/>
      <w:pgSz w:w="11907" w:h="16840"/>
      <w:pgMar w:top="1418" w:right="1276" w:bottom="1702" w:left="1276"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0C" w:rsidRDefault="004D7A0C">
      <w:r>
        <w:separator/>
      </w:r>
    </w:p>
  </w:endnote>
  <w:endnote w:type="continuationSeparator" w:id="0">
    <w:p w:rsidR="004D7A0C" w:rsidRDefault="004D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8F23A7">
    <w:pPr>
      <w:pStyle w:val="Zpat"/>
    </w:pPr>
    <w:r>
      <w:tab/>
    </w:r>
    <w:r>
      <w:fldChar w:fldCharType="begin"/>
    </w:r>
    <w:r>
      <w:instrText>PAGE   \* MERGEFORMAT</w:instrText>
    </w:r>
    <w:r>
      <w:fldChar w:fldCharType="separate"/>
    </w:r>
    <w:r w:rsidR="001745B9">
      <w:rPr>
        <w:noProof/>
      </w:rPr>
      <w:t>14</w:t>
    </w:r>
    <w:r>
      <w:fldChar w:fldCharType="end"/>
    </w:r>
  </w:p>
  <w:p w:rsidR="00E43119" w:rsidRDefault="00E43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0C" w:rsidRDefault="004D7A0C">
      <w:r>
        <w:separator/>
      </w:r>
    </w:p>
  </w:footnote>
  <w:footnote w:type="continuationSeparator" w:id="0">
    <w:p w:rsidR="004D7A0C" w:rsidRDefault="004D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4D7A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df6d71-c595-43d0-a827-aa6f8d78120c"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4D7A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9fd232-d15b-4425-863c-9d50574c984d"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4D7A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7f13fd-eb2a-4056-b914-ecea1c40fdb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00"/>
    <w:multiLevelType w:val="multilevel"/>
    <w:tmpl w:val="179411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705ED"/>
    <w:multiLevelType w:val="hybridMultilevel"/>
    <w:tmpl w:val="23302AE6"/>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FD64B5"/>
    <w:multiLevelType w:val="multilevel"/>
    <w:tmpl w:val="5D1215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CEA19B3"/>
    <w:multiLevelType w:val="multilevel"/>
    <w:tmpl w:val="39E2E4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D5C3D7C"/>
    <w:multiLevelType w:val="multilevel"/>
    <w:tmpl w:val="0D40AF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E743633"/>
    <w:multiLevelType w:val="multilevel"/>
    <w:tmpl w:val="50760F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F270749"/>
    <w:multiLevelType w:val="multilevel"/>
    <w:tmpl w:val="48A41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FC06896"/>
    <w:multiLevelType w:val="multilevel"/>
    <w:tmpl w:val="24624DF0"/>
    <w:lvl w:ilvl="0">
      <w:start w:val="1"/>
      <w:numFmt w:val="decimal"/>
      <w:pStyle w:val="RLlneksmlouvy"/>
      <w:lvlText w:val="%1."/>
      <w:lvlJc w:val="left"/>
      <w:pPr>
        <w:tabs>
          <w:tab w:val="num" w:pos="737"/>
        </w:tabs>
        <w:ind w:left="737" w:hanging="737"/>
      </w:pPr>
      <w:rPr>
        <w:rFonts w:ascii="Arial" w:eastAsia="Arial" w:hAnsi="Arial" w:cs="Arial" w:hint="default"/>
        <w:b/>
        <w:caps/>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0900761"/>
    <w:multiLevelType w:val="multilevel"/>
    <w:tmpl w:val="7E40EC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1907385"/>
    <w:multiLevelType w:val="multilevel"/>
    <w:tmpl w:val="1C9A7F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24A5E57"/>
    <w:multiLevelType w:val="hybridMultilevel"/>
    <w:tmpl w:val="31F8534C"/>
    <w:lvl w:ilvl="0" w:tplc="BC7698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E87368"/>
    <w:multiLevelType w:val="hybridMultilevel"/>
    <w:tmpl w:val="75CEF508"/>
    <w:lvl w:ilvl="0" w:tplc="BF6E571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DB790D"/>
    <w:multiLevelType w:val="multilevel"/>
    <w:tmpl w:val="81F62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A4389A"/>
    <w:multiLevelType w:val="multilevel"/>
    <w:tmpl w:val="6B947918"/>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012B6E"/>
    <w:multiLevelType w:val="multilevel"/>
    <w:tmpl w:val="CACEC402"/>
    <w:lvl w:ilvl="0">
      <w:start w:val="1"/>
      <w:numFmt w:val="bullet"/>
      <w:lvlText w:val=""/>
      <w:lvlJc w:val="left"/>
      <w:pPr>
        <w:ind w:left="1778" w:hanging="360"/>
      </w:pPr>
      <w:rPr>
        <w:rFonts w:ascii="Symbol" w:eastAsia="Symbol" w:hAnsi="Symbol" w:cs="Symbol" w:hint="default"/>
      </w:rPr>
    </w:lvl>
    <w:lvl w:ilvl="1">
      <w:start w:val="1"/>
      <w:numFmt w:val="decimal"/>
      <w:lvlText w:val="%2."/>
      <w:lvlJc w:val="left"/>
      <w:pPr>
        <w:tabs>
          <w:tab w:val="num" w:pos="1818"/>
        </w:tabs>
        <w:ind w:left="1818" w:hanging="360"/>
      </w:pPr>
    </w:lvl>
    <w:lvl w:ilvl="2">
      <w:start w:val="1"/>
      <w:numFmt w:val="decimal"/>
      <w:lvlText w:val="%3."/>
      <w:lvlJc w:val="left"/>
      <w:pPr>
        <w:tabs>
          <w:tab w:val="num" w:pos="2538"/>
        </w:tabs>
        <w:ind w:left="2538" w:hanging="360"/>
      </w:pPr>
    </w:lvl>
    <w:lvl w:ilvl="3">
      <w:start w:val="1"/>
      <w:numFmt w:val="decimal"/>
      <w:lvlText w:val="%4."/>
      <w:lvlJc w:val="left"/>
      <w:pPr>
        <w:tabs>
          <w:tab w:val="num" w:pos="3258"/>
        </w:tabs>
        <w:ind w:left="3258" w:hanging="360"/>
      </w:pPr>
    </w:lvl>
    <w:lvl w:ilvl="4">
      <w:start w:val="1"/>
      <w:numFmt w:val="decimal"/>
      <w:lvlText w:val="%5."/>
      <w:lvlJc w:val="left"/>
      <w:pPr>
        <w:tabs>
          <w:tab w:val="num" w:pos="3978"/>
        </w:tabs>
        <w:ind w:left="3978" w:hanging="360"/>
      </w:pPr>
    </w:lvl>
    <w:lvl w:ilvl="5">
      <w:start w:val="1"/>
      <w:numFmt w:val="decimal"/>
      <w:lvlText w:val="%6."/>
      <w:lvlJc w:val="left"/>
      <w:pPr>
        <w:tabs>
          <w:tab w:val="num" w:pos="4698"/>
        </w:tabs>
        <w:ind w:left="4698" w:hanging="360"/>
      </w:pPr>
    </w:lvl>
    <w:lvl w:ilvl="6">
      <w:start w:val="1"/>
      <w:numFmt w:val="decimal"/>
      <w:lvlText w:val="%7."/>
      <w:lvlJc w:val="left"/>
      <w:pPr>
        <w:tabs>
          <w:tab w:val="num" w:pos="5418"/>
        </w:tabs>
        <w:ind w:left="5418" w:hanging="360"/>
      </w:pPr>
    </w:lvl>
    <w:lvl w:ilvl="7">
      <w:start w:val="1"/>
      <w:numFmt w:val="decimal"/>
      <w:lvlText w:val="%8."/>
      <w:lvlJc w:val="left"/>
      <w:pPr>
        <w:tabs>
          <w:tab w:val="num" w:pos="6138"/>
        </w:tabs>
        <w:ind w:left="6138" w:hanging="360"/>
      </w:pPr>
    </w:lvl>
    <w:lvl w:ilvl="8">
      <w:start w:val="1"/>
      <w:numFmt w:val="decimal"/>
      <w:lvlText w:val="%9."/>
      <w:lvlJc w:val="left"/>
      <w:pPr>
        <w:tabs>
          <w:tab w:val="num" w:pos="6858"/>
        </w:tabs>
        <w:ind w:left="6858" w:hanging="360"/>
      </w:pPr>
    </w:lvl>
  </w:abstractNum>
  <w:abstractNum w:abstractNumId="15" w15:restartNumberingAfterBreak="0">
    <w:nsid w:val="1A183C66"/>
    <w:multiLevelType w:val="multilevel"/>
    <w:tmpl w:val="C9962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1D0D20A3"/>
    <w:multiLevelType w:val="multilevel"/>
    <w:tmpl w:val="9A28656A"/>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eastAsia="Arial" w:hAnsi="Arial" w:cs="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17" w15:restartNumberingAfterBreak="0">
    <w:nsid w:val="1D190640"/>
    <w:multiLevelType w:val="multilevel"/>
    <w:tmpl w:val="FF82A1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20D70635"/>
    <w:multiLevelType w:val="hybridMultilevel"/>
    <w:tmpl w:val="4A10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7B5F93"/>
    <w:multiLevelType w:val="multilevel"/>
    <w:tmpl w:val="A01E45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239553DA"/>
    <w:multiLevelType w:val="multilevel"/>
    <w:tmpl w:val="1EE0F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2A553F53"/>
    <w:multiLevelType w:val="multilevel"/>
    <w:tmpl w:val="1ADE13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2AF11B21"/>
    <w:multiLevelType w:val="hybridMultilevel"/>
    <w:tmpl w:val="05A28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8F54CC"/>
    <w:multiLevelType w:val="multilevel"/>
    <w:tmpl w:val="BA9C8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2FFF0A6A"/>
    <w:multiLevelType w:val="multilevel"/>
    <w:tmpl w:val="472A7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300747CD"/>
    <w:multiLevelType w:val="multilevel"/>
    <w:tmpl w:val="97EA9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1321F4"/>
    <w:multiLevelType w:val="multilevel"/>
    <w:tmpl w:val="811E02EC"/>
    <w:lvl w:ilvl="0">
      <w:start w:val="1"/>
      <w:numFmt w:val="bullet"/>
      <w:lvlText w:val=""/>
      <w:lvlJc w:val="left"/>
      <w:pPr>
        <w:ind w:left="14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563439"/>
    <w:multiLevelType w:val="multilevel"/>
    <w:tmpl w:val="3ADA32D2"/>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033A8"/>
    <w:multiLevelType w:val="multilevel"/>
    <w:tmpl w:val="DD2218C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F8629AA"/>
    <w:multiLevelType w:val="multilevel"/>
    <w:tmpl w:val="39525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5A47A54"/>
    <w:multiLevelType w:val="multilevel"/>
    <w:tmpl w:val="97482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4C187D77"/>
    <w:multiLevelType w:val="multilevel"/>
    <w:tmpl w:val="00CCD438"/>
    <w:lvl w:ilvl="0">
      <w:start w:val="1"/>
      <w:numFmt w:val="upperRoman"/>
      <w:pStyle w:val="Nadpis1"/>
      <w:lvlText w:val="Článek %1."/>
      <w:lvlJc w:val="left"/>
      <w:pPr>
        <w:ind w:left="5813" w:firstLine="0"/>
      </w:pPr>
      <w:rPr>
        <w:b/>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F2207F9"/>
    <w:multiLevelType w:val="multilevel"/>
    <w:tmpl w:val="363AB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4FFD70BE"/>
    <w:multiLevelType w:val="hybridMultilevel"/>
    <w:tmpl w:val="7C5E90D2"/>
    <w:lvl w:ilvl="0" w:tplc="50DC726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2A111D"/>
    <w:multiLevelType w:val="multilevel"/>
    <w:tmpl w:val="60FE49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52333DCD"/>
    <w:multiLevelType w:val="multilevel"/>
    <w:tmpl w:val="3E721B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475605A"/>
    <w:multiLevelType w:val="multilevel"/>
    <w:tmpl w:val="7222EE50"/>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7" w15:restartNumberingAfterBreak="0">
    <w:nsid w:val="56426F8C"/>
    <w:multiLevelType w:val="multilevel"/>
    <w:tmpl w:val="2D00B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8591394"/>
    <w:multiLevelType w:val="multilevel"/>
    <w:tmpl w:val="B492E4AC"/>
    <w:lvl w:ilvl="0">
      <w:start w:val="1"/>
      <w:numFmt w:val="lowerLetter"/>
      <w:lvlText w:val="%1)"/>
      <w:lvlJc w:val="left"/>
      <w:pPr>
        <w:ind w:left="14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A397D88"/>
    <w:multiLevelType w:val="multilevel"/>
    <w:tmpl w:val="5D560E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5B3F5AF0"/>
    <w:multiLevelType w:val="multilevel"/>
    <w:tmpl w:val="DE82E4E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15D7FC4"/>
    <w:multiLevelType w:val="multilevel"/>
    <w:tmpl w:val="CE040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18C757D"/>
    <w:multiLevelType w:val="multilevel"/>
    <w:tmpl w:val="F5A8E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2617397"/>
    <w:multiLevelType w:val="multilevel"/>
    <w:tmpl w:val="73B66E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81941DA"/>
    <w:multiLevelType w:val="multilevel"/>
    <w:tmpl w:val="21367050"/>
    <w:lvl w:ilvl="0">
      <w:start w:val="1"/>
      <w:numFmt w:val="lowerLetter"/>
      <w:lvlText w:val="%1)"/>
      <w:lvlJc w:val="left"/>
      <w:pPr>
        <w:tabs>
          <w:tab w:val="num" w:pos="785"/>
        </w:tabs>
        <w:ind w:left="992" w:hanging="567"/>
      </w:pPr>
      <w:rPr>
        <w:rFonts w:hint="default"/>
      </w:rPr>
    </w:lvl>
    <w:lvl w:ilvl="1">
      <w:start w:val="1"/>
      <w:numFmt w:val="decimal"/>
      <w:isLgl/>
      <w:lvlText w:val="%1.%2."/>
      <w:lvlJc w:val="left"/>
      <w:pPr>
        <w:tabs>
          <w:tab w:val="num" w:pos="785"/>
        </w:tabs>
        <w:ind w:left="992" w:hanging="567"/>
      </w:pPr>
      <w:rPr>
        <w:rFonts w:hint="default"/>
      </w:rPr>
    </w:lvl>
    <w:lvl w:ilvl="2">
      <w:start w:val="1"/>
      <w:numFmt w:val="decimal"/>
      <w:isLgl/>
      <w:lvlText w:val="%1.%2.%3"/>
      <w:lvlJc w:val="left"/>
      <w:pPr>
        <w:tabs>
          <w:tab w:val="num" w:pos="785"/>
        </w:tabs>
        <w:ind w:left="992" w:hanging="567"/>
      </w:pPr>
      <w:rPr>
        <w:rFonts w:hint="default"/>
      </w:rPr>
    </w:lvl>
    <w:lvl w:ilvl="3">
      <w:start w:val="1"/>
      <w:numFmt w:val="decimal"/>
      <w:isLgl/>
      <w:lvlText w:val="%1.%2.%3.%4"/>
      <w:lvlJc w:val="left"/>
      <w:pPr>
        <w:tabs>
          <w:tab w:val="num" w:pos="785"/>
        </w:tabs>
        <w:ind w:left="992" w:hanging="567"/>
      </w:pPr>
      <w:rPr>
        <w:rFonts w:hint="default"/>
      </w:rPr>
    </w:lvl>
    <w:lvl w:ilvl="4">
      <w:start w:val="1"/>
      <w:numFmt w:val="decimal"/>
      <w:isLgl/>
      <w:lvlText w:val="%1.%2.%3.%4.%5"/>
      <w:lvlJc w:val="left"/>
      <w:pPr>
        <w:tabs>
          <w:tab w:val="num" w:pos="785"/>
        </w:tabs>
        <w:ind w:left="992" w:hanging="567"/>
      </w:pPr>
      <w:rPr>
        <w:rFonts w:hint="default"/>
      </w:rPr>
    </w:lvl>
    <w:lvl w:ilvl="5">
      <w:start w:val="1"/>
      <w:numFmt w:val="decimal"/>
      <w:isLgl/>
      <w:lvlText w:val="%1.%2.%3.%4.%5.%6"/>
      <w:lvlJc w:val="left"/>
      <w:pPr>
        <w:tabs>
          <w:tab w:val="num" w:pos="785"/>
        </w:tabs>
        <w:ind w:left="992" w:hanging="567"/>
      </w:pPr>
      <w:rPr>
        <w:rFonts w:hint="default"/>
      </w:rPr>
    </w:lvl>
    <w:lvl w:ilvl="6">
      <w:start w:val="1"/>
      <w:numFmt w:val="decimal"/>
      <w:isLgl/>
      <w:lvlText w:val="%1.%2.%3.%4.%5.%6.%7"/>
      <w:lvlJc w:val="left"/>
      <w:pPr>
        <w:tabs>
          <w:tab w:val="num" w:pos="785"/>
        </w:tabs>
        <w:ind w:left="992" w:hanging="567"/>
      </w:pPr>
      <w:rPr>
        <w:rFonts w:hint="default"/>
      </w:rPr>
    </w:lvl>
    <w:lvl w:ilvl="7">
      <w:start w:val="1"/>
      <w:numFmt w:val="decimal"/>
      <w:isLgl/>
      <w:lvlText w:val="%1.%2.%3.%4.%5.%6.%7.%8"/>
      <w:lvlJc w:val="left"/>
      <w:pPr>
        <w:tabs>
          <w:tab w:val="num" w:pos="785"/>
        </w:tabs>
        <w:ind w:left="992" w:hanging="567"/>
      </w:pPr>
      <w:rPr>
        <w:rFonts w:hint="default"/>
      </w:rPr>
    </w:lvl>
    <w:lvl w:ilvl="8">
      <w:start w:val="1"/>
      <w:numFmt w:val="decimal"/>
      <w:isLgl/>
      <w:lvlText w:val="%1.%2.%3.%4.%5.%6.%7.%8.%9"/>
      <w:lvlJc w:val="left"/>
      <w:pPr>
        <w:tabs>
          <w:tab w:val="num" w:pos="785"/>
        </w:tabs>
        <w:ind w:left="992" w:hanging="567"/>
      </w:pPr>
      <w:rPr>
        <w:rFonts w:hint="default"/>
      </w:rPr>
    </w:lvl>
  </w:abstractNum>
  <w:abstractNum w:abstractNumId="45" w15:restartNumberingAfterBreak="0">
    <w:nsid w:val="70983DEB"/>
    <w:multiLevelType w:val="multilevel"/>
    <w:tmpl w:val="2106376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0E43B82"/>
    <w:multiLevelType w:val="multilevel"/>
    <w:tmpl w:val="60F4D12A"/>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3DB7A20"/>
    <w:multiLevelType w:val="multilevel"/>
    <w:tmpl w:val="D090C80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48" w15:restartNumberingAfterBreak="0">
    <w:nsid w:val="78594C33"/>
    <w:multiLevelType w:val="multilevel"/>
    <w:tmpl w:val="F21CCF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9" w15:restartNumberingAfterBreak="0">
    <w:nsid w:val="795C037A"/>
    <w:multiLevelType w:val="multilevel"/>
    <w:tmpl w:val="241A62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C9E0437"/>
    <w:multiLevelType w:val="multilevel"/>
    <w:tmpl w:val="B9881432"/>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E6F3DF0"/>
    <w:multiLevelType w:val="multilevel"/>
    <w:tmpl w:val="E6EA3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24"/>
  </w:num>
  <w:num w:numId="3">
    <w:abstractNumId w:val="23"/>
  </w:num>
  <w:num w:numId="4">
    <w:abstractNumId w:val="35"/>
  </w:num>
  <w:num w:numId="5">
    <w:abstractNumId w:val="37"/>
  </w:num>
  <w:num w:numId="6">
    <w:abstractNumId w:val="41"/>
  </w:num>
  <w:num w:numId="7">
    <w:abstractNumId w:val="34"/>
  </w:num>
  <w:num w:numId="8">
    <w:abstractNumId w:val="32"/>
  </w:num>
  <w:num w:numId="9">
    <w:abstractNumId w:val="28"/>
  </w:num>
  <w:num w:numId="10">
    <w:abstractNumId w:val="39"/>
  </w:num>
  <w:num w:numId="11">
    <w:abstractNumId w:val="8"/>
  </w:num>
  <w:num w:numId="12">
    <w:abstractNumId w:val="12"/>
  </w:num>
  <w:num w:numId="13">
    <w:abstractNumId w:val="29"/>
  </w:num>
  <w:num w:numId="14">
    <w:abstractNumId w:val="20"/>
  </w:num>
  <w:num w:numId="15">
    <w:abstractNumId w:val="4"/>
  </w:num>
  <w:num w:numId="16">
    <w:abstractNumId w:val="45"/>
  </w:num>
  <w:num w:numId="17">
    <w:abstractNumId w:val="40"/>
  </w:num>
  <w:num w:numId="18">
    <w:abstractNumId w:val="9"/>
  </w:num>
  <w:num w:numId="19">
    <w:abstractNumId w:val="21"/>
  </w:num>
  <w:num w:numId="20">
    <w:abstractNumId w:val="46"/>
  </w:num>
  <w:num w:numId="21">
    <w:abstractNumId w:val="43"/>
  </w:num>
  <w:num w:numId="22">
    <w:abstractNumId w:val="44"/>
  </w:num>
  <w:num w:numId="23">
    <w:abstractNumId w:val="17"/>
  </w:num>
  <w:num w:numId="24">
    <w:abstractNumId w:val="51"/>
  </w:num>
  <w:num w:numId="25">
    <w:abstractNumId w:val="47"/>
  </w:num>
  <w:num w:numId="26">
    <w:abstractNumId w:val="49"/>
  </w:num>
  <w:num w:numId="27">
    <w:abstractNumId w:val="31"/>
  </w:num>
  <w:num w:numId="28">
    <w:abstractNumId w:val="16"/>
  </w:num>
  <w:num w:numId="29">
    <w:abstractNumId w:val="3"/>
  </w:num>
  <w:num w:numId="30">
    <w:abstractNumId w:val="6"/>
  </w:num>
  <w:num w:numId="31">
    <w:abstractNumId w:val="19"/>
  </w:num>
  <w:num w:numId="32">
    <w:abstractNumId w:val="15"/>
  </w:num>
  <w:num w:numId="33">
    <w:abstractNumId w:val="50"/>
  </w:num>
  <w:num w:numId="34">
    <w:abstractNumId w:val="13"/>
  </w:num>
  <w:num w:numId="35">
    <w:abstractNumId w:val="7"/>
  </w:num>
  <w:num w:numId="36">
    <w:abstractNumId w:val="25"/>
  </w:num>
  <w:num w:numId="37">
    <w:abstractNumId w:val="38"/>
  </w:num>
  <w:num w:numId="38">
    <w:abstractNumId w:val="14"/>
  </w:num>
  <w:num w:numId="39">
    <w:abstractNumId w:val="0"/>
  </w:num>
  <w:num w:numId="40">
    <w:abstractNumId w:val="27"/>
  </w:num>
  <w:num w:numId="41">
    <w:abstractNumId w:val="2"/>
  </w:num>
  <w:num w:numId="42">
    <w:abstractNumId w:val="42"/>
  </w:num>
  <w:num w:numId="43">
    <w:abstractNumId w:val="36"/>
  </w:num>
  <w:num w:numId="44">
    <w:abstractNumId w:val="4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33"/>
  </w:num>
  <w:num w:numId="51">
    <w:abstractNumId w:val="26"/>
  </w:num>
  <w:num w:numId="52">
    <w:abstractNumId w:val="18"/>
  </w:num>
  <w:num w:numId="53">
    <w:abstractNumId w:val="22"/>
  </w:num>
  <w:num w:numId="54">
    <w:abstractNumId w:val="1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1585503635622/2019-MZE-11141"/>
    <w:docVar w:name="dms_cj" w:val="35622/2019-MZE-11141"/>
    <w:docVar w:name="dms_datum" w:val="6. 8. 2019"/>
    <w:docVar w:name="dms_datum_textem" w:val="6. srpna 2019"/>
    <w:docVar w:name="dms_datum_vzniku" w:val="1. 7. 2019 11:30:34"/>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6VZ6141/2019-11141"/>
    <w:docVar w:name="dms_spravce_jmeno" w:val="Lenka Kratochvílová"/>
    <w:docVar w:name="dms_spravce_mail" w:val="Lenka.Kratochvilova@mze.cz"/>
    <w:docVar w:name="dms_spravce_telefon" w:val="47565114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zpracování projektové dokumentace pro realizaci komplexní klimatizace objektu MZe Ústí nad Labem"/>
    <w:docVar w:name="dms_VNVSpravce" w:val=" "/>
    <w:docVar w:name="dms_zpracoval_jmeno" w:val="Lenka Kratochvílová"/>
    <w:docVar w:name="dms_zpracoval_mail" w:val="Lenka.Kratochvilova@mze.cz"/>
    <w:docVar w:name="dms_zpracoval_telefon" w:val="475651147"/>
  </w:docVars>
  <w:rsids>
    <w:rsidRoot w:val="00E43119"/>
    <w:rsid w:val="000071A2"/>
    <w:rsid w:val="000121DB"/>
    <w:rsid w:val="00012E11"/>
    <w:rsid w:val="0002382B"/>
    <w:rsid w:val="000A5927"/>
    <w:rsid w:val="000E053E"/>
    <w:rsid w:val="000E2E9B"/>
    <w:rsid w:val="000F085D"/>
    <w:rsid w:val="000F314F"/>
    <w:rsid w:val="000F7796"/>
    <w:rsid w:val="00101378"/>
    <w:rsid w:val="001054D1"/>
    <w:rsid w:val="00115566"/>
    <w:rsid w:val="00116093"/>
    <w:rsid w:val="001332DA"/>
    <w:rsid w:val="00152078"/>
    <w:rsid w:val="00155622"/>
    <w:rsid w:val="001635F9"/>
    <w:rsid w:val="00163749"/>
    <w:rsid w:val="001745B9"/>
    <w:rsid w:val="001765A1"/>
    <w:rsid w:val="001A2585"/>
    <w:rsid w:val="001A7775"/>
    <w:rsid w:val="001C2FB6"/>
    <w:rsid w:val="001D284F"/>
    <w:rsid w:val="001E014B"/>
    <w:rsid w:val="001E4745"/>
    <w:rsid w:val="001E55C3"/>
    <w:rsid w:val="001F0188"/>
    <w:rsid w:val="001F03D1"/>
    <w:rsid w:val="001F3088"/>
    <w:rsid w:val="001F62CB"/>
    <w:rsid w:val="002127B2"/>
    <w:rsid w:val="00215EB4"/>
    <w:rsid w:val="00223A70"/>
    <w:rsid w:val="00232D0F"/>
    <w:rsid w:val="002617D3"/>
    <w:rsid w:val="0026318D"/>
    <w:rsid w:val="00267064"/>
    <w:rsid w:val="00267846"/>
    <w:rsid w:val="00297DC8"/>
    <w:rsid w:val="002A502C"/>
    <w:rsid w:val="002C5506"/>
    <w:rsid w:val="002C7D75"/>
    <w:rsid w:val="002E6BCE"/>
    <w:rsid w:val="002F5A23"/>
    <w:rsid w:val="00304823"/>
    <w:rsid w:val="0030689E"/>
    <w:rsid w:val="00311798"/>
    <w:rsid w:val="0031324B"/>
    <w:rsid w:val="00316785"/>
    <w:rsid w:val="00341602"/>
    <w:rsid w:val="0036218F"/>
    <w:rsid w:val="003824C6"/>
    <w:rsid w:val="0038541F"/>
    <w:rsid w:val="00394E0A"/>
    <w:rsid w:val="00397740"/>
    <w:rsid w:val="003A76CB"/>
    <w:rsid w:val="003C6713"/>
    <w:rsid w:val="003D34BE"/>
    <w:rsid w:val="003F0D5C"/>
    <w:rsid w:val="003F6CFA"/>
    <w:rsid w:val="00405B7F"/>
    <w:rsid w:val="00406EFE"/>
    <w:rsid w:val="00407DB0"/>
    <w:rsid w:val="00411B5D"/>
    <w:rsid w:val="0044499A"/>
    <w:rsid w:val="00471F74"/>
    <w:rsid w:val="00473CFF"/>
    <w:rsid w:val="00482BDE"/>
    <w:rsid w:val="00494850"/>
    <w:rsid w:val="00497FAE"/>
    <w:rsid w:val="004A49B3"/>
    <w:rsid w:val="004A674A"/>
    <w:rsid w:val="004D7A0C"/>
    <w:rsid w:val="004E2219"/>
    <w:rsid w:val="004E530A"/>
    <w:rsid w:val="004F5F27"/>
    <w:rsid w:val="004F6422"/>
    <w:rsid w:val="00511C46"/>
    <w:rsid w:val="00515711"/>
    <w:rsid w:val="00543816"/>
    <w:rsid w:val="00550619"/>
    <w:rsid w:val="005544B5"/>
    <w:rsid w:val="0059537F"/>
    <w:rsid w:val="005D2994"/>
    <w:rsid w:val="005E2F7C"/>
    <w:rsid w:val="005E3FC4"/>
    <w:rsid w:val="005E3FEF"/>
    <w:rsid w:val="005F2B19"/>
    <w:rsid w:val="00617324"/>
    <w:rsid w:val="00646662"/>
    <w:rsid w:val="006538E8"/>
    <w:rsid w:val="0065422A"/>
    <w:rsid w:val="00665DC1"/>
    <w:rsid w:val="00675377"/>
    <w:rsid w:val="006A0A30"/>
    <w:rsid w:val="006A6BD9"/>
    <w:rsid w:val="006D5950"/>
    <w:rsid w:val="00705F9E"/>
    <w:rsid w:val="007263D2"/>
    <w:rsid w:val="00743389"/>
    <w:rsid w:val="00744D40"/>
    <w:rsid w:val="00783CB4"/>
    <w:rsid w:val="00785442"/>
    <w:rsid w:val="007969DA"/>
    <w:rsid w:val="007A3568"/>
    <w:rsid w:val="007A7B3C"/>
    <w:rsid w:val="007B0E19"/>
    <w:rsid w:val="007B195D"/>
    <w:rsid w:val="007C3318"/>
    <w:rsid w:val="007D6387"/>
    <w:rsid w:val="007E1242"/>
    <w:rsid w:val="00811C22"/>
    <w:rsid w:val="00835A59"/>
    <w:rsid w:val="008413C2"/>
    <w:rsid w:val="008515E8"/>
    <w:rsid w:val="00851D4C"/>
    <w:rsid w:val="00885D13"/>
    <w:rsid w:val="008A7C80"/>
    <w:rsid w:val="008D675B"/>
    <w:rsid w:val="008E1D85"/>
    <w:rsid w:val="008F23A7"/>
    <w:rsid w:val="00912C4A"/>
    <w:rsid w:val="00916353"/>
    <w:rsid w:val="00926155"/>
    <w:rsid w:val="00930CDF"/>
    <w:rsid w:val="00932684"/>
    <w:rsid w:val="0094110A"/>
    <w:rsid w:val="00953F39"/>
    <w:rsid w:val="00957CC5"/>
    <w:rsid w:val="00966D24"/>
    <w:rsid w:val="0097478A"/>
    <w:rsid w:val="009A32CF"/>
    <w:rsid w:val="009A5527"/>
    <w:rsid w:val="009C07C1"/>
    <w:rsid w:val="009C59D1"/>
    <w:rsid w:val="009D1385"/>
    <w:rsid w:val="009D28BF"/>
    <w:rsid w:val="009F1A0A"/>
    <w:rsid w:val="00A202FE"/>
    <w:rsid w:val="00A24C9E"/>
    <w:rsid w:val="00A37F16"/>
    <w:rsid w:val="00A63B0B"/>
    <w:rsid w:val="00A65CB7"/>
    <w:rsid w:val="00A70A6F"/>
    <w:rsid w:val="00A77D4F"/>
    <w:rsid w:val="00A96228"/>
    <w:rsid w:val="00A97394"/>
    <w:rsid w:val="00AA735A"/>
    <w:rsid w:val="00AA750C"/>
    <w:rsid w:val="00AD07C4"/>
    <w:rsid w:val="00AE263A"/>
    <w:rsid w:val="00AF3DA5"/>
    <w:rsid w:val="00B0265F"/>
    <w:rsid w:val="00B07C3C"/>
    <w:rsid w:val="00B14287"/>
    <w:rsid w:val="00B37472"/>
    <w:rsid w:val="00B5000A"/>
    <w:rsid w:val="00B70670"/>
    <w:rsid w:val="00B749B6"/>
    <w:rsid w:val="00B83826"/>
    <w:rsid w:val="00BB1666"/>
    <w:rsid w:val="00BB59DA"/>
    <w:rsid w:val="00BB6F19"/>
    <w:rsid w:val="00BC4B01"/>
    <w:rsid w:val="00BC5285"/>
    <w:rsid w:val="00BC5B86"/>
    <w:rsid w:val="00BD028F"/>
    <w:rsid w:val="00BD6FA9"/>
    <w:rsid w:val="00C0166C"/>
    <w:rsid w:val="00C219CD"/>
    <w:rsid w:val="00C25FE1"/>
    <w:rsid w:val="00C326C2"/>
    <w:rsid w:val="00C442B9"/>
    <w:rsid w:val="00C46752"/>
    <w:rsid w:val="00C501AF"/>
    <w:rsid w:val="00C51A56"/>
    <w:rsid w:val="00C67BAC"/>
    <w:rsid w:val="00C82F68"/>
    <w:rsid w:val="00C90894"/>
    <w:rsid w:val="00C9655C"/>
    <w:rsid w:val="00CB7474"/>
    <w:rsid w:val="00CD37FF"/>
    <w:rsid w:val="00CE294B"/>
    <w:rsid w:val="00CF17F3"/>
    <w:rsid w:val="00CF1DEF"/>
    <w:rsid w:val="00CF5379"/>
    <w:rsid w:val="00D10B88"/>
    <w:rsid w:val="00D1184A"/>
    <w:rsid w:val="00D14782"/>
    <w:rsid w:val="00D311BC"/>
    <w:rsid w:val="00D33FD5"/>
    <w:rsid w:val="00D97D5E"/>
    <w:rsid w:val="00DD5494"/>
    <w:rsid w:val="00DD57D0"/>
    <w:rsid w:val="00DF77DB"/>
    <w:rsid w:val="00DF7E13"/>
    <w:rsid w:val="00E06023"/>
    <w:rsid w:val="00E1139C"/>
    <w:rsid w:val="00E2222E"/>
    <w:rsid w:val="00E31223"/>
    <w:rsid w:val="00E3470F"/>
    <w:rsid w:val="00E4070A"/>
    <w:rsid w:val="00E43119"/>
    <w:rsid w:val="00E57AF6"/>
    <w:rsid w:val="00E6309E"/>
    <w:rsid w:val="00E703E1"/>
    <w:rsid w:val="00E81018"/>
    <w:rsid w:val="00E90C04"/>
    <w:rsid w:val="00EA2BE4"/>
    <w:rsid w:val="00EC07A2"/>
    <w:rsid w:val="00EC2099"/>
    <w:rsid w:val="00ED3D5E"/>
    <w:rsid w:val="00EE055D"/>
    <w:rsid w:val="00F00A2D"/>
    <w:rsid w:val="00F13F0E"/>
    <w:rsid w:val="00F57048"/>
    <w:rsid w:val="00F67630"/>
    <w:rsid w:val="00F73A1D"/>
    <w:rsid w:val="00F874F0"/>
    <w:rsid w:val="00FA1BA1"/>
    <w:rsid w:val="00FA5850"/>
    <w:rsid w:val="00FC5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23F761-DC74-47D0-8937-C5DD2D47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rsid w:val="00665DC1"/>
    <w:pPr>
      <w:keepNext/>
      <w:numPr>
        <w:numId w:val="27"/>
      </w:numPr>
      <w:spacing w:before="480" w:after="120" w:line="276" w:lineRule="auto"/>
      <w:ind w:left="0"/>
      <w:jc w:val="center"/>
      <w:outlineLvl w:val="0"/>
    </w:pPr>
    <w:rPr>
      <w:b/>
      <w:caps/>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semiHidden/>
    <w:unhideWhenUsed/>
    <w:qFormat/>
    <w:pPr>
      <w:keepNext/>
      <w:ind w:left="1152" w:hanging="432"/>
      <w:jc w:val="center"/>
      <w:outlineLvl w:val="5"/>
    </w:pPr>
    <w:rPr>
      <w:rFonts w:eastAsia="Times New Roman"/>
      <w:b/>
      <w:bCs/>
      <w:sz w:val="28"/>
      <w:lang w:val="en-US" w:eastAsia="cs-CZ"/>
    </w:rPr>
  </w:style>
  <w:style w:type="paragraph" w:styleId="Nadpis7">
    <w:name w:val="heading 7"/>
    <w:basedOn w:val="Normln"/>
    <w:semiHidden/>
    <w:unhideWhenUsed/>
    <w:qFormat/>
    <w:pPr>
      <w:keepNext/>
      <w:ind w:left="1296" w:hanging="288"/>
      <w:jc w:val="center"/>
      <w:outlineLvl w:val="6"/>
    </w:pPr>
    <w:rPr>
      <w:rFonts w:ascii="Times New Roman" w:eastAsia="Times New Roman" w:hAnsi="Times New Roman" w:cs="Times New Roman"/>
      <w:b/>
      <w:bCs/>
      <w:sz w:val="24"/>
      <w:lang w:eastAsia="cs-CZ"/>
    </w:rPr>
  </w:style>
  <w:style w:type="paragraph" w:styleId="Nadpis8">
    <w:name w:val="heading 8"/>
    <w:basedOn w:val="Normln"/>
    <w:semiHidden/>
    <w:unhideWhenUsed/>
    <w:qFormat/>
    <w:pPr>
      <w:spacing w:before="240" w:after="60"/>
      <w:ind w:left="1440" w:hanging="432"/>
      <w:jc w:val="left"/>
      <w:outlineLvl w:val="7"/>
    </w:pPr>
    <w:rPr>
      <w:rFonts w:ascii="Calibri" w:eastAsia="Times New Roman" w:hAnsi="Calibri" w:cs="Times New Roman"/>
      <w:i/>
      <w:iCs/>
      <w:sz w:val="24"/>
      <w:lang w:eastAsia="cs-CZ"/>
    </w:rPr>
  </w:style>
  <w:style w:type="paragraph" w:styleId="Nadpis9">
    <w:name w:val="heading 9"/>
    <w:basedOn w:val="Normln"/>
    <w:semiHidden/>
    <w:unhideWhenUsed/>
    <w:qFormat/>
    <w:pPr>
      <w:spacing w:before="240" w:after="60"/>
      <w:ind w:left="1584" w:hanging="144"/>
      <w:jc w:val="left"/>
      <w:outlineLvl w:val="8"/>
    </w:pPr>
    <w:rPr>
      <w:rFonts w:ascii="Cambria" w:eastAsia="Times New Roman" w:hAnsi="Cambria" w:cs="Times New Roman"/>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semiHidden/>
    <w:rPr>
      <w:rFonts w:ascii="Arial" w:eastAsia="Arial" w:hAnsi="Arial" w:cs="Arial"/>
      <w:b/>
      <w:bCs/>
      <w:sz w:val="28"/>
      <w:szCs w:val="24"/>
      <w:lang w:val="en-US" w:eastAsia="cs-CZ"/>
    </w:rPr>
  </w:style>
  <w:style w:type="character" w:customStyle="1" w:styleId="Nadpis7Char">
    <w:name w:val="Nadpis 7 Char"/>
    <w:basedOn w:val="Standardnpsmoodstavce"/>
    <w:semiHidden/>
    <w:rPr>
      <w:b/>
      <w:bCs/>
      <w:sz w:val="24"/>
      <w:szCs w:val="24"/>
      <w:lang w:eastAsia="cs-CZ"/>
    </w:rPr>
  </w:style>
  <w:style w:type="character" w:customStyle="1" w:styleId="Nadpis8Char">
    <w:name w:val="Nadpis 8 Char"/>
    <w:basedOn w:val="Standardnpsmoodstavce"/>
    <w:semiHidden/>
    <w:rPr>
      <w:rFonts w:ascii="Calibri" w:eastAsia="Calibri" w:hAnsi="Calibri" w:cs="Calibri"/>
      <w:i/>
      <w:iCs/>
      <w:sz w:val="24"/>
      <w:szCs w:val="24"/>
      <w:lang w:eastAsia="cs-CZ"/>
    </w:rPr>
  </w:style>
  <w:style w:type="character" w:customStyle="1" w:styleId="Nadpis9Char">
    <w:name w:val="Nadpis 9 Char"/>
    <w:basedOn w:val="Standardnpsmoodstavce"/>
    <w:semiHidden/>
    <w:rPr>
      <w:rFonts w:ascii="Cambria" w:eastAsia="Cambria" w:hAnsi="Cambria" w:cs="Cambria"/>
      <w:sz w:val="22"/>
      <w:szCs w:val="22"/>
      <w:lang w:eastAsia="cs-CZ"/>
    </w:rPr>
  </w:style>
  <w:style w:type="character" w:customStyle="1" w:styleId="Nadpis2Char">
    <w:name w:val="Nadpis 2 Char"/>
    <w:rPr>
      <w:rFonts w:ascii="Arial" w:eastAsia="Arial" w:hAnsi="Arial" w:cs="Arial"/>
      <w:i/>
      <w:sz w:val="22"/>
      <w:szCs w:val="24"/>
      <w:lang w:eastAsia="en-US"/>
    </w:rPr>
  </w:style>
  <w:style w:type="character" w:styleId="Hypertextovodkaz">
    <w:name w:val="Hyperlink"/>
    <w:unhideWhenUsed/>
    <w:rPr>
      <w:rFonts w:ascii="Times New Roman" w:eastAsia="Times New Roman" w:hAnsi="Times New Roman" w:cs="Times New Roman" w:hint="default"/>
      <w:color w:val="0000FF"/>
      <w:u w:val="single"/>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rPr>
      <w:rFonts w:eastAsia="Times New Roman"/>
      <w:bCs/>
      <w:sz w:val="24"/>
      <w:szCs w:val="20"/>
      <w:lang w:eastAsia="cs-CZ"/>
    </w:rPr>
  </w:style>
  <w:style w:type="character" w:customStyle="1" w:styleId="Zkladntext3Char">
    <w:name w:val="Základní text 3 Char"/>
    <w:basedOn w:val="Standardnpsmoodstavce"/>
    <w:semiHidden/>
    <w:rPr>
      <w:rFonts w:ascii="Arial" w:eastAsia="Arial" w:hAnsi="Arial" w:cs="Arial"/>
      <w:bCs/>
      <w:sz w:val="24"/>
      <w:lang w:eastAsia="cs-CZ"/>
    </w:rPr>
  </w:style>
  <w:style w:type="paragraph" w:styleId="Zkladntextodsazen2">
    <w:name w:val="Body Text Indent 2"/>
    <w:basedOn w:val="Normln"/>
    <w:unhideWhenUsed/>
    <w:pPr>
      <w:ind w:left="426" w:hanging="426"/>
    </w:pPr>
    <w:rPr>
      <w:rFonts w:eastAsia="Times New Roman"/>
      <w:sz w:val="24"/>
      <w:szCs w:val="20"/>
      <w:lang w:eastAsia="cs-CZ"/>
    </w:rPr>
  </w:style>
  <w:style w:type="character" w:customStyle="1" w:styleId="Zkladntextodsazen2Char">
    <w:name w:val="Základní text odsazený 2 Char"/>
    <w:basedOn w:val="Standardnpsmoodstavce"/>
    <w:rPr>
      <w:rFonts w:ascii="Arial" w:eastAsia="Arial" w:hAnsi="Arial" w:cs="Arial"/>
      <w:sz w:val="24"/>
      <w:lang w:eastAsia="cs-CZ"/>
    </w:rPr>
  </w:style>
  <w:style w:type="paragraph" w:styleId="Zkladntextodsazen3">
    <w:name w:val="Body Text Indent 3"/>
    <w:basedOn w:val="Normln"/>
    <w:semiHidden/>
    <w:unhideWhenUsed/>
    <w:pPr>
      <w:ind w:left="426" w:hanging="426"/>
      <w:jc w:val="left"/>
    </w:pPr>
    <w:rPr>
      <w:rFonts w:eastAsia="Times New Roman"/>
      <w:sz w:val="24"/>
      <w:szCs w:val="20"/>
      <w:lang w:eastAsia="cs-CZ"/>
    </w:rPr>
  </w:style>
  <w:style w:type="character" w:customStyle="1" w:styleId="Zkladntextodsazen3Char">
    <w:name w:val="Základní text odsazený 3 Char"/>
    <w:basedOn w:val="Standardnpsmoodstavce"/>
    <w:semiHidden/>
    <w:rPr>
      <w:rFonts w:ascii="Arial" w:eastAsia="Arial" w:hAnsi="Arial" w:cs="Arial"/>
      <w:sz w:val="24"/>
      <w:lang w:eastAsia="cs-CZ"/>
    </w:rPr>
  </w:style>
  <w:style w:type="character" w:customStyle="1" w:styleId="Odkaznakoment1">
    <w:name w:val="Odkaz na komentář1"/>
    <w:semiHidden/>
    <w:unhideWhenUsed/>
    <w:rPr>
      <w:sz w:val="16"/>
      <w:szCs w:val="16"/>
    </w:rPr>
  </w:style>
  <w:style w:type="character" w:customStyle="1" w:styleId="TextbublinyChar">
    <w:name w:val="Text bubliny Char"/>
    <w:semiHidden/>
    <w:rPr>
      <w:rFonts w:ascii="Tahoma" w:eastAsia="Tahoma" w:hAnsi="Tahoma" w:cs="Tahoma"/>
      <w:sz w:val="16"/>
      <w:szCs w:val="16"/>
      <w:lang w:eastAsia="en-US"/>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Revize1">
    <w:name w:val="Revize1"/>
    <w:semiHidden/>
    <w:rPr>
      <w:sz w:val="24"/>
      <w:szCs w:val="24"/>
      <w:lang w:eastAsia="cs-CZ"/>
    </w:rPr>
  </w:style>
  <w:style w:type="character" w:customStyle="1" w:styleId="ZhlavChar">
    <w:name w:val="Záhlaví Char"/>
    <w:rPr>
      <w:rFonts w:ascii="Arial" w:eastAsia="Arial" w:hAnsi="Arial" w:cs="Arial"/>
      <w:sz w:val="22"/>
      <w:szCs w:val="24"/>
      <w:lang w:eastAsia="en-US"/>
    </w:rPr>
  </w:style>
  <w:style w:type="paragraph" w:styleId="Textpoznpodarou">
    <w:name w:val="footnote text"/>
    <w:basedOn w:val="Normln"/>
    <w:semiHidden/>
    <w:unhideWhenUsed/>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semiHidden/>
    <w:rPr>
      <w:lang w:eastAsia="cs-CZ"/>
    </w:rPr>
  </w:style>
  <w:style w:type="character" w:styleId="Znakapoznpodarou">
    <w:name w:val="footnote reference"/>
    <w:semiHidden/>
    <w:unhideWhenUsed/>
    <w:rPr>
      <w:vertAlign w:val="superscript"/>
    </w:rPr>
  </w:style>
  <w:style w:type="character" w:customStyle="1" w:styleId="Nadpis1Char">
    <w:name w:val="Nadpis 1 Char"/>
    <w:rPr>
      <w:rFonts w:ascii="Arial" w:eastAsia="Arial" w:hAnsi="Arial" w:cs="Arial"/>
      <w:sz w:val="22"/>
      <w:szCs w:val="24"/>
      <w:lang w:eastAsia="en-US"/>
    </w:rPr>
  </w:style>
  <w:style w:type="character" w:customStyle="1" w:styleId="Nadpis3Char">
    <w:name w:val="Nadpis 3 Char"/>
    <w:rPr>
      <w:rFonts w:ascii="Arial" w:eastAsia="Arial" w:hAnsi="Arial" w:cs="Arial"/>
      <w:sz w:val="22"/>
      <w:szCs w:val="24"/>
      <w:lang w:eastAsia="en-US"/>
    </w:rPr>
  </w:style>
  <w:style w:type="character" w:customStyle="1" w:styleId="Nadpis4Char">
    <w:name w:val="Nadpis 4 Char"/>
    <w:rPr>
      <w:rFonts w:ascii="Arial" w:eastAsia="Arial" w:hAnsi="Arial" w:cs="Arial"/>
      <w:sz w:val="22"/>
      <w:szCs w:val="24"/>
      <w:u w:val="single"/>
      <w:lang w:eastAsia="en-US"/>
    </w:rPr>
  </w:style>
  <w:style w:type="character" w:customStyle="1" w:styleId="Nadpis5Char">
    <w:name w:val="Nadpis 5 Char"/>
    <w:rPr>
      <w:rFonts w:ascii="Arial" w:eastAsia="Arial" w:hAnsi="Arial" w:cs="Arial"/>
      <w:b/>
      <w:sz w:val="22"/>
      <w:szCs w:val="24"/>
      <w:lang w:eastAsia="en-US"/>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Styl2">
    <w:name w:val="Styl2"/>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47"/>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47"/>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7B195D"/>
    <w:rPr>
      <w:sz w:val="16"/>
      <w:szCs w:val="16"/>
    </w:rPr>
  </w:style>
  <w:style w:type="paragraph" w:styleId="Textkomente">
    <w:name w:val="annotation text"/>
    <w:basedOn w:val="Normln"/>
    <w:link w:val="TextkomenteChar1"/>
    <w:uiPriority w:val="99"/>
    <w:unhideWhenUsed/>
    <w:rsid w:val="007B195D"/>
    <w:rPr>
      <w:sz w:val="20"/>
      <w:szCs w:val="20"/>
    </w:rPr>
  </w:style>
  <w:style w:type="character" w:customStyle="1" w:styleId="TextkomenteChar1">
    <w:name w:val="Text komentáře Char1"/>
    <w:basedOn w:val="Standardnpsmoodstavce"/>
    <w:link w:val="Textkomente"/>
    <w:uiPriority w:val="99"/>
    <w:rsid w:val="007B195D"/>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7B195D"/>
    <w:rPr>
      <w:b/>
      <w:bCs/>
    </w:rPr>
  </w:style>
  <w:style w:type="character" w:customStyle="1" w:styleId="PedmtkomenteChar1">
    <w:name w:val="Předmět komentáře Char1"/>
    <w:basedOn w:val="TextkomenteChar1"/>
    <w:link w:val="Pedmtkomente"/>
    <w:uiPriority w:val="99"/>
    <w:semiHidden/>
    <w:rsid w:val="007B195D"/>
    <w:rPr>
      <w:rFonts w:ascii="Arial" w:eastAsia="Arial" w:hAnsi="Arial" w:cs="Arial"/>
      <w:b/>
      <w:bCs/>
      <w:lang w:eastAsia="en-US"/>
    </w:rPr>
  </w:style>
  <w:style w:type="paragraph" w:styleId="Odstavecseseznamem">
    <w:name w:val="List Paragraph"/>
    <w:basedOn w:val="Normln"/>
    <w:uiPriority w:val="34"/>
    <w:qFormat/>
    <w:rsid w:val="00C4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B8E6-BC8D-46FC-85E6-1880F5C5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4832</Words>
  <Characters>28511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2020-07-03T09:23:00Z</cp:lastPrinted>
  <dcterms:created xsi:type="dcterms:W3CDTF">2020-07-03T09:23:00Z</dcterms:created>
  <dcterms:modified xsi:type="dcterms:W3CDTF">2020-07-03T09:23:00Z</dcterms:modified>
</cp:coreProperties>
</file>