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72264DF2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552E14" w:rsidRPr="00552E14">
        <w:rPr>
          <w:rFonts w:asciiTheme="minorHAnsi" w:hAnsiTheme="minorHAnsi"/>
          <w:b/>
          <w:sz w:val="28"/>
          <w:szCs w:val="28"/>
        </w:rPr>
        <w:t>D1734/00180/20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0808CF">
      <w:p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4446BE43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E40EF4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49ABEB5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</w:t>
      </w:r>
      <w:r w:rsidR="009C4C9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0808CF">
      <w:pPr>
        <w:widowControl w:val="0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1961CA2" w14:textId="4EF3D1C1" w:rsidR="00993126" w:rsidRPr="00993126" w:rsidRDefault="00993126" w:rsidP="0099312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93126">
        <w:rPr>
          <w:rFonts w:asciiTheme="minorHAnsi" w:hAnsiTheme="minorHAnsi"/>
          <w:sz w:val="22"/>
          <w:szCs w:val="22"/>
        </w:rPr>
        <w:t xml:space="preserve">Hvězda Pardubice z.s.,    </w:t>
      </w:r>
    </w:p>
    <w:p w14:paraId="56D55B00" w14:textId="77777777" w:rsidR="00993126" w:rsidRPr="00993126" w:rsidRDefault="00993126" w:rsidP="0099312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ab/>
        <w:t>sídlo: Čs. armády 2515, Zelené Předměstí, 530 02 Pardubice,</w:t>
      </w:r>
    </w:p>
    <w:p w14:paraId="5210FB45" w14:textId="1BAE1CED" w:rsidR="00993126" w:rsidRPr="00993126" w:rsidRDefault="00993126" w:rsidP="0099312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93126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993126">
        <w:rPr>
          <w:rFonts w:asciiTheme="minorHAnsi" w:hAnsiTheme="minorHAnsi"/>
          <w:sz w:val="22"/>
          <w:szCs w:val="22"/>
        </w:rPr>
        <w:t>: 26650193,</w:t>
      </w:r>
    </w:p>
    <w:p w14:paraId="708471F6" w14:textId="77777777" w:rsidR="00993126" w:rsidRPr="00993126" w:rsidRDefault="00993126" w:rsidP="0099312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ab/>
        <w:t>číslo bankovního účtu: 189185968/0300,</w:t>
      </w:r>
    </w:p>
    <w:p w14:paraId="5723E044" w14:textId="03C4142C" w:rsidR="005A34F0" w:rsidRPr="00515D12" w:rsidRDefault="00993126" w:rsidP="0099312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ab/>
        <w:t xml:space="preserve">zastoupen: Ivou </w:t>
      </w:r>
      <w:r>
        <w:rPr>
          <w:rFonts w:asciiTheme="minorHAnsi" w:hAnsiTheme="minorHAnsi"/>
          <w:sz w:val="22"/>
          <w:szCs w:val="22"/>
        </w:rPr>
        <w:t>Tlapákovou</w:t>
      </w:r>
      <w:r w:rsidRPr="00993126">
        <w:rPr>
          <w:rFonts w:asciiTheme="minorHAnsi" w:hAnsiTheme="minorHAnsi"/>
          <w:sz w:val="22"/>
          <w:szCs w:val="22"/>
        </w:rPr>
        <w:t>, předsedkyní výboru a Ing. Janou Kárníkovou, místopředsedkyní výboru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70E41E7D" w:rsidR="005A34F0" w:rsidRDefault="008A2C59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2085630" w14:textId="77777777" w:rsidR="00FD44FA" w:rsidRDefault="005A34F0" w:rsidP="00FD44FA">
      <w:pPr>
        <w:jc w:val="both"/>
        <w:rPr>
          <w:rFonts w:asciiTheme="minorHAnsi" w:hAnsiTheme="minorHAnsi"/>
          <w:sz w:val="22"/>
          <w:szCs w:val="22"/>
        </w:rPr>
        <w:sectPr w:rsidR="00FD44FA" w:rsidSect="00FD44FA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22C3D20" w14:textId="0412B0E2" w:rsidR="00D52F02" w:rsidRDefault="005A34F0" w:rsidP="000808CF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</w:t>
      </w:r>
      <w:r w:rsidR="008A2C59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993126">
        <w:rPr>
          <w:rFonts w:asciiTheme="minorHAnsi" w:hAnsiTheme="minorHAnsi"/>
          <w:b/>
          <w:sz w:val="22"/>
          <w:szCs w:val="22"/>
        </w:rPr>
        <w:t>99.000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993126">
        <w:rPr>
          <w:rFonts w:asciiTheme="minorHAnsi" w:hAnsiTheme="minorHAnsi"/>
          <w:sz w:val="22"/>
          <w:szCs w:val="22"/>
        </w:rPr>
        <w:t xml:space="preserve">devadesát devět </w:t>
      </w:r>
      <w:r>
        <w:rPr>
          <w:rFonts w:asciiTheme="minorHAnsi" w:hAnsiTheme="minorHAnsi"/>
          <w:sz w:val="22"/>
          <w:szCs w:val="22"/>
        </w:rPr>
        <w:t>tisíc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korun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52F02">
        <w:rPr>
          <w:rFonts w:asciiTheme="minorHAnsi" w:hAnsiTheme="minorHAnsi"/>
          <w:sz w:val="22"/>
          <w:szCs w:val="22"/>
        </w:rPr>
        <w:t>ů: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BA49833" w14:textId="6D45AE2F" w:rsidR="00993126" w:rsidRDefault="00993126" w:rsidP="00993126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Pr="0024150E">
        <w:rPr>
          <w:rFonts w:asciiTheme="minorHAnsi" w:hAnsiTheme="minorHAnsi"/>
          <w:b/>
          <w:sz w:val="22"/>
          <w:szCs w:val="22"/>
        </w:rPr>
        <w:t>Velká cena města Pardubice v hodu břemenem</w:t>
      </w:r>
      <w:r w:rsidRPr="00D52F02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 xml:space="preserve"> v částce </w:t>
      </w:r>
      <w:r w:rsidRPr="00D22DC5">
        <w:rPr>
          <w:rFonts w:asciiTheme="minorHAnsi" w:hAnsiTheme="minorHAnsi"/>
          <w:b/>
          <w:bCs/>
          <w:sz w:val="22"/>
          <w:szCs w:val="22"/>
        </w:rPr>
        <w:t>13.000,- Kč</w:t>
      </w:r>
      <w:r>
        <w:rPr>
          <w:rFonts w:asciiTheme="minorHAnsi" w:hAnsiTheme="minorHAnsi"/>
          <w:sz w:val="22"/>
          <w:szCs w:val="22"/>
        </w:rPr>
        <w:t xml:space="preserve"> (slovy: třináct tisíc korun českých);</w:t>
      </w:r>
    </w:p>
    <w:p w14:paraId="346FAB34" w14:textId="34FFB790" w:rsidR="00993126" w:rsidRDefault="00993126" w:rsidP="00993126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Pr="0024150E">
        <w:rPr>
          <w:rFonts w:asciiTheme="minorHAnsi" w:hAnsiTheme="minorHAnsi"/>
          <w:b/>
          <w:sz w:val="22"/>
          <w:szCs w:val="22"/>
        </w:rPr>
        <w:t>Desítka Hvězdy Pardubice + Dětský den s atletikou</w:t>
      </w:r>
      <w:r w:rsidRPr="00D52F02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v částce </w:t>
      </w:r>
      <w:r w:rsidRPr="00D22DC5">
        <w:rPr>
          <w:rFonts w:asciiTheme="minorHAnsi" w:hAnsiTheme="minorHAnsi"/>
          <w:b/>
          <w:bCs/>
          <w:sz w:val="22"/>
          <w:szCs w:val="22"/>
        </w:rPr>
        <w:t>28.000,- Kč</w:t>
      </w:r>
      <w:r>
        <w:rPr>
          <w:rFonts w:asciiTheme="minorHAnsi" w:hAnsiTheme="minorHAnsi"/>
          <w:sz w:val="22"/>
          <w:szCs w:val="22"/>
        </w:rPr>
        <w:t xml:space="preserve"> (slovy: dvacet osm tisíc korun českých);</w:t>
      </w:r>
    </w:p>
    <w:p w14:paraId="71D7F950" w14:textId="554E8FF0" w:rsidR="005A34F0" w:rsidRDefault="00993126" w:rsidP="00993126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bookmarkStart w:id="0" w:name="_Hlk37336351"/>
      <w:r w:rsidRPr="0024150E">
        <w:rPr>
          <w:rFonts w:asciiTheme="minorHAnsi" w:hAnsiTheme="minorHAnsi"/>
          <w:b/>
          <w:sz w:val="22"/>
          <w:szCs w:val="22"/>
        </w:rPr>
        <w:t>Pardubický atletický mítink</w:t>
      </w:r>
      <w:bookmarkEnd w:id="0"/>
      <w:r>
        <w:rPr>
          <w:rFonts w:asciiTheme="minorHAnsi" w:hAnsiTheme="minorHAnsi"/>
          <w:sz w:val="22"/>
          <w:szCs w:val="22"/>
        </w:rPr>
        <w:t>“</w:t>
      </w:r>
      <w:r w:rsidRPr="00D52F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 částce </w:t>
      </w:r>
      <w:r w:rsidRPr="00D22DC5">
        <w:rPr>
          <w:rFonts w:asciiTheme="minorHAnsi" w:hAnsiTheme="minorHAnsi"/>
          <w:b/>
          <w:bCs/>
          <w:sz w:val="22"/>
          <w:szCs w:val="22"/>
        </w:rPr>
        <w:t>58.000,- Kč</w:t>
      </w:r>
      <w:r>
        <w:rPr>
          <w:rFonts w:asciiTheme="minorHAnsi" w:hAnsiTheme="minorHAnsi"/>
          <w:sz w:val="22"/>
          <w:szCs w:val="22"/>
        </w:rPr>
        <w:t xml:space="preserve"> (slovy: padesát osm tisíc korun českých)</w:t>
      </w:r>
      <w:r>
        <w:rPr>
          <w:rFonts w:asciiTheme="minorHAnsi" w:hAnsiTheme="minorHAnsi"/>
          <w:sz w:val="22"/>
          <w:szCs w:val="22"/>
        </w:rPr>
        <w:br/>
      </w:r>
      <w:r w:rsidRPr="00D52F02">
        <w:rPr>
          <w:rFonts w:asciiTheme="minorHAnsi" w:hAnsiTheme="minorHAnsi"/>
          <w:sz w:val="22"/>
          <w:szCs w:val="22"/>
        </w:rPr>
        <w:t xml:space="preserve"> </w:t>
      </w:r>
      <w:r w:rsidR="005A34F0" w:rsidRPr="00D52F02">
        <w:rPr>
          <w:rFonts w:asciiTheme="minorHAnsi" w:hAnsiTheme="minorHAnsi"/>
          <w:sz w:val="22"/>
          <w:szCs w:val="22"/>
        </w:rPr>
        <w:t xml:space="preserve">(dále jen </w:t>
      </w:r>
      <w:r w:rsidR="005A34F0" w:rsidRPr="00D52F02">
        <w:rPr>
          <w:rFonts w:asciiTheme="minorHAnsi" w:hAnsiTheme="minorHAnsi"/>
          <w:i/>
          <w:sz w:val="22"/>
          <w:szCs w:val="22"/>
        </w:rPr>
        <w:t>„projekt“</w:t>
      </w:r>
      <w:r w:rsidR="005A34F0" w:rsidRPr="00D52F02">
        <w:rPr>
          <w:rFonts w:asciiTheme="minorHAnsi" w:hAnsiTheme="minorHAnsi"/>
          <w:sz w:val="22"/>
          <w:szCs w:val="22"/>
        </w:rPr>
        <w:t>).</w:t>
      </w:r>
    </w:p>
    <w:p w14:paraId="2C9ABD10" w14:textId="77777777" w:rsidR="004A524F" w:rsidRPr="004A524F" w:rsidRDefault="004A524F" w:rsidP="004A524F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26984BA6" w14:textId="2148C6DB" w:rsidR="00606EDE" w:rsidRDefault="00606EDE" w:rsidP="000808CF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4BE69490" w14:textId="77777777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993126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 xml:space="preserve">Doba </w:t>
      </w:r>
      <w:r w:rsidRPr="00993126">
        <w:rPr>
          <w:rFonts w:asciiTheme="minorHAnsi" w:hAnsiTheme="minorHAnsi"/>
          <w:b/>
        </w:rPr>
        <w:t>dosažení účelu dotace</w:t>
      </w:r>
    </w:p>
    <w:p w14:paraId="1413799A" w14:textId="77777777" w:rsidR="005A34F0" w:rsidRPr="00993126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07C38907" w:rsidR="005A34F0" w:rsidRPr="00993126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0808CF" w:rsidRPr="00993126">
        <w:rPr>
          <w:rFonts w:asciiTheme="minorHAnsi" w:hAnsiTheme="minorHAnsi"/>
          <w:b/>
          <w:sz w:val="22"/>
          <w:szCs w:val="22"/>
        </w:rPr>
        <w:t>31.</w:t>
      </w:r>
      <w:r w:rsidRPr="00993126">
        <w:rPr>
          <w:rFonts w:asciiTheme="minorHAnsi" w:hAnsiTheme="minorHAnsi"/>
          <w:b/>
          <w:sz w:val="22"/>
          <w:szCs w:val="22"/>
        </w:rPr>
        <w:t>12</w:t>
      </w:r>
      <w:r w:rsidR="000808CF" w:rsidRPr="00993126">
        <w:rPr>
          <w:rFonts w:asciiTheme="minorHAnsi" w:hAnsiTheme="minorHAnsi"/>
          <w:b/>
          <w:sz w:val="22"/>
          <w:szCs w:val="22"/>
        </w:rPr>
        <w:t>.</w:t>
      </w:r>
      <w:r w:rsidRPr="00993126">
        <w:rPr>
          <w:rFonts w:asciiTheme="minorHAnsi" w:hAnsiTheme="minorHAnsi"/>
          <w:b/>
          <w:sz w:val="22"/>
          <w:szCs w:val="22"/>
        </w:rPr>
        <w:t>20</w:t>
      </w:r>
      <w:r w:rsidR="008A2C59" w:rsidRPr="00993126">
        <w:rPr>
          <w:rFonts w:asciiTheme="minorHAnsi" w:hAnsiTheme="minorHAnsi"/>
          <w:b/>
          <w:sz w:val="22"/>
          <w:szCs w:val="22"/>
        </w:rPr>
        <w:t>20</w:t>
      </w:r>
      <w:r w:rsidRPr="00993126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Pr="00993126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Pr="00993126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993126">
        <w:rPr>
          <w:rFonts w:asciiTheme="minorHAnsi" w:hAnsiTheme="minorHAnsi"/>
          <w:b/>
        </w:rPr>
        <w:t>VI. Podmínky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3E0695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993126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podmínkami uvedenými v Pravidlech a Zásadách a obecně závaznými právními </w:t>
      </w:r>
      <w:r w:rsidRPr="00993126">
        <w:rPr>
          <w:rFonts w:asciiTheme="minorHAnsi" w:hAnsiTheme="minorHAnsi"/>
          <w:sz w:val="22"/>
          <w:szCs w:val="22"/>
        </w:rPr>
        <w:t>předpisy,</w:t>
      </w:r>
    </w:p>
    <w:p w14:paraId="2331D273" w14:textId="69AC1116" w:rsidR="005A34F0" w:rsidRPr="00993126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993126" w:rsidRPr="00993126">
        <w:rPr>
          <w:rFonts w:asciiTheme="minorHAnsi" w:hAnsiTheme="minorHAnsi"/>
          <w:sz w:val="22"/>
          <w:szCs w:val="22"/>
        </w:rPr>
        <w:t>29.01.2020</w:t>
      </w:r>
      <w:r w:rsidRPr="00993126">
        <w:rPr>
          <w:rFonts w:asciiTheme="minorHAnsi" w:hAnsiTheme="minorHAnsi"/>
          <w:sz w:val="22"/>
          <w:szCs w:val="22"/>
        </w:rPr>
        <w:t xml:space="preserve"> a zaevidované poskytovatelem pod č.j. </w:t>
      </w:r>
      <w:r w:rsidR="00993126" w:rsidRPr="00993126">
        <w:rPr>
          <w:rFonts w:asciiTheme="minorHAnsi" w:hAnsiTheme="minorHAnsi"/>
          <w:sz w:val="22"/>
          <w:szCs w:val="22"/>
        </w:rPr>
        <w:t>11231</w:t>
      </w:r>
      <w:r w:rsidRPr="00993126">
        <w:rPr>
          <w:rFonts w:asciiTheme="minorHAnsi" w:hAnsiTheme="minorHAnsi"/>
          <w:sz w:val="22"/>
          <w:szCs w:val="22"/>
        </w:rPr>
        <w:t>/20</w:t>
      </w:r>
      <w:r w:rsidR="008A2C59" w:rsidRPr="00993126">
        <w:rPr>
          <w:rFonts w:asciiTheme="minorHAnsi" w:hAnsiTheme="minorHAnsi"/>
          <w:sz w:val="22"/>
          <w:szCs w:val="22"/>
        </w:rPr>
        <w:t>20</w:t>
      </w:r>
      <w:r w:rsidRPr="00993126">
        <w:rPr>
          <w:rFonts w:asciiTheme="minorHAnsi" w:hAnsiTheme="minorHAnsi"/>
          <w:sz w:val="22"/>
          <w:szCs w:val="22"/>
        </w:rPr>
        <w:t>, vyúčtovat dotaci na položky stanovené v rozpočt</w:t>
      </w:r>
      <w:r w:rsidR="00D52F02" w:rsidRPr="00993126">
        <w:rPr>
          <w:rFonts w:asciiTheme="minorHAnsi" w:hAnsiTheme="minorHAnsi"/>
          <w:sz w:val="22"/>
          <w:szCs w:val="22"/>
        </w:rPr>
        <w:t>ech</w:t>
      </w:r>
      <w:r w:rsidRPr="00993126">
        <w:rPr>
          <w:rFonts w:asciiTheme="minorHAnsi" w:hAnsiTheme="minorHAnsi"/>
          <w:sz w:val="22"/>
          <w:szCs w:val="22"/>
        </w:rPr>
        <w:t>, kter</w:t>
      </w:r>
      <w:r w:rsidR="00D52F02" w:rsidRPr="00993126">
        <w:rPr>
          <w:rFonts w:asciiTheme="minorHAnsi" w:hAnsiTheme="minorHAnsi"/>
          <w:sz w:val="22"/>
          <w:szCs w:val="22"/>
        </w:rPr>
        <w:t>é</w:t>
      </w:r>
      <w:r w:rsidRPr="00993126">
        <w:rPr>
          <w:rFonts w:asciiTheme="minorHAnsi" w:hAnsiTheme="minorHAnsi"/>
          <w:sz w:val="22"/>
          <w:szCs w:val="22"/>
        </w:rPr>
        <w:t xml:space="preserve"> j</w:t>
      </w:r>
      <w:r w:rsidR="00D52F02" w:rsidRPr="00993126">
        <w:rPr>
          <w:rFonts w:asciiTheme="minorHAnsi" w:hAnsiTheme="minorHAnsi"/>
          <w:sz w:val="22"/>
          <w:szCs w:val="22"/>
        </w:rPr>
        <w:t>sou</w:t>
      </w:r>
      <w:r w:rsidRPr="00993126">
        <w:rPr>
          <w:rFonts w:asciiTheme="minorHAnsi" w:hAnsiTheme="minorHAnsi"/>
          <w:sz w:val="22"/>
          <w:szCs w:val="22"/>
        </w:rPr>
        <w:t xml:space="preserve"> nedílnou součástí této smlouvy jako příloh</w:t>
      </w:r>
      <w:r w:rsidR="00D52F02" w:rsidRPr="00993126">
        <w:rPr>
          <w:rFonts w:asciiTheme="minorHAnsi" w:hAnsiTheme="minorHAnsi"/>
          <w:sz w:val="22"/>
          <w:szCs w:val="22"/>
        </w:rPr>
        <w:t>y</w:t>
      </w:r>
      <w:r w:rsidRPr="00993126">
        <w:rPr>
          <w:rFonts w:asciiTheme="minorHAnsi" w:hAnsiTheme="minorHAnsi"/>
          <w:sz w:val="22"/>
          <w:szCs w:val="22"/>
        </w:rPr>
        <w:t xml:space="preserve"> č. 1</w:t>
      </w:r>
      <w:r w:rsidR="00D52F02" w:rsidRPr="00993126">
        <w:rPr>
          <w:rFonts w:asciiTheme="minorHAnsi" w:hAnsiTheme="minorHAnsi"/>
          <w:sz w:val="22"/>
          <w:szCs w:val="22"/>
        </w:rPr>
        <w:t xml:space="preserve"> - </w:t>
      </w:r>
      <w:r w:rsidR="00993126" w:rsidRPr="00993126">
        <w:rPr>
          <w:rFonts w:asciiTheme="minorHAnsi" w:hAnsiTheme="minorHAnsi"/>
          <w:sz w:val="22"/>
          <w:szCs w:val="22"/>
        </w:rPr>
        <w:t>3</w:t>
      </w:r>
      <w:r w:rsidRPr="00993126">
        <w:rPr>
          <w:rFonts w:asciiTheme="minorHAnsi" w:hAnsiTheme="minorHAnsi"/>
          <w:sz w:val="22"/>
          <w:szCs w:val="22"/>
        </w:rPr>
        <w:t>,</w:t>
      </w:r>
    </w:p>
    <w:p w14:paraId="49634624" w14:textId="7E1E9598" w:rsidR="005A34F0" w:rsidRPr="00993126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D52F02" w:rsidRPr="00993126">
        <w:rPr>
          <w:rFonts w:asciiTheme="minorHAnsi" w:hAnsiTheme="minorHAnsi"/>
          <w:sz w:val="22"/>
          <w:szCs w:val="22"/>
        </w:rPr>
        <w:t>7</w:t>
      </w:r>
      <w:r w:rsidRPr="00993126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993126">
        <w:rPr>
          <w:rFonts w:asciiTheme="minorHAnsi" w:hAnsiTheme="minorHAnsi"/>
          <w:sz w:val="22"/>
          <w:szCs w:val="22"/>
        </w:rPr>
        <w:t>vynaložených</w:t>
      </w:r>
      <w:r w:rsidRPr="00993126">
        <w:rPr>
          <w:rFonts w:asciiTheme="minorHAnsi" w:hAnsiTheme="minorHAnsi"/>
          <w:sz w:val="22"/>
          <w:szCs w:val="22"/>
        </w:rPr>
        <w:t xml:space="preserve"> nákladů projektu,</w:t>
      </w:r>
    </w:p>
    <w:p w14:paraId="0086AE0C" w14:textId="77777777" w:rsidR="005A34F0" w:rsidRPr="00D52F02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>vést ve svém účetnictví přehled o čerpání dotace na projekt</w:t>
      </w:r>
      <w:r w:rsidRPr="00D52F02">
        <w:rPr>
          <w:rFonts w:asciiTheme="minorHAnsi" w:hAnsiTheme="minorHAnsi"/>
          <w:sz w:val="22"/>
          <w:szCs w:val="22"/>
        </w:rPr>
        <w:t xml:space="preserve">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D52F02">
        <w:rPr>
          <w:rFonts w:asciiTheme="minorHAnsi" w:hAnsiTheme="minorHAnsi" w:cstheme="minorHAnsi"/>
          <w:sz w:val="22"/>
          <w:szCs w:val="22"/>
        </w:rPr>
        <w:t>,</w:t>
      </w:r>
      <w:r w:rsidRPr="00D52F02">
        <w:rPr>
          <w:rFonts w:asciiTheme="minorHAnsi" w:hAnsiTheme="minorHAnsi"/>
          <w:sz w:val="22"/>
          <w:szCs w:val="22"/>
        </w:rPr>
        <w:t xml:space="preserve"> </w:t>
      </w:r>
    </w:p>
    <w:p w14:paraId="46D994B4" w14:textId="77777777" w:rsidR="00D52F02" w:rsidRPr="00993126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00993126">
        <w:rPr>
          <w:rFonts w:ascii="Calibri" w:hAnsi="Calibri"/>
          <w:sz w:val="22"/>
          <w:szCs w:val="22"/>
        </w:rPr>
        <w:t xml:space="preserve">předložit poskytovateli vyúčtování dotace v listinné podobě s připojeným podpisem oprávněné osoby, včetně čestného prohlášení o účelovém použití prostředků dotace, </w:t>
      </w:r>
      <w:r w:rsidR="00D52F02" w:rsidRPr="00993126">
        <w:rPr>
          <w:rFonts w:ascii="Calibri" w:hAnsi="Calibri"/>
          <w:b/>
          <w:sz w:val="22"/>
          <w:szCs w:val="22"/>
        </w:rPr>
        <w:t>nejpozději do:</w:t>
      </w:r>
    </w:p>
    <w:p w14:paraId="49CFA31A" w14:textId="329F4F40" w:rsidR="005A34F0" w:rsidRPr="00993126" w:rsidRDefault="00D52F02" w:rsidP="000808CF">
      <w:pPr>
        <w:pStyle w:val="Odstavecseseznamem"/>
        <w:numPr>
          <w:ilvl w:val="0"/>
          <w:numId w:val="18"/>
        </w:numPr>
        <w:ind w:left="1134" w:hanging="283"/>
        <w:jc w:val="both"/>
        <w:rPr>
          <w:rFonts w:ascii="Calibri" w:hAnsi="Calibri"/>
          <w:sz w:val="22"/>
          <w:szCs w:val="22"/>
        </w:rPr>
      </w:pPr>
      <w:r w:rsidRPr="00993126">
        <w:rPr>
          <w:rFonts w:ascii="Calibri" w:hAnsi="Calibri"/>
          <w:b/>
          <w:sz w:val="22"/>
          <w:szCs w:val="22"/>
        </w:rPr>
        <w:t>30.</w:t>
      </w:r>
      <w:r w:rsidR="00993126">
        <w:rPr>
          <w:rFonts w:ascii="Calibri" w:hAnsi="Calibri"/>
          <w:b/>
          <w:sz w:val="22"/>
          <w:szCs w:val="22"/>
        </w:rPr>
        <w:t>0</w:t>
      </w:r>
      <w:r w:rsidRPr="00993126">
        <w:rPr>
          <w:rFonts w:ascii="Calibri" w:hAnsi="Calibri"/>
          <w:b/>
          <w:sz w:val="22"/>
          <w:szCs w:val="22"/>
        </w:rPr>
        <w:t>6.20</w:t>
      </w:r>
      <w:r w:rsidR="008A2C59" w:rsidRPr="00993126">
        <w:rPr>
          <w:rFonts w:ascii="Calibri" w:hAnsi="Calibri"/>
          <w:b/>
          <w:sz w:val="22"/>
          <w:szCs w:val="22"/>
        </w:rPr>
        <w:t>20</w:t>
      </w:r>
      <w:r w:rsidRPr="00993126">
        <w:rPr>
          <w:rFonts w:ascii="Calibri" w:hAnsi="Calibri"/>
          <w:sz w:val="22"/>
          <w:szCs w:val="22"/>
        </w:rPr>
        <w:t xml:space="preserve"> pro projekt:</w:t>
      </w:r>
      <w:r w:rsidRPr="00993126">
        <w:rPr>
          <w:rFonts w:ascii="Calibri" w:hAnsi="Calibri"/>
          <w:sz w:val="22"/>
          <w:szCs w:val="22"/>
        </w:rPr>
        <w:tab/>
        <w:t xml:space="preserve">- </w:t>
      </w:r>
      <w:r w:rsidRPr="00993126">
        <w:rPr>
          <w:rFonts w:asciiTheme="minorHAnsi" w:hAnsiTheme="minorHAnsi"/>
          <w:sz w:val="22"/>
          <w:szCs w:val="22"/>
        </w:rPr>
        <w:t>„</w:t>
      </w:r>
      <w:r w:rsidR="00993126" w:rsidRPr="00993126">
        <w:rPr>
          <w:rFonts w:asciiTheme="minorHAnsi" w:hAnsiTheme="minorHAnsi"/>
          <w:sz w:val="22"/>
          <w:szCs w:val="22"/>
        </w:rPr>
        <w:t>Velká cena města Pardubice v hodu břemenem</w:t>
      </w:r>
      <w:r w:rsidRPr="00993126">
        <w:rPr>
          <w:rFonts w:asciiTheme="minorHAnsi" w:hAnsiTheme="minorHAnsi"/>
          <w:sz w:val="22"/>
          <w:szCs w:val="22"/>
        </w:rPr>
        <w:t>“;</w:t>
      </w:r>
    </w:p>
    <w:p w14:paraId="155B23A4" w14:textId="12EFA8D8" w:rsidR="00D52F02" w:rsidRPr="00993126" w:rsidRDefault="00D52F02" w:rsidP="000808CF">
      <w:pPr>
        <w:pStyle w:val="Odstavecseseznamem"/>
        <w:numPr>
          <w:ilvl w:val="0"/>
          <w:numId w:val="18"/>
        </w:numPr>
        <w:ind w:left="1134" w:hanging="283"/>
        <w:jc w:val="both"/>
        <w:rPr>
          <w:rFonts w:ascii="Calibri" w:hAnsi="Calibri"/>
          <w:sz w:val="22"/>
          <w:szCs w:val="22"/>
        </w:rPr>
      </w:pPr>
      <w:r w:rsidRPr="00993126">
        <w:rPr>
          <w:rFonts w:ascii="Calibri" w:hAnsi="Calibri"/>
          <w:b/>
          <w:sz w:val="22"/>
          <w:szCs w:val="22"/>
        </w:rPr>
        <w:t>31.12.20</w:t>
      </w:r>
      <w:r w:rsidR="008A2C59" w:rsidRPr="00993126">
        <w:rPr>
          <w:rFonts w:ascii="Calibri" w:hAnsi="Calibri"/>
          <w:b/>
          <w:sz w:val="22"/>
          <w:szCs w:val="22"/>
        </w:rPr>
        <w:t>20</w:t>
      </w:r>
      <w:r w:rsidRPr="00993126">
        <w:rPr>
          <w:rFonts w:ascii="Calibri" w:hAnsi="Calibri"/>
          <w:sz w:val="22"/>
          <w:szCs w:val="22"/>
        </w:rPr>
        <w:t xml:space="preserve"> pro projekty:</w:t>
      </w:r>
      <w:r w:rsidRPr="00993126">
        <w:rPr>
          <w:rFonts w:ascii="Calibri" w:hAnsi="Calibri"/>
          <w:sz w:val="22"/>
          <w:szCs w:val="22"/>
        </w:rPr>
        <w:tab/>
        <w:t xml:space="preserve">- </w:t>
      </w:r>
      <w:r w:rsidRPr="00993126">
        <w:rPr>
          <w:rFonts w:asciiTheme="minorHAnsi" w:hAnsiTheme="minorHAnsi"/>
          <w:sz w:val="22"/>
          <w:szCs w:val="22"/>
        </w:rPr>
        <w:t>„</w:t>
      </w:r>
      <w:r w:rsidR="00993126" w:rsidRPr="00993126">
        <w:rPr>
          <w:rFonts w:asciiTheme="minorHAnsi" w:hAnsiTheme="minorHAnsi"/>
          <w:sz w:val="22"/>
          <w:szCs w:val="22"/>
        </w:rPr>
        <w:t>Desítka Hvězdy Pardubice + Dětský den s atletikou</w:t>
      </w:r>
      <w:r w:rsidRPr="00993126">
        <w:rPr>
          <w:rFonts w:asciiTheme="minorHAnsi" w:hAnsiTheme="minorHAnsi"/>
          <w:sz w:val="22"/>
          <w:szCs w:val="22"/>
        </w:rPr>
        <w:t>“;</w:t>
      </w:r>
    </w:p>
    <w:p w14:paraId="005A31C6" w14:textId="0B7E473A" w:rsidR="00D52F02" w:rsidRPr="00993126" w:rsidRDefault="00D52F02" w:rsidP="00236F3F">
      <w:pPr>
        <w:pStyle w:val="Odstavecseseznamem"/>
        <w:ind w:left="3828" w:hanging="283"/>
        <w:jc w:val="both"/>
        <w:rPr>
          <w:rFonts w:ascii="Calibri" w:hAnsi="Calibri"/>
          <w:sz w:val="22"/>
          <w:szCs w:val="22"/>
        </w:rPr>
      </w:pPr>
      <w:r w:rsidRPr="00993126">
        <w:rPr>
          <w:rFonts w:ascii="Calibri" w:hAnsi="Calibri"/>
          <w:sz w:val="22"/>
          <w:szCs w:val="22"/>
        </w:rPr>
        <w:t xml:space="preserve">- </w:t>
      </w:r>
      <w:r w:rsidRPr="00993126">
        <w:rPr>
          <w:rFonts w:asciiTheme="minorHAnsi" w:hAnsiTheme="minorHAnsi"/>
          <w:sz w:val="22"/>
          <w:szCs w:val="22"/>
        </w:rPr>
        <w:t>„</w:t>
      </w:r>
      <w:r w:rsidR="00993126" w:rsidRPr="00993126">
        <w:rPr>
          <w:rFonts w:asciiTheme="minorHAnsi" w:hAnsiTheme="minorHAnsi"/>
          <w:sz w:val="22"/>
          <w:szCs w:val="22"/>
        </w:rPr>
        <w:t>Pardubický atletický mítink</w:t>
      </w:r>
      <w:r w:rsidRPr="00993126">
        <w:rPr>
          <w:rFonts w:asciiTheme="minorHAnsi" w:hAnsiTheme="minorHAnsi"/>
          <w:sz w:val="22"/>
          <w:szCs w:val="22"/>
        </w:rPr>
        <w:t>“;</w:t>
      </w:r>
    </w:p>
    <w:p w14:paraId="3DB104BF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 poskytovatele (např</w:t>
      </w:r>
      <w:r>
        <w:rPr>
          <w:rFonts w:asciiTheme="minorHAnsi" w:hAnsiTheme="minorHAnsi"/>
          <w:sz w:val="22"/>
          <w:szCs w:val="22"/>
        </w:rPr>
        <w:t>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4425D34A" w14:textId="77777777" w:rsidR="005A34F0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Pr="00993126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Čerpáním dotace se rozumí úhrada </w:t>
      </w:r>
      <w:r w:rsidRPr="00993126">
        <w:rPr>
          <w:rFonts w:asciiTheme="minorHAnsi" w:hAnsiTheme="minorHAnsi"/>
          <w:sz w:val="22"/>
          <w:szCs w:val="22"/>
        </w:rPr>
        <w:t>uznatelných výdajů vzniklých při realizaci projektu.</w:t>
      </w:r>
    </w:p>
    <w:p w14:paraId="73A4BEB1" w14:textId="77777777" w:rsidR="005A34F0" w:rsidRPr="00993126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4BFDEE17" w:rsidR="005A34F0" w:rsidRPr="00993126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93126">
        <w:rPr>
          <w:rFonts w:asciiTheme="minorHAnsi" w:hAnsiTheme="minorHAnsi"/>
          <w:b/>
          <w:sz w:val="22"/>
          <w:szCs w:val="22"/>
        </w:rPr>
        <w:t xml:space="preserve">nejpozději do </w:t>
      </w:r>
      <w:r w:rsidR="000808CF" w:rsidRPr="00993126">
        <w:rPr>
          <w:rFonts w:asciiTheme="minorHAnsi" w:hAnsiTheme="minorHAnsi"/>
          <w:b/>
          <w:sz w:val="22"/>
          <w:szCs w:val="22"/>
        </w:rPr>
        <w:t>31.</w:t>
      </w:r>
      <w:r w:rsidRPr="00993126">
        <w:rPr>
          <w:rFonts w:asciiTheme="minorHAnsi" w:hAnsiTheme="minorHAnsi"/>
          <w:b/>
          <w:sz w:val="22"/>
          <w:szCs w:val="22"/>
        </w:rPr>
        <w:t>12.20</w:t>
      </w:r>
      <w:r w:rsidR="008A2C59" w:rsidRPr="00993126">
        <w:rPr>
          <w:rFonts w:asciiTheme="minorHAnsi" w:hAnsiTheme="minorHAnsi"/>
          <w:b/>
          <w:sz w:val="22"/>
          <w:szCs w:val="22"/>
        </w:rPr>
        <w:t>20</w:t>
      </w:r>
      <w:r w:rsidRPr="00993126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993126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993126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993126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326CD1E9" w:rsidR="005A34F0" w:rsidRPr="00993126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93126">
        <w:rPr>
          <w:rFonts w:asciiTheme="minorHAnsi" w:hAnsiTheme="minorHAnsi"/>
          <w:b/>
          <w:sz w:val="22"/>
          <w:szCs w:val="22"/>
        </w:rPr>
        <w:t>nejpozději</w:t>
      </w:r>
      <w:r w:rsidRPr="00993126">
        <w:rPr>
          <w:rFonts w:asciiTheme="minorHAnsi" w:hAnsiTheme="minorHAnsi"/>
          <w:sz w:val="22"/>
          <w:szCs w:val="22"/>
        </w:rPr>
        <w:t xml:space="preserve"> </w:t>
      </w:r>
      <w:r w:rsidRPr="00993126">
        <w:rPr>
          <w:rFonts w:asciiTheme="minorHAnsi" w:hAnsiTheme="minorHAnsi"/>
          <w:b/>
          <w:sz w:val="22"/>
          <w:szCs w:val="22"/>
        </w:rPr>
        <w:t>do 31.</w:t>
      </w:r>
      <w:r w:rsidR="00761C1D" w:rsidRPr="00993126">
        <w:rPr>
          <w:rFonts w:asciiTheme="minorHAnsi" w:hAnsiTheme="minorHAnsi"/>
          <w:b/>
          <w:sz w:val="22"/>
          <w:szCs w:val="22"/>
        </w:rPr>
        <w:t>12</w:t>
      </w:r>
      <w:r w:rsidRPr="00993126">
        <w:rPr>
          <w:rFonts w:asciiTheme="minorHAnsi" w:hAnsiTheme="minorHAnsi"/>
          <w:b/>
          <w:sz w:val="22"/>
          <w:szCs w:val="22"/>
        </w:rPr>
        <w:t>.20</w:t>
      </w:r>
      <w:r w:rsidR="008A2C59" w:rsidRPr="00993126">
        <w:rPr>
          <w:rFonts w:asciiTheme="minorHAnsi" w:hAnsiTheme="minorHAnsi"/>
          <w:b/>
          <w:sz w:val="22"/>
          <w:szCs w:val="22"/>
        </w:rPr>
        <w:t>20</w:t>
      </w:r>
      <w:r w:rsidRPr="00993126">
        <w:rPr>
          <w:rFonts w:asciiTheme="minorHAnsi" w:hAnsiTheme="minorHAnsi"/>
          <w:b/>
          <w:sz w:val="22"/>
          <w:szCs w:val="22"/>
        </w:rPr>
        <w:t>.</w:t>
      </w:r>
      <w:r w:rsidRPr="00993126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993126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03A8716" w:rsidR="005A34F0" w:rsidRPr="00993126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93126">
        <w:rPr>
          <w:rFonts w:asciiTheme="minorHAnsi" w:hAnsiTheme="minorHAnsi"/>
          <w:b/>
          <w:sz w:val="22"/>
          <w:szCs w:val="22"/>
        </w:rPr>
        <w:t>nejpozději do 31.</w:t>
      </w:r>
      <w:r w:rsidR="00761C1D" w:rsidRPr="00993126">
        <w:rPr>
          <w:rFonts w:asciiTheme="minorHAnsi" w:hAnsiTheme="minorHAnsi"/>
          <w:b/>
          <w:sz w:val="22"/>
          <w:szCs w:val="22"/>
        </w:rPr>
        <w:t>12</w:t>
      </w:r>
      <w:r w:rsidRPr="00993126">
        <w:rPr>
          <w:rFonts w:asciiTheme="minorHAnsi" w:hAnsiTheme="minorHAnsi"/>
          <w:b/>
          <w:sz w:val="22"/>
          <w:szCs w:val="22"/>
        </w:rPr>
        <w:t>.20</w:t>
      </w:r>
      <w:r w:rsidR="008A2C59" w:rsidRPr="00993126">
        <w:rPr>
          <w:rFonts w:asciiTheme="minorHAnsi" w:hAnsiTheme="minorHAnsi"/>
          <w:b/>
          <w:sz w:val="22"/>
          <w:szCs w:val="22"/>
        </w:rPr>
        <w:t>20</w:t>
      </w:r>
      <w:r w:rsidRPr="00993126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993126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53C8006C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93126">
        <w:rPr>
          <w:rFonts w:asciiTheme="minorHAnsi" w:hAnsiTheme="minorHAnsi"/>
          <w:sz w:val="22"/>
          <w:szCs w:val="22"/>
        </w:rPr>
        <w:t>V případě, že poskytnutá dotace překročí maximální</w:t>
      </w:r>
      <w:r>
        <w:rPr>
          <w:rFonts w:asciiTheme="minorHAnsi" w:hAnsiTheme="minorHAnsi"/>
          <w:sz w:val="22"/>
          <w:szCs w:val="22"/>
        </w:rPr>
        <w:t xml:space="preserve"> přípustnou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</w:t>
      </w:r>
      <w:r w:rsidR="009C4C9A">
        <w:rPr>
          <w:rFonts w:asciiTheme="minorHAnsi" w:hAnsiTheme="minorHAnsi"/>
          <w:sz w:val="22"/>
          <w:szCs w:val="22"/>
        </w:rPr>
        <w:t>vynaložených</w:t>
      </w:r>
      <w:r>
        <w:rPr>
          <w:rFonts w:asciiTheme="minorHAnsi" w:hAnsiTheme="minorHAnsi"/>
          <w:sz w:val="22"/>
          <w:szCs w:val="22"/>
        </w:rPr>
        <w:t xml:space="preserve"> nákladů na projekt, je příjemce dotace povinen vrátit část poskytnuté dotace převyšující maximální stanovenou výši. </w:t>
      </w:r>
    </w:p>
    <w:p w14:paraId="6F9680E1" w14:textId="77777777" w:rsidR="009D73C2" w:rsidRPr="00675069" w:rsidRDefault="009D73C2" w:rsidP="009D73C2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lastRenderedPageBreak/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5D43B6FC" w:rsidR="005A34F0" w:rsidRPr="000808CF" w:rsidRDefault="005A34F0" w:rsidP="000808CF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CFCF05" w14:textId="77777777" w:rsidR="000808CF" w:rsidRPr="00101351" w:rsidRDefault="000808CF" w:rsidP="000808CF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79C1E5" w14:textId="77777777" w:rsidR="005A34F0" w:rsidRPr="00E52AC4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193BA89C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20C03999" w14:textId="77777777" w:rsidR="000808CF" w:rsidRPr="00D37FCA" w:rsidRDefault="000808CF" w:rsidP="000808CF">
      <w:pPr>
        <w:suppressAutoHyphens/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6C596DA8" w14:textId="77777777" w:rsidR="005A34F0" w:rsidRPr="00604D57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4D0DA5CE" w14:textId="234753B4" w:rsidR="007A10B0" w:rsidRDefault="007A10B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7A10B0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>
        <w:rPr>
          <w:rFonts w:asciiTheme="minorHAnsi" w:hAnsiTheme="minorHAnsi" w:cs="Tahoma"/>
          <w:sz w:val="22"/>
          <w:szCs w:val="22"/>
        </w:rPr>
        <w:t xml:space="preserve">, </w:t>
      </w:r>
      <w:r w:rsidRPr="007A10B0">
        <w:rPr>
          <w:rFonts w:asciiTheme="minorHAnsi" w:hAnsiTheme="minorHAnsi" w:cs="Tahoma"/>
          <w:sz w:val="22"/>
          <w:szCs w:val="22"/>
        </w:rPr>
        <w:t>toto omezení se nevztahuje na výdaje za činnost</w:t>
      </w:r>
      <w:r>
        <w:rPr>
          <w:rFonts w:asciiTheme="minorHAnsi" w:hAnsiTheme="minorHAnsi" w:cs="Tahoma"/>
          <w:sz w:val="22"/>
          <w:szCs w:val="22"/>
        </w:rPr>
        <w:t xml:space="preserve"> rozhodčích</w:t>
      </w:r>
      <w:r w:rsidRPr="007A10B0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při podpořené akci</w:t>
      </w:r>
      <w:r w:rsidRPr="007A10B0">
        <w:rPr>
          <w:rFonts w:asciiTheme="minorHAnsi" w:hAnsiTheme="minorHAnsi" w:cs="Tahoma"/>
          <w:sz w:val="22"/>
          <w:szCs w:val="22"/>
        </w:rPr>
        <w:t>,</w:t>
      </w:r>
    </w:p>
    <w:p w14:paraId="496B7781" w14:textId="77777777" w:rsidR="005A34F0" w:rsidRPr="001E5D57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3D14C258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81B3AAC" w:rsidR="005A34F0" w:rsidRPr="00FA2CBA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 w:rsidR="00A024FC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A024FC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2FC03D5C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7CFEB661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2A564E8E" w:rsidR="005A34F0" w:rsidRPr="000808CF" w:rsidRDefault="00A024FC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Osobní údaje příjemce poskytnuté v souvislosti s poskytnutím dotace je poskytovatel povinen zpracovávat v souladu s ust. čl. 6 Nařízení Evropského parlamentu a Rady (EU) 2016/679 ze dne 27. dubna 2016 o ochraně fyzických osob v souvislosti se zpracováním osobních údajů a o volném pohybu těchto údajů a o zrušení směrnice 95/46/ES (obecné nařízení o ochraně osobních údajů - GDPR).</w:t>
      </w:r>
    </w:p>
    <w:p w14:paraId="00360843" w14:textId="77777777" w:rsidR="00606EDE" w:rsidRPr="000808CF" w:rsidRDefault="00606EDE" w:rsidP="000808CF">
      <w:pPr>
        <w:pStyle w:val="Nadpis1"/>
        <w:keepNext w:val="0"/>
        <w:tabs>
          <w:tab w:val="clear" w:pos="8931"/>
        </w:tabs>
        <w:ind w:left="426" w:right="0"/>
        <w:rPr>
          <w:rFonts w:asciiTheme="minorHAnsi" w:hAnsiTheme="minorHAnsi" w:cstheme="minorHAnsi"/>
          <w:b w:val="0"/>
          <w:sz w:val="22"/>
          <w:szCs w:val="22"/>
        </w:rPr>
      </w:pPr>
    </w:p>
    <w:p w14:paraId="26A910D4" w14:textId="33E792DC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39B02124" w:rsidR="005A34F0" w:rsidRDefault="005A34F0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  <w:r w:rsidR="007172B3">
        <w:rPr>
          <w:rFonts w:asciiTheme="minorHAnsi" w:hAnsiTheme="minorHAnsi"/>
          <w:sz w:val="22"/>
          <w:szCs w:val="22"/>
        </w:rPr>
        <w:t xml:space="preserve"> </w:t>
      </w:r>
      <w:r w:rsidR="007172B3" w:rsidRPr="00D52F02">
        <w:rPr>
          <w:rFonts w:asciiTheme="minorHAnsi" w:hAnsiTheme="minorHAnsi"/>
          <w:sz w:val="22"/>
          <w:szCs w:val="22"/>
        </w:rPr>
        <w:t>„</w:t>
      </w:r>
      <w:r w:rsidR="00993126" w:rsidRPr="00993126">
        <w:rPr>
          <w:rFonts w:asciiTheme="minorHAnsi" w:hAnsiTheme="minorHAnsi"/>
          <w:sz w:val="22"/>
          <w:szCs w:val="22"/>
        </w:rPr>
        <w:t>Velká cena města Pardubice v hodu břemenem</w:t>
      </w:r>
      <w:r w:rsidR="007172B3" w:rsidRPr="00D52F02">
        <w:rPr>
          <w:rFonts w:asciiTheme="minorHAnsi" w:hAnsiTheme="minorHAnsi"/>
          <w:sz w:val="22"/>
          <w:szCs w:val="22"/>
        </w:rPr>
        <w:t>“</w:t>
      </w:r>
    </w:p>
    <w:p w14:paraId="46158D20" w14:textId="3FDA45B6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2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993126" w:rsidRPr="00993126">
        <w:rPr>
          <w:rFonts w:asciiTheme="minorHAnsi" w:hAnsiTheme="minorHAnsi"/>
          <w:sz w:val="22"/>
          <w:szCs w:val="22"/>
        </w:rPr>
        <w:t>Desítka Hvězdy Pardubice + Dětský den s atletikou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1BE27765" w14:textId="6E458E40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3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993126" w:rsidRPr="00993126">
        <w:rPr>
          <w:rFonts w:asciiTheme="minorHAnsi" w:hAnsiTheme="minorHAnsi"/>
          <w:sz w:val="22"/>
          <w:szCs w:val="22"/>
        </w:rPr>
        <w:t>Pardubický atletický mítink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04425935" w14:textId="55E799C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1E57D10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327579">
        <w:rPr>
          <w:rFonts w:asciiTheme="minorHAnsi" w:hAnsiTheme="minorHAnsi"/>
          <w:sz w:val="22"/>
          <w:szCs w:val="22"/>
        </w:rPr>
        <w:t>30.06.2020</w:t>
      </w:r>
      <w:bookmarkStart w:id="1" w:name="_GoBack"/>
      <w:bookmarkEnd w:id="1"/>
    </w:p>
    <w:p w14:paraId="3CFE2A68" w14:textId="08E3EFF2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3D48E3D7" w14:textId="77777777" w:rsidR="00993126" w:rsidRPr="00515D12" w:rsidRDefault="00993126" w:rsidP="00993126">
      <w:pPr>
        <w:rPr>
          <w:rFonts w:asciiTheme="minorHAnsi" w:hAnsiTheme="minorHAnsi"/>
          <w:sz w:val="22"/>
          <w:szCs w:val="22"/>
        </w:rPr>
      </w:pPr>
    </w:p>
    <w:p w14:paraId="305976E3" w14:textId="77777777" w:rsidR="00993126" w:rsidRPr="00515D12" w:rsidRDefault="00993126" w:rsidP="00993126">
      <w:pPr>
        <w:rPr>
          <w:rFonts w:asciiTheme="minorHAnsi" w:hAnsiTheme="minorHAnsi"/>
          <w:sz w:val="22"/>
          <w:szCs w:val="22"/>
        </w:rPr>
      </w:pPr>
    </w:p>
    <w:p w14:paraId="7332BCC0" w14:textId="77777777" w:rsidR="00993126" w:rsidRDefault="00993126" w:rsidP="00993126">
      <w:pPr>
        <w:rPr>
          <w:rFonts w:asciiTheme="minorHAnsi" w:hAnsiTheme="minorHAnsi"/>
          <w:sz w:val="22"/>
          <w:szCs w:val="22"/>
        </w:rPr>
      </w:pPr>
    </w:p>
    <w:p w14:paraId="7C800D3A" w14:textId="77777777" w:rsidR="00993126" w:rsidRDefault="00993126" w:rsidP="00993126">
      <w:pPr>
        <w:rPr>
          <w:rFonts w:asciiTheme="minorHAnsi" w:hAnsiTheme="minorHAnsi"/>
          <w:sz w:val="22"/>
          <w:szCs w:val="22"/>
        </w:rPr>
      </w:pPr>
    </w:p>
    <w:p w14:paraId="57887775" w14:textId="77777777" w:rsidR="00993126" w:rsidRPr="00515D12" w:rsidRDefault="00993126" w:rsidP="00993126">
      <w:pPr>
        <w:rPr>
          <w:rFonts w:asciiTheme="minorHAnsi" w:hAnsiTheme="minorHAnsi"/>
          <w:sz w:val="22"/>
          <w:szCs w:val="22"/>
        </w:rPr>
      </w:pPr>
    </w:p>
    <w:p w14:paraId="295BBA6B" w14:textId="77777777" w:rsidR="00993126" w:rsidRDefault="00993126" w:rsidP="00993126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3F0B5876" w14:textId="2984FD47" w:rsidR="00993126" w:rsidRDefault="00993126" w:rsidP="00993126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Tlapáková</w:t>
      </w:r>
    </w:p>
    <w:p w14:paraId="314D8C8C" w14:textId="77777777" w:rsidR="00993126" w:rsidRDefault="00993126" w:rsidP="0099312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7159CFF" w14:textId="77777777" w:rsidR="00993126" w:rsidRDefault="00993126" w:rsidP="0099312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33496B6" w14:textId="77777777" w:rsidR="00993126" w:rsidRDefault="00993126" w:rsidP="0099312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386A72B" w14:textId="77777777" w:rsidR="00993126" w:rsidRPr="000A22E6" w:rsidRDefault="00993126" w:rsidP="0099312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FC821C6" w14:textId="77777777" w:rsidR="00993126" w:rsidRPr="000A22E6" w:rsidRDefault="00993126" w:rsidP="0099312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BC453DE" w14:textId="77777777" w:rsidR="00993126" w:rsidRPr="000A22E6" w:rsidRDefault="00993126" w:rsidP="00993126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05D22233" w14:textId="77777777" w:rsidR="00993126" w:rsidRPr="00993126" w:rsidRDefault="00993126" w:rsidP="00993126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Pr="00993126">
        <w:rPr>
          <w:rFonts w:ascii="Calibri" w:hAnsi="Calibri"/>
          <w:sz w:val="22"/>
          <w:szCs w:val="22"/>
        </w:rPr>
        <w:t>Ing. Jana Kárníková</w:t>
      </w:r>
    </w:p>
    <w:p w14:paraId="277A0247" w14:textId="4A31AF8A" w:rsidR="00236F3F" w:rsidRPr="00993126" w:rsidRDefault="00236F3F" w:rsidP="005A34F0">
      <w:pPr>
        <w:rPr>
          <w:rFonts w:asciiTheme="minorHAnsi" w:hAnsiTheme="minorHAnsi"/>
          <w:sz w:val="22"/>
          <w:szCs w:val="22"/>
        </w:rPr>
      </w:pPr>
    </w:p>
    <w:p w14:paraId="6F2815F3" w14:textId="77777777" w:rsidR="00993126" w:rsidRPr="00993126" w:rsidRDefault="00993126" w:rsidP="005A34F0">
      <w:pPr>
        <w:rPr>
          <w:rFonts w:asciiTheme="minorHAnsi" w:hAnsiTheme="minorHAnsi"/>
          <w:sz w:val="22"/>
          <w:szCs w:val="22"/>
        </w:rPr>
      </w:pPr>
    </w:p>
    <w:p w14:paraId="34619408" w14:textId="5D3B72E5" w:rsidR="005A34F0" w:rsidRPr="00993126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993126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236F3F" w:rsidRPr="00993126">
        <w:rPr>
          <w:rFonts w:asciiTheme="minorHAnsi" w:hAnsiTheme="minorHAnsi"/>
          <w:sz w:val="20"/>
          <w:szCs w:val="20"/>
        </w:rPr>
        <w:t>Zastupitelstva</w:t>
      </w:r>
      <w:r w:rsidRPr="00993126">
        <w:rPr>
          <w:rFonts w:asciiTheme="minorHAnsi" w:hAnsiTheme="minorHAnsi"/>
          <w:sz w:val="20"/>
          <w:szCs w:val="20"/>
        </w:rPr>
        <w:t xml:space="preserve"> </w:t>
      </w:r>
      <w:r w:rsidRPr="00993126">
        <w:rPr>
          <w:rFonts w:asciiTheme="minorHAnsi" w:hAnsiTheme="minorHAnsi"/>
          <w:sz w:val="20"/>
          <w:szCs w:val="20"/>
        </w:rPr>
        <w:fldChar w:fldCharType="begin"/>
      </w:r>
      <w:r w:rsidRPr="00993126">
        <w:rPr>
          <w:rFonts w:asciiTheme="minorHAnsi" w:hAnsiTheme="minorHAnsi"/>
          <w:sz w:val="20"/>
          <w:szCs w:val="20"/>
        </w:rPr>
        <w:instrText xml:space="preserve"> Schvaleno </w:instrText>
      </w:r>
      <w:r w:rsidRPr="00993126">
        <w:rPr>
          <w:rFonts w:asciiTheme="minorHAnsi" w:hAnsiTheme="minorHAnsi"/>
          <w:sz w:val="20"/>
          <w:szCs w:val="20"/>
        </w:rPr>
        <w:fldChar w:fldCharType="separate"/>
      </w:r>
      <w:r w:rsidRPr="00993126">
        <w:rPr>
          <w:rFonts w:ascii="Calibri" w:hAnsi="Calibri"/>
          <w:sz w:val="20"/>
          <w:szCs w:val="20"/>
        </w:rPr>
        <w:t>města Pardubic</w:t>
      </w:r>
      <w:r w:rsidRPr="00993126">
        <w:rPr>
          <w:rFonts w:asciiTheme="minorHAnsi" w:hAnsiTheme="minorHAnsi"/>
          <w:sz w:val="20"/>
          <w:szCs w:val="20"/>
        </w:rPr>
        <w:fldChar w:fldCharType="end"/>
      </w:r>
      <w:r w:rsidRPr="00993126">
        <w:rPr>
          <w:rFonts w:asciiTheme="minorHAnsi" w:hAnsiTheme="minorHAnsi"/>
          <w:sz w:val="20"/>
          <w:szCs w:val="20"/>
        </w:rPr>
        <w:t xml:space="preserve"> č. </w:t>
      </w:r>
      <w:r w:rsidR="00993126" w:rsidRPr="00993126">
        <w:rPr>
          <w:rFonts w:asciiTheme="minorHAnsi" w:hAnsiTheme="minorHAnsi"/>
          <w:sz w:val="20"/>
          <w:szCs w:val="20"/>
        </w:rPr>
        <w:t>Z</w:t>
      </w:r>
      <w:r w:rsidRPr="00993126">
        <w:rPr>
          <w:rFonts w:asciiTheme="minorHAnsi" w:hAnsiTheme="minorHAnsi"/>
          <w:sz w:val="20"/>
          <w:szCs w:val="20"/>
        </w:rPr>
        <w:t>/</w:t>
      </w:r>
      <w:r w:rsidR="00552E14">
        <w:rPr>
          <w:rFonts w:asciiTheme="minorHAnsi" w:hAnsiTheme="minorHAnsi"/>
          <w:sz w:val="20"/>
          <w:szCs w:val="20"/>
        </w:rPr>
        <w:t>1276</w:t>
      </w:r>
      <w:r w:rsidRPr="00993126">
        <w:rPr>
          <w:rFonts w:asciiTheme="minorHAnsi" w:hAnsiTheme="minorHAnsi"/>
          <w:sz w:val="20"/>
          <w:szCs w:val="20"/>
        </w:rPr>
        <w:t>/20</w:t>
      </w:r>
      <w:r w:rsidR="008A2C59" w:rsidRPr="00993126">
        <w:rPr>
          <w:rFonts w:asciiTheme="minorHAnsi" w:hAnsiTheme="minorHAnsi"/>
          <w:sz w:val="20"/>
          <w:szCs w:val="20"/>
        </w:rPr>
        <w:t>20</w:t>
      </w:r>
      <w:r w:rsidRPr="00993126">
        <w:rPr>
          <w:rFonts w:asciiTheme="minorHAnsi" w:hAnsiTheme="minorHAnsi"/>
          <w:sz w:val="20"/>
          <w:szCs w:val="20"/>
        </w:rPr>
        <w:t xml:space="preserve"> ze dne </w:t>
      </w:r>
      <w:r w:rsidR="00D82A8E" w:rsidRPr="00993126">
        <w:rPr>
          <w:rFonts w:asciiTheme="minorHAnsi" w:hAnsiTheme="minorHAnsi"/>
          <w:sz w:val="20"/>
          <w:szCs w:val="20"/>
        </w:rPr>
        <w:t>2</w:t>
      </w:r>
      <w:r w:rsidR="00993126" w:rsidRPr="00993126">
        <w:rPr>
          <w:rFonts w:asciiTheme="minorHAnsi" w:hAnsiTheme="minorHAnsi"/>
          <w:sz w:val="20"/>
          <w:szCs w:val="20"/>
        </w:rPr>
        <w:t>9</w:t>
      </w:r>
      <w:r w:rsidR="00D82A8E" w:rsidRPr="00993126">
        <w:rPr>
          <w:rFonts w:asciiTheme="minorHAnsi" w:hAnsiTheme="minorHAnsi"/>
          <w:sz w:val="20"/>
          <w:szCs w:val="20"/>
        </w:rPr>
        <w:t>.</w:t>
      </w:r>
      <w:r w:rsidR="00236F3F" w:rsidRPr="00993126">
        <w:rPr>
          <w:rFonts w:asciiTheme="minorHAnsi" w:hAnsiTheme="minorHAnsi"/>
          <w:sz w:val="20"/>
          <w:szCs w:val="20"/>
        </w:rPr>
        <w:t>04.</w:t>
      </w:r>
      <w:r w:rsidRPr="00993126">
        <w:rPr>
          <w:rFonts w:asciiTheme="minorHAnsi" w:hAnsiTheme="minorHAnsi"/>
          <w:sz w:val="20"/>
          <w:szCs w:val="20"/>
        </w:rPr>
        <w:t>20</w:t>
      </w:r>
      <w:r w:rsidR="008A2C59" w:rsidRPr="00993126">
        <w:rPr>
          <w:rFonts w:asciiTheme="minorHAnsi" w:hAnsiTheme="minorHAnsi"/>
          <w:sz w:val="20"/>
          <w:szCs w:val="20"/>
        </w:rPr>
        <w:t>20</w:t>
      </w:r>
      <w:r w:rsidRPr="00993126">
        <w:rPr>
          <w:rFonts w:asciiTheme="minorHAnsi" w:hAnsiTheme="minorHAnsi"/>
          <w:sz w:val="20"/>
          <w:szCs w:val="20"/>
        </w:rPr>
        <w:t>.</w:t>
      </w:r>
    </w:p>
    <w:p w14:paraId="1E78C8F5" w14:textId="36A234FD" w:rsidR="005A34F0" w:rsidRDefault="007172B3" w:rsidP="005A34F0">
      <w:pPr>
        <w:jc w:val="center"/>
        <w:rPr>
          <w:rFonts w:asciiTheme="minorHAnsi" w:hAnsiTheme="minorHAnsi"/>
          <w:sz w:val="20"/>
          <w:szCs w:val="20"/>
        </w:rPr>
      </w:pPr>
      <w:r w:rsidRPr="00993126">
        <w:rPr>
          <w:rFonts w:asciiTheme="minorHAnsi" w:hAnsiTheme="minorHAnsi"/>
          <w:sz w:val="20"/>
          <w:szCs w:val="20"/>
        </w:rPr>
        <w:t>Mgr. Ondřej Kopecký</w:t>
      </w:r>
      <w:r w:rsidR="005A34F0" w:rsidRPr="00993126">
        <w:rPr>
          <w:rFonts w:asciiTheme="minorHAnsi" w:hAnsiTheme="minorHAnsi"/>
          <w:sz w:val="20"/>
          <w:szCs w:val="20"/>
        </w:rPr>
        <w:t>, ekonomické odd. odboru školství, kultury a sportu Magistrátu</w:t>
      </w:r>
      <w:r w:rsidR="005A34F0" w:rsidRPr="009840BC">
        <w:rPr>
          <w:rFonts w:asciiTheme="minorHAnsi" w:hAnsiTheme="minorHAnsi"/>
          <w:sz w:val="20"/>
          <w:szCs w:val="20"/>
        </w:rPr>
        <w:t xml:space="preserve"> města Pardubic</w:t>
      </w:r>
    </w:p>
    <w:p w14:paraId="2EEEA736" w14:textId="77DB6640" w:rsidR="007172B3" w:rsidRDefault="007172B3" w:rsidP="005A34F0">
      <w:pPr>
        <w:rPr>
          <w:rFonts w:asciiTheme="minorHAnsi" w:hAnsiTheme="minorHAnsi"/>
          <w:sz w:val="20"/>
          <w:szCs w:val="20"/>
        </w:rPr>
        <w:sectPr w:rsidR="007172B3" w:rsidSect="00552E14">
          <w:headerReference w:type="first" r:id="rId12"/>
          <w:pgSz w:w="11907" w:h="16840" w:code="9"/>
          <w:pgMar w:top="1418" w:right="1361" w:bottom="1418" w:left="1361" w:header="0" w:footer="0" w:gutter="0"/>
          <w:cols w:space="708"/>
          <w:formProt w:val="0"/>
          <w:noEndnote/>
          <w:titlePg/>
          <w:docGrid w:linePitch="326"/>
        </w:sectPr>
      </w:pPr>
    </w:p>
    <w:p w14:paraId="21B37136" w14:textId="541118BB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993126" w:rsidRPr="00993126" w14:paraId="73C28E2D" w14:textId="77777777" w:rsidTr="00993126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D399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62C11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57173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E2A9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38B5C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63958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5A3539EB" w14:textId="77777777" w:rsidTr="00993126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550CF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89BD6F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Velká cena Města Pardubice v hodu břemenem</w:t>
            </w:r>
          </w:p>
        </w:tc>
      </w:tr>
      <w:tr w:rsidR="00993126" w:rsidRPr="00993126" w14:paraId="2DBD2B6C" w14:textId="77777777" w:rsidTr="0099312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BCA1B" w14:textId="77777777" w:rsidR="00993126" w:rsidRPr="00993126" w:rsidRDefault="00993126" w:rsidP="0099312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5509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08D96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49532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C99F9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BB436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6A90FA13" w14:textId="77777777" w:rsidTr="00993126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7A3B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993126" w:rsidRPr="00993126" w14:paraId="2DB6C04E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68D2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13035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35FCE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F5A18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03904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8105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77FD47A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C48C0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993126" w:rsidRPr="00993126" w14:paraId="1428A0C4" w14:textId="77777777" w:rsidTr="00993126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072748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7AE2A1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54FC80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679551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D7FD9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Dotace v Kč</w:t>
            </w:r>
          </w:p>
        </w:tc>
      </w:tr>
      <w:tr w:rsidR="00993126" w:rsidRPr="00993126" w14:paraId="6F4F2295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AC2BEF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5A85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9355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7F6BF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F98C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6C21DA19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EAD35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67D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A40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F583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369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8 000 Kč</w:t>
            </w:r>
          </w:p>
        </w:tc>
      </w:tr>
      <w:tr w:rsidR="00993126" w:rsidRPr="00993126" w14:paraId="08F2038D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8DC3A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93AE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68A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1 200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EC4FA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6 000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A3C1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52E109AA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EE2EF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B2D4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5E3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4066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2AA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14CB72FA" w14:textId="77777777" w:rsidTr="00993126">
        <w:trPr>
          <w:trHeight w:val="52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CAAA8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Propagace                                             (plakáty, letáky, BB, CLV, Roll-up,…)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B817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01A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63F74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14 000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29D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5 000 Kč</w:t>
            </w:r>
          </w:p>
        </w:tc>
      </w:tr>
      <w:tr w:rsidR="00993126" w:rsidRPr="00993126" w14:paraId="5F809F25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68E4D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03A2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14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70DF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20 000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E3B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4394FC38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6633BE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F00B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9EA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340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E103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32430439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CB8CD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5CC0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0825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377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1A76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0B64E78A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05D300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8E1B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52E2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A755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C2BB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2328C21C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13627D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2895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A76E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715D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45CF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52623A48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AB7094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D7BF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AF7F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097AA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50C3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00CAA5CA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62B626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890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88DE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A211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0B7E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243A7F75" w14:textId="77777777" w:rsidTr="00993126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46E5A6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E519D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1DAB1F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13 000 Kč</w:t>
            </w:r>
          </w:p>
        </w:tc>
      </w:tr>
      <w:tr w:rsidR="00993126" w:rsidRPr="00993126" w14:paraId="0DC0F9A4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87203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ACB0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AF78D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79E5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11E7B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B301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09F2687B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5B1CA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993126" w:rsidRPr="00993126" w14:paraId="78FF87EE" w14:textId="77777777" w:rsidTr="00993126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39EDED9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D7EC1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93694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694E6CC5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B031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3606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13 000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73F27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14C09CC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A4DA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3E62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177C1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6A696750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930C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3F8C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25 000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0D85F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63B16CED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47BE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Dotace jiných subjektů (MŠMT, P. kraj…)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428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219B8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38C38E5C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AC12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1FE91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FB3D9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483BD3F0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3A03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34FB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61C63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76A4E23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6D16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C91A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E9154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4242309D" w14:textId="77777777" w:rsidTr="00993126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4449B1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CBCEE3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38 000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CAE29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7387754C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FC916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2008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9E81E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AC94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7A67E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B0E7B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137E7100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BE50A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993126" w:rsidRPr="00993126" w14:paraId="0A5EE0E6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C199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F80D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38 000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4F31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54974BBA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90B9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082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60 000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39926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46D4B5FC" w14:textId="77777777" w:rsidTr="00993126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0166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964D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-22 000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5BF31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47C603CB" w14:textId="77777777" w:rsidTr="00993126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64FB3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C66FC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7AD09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9A61399" w14:textId="77777777" w:rsidR="00993126" w:rsidRDefault="00993126" w:rsidP="005A34F0">
      <w:pPr>
        <w:rPr>
          <w:rFonts w:asciiTheme="minorHAnsi" w:hAnsiTheme="minorHAnsi"/>
          <w:sz w:val="22"/>
          <w:szCs w:val="20"/>
        </w:rPr>
        <w:sectPr w:rsidR="00993126" w:rsidSect="00993126">
          <w:headerReference w:type="first" r:id="rId13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7C0AF23D" w14:textId="334AB850" w:rsidR="005A34F0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993126" w:rsidRPr="00993126" w14:paraId="28441377" w14:textId="77777777" w:rsidTr="00993126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72C31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74791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15181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094CF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9A5F6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0A34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0FF36E9E" w14:textId="77777777" w:rsidTr="00993126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B72B4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5C3F42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Desítka Hvězda Pardubice + Dětský den s atletikou</w:t>
            </w:r>
          </w:p>
        </w:tc>
      </w:tr>
      <w:tr w:rsidR="00993126" w:rsidRPr="00993126" w14:paraId="46064B25" w14:textId="77777777" w:rsidTr="0099312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75A40" w14:textId="77777777" w:rsidR="00993126" w:rsidRPr="00993126" w:rsidRDefault="00993126" w:rsidP="0099312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DFB3B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BBFD4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B0719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C372D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DA52C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43503618" w14:textId="77777777" w:rsidTr="00993126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DB33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993126" w:rsidRPr="00993126" w14:paraId="39FF37A1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801B8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6E93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E39CD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C3E3F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CC96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68DE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7125FA41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05EB71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993126" w:rsidRPr="00993126" w14:paraId="5CADE6D0" w14:textId="77777777" w:rsidTr="00993126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8FE9642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D74B8D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7A3771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ADAE03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F97943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Dotace v Kč</w:t>
            </w:r>
          </w:p>
        </w:tc>
      </w:tr>
      <w:tr w:rsidR="00993126" w:rsidRPr="00993126" w14:paraId="3F4F7CC2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CB3EC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2FF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D84A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8C9E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34EF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7F19CE14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1F757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AEC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0E4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800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94A8C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40 000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B01A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28 000 Kč</w:t>
            </w:r>
          </w:p>
        </w:tc>
      </w:tr>
      <w:tr w:rsidR="00993126" w:rsidRPr="00993126" w14:paraId="519ECD39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3C00A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1354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533D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2F6D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9256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3CA415F6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3F7B2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Ceny, diplomy pro děti a dospělé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4865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37A4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3461A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1DC6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3745E884" w14:textId="77777777" w:rsidTr="00993126">
        <w:trPr>
          <w:trHeight w:val="8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B60D2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Propagační oblečení, materiály,               tiskoviny (trička, plakáty, letáky, BB, CLV, Roll-up,…)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C0E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80FD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943D3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50 000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CE4B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42C545F9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5DE8E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Sportovní vybavení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B5D1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F0AA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B6627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20 000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914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255C42FE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A35E7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AD97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6F6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1359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30 000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990C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27DB504B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2D7BF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B38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D0B0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A6B6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657D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256D7932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40598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627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960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2465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03B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4EA7B8CE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F3459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3B95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A9B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51D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14E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49852AD5" w14:textId="77777777" w:rsidTr="00993126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69921A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16AC1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D3B9A2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28 000 Kč</w:t>
            </w:r>
          </w:p>
        </w:tc>
      </w:tr>
      <w:tr w:rsidR="00993126" w:rsidRPr="00993126" w14:paraId="7011DDCC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902F3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2E86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9FC1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84423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AC775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2BE0D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02F93B8A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6DC95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993126" w:rsidRPr="00993126" w14:paraId="625CF7F9" w14:textId="77777777" w:rsidTr="00993126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6DD6E7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DA377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F592D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4A196805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097D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C7D2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28 000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87ABC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FDA02C7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6D0B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C280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9212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4A228BDE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60D0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3E134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37956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D0116A8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A342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Dotace jiných subjektů (MŠMT, P. kraj…)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EC2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2569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3F59AEBD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F42A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AD86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2C55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30BB7F06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6678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0A52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9C806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3E308410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D1CA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E63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D59F3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FCFFB81" w14:textId="77777777" w:rsidTr="00993126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4729E9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1FB027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128 000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5A036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4ADC72B4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04D1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987C7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AA7C5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31F88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DA51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20591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75B78245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933DE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993126" w:rsidRPr="00993126" w14:paraId="19AC4D53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7ADE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5C6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128 000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8DFBE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5B128222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1FB4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F8D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AD9CE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38DBE4FB" w14:textId="77777777" w:rsidTr="00993126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4B6F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CF8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-122 000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7E8D5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6F59D8B2" w14:textId="77777777" w:rsidTr="00993126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C5477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13D90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3791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CA574B9" w14:textId="77777777" w:rsidR="00993126" w:rsidRDefault="00993126" w:rsidP="005A34F0">
      <w:pPr>
        <w:rPr>
          <w:rFonts w:asciiTheme="minorHAnsi" w:hAnsiTheme="minorHAnsi"/>
          <w:sz w:val="22"/>
          <w:szCs w:val="20"/>
        </w:rPr>
        <w:sectPr w:rsidR="00993126" w:rsidSect="00993126">
          <w:headerReference w:type="first" r:id="rId14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548DA5D6" w14:textId="627BA4B0" w:rsidR="00993126" w:rsidRDefault="00993126" w:rsidP="005A34F0">
      <w:pPr>
        <w:rPr>
          <w:rFonts w:asciiTheme="minorHAnsi" w:hAnsiTheme="minorHAnsi"/>
          <w:sz w:val="22"/>
          <w:szCs w:val="20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993126" w:rsidRPr="00993126" w14:paraId="546F47AA" w14:textId="77777777" w:rsidTr="00993126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A0AE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1A4F9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2C8DC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0890C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66535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55F8B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639BBEB4" w14:textId="77777777" w:rsidTr="00993126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D1B60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Akce:</w:t>
            </w:r>
          </w:p>
        </w:tc>
        <w:tc>
          <w:tcPr>
            <w:tcW w:w="8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B00AD1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Pardubický atletický mítink</w:t>
            </w:r>
          </w:p>
        </w:tc>
      </w:tr>
      <w:tr w:rsidR="00993126" w:rsidRPr="00993126" w14:paraId="70E8C4F0" w14:textId="77777777" w:rsidTr="0099312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FE3DE" w14:textId="77777777" w:rsidR="00993126" w:rsidRPr="00993126" w:rsidRDefault="00993126" w:rsidP="0099312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5ABBD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A67AC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0E8B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2DB43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28156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7A3981C4" w14:textId="77777777" w:rsidTr="00993126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81F67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993126" w:rsidRPr="00993126" w14:paraId="5A2B0166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423C2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C7E26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06C3F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56AB4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B4F9C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9F3CF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6BC08830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17E8C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na projekt (akci) </w:t>
            </w:r>
          </w:p>
        </w:tc>
      </w:tr>
      <w:tr w:rsidR="00993126" w:rsidRPr="00993126" w14:paraId="77EE04F1" w14:textId="77777777" w:rsidTr="00993126">
        <w:trPr>
          <w:trHeight w:val="36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3596A4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E0FF80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B696E3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Sazba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C73D9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92630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Dotace v Kč</w:t>
            </w:r>
          </w:p>
        </w:tc>
      </w:tr>
      <w:tr w:rsidR="00993126" w:rsidRPr="00993126" w14:paraId="491F3542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085FE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1F3E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4951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8BD1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BBEC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09775AE1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B0DBA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6FD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3C3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800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CD60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40 000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8C1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35 000 Kč</w:t>
            </w:r>
          </w:p>
        </w:tc>
      </w:tr>
      <w:tr w:rsidR="00993126" w:rsidRPr="00993126" w14:paraId="2FDC10B2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61965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FF40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FFA3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FCB55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61C7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7 000 Kč</w:t>
            </w:r>
          </w:p>
        </w:tc>
      </w:tr>
      <w:tr w:rsidR="00993126" w:rsidRPr="00993126" w14:paraId="5F950106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94AD1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F8B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2E3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2D47D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9774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4 000 Kč</w:t>
            </w:r>
          </w:p>
        </w:tc>
      </w:tr>
      <w:tr w:rsidR="00993126" w:rsidRPr="00993126" w14:paraId="39B54994" w14:textId="77777777" w:rsidTr="00993126">
        <w:trPr>
          <w:trHeight w:val="52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532BF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Propagace                                             (plakáty, letáky, BB, CLV, Roll-up,…)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4F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FB1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8F7F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15 000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FBCA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12 000 Kč</w:t>
            </w:r>
          </w:p>
        </w:tc>
      </w:tr>
      <w:tr w:rsidR="00993126" w:rsidRPr="00993126" w14:paraId="61FE822E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47A65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768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DE37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0D13A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719D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6EB412F0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4F925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Ostatní věcné náklady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09D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1BDA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37FB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100 000 Kč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83B3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93126" w:rsidRPr="00993126" w14:paraId="2F9ABB6F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4761C6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A1A7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4A67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16E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77D4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7F5F53DA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56CBC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5936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628E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B7D3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1C7B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6A5AB4B9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20C2BE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9FE9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598E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60FE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EA41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561F7CCC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D419BD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3D27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E4AC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7CB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575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21147DFC" w14:textId="77777777" w:rsidTr="00993126">
        <w:trPr>
          <w:trHeight w:val="3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036FEF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E4C9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DF5D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7E5A7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FC9A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312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93126" w:rsidRPr="00993126" w14:paraId="47DAB776" w14:textId="77777777" w:rsidTr="00993126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31DE73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projekt (akci)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2FBA91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280 000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152FE3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58 000 Kč</w:t>
            </w:r>
          </w:p>
        </w:tc>
      </w:tr>
      <w:tr w:rsidR="00993126" w:rsidRPr="00993126" w14:paraId="11CB2325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CF2D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D5329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C2E0C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F809C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5E35A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F9EC8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363004E6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0022B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</w:tr>
      <w:tr w:rsidR="00993126" w:rsidRPr="00993126" w14:paraId="3621A69D" w14:textId="77777777" w:rsidTr="00993126">
        <w:trPr>
          <w:trHeight w:val="345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B38C278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 (akce)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896A67" w14:textId="77777777" w:rsidR="00993126" w:rsidRPr="00993126" w:rsidRDefault="00993126" w:rsidP="009931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3F883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69A64BF7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9387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6841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58 000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D40A9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3DB118D9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21E4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Startovné, vložné, vstupné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9F588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D23BF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489D88EC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1B17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2E87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50 000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CBD78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57694841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A7F7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Dotace jiných subjektů (MŠMT, P. kraj…)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A8D96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6B20B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0926706D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D3FB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23360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9D8FE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0644C2DB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CB82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FFC2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AA4E5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5E5B640C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00FC" w14:textId="77777777" w:rsidR="00993126" w:rsidRPr="00993126" w:rsidRDefault="00993126" w:rsidP="00993126">
            <w:pPr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8A95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9312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F3119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1CBF7026" w14:textId="77777777" w:rsidTr="00993126">
        <w:trPr>
          <w:trHeight w:val="36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1A03A3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projektu (akce)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0A77E7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108 000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6C424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09572188" w14:textId="77777777" w:rsidTr="00993126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E17D3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4F86F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B7AB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E8CE8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04106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B6B7B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8696BD5" w14:textId="77777777" w:rsidTr="0099312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E1BB2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993126" w:rsidRPr="00993126" w14:paraId="42E1082E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A112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0F74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108 000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77570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CFEBDA1" w14:textId="77777777" w:rsidTr="00993126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A9EC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9B12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280 000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07A9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7B256E3F" w14:textId="77777777" w:rsidTr="00993126">
        <w:trPr>
          <w:trHeight w:val="330"/>
        </w:trPr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9E28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481C" w14:textId="77777777" w:rsidR="00993126" w:rsidRPr="00993126" w:rsidRDefault="00993126" w:rsidP="0099312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3126">
              <w:rPr>
                <w:rFonts w:ascii="Calibri" w:hAnsi="Calibri" w:cs="Calibri"/>
                <w:b/>
                <w:bCs/>
                <w:sz w:val="22"/>
                <w:szCs w:val="22"/>
              </w:rPr>
              <w:t>-172 000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0435F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93126" w:rsidRPr="00993126" w14:paraId="2D38B763" w14:textId="77777777" w:rsidTr="00993126">
        <w:trPr>
          <w:trHeight w:val="330"/>
        </w:trPr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365D0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5D161" w14:textId="77777777" w:rsidR="00993126" w:rsidRPr="00993126" w:rsidRDefault="00993126" w:rsidP="009931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E3087" w14:textId="77777777" w:rsidR="00993126" w:rsidRPr="00993126" w:rsidRDefault="00993126" w:rsidP="00993126">
            <w:pPr>
              <w:rPr>
                <w:rFonts w:ascii="Calibri" w:hAnsi="Calibri" w:cs="Calibri"/>
                <w:sz w:val="22"/>
                <w:szCs w:val="22"/>
              </w:rPr>
            </w:pPr>
            <w:r w:rsidRPr="0099312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C69D8B7" w14:textId="77777777" w:rsidR="00993126" w:rsidRPr="007172B3" w:rsidRDefault="00993126" w:rsidP="005A34F0">
      <w:pPr>
        <w:rPr>
          <w:rFonts w:asciiTheme="minorHAnsi" w:hAnsiTheme="minorHAnsi"/>
          <w:sz w:val="22"/>
          <w:szCs w:val="20"/>
        </w:rPr>
      </w:pPr>
    </w:p>
    <w:sectPr w:rsidR="00993126" w:rsidRPr="007172B3" w:rsidSect="00993126">
      <w:headerReference w:type="firs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2EEE" w14:textId="77777777" w:rsidR="00993126" w:rsidRDefault="00993126">
      <w:r>
        <w:separator/>
      </w:r>
    </w:p>
  </w:endnote>
  <w:endnote w:type="continuationSeparator" w:id="0">
    <w:p w14:paraId="00EF6E39" w14:textId="77777777" w:rsidR="00993126" w:rsidRDefault="0099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881C" w14:textId="77777777" w:rsidR="00993126" w:rsidRDefault="009931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993126" w:rsidRDefault="0099312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C3620" w14:textId="77777777" w:rsidR="00993126" w:rsidRDefault="00993126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14FE" w14:textId="77777777" w:rsidR="00993126" w:rsidRDefault="00993126">
      <w:r>
        <w:separator/>
      </w:r>
    </w:p>
  </w:footnote>
  <w:footnote w:type="continuationSeparator" w:id="0">
    <w:p w14:paraId="55B05ADF" w14:textId="77777777" w:rsidR="00993126" w:rsidRDefault="0099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205F" w14:textId="08612692" w:rsidR="00993126" w:rsidRDefault="00993126">
    <w:pPr>
      <w:pStyle w:val="Zhlav"/>
    </w:pPr>
  </w:p>
  <w:p w14:paraId="121154F5" w14:textId="3DF4EB09" w:rsidR="00993126" w:rsidRDefault="00993126">
    <w:pPr>
      <w:pStyle w:val="Zhlav"/>
    </w:pPr>
  </w:p>
  <w:p w14:paraId="77E97C4D" w14:textId="77777777" w:rsidR="00993126" w:rsidRDefault="00993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2F5C" w14:textId="53F5E0CE" w:rsidR="00993126" w:rsidRDefault="00993126">
    <w:pPr>
      <w:pStyle w:val="Zhlav"/>
    </w:pPr>
  </w:p>
  <w:p w14:paraId="1ABE324E" w14:textId="497577FD" w:rsidR="00993126" w:rsidRDefault="00993126">
    <w:pPr>
      <w:pStyle w:val="Zhlav"/>
    </w:pPr>
  </w:p>
  <w:p w14:paraId="3A890FAF" w14:textId="77777777" w:rsidR="00993126" w:rsidRDefault="009931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965AD" w14:textId="77777777" w:rsidR="00993126" w:rsidRDefault="00993126">
    <w:pPr>
      <w:pStyle w:val="Zhlav"/>
    </w:pPr>
  </w:p>
  <w:p w14:paraId="0FEE7119" w14:textId="77777777" w:rsidR="00993126" w:rsidRDefault="0099312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88E4" w14:textId="77777777" w:rsidR="00993126" w:rsidRDefault="00993126">
    <w:pPr>
      <w:pStyle w:val="Zhlav"/>
    </w:pPr>
  </w:p>
  <w:p w14:paraId="3D888DDC" w14:textId="77777777" w:rsidR="00993126" w:rsidRDefault="00993126">
    <w:pPr>
      <w:pStyle w:val="Zhlav"/>
    </w:pPr>
  </w:p>
  <w:p w14:paraId="3AB714A7" w14:textId="77777777" w:rsidR="00993126" w:rsidRPr="007172B3" w:rsidRDefault="00993126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BCF05" w14:textId="77777777" w:rsidR="00C06707" w:rsidRDefault="00C06707">
    <w:pPr>
      <w:pStyle w:val="Zhlav"/>
    </w:pPr>
  </w:p>
  <w:p w14:paraId="1331BCA0" w14:textId="77777777" w:rsidR="00C06707" w:rsidRDefault="00C06707">
    <w:pPr>
      <w:pStyle w:val="Zhlav"/>
    </w:pPr>
  </w:p>
  <w:p w14:paraId="761DF660" w14:textId="6AB66F90" w:rsidR="00C06707" w:rsidRPr="007172B3" w:rsidRDefault="00C06707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2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7E8C" w14:textId="77777777" w:rsidR="00C06707" w:rsidRDefault="00C06707">
    <w:pPr>
      <w:pStyle w:val="Zhlav"/>
    </w:pPr>
  </w:p>
  <w:p w14:paraId="6432A6D6" w14:textId="77777777" w:rsidR="00C06707" w:rsidRDefault="00C06707">
    <w:pPr>
      <w:pStyle w:val="Zhlav"/>
    </w:pPr>
  </w:p>
  <w:p w14:paraId="063741D4" w14:textId="3E2043D6" w:rsidR="00C06707" w:rsidRPr="007172B3" w:rsidRDefault="00C06707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3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6D4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D392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8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9"/>
  </w:num>
  <w:num w:numId="14">
    <w:abstractNumId w:val="8"/>
  </w:num>
  <w:num w:numId="15">
    <w:abstractNumId w:val="9"/>
  </w:num>
  <w:num w:numId="16">
    <w:abstractNumId w:val="1"/>
  </w:num>
  <w:num w:numId="17">
    <w:abstractNumId w:val="4"/>
  </w:num>
  <w:num w:numId="18">
    <w:abstractNumId w:val="1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808CF"/>
    <w:rsid w:val="000C2C38"/>
    <w:rsid w:val="000E0EA6"/>
    <w:rsid w:val="00236F3F"/>
    <w:rsid w:val="00314183"/>
    <w:rsid w:val="00327579"/>
    <w:rsid w:val="004A524F"/>
    <w:rsid w:val="00516862"/>
    <w:rsid w:val="00552E14"/>
    <w:rsid w:val="00565A3E"/>
    <w:rsid w:val="005A34F0"/>
    <w:rsid w:val="005B455F"/>
    <w:rsid w:val="00606EDE"/>
    <w:rsid w:val="00612737"/>
    <w:rsid w:val="006157F4"/>
    <w:rsid w:val="006956A8"/>
    <w:rsid w:val="00696DCD"/>
    <w:rsid w:val="006F35A1"/>
    <w:rsid w:val="007172B3"/>
    <w:rsid w:val="00755A16"/>
    <w:rsid w:val="00761C1D"/>
    <w:rsid w:val="007A10B0"/>
    <w:rsid w:val="007E2C95"/>
    <w:rsid w:val="00865D93"/>
    <w:rsid w:val="008A2C59"/>
    <w:rsid w:val="00993126"/>
    <w:rsid w:val="009C4C9A"/>
    <w:rsid w:val="009D73C2"/>
    <w:rsid w:val="00A024FC"/>
    <w:rsid w:val="00C06707"/>
    <w:rsid w:val="00CB1DCA"/>
    <w:rsid w:val="00CE6B8B"/>
    <w:rsid w:val="00D22DC5"/>
    <w:rsid w:val="00D52F02"/>
    <w:rsid w:val="00D54EC3"/>
    <w:rsid w:val="00D82A8E"/>
    <w:rsid w:val="00D86E6F"/>
    <w:rsid w:val="00DD2CA6"/>
    <w:rsid w:val="00E40EF4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2917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Kopecký Ondřej</cp:lastModifiedBy>
  <cp:revision>6</cp:revision>
  <cp:lastPrinted>2020-06-03T13:06:00Z</cp:lastPrinted>
  <dcterms:created xsi:type="dcterms:W3CDTF">2020-04-09T12:58:00Z</dcterms:created>
  <dcterms:modified xsi:type="dcterms:W3CDTF">2020-07-03T05:09:00Z</dcterms:modified>
</cp:coreProperties>
</file>