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78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Václav Antoš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Malé Číčovice 108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252 68  Číčovice</w:t>
      </w:r>
      <w:proofErr w:type="gramEnd"/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IČ: 65465091</w:t>
      </w: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 Praze, </w:t>
      </w:r>
      <w:proofErr w:type="gramStart"/>
      <w:r>
        <w:rPr>
          <w:sz w:val="28"/>
          <w:szCs w:val="28"/>
        </w:rPr>
        <w:t>4.6.2020</w:t>
      </w:r>
      <w:proofErr w:type="gramEnd"/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Pr="00D011D5" w:rsidRDefault="00D011D5" w:rsidP="00D011D5">
      <w:pPr>
        <w:spacing w:after="0"/>
        <w:rPr>
          <w:b/>
          <w:sz w:val="28"/>
          <w:szCs w:val="28"/>
          <w:u w:val="single"/>
        </w:rPr>
      </w:pPr>
      <w:r w:rsidRPr="00D011D5">
        <w:rPr>
          <w:b/>
          <w:sz w:val="28"/>
          <w:szCs w:val="28"/>
          <w:u w:val="single"/>
        </w:rPr>
        <w:t>Objednávka č. 057/2020</w:t>
      </w: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 w:rsidRPr="00D011D5">
        <w:rPr>
          <w:sz w:val="28"/>
          <w:szCs w:val="28"/>
        </w:rPr>
        <w:t>Na základě vaší cenové nabídky č. N20208</w:t>
      </w:r>
      <w:r>
        <w:rPr>
          <w:sz w:val="28"/>
          <w:szCs w:val="28"/>
        </w:rPr>
        <w:t xml:space="preserve"> objednáváme tímto nátěr fasády školy (vnější a vnitřní část do výšky cca 2m) dle rozpisu uvedeného v nabídce. Celková cena objednávky vč. DPH činí 155204,-Kč.</w:t>
      </w:r>
    </w:p>
    <w:p w:rsidR="00EA053C" w:rsidRDefault="00EA053C" w:rsidP="00D011D5">
      <w:pPr>
        <w:spacing w:after="0"/>
        <w:rPr>
          <w:sz w:val="28"/>
          <w:szCs w:val="28"/>
        </w:rPr>
      </w:pPr>
    </w:p>
    <w:p w:rsidR="00EA053C" w:rsidRDefault="00EA053C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>Obě smluvní strany souhlasí se zveřejněním smlouvy (objednávky) v plném rozsahu, dle zákona č. 340/2015 Sb., o registru smluv. Tuto povinnost splní strana objednatele – Základní škola nám. Curieových, jako povinný subjekt.</w:t>
      </w: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bookmarkStart w:id="0" w:name="_GoBack"/>
      <w:bookmarkEnd w:id="0"/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Tereza Martínková</w:t>
      </w:r>
    </w:p>
    <w:p w:rsidR="00D011D5" w:rsidRP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D011D5" w:rsidRPr="00D011D5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57" w:rsidRDefault="00154F57" w:rsidP="0091680C">
      <w:pPr>
        <w:spacing w:after="0" w:line="240" w:lineRule="auto"/>
      </w:pPr>
      <w:r>
        <w:separator/>
      </w:r>
    </w:p>
  </w:endnote>
  <w:endnote w:type="continuationSeparator" w:id="0">
    <w:p w:rsidR="00154F57" w:rsidRDefault="00154F57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57" w:rsidRDefault="00154F57" w:rsidP="0091680C">
      <w:pPr>
        <w:spacing w:after="0" w:line="240" w:lineRule="auto"/>
      </w:pPr>
      <w:r>
        <w:separator/>
      </w:r>
    </w:p>
  </w:footnote>
  <w:footnote w:type="continuationSeparator" w:id="0">
    <w:p w:rsidR="00154F57" w:rsidRDefault="00154F57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6"/>
    <w:rsid w:val="000577AC"/>
    <w:rsid w:val="0009703C"/>
    <w:rsid w:val="000C7F9C"/>
    <w:rsid w:val="00154F57"/>
    <w:rsid w:val="00185E9D"/>
    <w:rsid w:val="001C2678"/>
    <w:rsid w:val="00311041"/>
    <w:rsid w:val="003347FF"/>
    <w:rsid w:val="003F5E0B"/>
    <w:rsid w:val="00415646"/>
    <w:rsid w:val="00436AF3"/>
    <w:rsid w:val="004453F9"/>
    <w:rsid w:val="004A0AC9"/>
    <w:rsid w:val="004C5A0D"/>
    <w:rsid w:val="005450D7"/>
    <w:rsid w:val="005C2714"/>
    <w:rsid w:val="007076B7"/>
    <w:rsid w:val="00800D62"/>
    <w:rsid w:val="008D7CE2"/>
    <w:rsid w:val="0091680C"/>
    <w:rsid w:val="00A303E2"/>
    <w:rsid w:val="00A537D6"/>
    <w:rsid w:val="00BB7820"/>
    <w:rsid w:val="00BF2C07"/>
    <w:rsid w:val="00C8646D"/>
    <w:rsid w:val="00D011D5"/>
    <w:rsid w:val="00D4555E"/>
    <w:rsid w:val="00DC69C2"/>
    <w:rsid w:val="00EA053C"/>
    <w:rsid w:val="00EB4322"/>
    <w:rsid w:val="00F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6ACD9-8B89-4544-82DE-C5F1BF9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EB4322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D6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2</cp:revision>
  <cp:lastPrinted>2020-01-13T10:48:00Z</cp:lastPrinted>
  <dcterms:created xsi:type="dcterms:W3CDTF">2020-07-02T09:22:00Z</dcterms:created>
  <dcterms:modified xsi:type="dcterms:W3CDTF">2020-07-02T09:22:00Z</dcterms:modified>
</cp:coreProperties>
</file>