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60" w:right="0" w:firstLine="0"/>
        <w:jc w:val="left"/>
        <w:rPr>
          <w:sz w:val="32"/>
        </w:rPr>
      </w:pPr>
      <w:r>
        <w:rPr>
          <w:sz w:val="32"/>
        </w:rPr>
        <w:t>Splátkový kalendář</w:t>
      </w:r>
    </w:p>
    <w:p>
      <w:pPr>
        <w:pStyle w:val="BodyText"/>
        <w:rPr>
          <w:sz w:val="42"/>
        </w:rPr>
      </w:pPr>
    </w:p>
    <w:p>
      <w:pPr>
        <w:pStyle w:val="BodyText"/>
        <w:spacing w:before="1"/>
        <w:rPr>
          <w:sz w:val="38"/>
        </w:rPr>
      </w:pPr>
    </w:p>
    <w:p>
      <w:pPr>
        <w:tabs>
          <w:tab w:pos="3969" w:val="left" w:leader="none"/>
        </w:tabs>
        <w:spacing w:before="0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Příjemce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podpory:</w:t>
        <w:tab/>
      </w:r>
      <w:r>
        <w:rPr>
          <w:b/>
          <w:sz w:val="18"/>
        </w:rPr>
        <w:t>Obec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Vlastec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projektu:</w:t>
        <w:tab/>
      </w:r>
      <w:r>
        <w:rPr>
          <w:b/>
          <w:sz w:val="18"/>
        </w:rPr>
        <w:t>Obec Vlastec - výstavba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vodovodu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prioritní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osy:</w:t>
        <w:tab/>
      </w:r>
      <w:r>
        <w:rPr>
          <w:b/>
          <w:sz w:val="18"/>
        </w:rPr>
        <w:t>1 - Zlepšování kvality vody a snižování rizika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povodní</w:t>
      </w: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918"/>
        <w:gridCol w:w="1536"/>
        <w:gridCol w:w="3859"/>
        <w:gridCol w:w="3137"/>
        <w:gridCol w:w="2641"/>
        <w:gridCol w:w="2385"/>
      </w:tblGrid>
      <w:tr>
        <w:trPr>
          <w:trHeight w:val="268" w:hRule="exact"/>
        </w:trPr>
        <w:tc>
          <w:tcPr>
            <w:tcW w:w="3238" w:type="dxa"/>
            <w:gridSpan w:val="3"/>
          </w:tcPr>
          <w:p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color w:val="6C777E"/>
                <w:sz w:val="18"/>
              </w:rPr>
              <w:t>Akceptační číslo:</w:t>
            </w:r>
          </w:p>
        </w:tc>
        <w:tc>
          <w:tcPr>
            <w:tcW w:w="3859" w:type="dxa"/>
          </w:tcPr>
          <w:p>
            <w:pPr>
              <w:pStyle w:val="TableParagraph"/>
              <w:spacing w:before="0"/>
              <w:ind w:left="622"/>
              <w:rPr>
                <w:sz w:val="18"/>
              </w:rPr>
            </w:pPr>
            <w:r>
              <w:rPr>
                <w:sz w:val="18"/>
              </w:rPr>
              <w:t>20000891</w:t>
            </w:r>
          </w:p>
        </w:tc>
        <w:tc>
          <w:tcPr>
            <w:tcW w:w="8164" w:type="dxa"/>
            <w:gridSpan w:val="3"/>
          </w:tcPr>
          <w:p>
            <w:pPr/>
          </w:p>
        </w:tc>
      </w:tr>
      <w:tr>
        <w:trPr>
          <w:trHeight w:val="296" w:hRule="exact"/>
        </w:trPr>
        <w:tc>
          <w:tcPr>
            <w:tcW w:w="3238" w:type="dxa"/>
            <w:gridSpan w:val="3"/>
          </w:tcPr>
          <w:p>
            <w:pPr>
              <w:pStyle w:val="TableParagraph"/>
              <w:spacing w:before="28"/>
              <w:ind w:left="50"/>
              <w:rPr>
                <w:sz w:val="18"/>
              </w:rPr>
            </w:pPr>
            <w:r>
              <w:rPr>
                <w:color w:val="6C777E"/>
                <w:sz w:val="18"/>
              </w:rPr>
              <w:t>Číslo projektu:</w:t>
            </w:r>
          </w:p>
        </w:tc>
        <w:tc>
          <w:tcPr>
            <w:tcW w:w="3859" w:type="dxa"/>
          </w:tcPr>
          <w:p>
            <w:pPr>
              <w:pStyle w:val="TableParagraph"/>
              <w:spacing w:before="28"/>
              <w:ind w:left="622"/>
              <w:rPr>
                <w:sz w:val="18"/>
              </w:rPr>
            </w:pPr>
            <w:r>
              <w:rPr>
                <w:sz w:val="18"/>
              </w:rPr>
              <w:t>37564533</w:t>
            </w:r>
          </w:p>
        </w:tc>
        <w:tc>
          <w:tcPr>
            <w:tcW w:w="3137" w:type="dxa"/>
          </w:tcPr>
          <w:p>
            <w:pPr>
              <w:pStyle w:val="TableParagraph"/>
              <w:spacing w:before="28"/>
              <w:ind w:left="573"/>
              <w:rPr>
                <w:sz w:val="18"/>
              </w:rPr>
            </w:pPr>
            <w:r>
              <w:rPr>
                <w:color w:val="6C777E"/>
                <w:sz w:val="18"/>
              </w:rPr>
              <w:t>FM projektu:</w:t>
            </w:r>
          </w:p>
        </w:tc>
        <w:tc>
          <w:tcPr>
            <w:tcW w:w="5027" w:type="dxa"/>
            <w:gridSpan w:val="2"/>
          </w:tcPr>
          <w:p>
            <w:pPr>
              <w:pStyle w:val="TableParagraph"/>
              <w:spacing w:before="28"/>
              <w:ind w:left="1246"/>
              <w:rPr>
                <w:sz w:val="18"/>
              </w:rPr>
            </w:pPr>
            <w:r>
              <w:rPr>
                <w:sz w:val="18"/>
              </w:rPr>
              <w:t>Straková Martina</w:t>
            </w:r>
          </w:p>
        </w:tc>
      </w:tr>
      <w:tr>
        <w:trPr>
          <w:trHeight w:val="296" w:hRule="exact"/>
        </w:trPr>
        <w:tc>
          <w:tcPr>
            <w:tcW w:w="3238" w:type="dxa"/>
            <w:gridSpan w:val="3"/>
          </w:tcPr>
          <w:p>
            <w:pPr>
              <w:pStyle w:val="TableParagraph"/>
              <w:spacing w:before="28"/>
              <w:ind w:left="50"/>
              <w:rPr>
                <w:sz w:val="18"/>
              </w:rPr>
            </w:pPr>
            <w:r>
              <w:rPr>
                <w:color w:val="6C777E"/>
                <w:sz w:val="18"/>
              </w:rPr>
              <w:t>Registrační číslo z MS 2014+:</w:t>
            </w:r>
          </w:p>
        </w:tc>
        <w:tc>
          <w:tcPr>
            <w:tcW w:w="3859" w:type="dxa"/>
          </w:tcPr>
          <w:p>
            <w:pPr>
              <w:pStyle w:val="TableParagraph"/>
              <w:spacing w:before="28"/>
              <w:ind w:left="622"/>
              <w:rPr>
                <w:sz w:val="18"/>
              </w:rPr>
            </w:pPr>
            <w:r>
              <w:rPr>
                <w:sz w:val="18"/>
              </w:rPr>
              <w:t>CZ.05.1.30/0.0/0.0/17_073/0007264</w:t>
            </w:r>
          </w:p>
        </w:tc>
        <w:tc>
          <w:tcPr>
            <w:tcW w:w="3137" w:type="dxa"/>
          </w:tcPr>
          <w:p>
            <w:pPr>
              <w:pStyle w:val="TableParagraph"/>
              <w:spacing w:before="28"/>
              <w:ind w:left="573"/>
              <w:rPr>
                <w:sz w:val="18"/>
              </w:rPr>
            </w:pPr>
            <w:r>
              <w:rPr>
                <w:color w:val="6C777E"/>
                <w:sz w:val="18"/>
              </w:rPr>
              <w:t>Právník projektu:</w:t>
            </w:r>
          </w:p>
        </w:tc>
        <w:tc>
          <w:tcPr>
            <w:tcW w:w="5027" w:type="dxa"/>
            <w:gridSpan w:val="2"/>
          </w:tcPr>
          <w:p>
            <w:pPr>
              <w:pStyle w:val="TableParagraph"/>
              <w:spacing w:before="28"/>
              <w:ind w:left="1246"/>
              <w:rPr>
                <w:sz w:val="18"/>
              </w:rPr>
            </w:pPr>
            <w:r>
              <w:rPr>
                <w:sz w:val="18"/>
              </w:rPr>
              <w:t>Barešová Lucie</w:t>
            </w:r>
          </w:p>
        </w:tc>
      </w:tr>
      <w:tr>
        <w:trPr>
          <w:trHeight w:val="296" w:hRule="exact"/>
        </w:trPr>
        <w:tc>
          <w:tcPr>
            <w:tcW w:w="3238" w:type="dxa"/>
            <w:gridSpan w:val="3"/>
          </w:tcPr>
          <w:p>
            <w:pPr>
              <w:pStyle w:val="TableParagraph"/>
              <w:spacing w:before="28"/>
              <w:ind w:left="50"/>
              <w:rPr>
                <w:sz w:val="18"/>
              </w:rPr>
            </w:pPr>
            <w:r>
              <w:rPr>
                <w:color w:val="6C777E"/>
                <w:sz w:val="18"/>
              </w:rPr>
              <w:t>Datum:</w:t>
            </w:r>
          </w:p>
        </w:tc>
        <w:tc>
          <w:tcPr>
            <w:tcW w:w="3859" w:type="dxa"/>
          </w:tcPr>
          <w:p>
            <w:pPr>
              <w:pStyle w:val="TableParagraph"/>
              <w:spacing w:before="28"/>
              <w:ind w:left="622"/>
              <w:rPr>
                <w:sz w:val="18"/>
              </w:rPr>
            </w:pPr>
            <w:r>
              <w:rPr>
                <w:sz w:val="18"/>
              </w:rPr>
              <w:t>01.07.2020</w:t>
            </w:r>
          </w:p>
        </w:tc>
        <w:tc>
          <w:tcPr>
            <w:tcW w:w="3137" w:type="dxa"/>
          </w:tcPr>
          <w:p>
            <w:pPr/>
          </w:p>
        </w:tc>
        <w:tc>
          <w:tcPr>
            <w:tcW w:w="5027" w:type="dxa"/>
            <w:gridSpan w:val="2"/>
          </w:tcPr>
          <w:p>
            <w:pPr/>
          </w:p>
        </w:tc>
      </w:tr>
      <w:tr>
        <w:trPr>
          <w:trHeight w:val="496" w:hRule="exact"/>
        </w:trPr>
        <w:tc>
          <w:tcPr>
            <w:tcW w:w="3238" w:type="dxa"/>
            <w:gridSpan w:val="3"/>
          </w:tcPr>
          <w:p>
            <w:pPr>
              <w:pStyle w:val="TableParagraph"/>
              <w:spacing w:before="28"/>
              <w:ind w:left="50"/>
              <w:rPr>
                <w:sz w:val="18"/>
              </w:rPr>
            </w:pPr>
            <w:r>
              <w:rPr>
                <w:color w:val="6C777E"/>
                <w:sz w:val="18"/>
              </w:rPr>
              <w:t>Č. j.:</w:t>
            </w:r>
          </w:p>
        </w:tc>
        <w:tc>
          <w:tcPr>
            <w:tcW w:w="3859" w:type="dxa"/>
          </w:tcPr>
          <w:p>
            <w:pPr>
              <w:pStyle w:val="TableParagraph"/>
              <w:spacing w:before="28"/>
              <w:ind w:left="622"/>
              <w:rPr>
                <w:sz w:val="18"/>
              </w:rPr>
            </w:pPr>
            <w:r>
              <w:rPr>
                <w:sz w:val="18"/>
              </w:rPr>
              <w:t>SFZP 025175/2020</w:t>
            </w:r>
          </w:p>
        </w:tc>
        <w:tc>
          <w:tcPr>
            <w:tcW w:w="3137" w:type="dxa"/>
          </w:tcPr>
          <w:p>
            <w:pPr/>
          </w:p>
        </w:tc>
        <w:tc>
          <w:tcPr>
            <w:tcW w:w="5027" w:type="dxa"/>
            <w:gridSpan w:val="2"/>
          </w:tcPr>
          <w:p>
            <w:pPr/>
          </w:p>
        </w:tc>
      </w:tr>
      <w:tr>
        <w:trPr>
          <w:trHeight w:val="506" w:hRule="exact"/>
        </w:trPr>
        <w:tc>
          <w:tcPr>
            <w:tcW w:w="783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pořadí</w:t>
            </w:r>
          </w:p>
        </w:tc>
        <w:tc>
          <w:tcPr>
            <w:tcW w:w="918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1536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29"/>
              <w:rPr>
                <w:b/>
                <w:sz w:val="18"/>
              </w:rPr>
            </w:pPr>
            <w:r>
              <w:rPr>
                <w:b/>
                <w:sz w:val="18"/>
              </w:rPr>
              <w:t>kvartál</w:t>
            </w:r>
          </w:p>
        </w:tc>
        <w:tc>
          <w:tcPr>
            <w:tcW w:w="3859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561"/>
              <w:rPr>
                <w:b/>
                <w:sz w:val="18"/>
              </w:rPr>
            </w:pPr>
            <w:r>
              <w:rPr>
                <w:b/>
                <w:sz w:val="18"/>
              </w:rPr>
              <w:t>zůstatek jistiny</w:t>
            </w:r>
          </w:p>
        </w:tc>
        <w:tc>
          <w:tcPr>
            <w:tcW w:w="3137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1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Q</w:t>
            </w:r>
          </w:p>
        </w:tc>
        <w:tc>
          <w:tcPr>
            <w:tcW w:w="2641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7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úrok za Q</w:t>
            </w:r>
          </w:p>
        </w:tc>
        <w:tc>
          <w:tcPr>
            <w:tcW w:w="238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Q</w:t>
            </w:r>
          </w:p>
        </w:tc>
      </w:tr>
      <w:tr>
        <w:trPr>
          <w:trHeight w:val="326" w:hRule="exact"/>
        </w:trPr>
        <w:tc>
          <w:tcPr>
            <w:tcW w:w="783" w:type="dxa"/>
          </w:tcPr>
          <w:p>
            <w:pPr>
              <w:pStyle w:val="TableParagraph"/>
              <w:spacing w:before="38"/>
              <w:ind w:left="7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18" w:type="dxa"/>
          </w:tcPr>
          <w:p>
            <w:pPr>
              <w:pStyle w:val="TableParagraph"/>
              <w:spacing w:before="38"/>
              <w:ind w:left="20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536" w:type="dxa"/>
          </w:tcPr>
          <w:p>
            <w:pPr>
              <w:pStyle w:val="TableParagraph"/>
              <w:spacing w:before="38"/>
              <w:ind w:left="398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859" w:type="dxa"/>
          </w:tcPr>
          <w:p>
            <w:pPr>
              <w:pStyle w:val="TableParagraph"/>
              <w:spacing w:before="38"/>
              <w:ind w:left="1797"/>
              <w:rPr>
                <w:sz w:val="18"/>
              </w:rPr>
            </w:pPr>
            <w:r>
              <w:rPr>
                <w:sz w:val="18"/>
              </w:rPr>
              <w:t>4 699 505,37</w:t>
            </w:r>
          </w:p>
        </w:tc>
        <w:tc>
          <w:tcPr>
            <w:tcW w:w="3137" w:type="dxa"/>
          </w:tcPr>
          <w:p>
            <w:pPr>
              <w:pStyle w:val="TableParagraph"/>
              <w:spacing w:before="38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41" w:type="dxa"/>
          </w:tcPr>
          <w:p>
            <w:pPr>
              <w:pStyle w:val="TableParagraph"/>
              <w:spacing w:before="38"/>
              <w:ind w:right="73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385" w:type="dxa"/>
          </w:tcPr>
          <w:p>
            <w:pPr>
              <w:pStyle w:val="TableParagraph"/>
              <w:spacing w:before="38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53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859" w:type="dxa"/>
          </w:tcPr>
          <w:p>
            <w:pPr>
              <w:pStyle w:val="TableParagraph"/>
              <w:ind w:left="1797"/>
              <w:rPr>
                <w:sz w:val="18"/>
              </w:rPr>
            </w:pPr>
            <w:r>
              <w:rPr>
                <w:sz w:val="18"/>
              </w:rPr>
              <w:t>4 582 017,73</w:t>
            </w:r>
          </w:p>
        </w:tc>
        <w:tc>
          <w:tcPr>
            <w:tcW w:w="3137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41" w:type="dxa"/>
          </w:tcPr>
          <w:p>
            <w:pPr>
              <w:pStyle w:val="TableParagraph"/>
              <w:ind w:right="730"/>
              <w:jc w:val="right"/>
              <w:rPr>
                <w:sz w:val="18"/>
              </w:rPr>
            </w:pPr>
            <w:r>
              <w:rPr>
                <w:sz w:val="18"/>
              </w:rPr>
              <w:t>5 154,77</w:t>
            </w:r>
          </w:p>
        </w:tc>
        <w:tc>
          <w:tcPr>
            <w:tcW w:w="2385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122 642,41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53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859" w:type="dxa"/>
          </w:tcPr>
          <w:p>
            <w:pPr>
              <w:pStyle w:val="TableParagraph"/>
              <w:ind w:left="1797"/>
              <w:rPr>
                <w:sz w:val="18"/>
              </w:rPr>
            </w:pPr>
            <w:r>
              <w:rPr>
                <w:sz w:val="18"/>
              </w:rPr>
              <w:t>4 464 530,09</w:t>
            </w:r>
          </w:p>
        </w:tc>
        <w:tc>
          <w:tcPr>
            <w:tcW w:w="3137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41" w:type="dxa"/>
          </w:tcPr>
          <w:p>
            <w:pPr>
              <w:pStyle w:val="TableParagraph"/>
              <w:ind w:right="730"/>
              <w:jc w:val="right"/>
              <w:rPr>
                <w:sz w:val="18"/>
              </w:rPr>
            </w:pPr>
            <w:r>
              <w:rPr>
                <w:sz w:val="18"/>
              </w:rPr>
              <w:t>5 022,60</w:t>
            </w:r>
          </w:p>
        </w:tc>
        <w:tc>
          <w:tcPr>
            <w:tcW w:w="2385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122 510,24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53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859" w:type="dxa"/>
          </w:tcPr>
          <w:p>
            <w:pPr>
              <w:pStyle w:val="TableParagraph"/>
              <w:ind w:left="1797"/>
              <w:rPr>
                <w:sz w:val="18"/>
              </w:rPr>
            </w:pPr>
            <w:r>
              <w:rPr>
                <w:sz w:val="18"/>
              </w:rPr>
              <w:t>4 347 042,45</w:t>
            </w:r>
          </w:p>
        </w:tc>
        <w:tc>
          <w:tcPr>
            <w:tcW w:w="3137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41" w:type="dxa"/>
          </w:tcPr>
          <w:p>
            <w:pPr>
              <w:pStyle w:val="TableParagraph"/>
              <w:ind w:right="730"/>
              <w:jc w:val="right"/>
              <w:rPr>
                <w:sz w:val="18"/>
              </w:rPr>
            </w:pPr>
            <w:r>
              <w:rPr>
                <w:sz w:val="18"/>
              </w:rPr>
              <w:t>4 890,42</w:t>
            </w:r>
          </w:p>
        </w:tc>
        <w:tc>
          <w:tcPr>
            <w:tcW w:w="2385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122 378,06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53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859" w:type="dxa"/>
          </w:tcPr>
          <w:p>
            <w:pPr>
              <w:pStyle w:val="TableParagraph"/>
              <w:ind w:left="1797"/>
              <w:rPr>
                <w:sz w:val="18"/>
              </w:rPr>
            </w:pPr>
            <w:r>
              <w:rPr>
                <w:sz w:val="18"/>
              </w:rPr>
              <w:t>4 229 554,81</w:t>
            </w:r>
          </w:p>
        </w:tc>
        <w:tc>
          <w:tcPr>
            <w:tcW w:w="3137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41" w:type="dxa"/>
          </w:tcPr>
          <w:p>
            <w:pPr>
              <w:pStyle w:val="TableParagraph"/>
              <w:ind w:right="730"/>
              <w:jc w:val="right"/>
              <w:rPr>
                <w:sz w:val="18"/>
              </w:rPr>
            </w:pPr>
            <w:r>
              <w:rPr>
                <w:sz w:val="18"/>
              </w:rPr>
              <w:t>4 758,25</w:t>
            </w:r>
          </w:p>
        </w:tc>
        <w:tc>
          <w:tcPr>
            <w:tcW w:w="2385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122 245,89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53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859" w:type="dxa"/>
          </w:tcPr>
          <w:p>
            <w:pPr>
              <w:pStyle w:val="TableParagraph"/>
              <w:ind w:left="1797"/>
              <w:rPr>
                <w:sz w:val="18"/>
              </w:rPr>
            </w:pPr>
            <w:r>
              <w:rPr>
                <w:sz w:val="18"/>
              </w:rPr>
              <w:t>4 112 067,17</w:t>
            </w:r>
          </w:p>
        </w:tc>
        <w:tc>
          <w:tcPr>
            <w:tcW w:w="3137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41" w:type="dxa"/>
          </w:tcPr>
          <w:p>
            <w:pPr>
              <w:pStyle w:val="TableParagraph"/>
              <w:ind w:right="730"/>
              <w:jc w:val="right"/>
              <w:rPr>
                <w:sz w:val="18"/>
              </w:rPr>
            </w:pPr>
            <w:r>
              <w:rPr>
                <w:sz w:val="18"/>
              </w:rPr>
              <w:t>4 626,08</w:t>
            </w:r>
          </w:p>
        </w:tc>
        <w:tc>
          <w:tcPr>
            <w:tcW w:w="2385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122 113,72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53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859" w:type="dxa"/>
          </w:tcPr>
          <w:p>
            <w:pPr>
              <w:pStyle w:val="TableParagraph"/>
              <w:ind w:left="1797"/>
              <w:rPr>
                <w:sz w:val="18"/>
              </w:rPr>
            </w:pPr>
            <w:r>
              <w:rPr>
                <w:sz w:val="18"/>
              </w:rPr>
              <w:t>3 994 579,53</w:t>
            </w:r>
          </w:p>
        </w:tc>
        <w:tc>
          <w:tcPr>
            <w:tcW w:w="3137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41" w:type="dxa"/>
          </w:tcPr>
          <w:p>
            <w:pPr>
              <w:pStyle w:val="TableParagraph"/>
              <w:ind w:right="730"/>
              <w:jc w:val="right"/>
              <w:rPr>
                <w:sz w:val="18"/>
              </w:rPr>
            </w:pPr>
            <w:r>
              <w:rPr>
                <w:sz w:val="18"/>
              </w:rPr>
              <w:t>4 493,90</w:t>
            </w:r>
          </w:p>
        </w:tc>
        <w:tc>
          <w:tcPr>
            <w:tcW w:w="2385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121 981,54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53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859" w:type="dxa"/>
          </w:tcPr>
          <w:p>
            <w:pPr>
              <w:pStyle w:val="TableParagraph"/>
              <w:ind w:left="1797"/>
              <w:rPr>
                <w:sz w:val="18"/>
              </w:rPr>
            </w:pPr>
            <w:r>
              <w:rPr>
                <w:sz w:val="18"/>
              </w:rPr>
              <w:t>3 877 091,89</w:t>
            </w:r>
          </w:p>
        </w:tc>
        <w:tc>
          <w:tcPr>
            <w:tcW w:w="3137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41" w:type="dxa"/>
          </w:tcPr>
          <w:p>
            <w:pPr>
              <w:pStyle w:val="TableParagraph"/>
              <w:ind w:right="730"/>
              <w:jc w:val="right"/>
              <w:rPr>
                <w:sz w:val="18"/>
              </w:rPr>
            </w:pPr>
            <w:r>
              <w:rPr>
                <w:sz w:val="18"/>
              </w:rPr>
              <w:t>4 361,73</w:t>
            </w:r>
          </w:p>
        </w:tc>
        <w:tc>
          <w:tcPr>
            <w:tcW w:w="2385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121 849,37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53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859" w:type="dxa"/>
          </w:tcPr>
          <w:p>
            <w:pPr>
              <w:pStyle w:val="TableParagraph"/>
              <w:ind w:left="1797"/>
              <w:rPr>
                <w:sz w:val="18"/>
              </w:rPr>
            </w:pPr>
            <w:r>
              <w:rPr>
                <w:sz w:val="18"/>
              </w:rPr>
              <w:t>3 759 604,25</w:t>
            </w:r>
          </w:p>
        </w:tc>
        <w:tc>
          <w:tcPr>
            <w:tcW w:w="3137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41" w:type="dxa"/>
          </w:tcPr>
          <w:p>
            <w:pPr>
              <w:pStyle w:val="TableParagraph"/>
              <w:ind w:right="730"/>
              <w:jc w:val="right"/>
              <w:rPr>
                <w:sz w:val="18"/>
              </w:rPr>
            </w:pPr>
            <w:r>
              <w:rPr>
                <w:sz w:val="18"/>
              </w:rPr>
              <w:t>4 229,55</w:t>
            </w:r>
          </w:p>
        </w:tc>
        <w:tc>
          <w:tcPr>
            <w:tcW w:w="2385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121 717,19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53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859" w:type="dxa"/>
          </w:tcPr>
          <w:p>
            <w:pPr>
              <w:pStyle w:val="TableParagraph"/>
              <w:ind w:left="1797"/>
              <w:rPr>
                <w:sz w:val="18"/>
              </w:rPr>
            </w:pPr>
            <w:r>
              <w:rPr>
                <w:sz w:val="18"/>
              </w:rPr>
              <w:t>3 642 116,61</w:t>
            </w:r>
          </w:p>
        </w:tc>
        <w:tc>
          <w:tcPr>
            <w:tcW w:w="3137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41" w:type="dxa"/>
          </w:tcPr>
          <w:p>
            <w:pPr>
              <w:pStyle w:val="TableParagraph"/>
              <w:ind w:right="730"/>
              <w:jc w:val="right"/>
              <w:rPr>
                <w:sz w:val="18"/>
              </w:rPr>
            </w:pPr>
            <w:r>
              <w:rPr>
                <w:sz w:val="18"/>
              </w:rPr>
              <w:t>4 097,38</w:t>
            </w:r>
          </w:p>
        </w:tc>
        <w:tc>
          <w:tcPr>
            <w:tcW w:w="2385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121 585,02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53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859" w:type="dxa"/>
          </w:tcPr>
          <w:p>
            <w:pPr>
              <w:pStyle w:val="TableParagraph"/>
              <w:ind w:left="1797"/>
              <w:rPr>
                <w:sz w:val="18"/>
              </w:rPr>
            </w:pPr>
            <w:r>
              <w:rPr>
                <w:sz w:val="18"/>
              </w:rPr>
              <w:t>3 524 628,97</w:t>
            </w:r>
          </w:p>
        </w:tc>
        <w:tc>
          <w:tcPr>
            <w:tcW w:w="3137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41" w:type="dxa"/>
          </w:tcPr>
          <w:p>
            <w:pPr>
              <w:pStyle w:val="TableParagraph"/>
              <w:ind w:right="730"/>
              <w:jc w:val="right"/>
              <w:rPr>
                <w:sz w:val="18"/>
              </w:rPr>
            </w:pPr>
            <w:r>
              <w:rPr>
                <w:sz w:val="18"/>
              </w:rPr>
              <w:t>3 965,21</w:t>
            </w:r>
          </w:p>
        </w:tc>
        <w:tc>
          <w:tcPr>
            <w:tcW w:w="2385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121 452,85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53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859" w:type="dxa"/>
          </w:tcPr>
          <w:p>
            <w:pPr>
              <w:pStyle w:val="TableParagraph"/>
              <w:ind w:left="1797"/>
              <w:rPr>
                <w:sz w:val="18"/>
              </w:rPr>
            </w:pPr>
            <w:r>
              <w:rPr>
                <w:sz w:val="18"/>
              </w:rPr>
              <w:t>3 407 141,33</w:t>
            </w:r>
          </w:p>
        </w:tc>
        <w:tc>
          <w:tcPr>
            <w:tcW w:w="3137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41" w:type="dxa"/>
          </w:tcPr>
          <w:p>
            <w:pPr>
              <w:pStyle w:val="TableParagraph"/>
              <w:ind w:right="730"/>
              <w:jc w:val="right"/>
              <w:rPr>
                <w:sz w:val="18"/>
              </w:rPr>
            </w:pPr>
            <w:r>
              <w:rPr>
                <w:sz w:val="18"/>
              </w:rPr>
              <w:t>3 833,03</w:t>
            </w:r>
          </w:p>
        </w:tc>
        <w:tc>
          <w:tcPr>
            <w:tcW w:w="2385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121 320,67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53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859" w:type="dxa"/>
          </w:tcPr>
          <w:p>
            <w:pPr>
              <w:pStyle w:val="TableParagraph"/>
              <w:ind w:left="1797"/>
              <w:rPr>
                <w:sz w:val="18"/>
              </w:rPr>
            </w:pPr>
            <w:r>
              <w:rPr>
                <w:sz w:val="18"/>
              </w:rPr>
              <w:t>3 289 653,69</w:t>
            </w:r>
          </w:p>
        </w:tc>
        <w:tc>
          <w:tcPr>
            <w:tcW w:w="3137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41" w:type="dxa"/>
          </w:tcPr>
          <w:p>
            <w:pPr>
              <w:pStyle w:val="TableParagraph"/>
              <w:ind w:right="730"/>
              <w:jc w:val="right"/>
              <w:rPr>
                <w:sz w:val="18"/>
              </w:rPr>
            </w:pPr>
            <w:r>
              <w:rPr>
                <w:sz w:val="18"/>
              </w:rPr>
              <w:t>3 700,86</w:t>
            </w:r>
          </w:p>
        </w:tc>
        <w:tc>
          <w:tcPr>
            <w:tcW w:w="2385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121 188,50</w:t>
            </w:r>
          </w:p>
        </w:tc>
      </w:tr>
      <w:tr>
        <w:trPr>
          <w:trHeight w:val="288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53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859" w:type="dxa"/>
          </w:tcPr>
          <w:p>
            <w:pPr>
              <w:pStyle w:val="TableParagraph"/>
              <w:ind w:left="1797"/>
              <w:rPr>
                <w:sz w:val="18"/>
              </w:rPr>
            </w:pPr>
            <w:r>
              <w:rPr>
                <w:sz w:val="18"/>
              </w:rPr>
              <w:t>3 172 166,05</w:t>
            </w:r>
          </w:p>
        </w:tc>
        <w:tc>
          <w:tcPr>
            <w:tcW w:w="3137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41" w:type="dxa"/>
          </w:tcPr>
          <w:p>
            <w:pPr>
              <w:pStyle w:val="TableParagraph"/>
              <w:ind w:right="730"/>
              <w:jc w:val="right"/>
              <w:rPr>
                <w:sz w:val="18"/>
              </w:rPr>
            </w:pPr>
            <w:r>
              <w:rPr>
                <w:sz w:val="18"/>
              </w:rPr>
              <w:t>3 568,69</w:t>
            </w:r>
          </w:p>
        </w:tc>
        <w:tc>
          <w:tcPr>
            <w:tcW w:w="2385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121 056,33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60" w:bottom="0" w:left="680" w:right="680"/>
        </w:sectPr>
      </w:pPr>
    </w:p>
    <w:p>
      <w:pPr>
        <w:pStyle w:val="BodyText"/>
        <w:spacing w:before="1"/>
        <w:rPr>
          <w:b/>
          <w:sz w:val="19"/>
        </w:rPr>
      </w:pPr>
      <w:r>
        <w:rPr/>
        <w:drawing>
          <wp:anchor distT="0" distB="0" distL="0" distR="0" allowOverlap="1" layoutInCell="1" locked="0" behindDoc="1" simplePos="0" relativeHeight="2684095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68" w:lineRule="exact"/>
        <w:ind w:left="818" w:right="-9"/>
      </w:pPr>
      <w:r>
        <w:rPr>
          <w:color w:val="6C777E"/>
        </w:rPr>
        <w:t>Státní fond životního prostředí ČR, Kaplanova 1931/1, 148 00 Praha 11, Tel.: +420 267 994 300, Fax: +420 272 936 585, </w:t>
      </w:r>
      <w:hyperlink r:id="rId6">
        <w:r>
          <w:rPr>
            <w:color w:val="6C777E"/>
          </w:rPr>
          <w:t>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  <w:spacing w:val="-24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</w:t>
      </w:r>
      <w:r>
        <w:rPr>
          <w:color w:val="6C777E"/>
          <w:spacing w:val="-8"/>
        </w:rPr>
        <w:t>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1"/>
      </w:pPr>
      <w:r>
        <w:rPr/>
        <w:t>1/2</w:t>
      </w:r>
    </w:p>
    <w:p>
      <w:pPr>
        <w:pStyle w:val="BodyText"/>
        <w:spacing w:before="155"/>
        <w:ind w:left="798" w:right="720"/>
        <w:jc w:val="center"/>
      </w:pPr>
      <w:r>
        <w:rPr>
          <w:color w:val="6C777E"/>
        </w:rPr>
        <w:t>01.07.2020</w:t>
      </w:r>
    </w:p>
    <w:p>
      <w:pPr>
        <w:spacing w:after="0"/>
        <w:jc w:val="center"/>
        <w:sectPr>
          <w:type w:val="continuous"/>
          <w:pgSz w:w="16840" w:h="11900" w:orient="landscape"/>
          <w:pgMar w:top="760" w:bottom="0" w:left="680" w:right="680"/>
          <w:cols w:num="2" w:equalWidth="0">
            <w:col w:w="8984" w:space="4273"/>
            <w:col w:w="2223"/>
          </w:cols>
        </w:sect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918"/>
        <w:gridCol w:w="2006"/>
        <w:gridCol w:w="3091"/>
        <w:gridCol w:w="3434"/>
        <w:gridCol w:w="2651"/>
        <w:gridCol w:w="2376"/>
      </w:tblGrid>
      <w:tr>
        <w:trPr>
          <w:trHeight w:val="278" w:hRule="exact"/>
        </w:trPr>
        <w:tc>
          <w:tcPr>
            <w:tcW w:w="783" w:type="dxa"/>
          </w:tcPr>
          <w:p>
            <w:pPr>
              <w:pStyle w:val="TableParagraph"/>
              <w:spacing w:before="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pořadí</w:t>
            </w:r>
          </w:p>
        </w:tc>
        <w:tc>
          <w:tcPr>
            <w:tcW w:w="918" w:type="dxa"/>
          </w:tcPr>
          <w:p>
            <w:pPr>
              <w:pStyle w:val="TableParagraph"/>
              <w:spacing w:before="0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2006" w:type="dxa"/>
          </w:tcPr>
          <w:p>
            <w:pPr>
              <w:pStyle w:val="TableParagraph"/>
              <w:spacing w:before="0"/>
              <w:ind w:left="329"/>
              <w:rPr>
                <w:b/>
                <w:sz w:val="18"/>
              </w:rPr>
            </w:pPr>
            <w:r>
              <w:rPr>
                <w:b/>
                <w:sz w:val="18"/>
              </w:rPr>
              <w:t>kvartál</w:t>
            </w:r>
          </w:p>
        </w:tc>
        <w:tc>
          <w:tcPr>
            <w:tcW w:w="3091" w:type="dxa"/>
          </w:tcPr>
          <w:p>
            <w:pPr>
              <w:pStyle w:val="TableParagraph"/>
              <w:spacing w:before="0"/>
              <w:ind w:right="7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zůstatek jistiny</w:t>
            </w:r>
          </w:p>
        </w:tc>
        <w:tc>
          <w:tcPr>
            <w:tcW w:w="3434" w:type="dxa"/>
          </w:tcPr>
          <w:p>
            <w:pPr>
              <w:pStyle w:val="TableParagraph"/>
              <w:spacing w:before="0"/>
              <w:ind w:right="11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Q</w:t>
            </w:r>
          </w:p>
        </w:tc>
        <w:tc>
          <w:tcPr>
            <w:tcW w:w="2651" w:type="dxa"/>
          </w:tcPr>
          <w:p>
            <w:pPr>
              <w:pStyle w:val="TableParagraph"/>
              <w:spacing w:before="0"/>
              <w:ind w:right="7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úrok za Q</w:t>
            </w:r>
          </w:p>
        </w:tc>
        <w:tc>
          <w:tcPr>
            <w:tcW w:w="2376" w:type="dxa"/>
          </w:tcPr>
          <w:p>
            <w:pPr>
              <w:pStyle w:val="TableParagraph"/>
              <w:spacing w:before="0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Q</w:t>
            </w:r>
          </w:p>
        </w:tc>
      </w:tr>
      <w:tr>
        <w:trPr>
          <w:trHeight w:val="326" w:hRule="exact"/>
        </w:trPr>
        <w:tc>
          <w:tcPr>
            <w:tcW w:w="783" w:type="dxa"/>
          </w:tcPr>
          <w:p>
            <w:pPr>
              <w:pStyle w:val="TableParagraph"/>
              <w:spacing w:before="38"/>
              <w:ind w:left="7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18" w:type="dxa"/>
          </w:tcPr>
          <w:p>
            <w:pPr>
              <w:pStyle w:val="TableParagraph"/>
              <w:spacing w:before="38"/>
              <w:ind w:left="200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06" w:type="dxa"/>
          </w:tcPr>
          <w:p>
            <w:pPr>
              <w:pStyle w:val="TableParagraph"/>
              <w:spacing w:before="38"/>
              <w:ind w:left="398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spacing w:before="38"/>
              <w:ind w:right="751"/>
              <w:jc w:val="right"/>
              <w:rPr>
                <w:sz w:val="18"/>
              </w:rPr>
            </w:pPr>
            <w:r>
              <w:rPr>
                <w:sz w:val="18"/>
              </w:rPr>
              <w:t>3 054 678,41</w:t>
            </w:r>
          </w:p>
        </w:tc>
        <w:tc>
          <w:tcPr>
            <w:tcW w:w="3434" w:type="dxa"/>
          </w:tcPr>
          <w:p>
            <w:pPr>
              <w:pStyle w:val="TableParagraph"/>
              <w:spacing w:before="38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spacing w:before="38"/>
              <w:ind w:right="740"/>
              <w:jc w:val="right"/>
              <w:rPr>
                <w:sz w:val="18"/>
              </w:rPr>
            </w:pPr>
            <w:r>
              <w:rPr>
                <w:sz w:val="18"/>
              </w:rPr>
              <w:t>3 436,51</w:t>
            </w:r>
          </w:p>
        </w:tc>
        <w:tc>
          <w:tcPr>
            <w:tcW w:w="2376" w:type="dxa"/>
          </w:tcPr>
          <w:p>
            <w:pPr>
              <w:pStyle w:val="TableParagraph"/>
              <w:spacing w:before="38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120 924,15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jc w:val="right"/>
              <w:rPr>
                <w:sz w:val="18"/>
              </w:rPr>
            </w:pPr>
            <w:r>
              <w:rPr>
                <w:sz w:val="18"/>
              </w:rPr>
              <w:t>2 937 190,77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sz w:val="18"/>
              </w:rPr>
              <w:t>3 304,34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120 791,98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jc w:val="right"/>
              <w:rPr>
                <w:sz w:val="18"/>
              </w:rPr>
            </w:pPr>
            <w:r>
              <w:rPr>
                <w:sz w:val="18"/>
              </w:rPr>
              <w:t>2 819 703,13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sz w:val="18"/>
              </w:rPr>
              <w:t>3 172,17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120 659,81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jc w:val="right"/>
              <w:rPr>
                <w:sz w:val="18"/>
              </w:rPr>
            </w:pPr>
            <w:r>
              <w:rPr>
                <w:sz w:val="18"/>
              </w:rPr>
              <w:t>2 702 215,49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sz w:val="18"/>
              </w:rPr>
              <w:t>3 039,99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120 527,63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jc w:val="right"/>
              <w:rPr>
                <w:sz w:val="18"/>
              </w:rPr>
            </w:pPr>
            <w:r>
              <w:rPr>
                <w:sz w:val="18"/>
              </w:rPr>
              <w:t>2 584 727,85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sz w:val="18"/>
              </w:rPr>
              <w:t>2 907,82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120 395,46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jc w:val="right"/>
              <w:rPr>
                <w:sz w:val="18"/>
              </w:rPr>
            </w:pPr>
            <w:r>
              <w:rPr>
                <w:sz w:val="18"/>
              </w:rPr>
              <w:t>2 467 240,21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sz w:val="18"/>
              </w:rPr>
              <w:t>2 775,65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120 263,29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jc w:val="right"/>
              <w:rPr>
                <w:sz w:val="18"/>
              </w:rPr>
            </w:pPr>
            <w:r>
              <w:rPr>
                <w:sz w:val="18"/>
              </w:rPr>
              <w:t>2 349 752,57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sz w:val="18"/>
              </w:rPr>
              <w:t>2 643,47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120 131,11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jc w:val="right"/>
              <w:rPr>
                <w:sz w:val="18"/>
              </w:rPr>
            </w:pPr>
            <w:r>
              <w:rPr>
                <w:sz w:val="18"/>
              </w:rPr>
              <w:t>2 232 264,93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sz w:val="18"/>
              </w:rPr>
              <w:t>2 511,30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119 998,94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jc w:val="right"/>
              <w:rPr>
                <w:sz w:val="18"/>
              </w:rPr>
            </w:pPr>
            <w:r>
              <w:rPr>
                <w:sz w:val="18"/>
              </w:rPr>
              <w:t>2 114 777,29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sz w:val="18"/>
              </w:rPr>
              <w:t>2 379,12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119 866,76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jc w:val="right"/>
              <w:rPr>
                <w:sz w:val="18"/>
              </w:rPr>
            </w:pPr>
            <w:r>
              <w:rPr>
                <w:sz w:val="18"/>
              </w:rPr>
              <w:t>1 997 289,65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sz w:val="18"/>
              </w:rPr>
              <w:t>2 246,95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119 734,59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jc w:val="right"/>
              <w:rPr>
                <w:sz w:val="18"/>
              </w:rPr>
            </w:pPr>
            <w:r>
              <w:rPr>
                <w:sz w:val="18"/>
              </w:rPr>
              <w:t>1 879 802,01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sz w:val="18"/>
              </w:rPr>
              <w:t>2 114,78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119 602,42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jc w:val="right"/>
              <w:rPr>
                <w:sz w:val="18"/>
              </w:rPr>
            </w:pPr>
            <w:r>
              <w:rPr>
                <w:sz w:val="18"/>
              </w:rPr>
              <w:t>1 762 314,37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sz w:val="18"/>
              </w:rPr>
              <w:t>1 982,60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119 470,24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jc w:val="right"/>
              <w:rPr>
                <w:sz w:val="18"/>
              </w:rPr>
            </w:pPr>
            <w:r>
              <w:rPr>
                <w:sz w:val="18"/>
              </w:rPr>
              <w:t>1 644 826,73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sz w:val="18"/>
              </w:rPr>
              <w:t>1 850,43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119 338,07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jc w:val="right"/>
              <w:rPr>
                <w:sz w:val="18"/>
              </w:rPr>
            </w:pPr>
            <w:r>
              <w:rPr>
                <w:sz w:val="18"/>
              </w:rPr>
              <w:t>1 527 339,09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sz w:val="18"/>
              </w:rPr>
              <w:t>1 718,26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119 205,90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jc w:val="right"/>
              <w:rPr>
                <w:sz w:val="18"/>
              </w:rPr>
            </w:pPr>
            <w:r>
              <w:rPr>
                <w:sz w:val="18"/>
              </w:rPr>
              <w:t>1 409 851,45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sz w:val="18"/>
              </w:rPr>
              <w:t>1 586,08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119 073,72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jc w:val="right"/>
              <w:rPr>
                <w:sz w:val="18"/>
              </w:rPr>
            </w:pPr>
            <w:r>
              <w:rPr>
                <w:sz w:val="18"/>
              </w:rPr>
              <w:t>1 292 363,81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sz w:val="18"/>
              </w:rPr>
              <w:t>1 453,91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118 941,55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jc w:val="right"/>
              <w:rPr>
                <w:sz w:val="18"/>
              </w:rPr>
            </w:pPr>
            <w:r>
              <w:rPr>
                <w:sz w:val="18"/>
              </w:rPr>
              <w:t>1 174 876,17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sz w:val="18"/>
              </w:rPr>
              <w:t>1 321,74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118 809,38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jc w:val="right"/>
              <w:rPr>
                <w:sz w:val="18"/>
              </w:rPr>
            </w:pPr>
            <w:r>
              <w:rPr>
                <w:sz w:val="18"/>
              </w:rPr>
              <w:t>1 057 388,53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sz w:val="18"/>
              </w:rPr>
              <w:t>1 189,56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118 677,20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0"/>
              <w:jc w:val="right"/>
              <w:rPr>
                <w:sz w:val="18"/>
              </w:rPr>
            </w:pPr>
            <w:r>
              <w:rPr>
                <w:sz w:val="18"/>
              </w:rPr>
              <w:t>939 900,89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sz w:val="18"/>
              </w:rPr>
              <w:t>1 057,39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118 545,03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0"/>
              <w:jc w:val="right"/>
              <w:rPr>
                <w:sz w:val="18"/>
              </w:rPr>
            </w:pPr>
            <w:r>
              <w:rPr>
                <w:sz w:val="18"/>
              </w:rPr>
              <w:t>822 413,25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925,21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118 412,85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0"/>
              <w:jc w:val="right"/>
              <w:rPr>
                <w:sz w:val="18"/>
              </w:rPr>
            </w:pPr>
            <w:r>
              <w:rPr>
                <w:sz w:val="18"/>
              </w:rPr>
              <w:t>704 925,61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793,04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118 280,68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0"/>
              <w:jc w:val="right"/>
              <w:rPr>
                <w:sz w:val="18"/>
              </w:rPr>
            </w:pPr>
            <w:r>
              <w:rPr>
                <w:sz w:val="18"/>
              </w:rPr>
              <w:t>587 437,97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660,87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118 148,51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0"/>
              <w:jc w:val="right"/>
              <w:rPr>
                <w:sz w:val="18"/>
              </w:rPr>
            </w:pPr>
            <w:r>
              <w:rPr>
                <w:sz w:val="18"/>
              </w:rPr>
              <w:t>469 950,33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528,69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118 016,33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0"/>
              <w:jc w:val="right"/>
              <w:rPr>
                <w:sz w:val="18"/>
              </w:rPr>
            </w:pPr>
            <w:r>
              <w:rPr>
                <w:sz w:val="18"/>
              </w:rPr>
              <w:t>352 462,69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396,52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117 884,16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0"/>
              <w:jc w:val="right"/>
              <w:rPr>
                <w:sz w:val="18"/>
              </w:rPr>
            </w:pPr>
            <w:r>
              <w:rPr>
                <w:sz w:val="18"/>
              </w:rPr>
              <w:t>234 975,05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117 487,64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264,35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117 751,99</w:t>
            </w:r>
          </w:p>
        </w:tc>
      </w:tr>
      <w:tr>
        <w:trPr>
          <w:trHeight w:val="288" w:hRule="exact"/>
        </w:trPr>
        <w:tc>
          <w:tcPr>
            <w:tcW w:w="783" w:type="dxa"/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0"/>
              <w:jc w:val="right"/>
              <w:rPr>
                <w:sz w:val="18"/>
              </w:rPr>
            </w:pPr>
            <w:r>
              <w:rPr>
                <w:sz w:val="18"/>
              </w:rPr>
              <w:t>117 487,41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jc w:val="right"/>
              <w:rPr>
                <w:sz w:val="18"/>
              </w:rPr>
            </w:pPr>
            <w:r>
              <w:rPr>
                <w:sz w:val="18"/>
              </w:rPr>
              <w:t>117 487,41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132,17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117 619,58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pgSz w:w="16840" w:h="11900" w:orient="landscape"/>
          <w:pgMar w:top="660" w:bottom="0" w:left="680" w:right="680"/>
        </w:sectPr>
      </w:pPr>
    </w:p>
    <w:p>
      <w:pPr>
        <w:pStyle w:val="BodyText"/>
        <w:spacing w:line="168" w:lineRule="exact" w:before="117"/>
        <w:ind w:left="818" w:right="-9"/>
      </w:pPr>
      <w:r>
        <w:rPr/>
        <w:drawing>
          <wp:anchor distT="0" distB="0" distL="0" distR="0" allowOverlap="1" layoutInCell="1" locked="0" behindDoc="1" simplePos="0" relativeHeight="2684095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C777E"/>
        </w:rPr>
        <w:t>Státní fond životního prostředí ČR, Kaplanova 1931/1, 148 00 Praha 11, Tel.: +420 267 994 300, Fax: +420 272 936 585, </w:t>
      </w:r>
      <w:hyperlink r:id="rId6">
        <w:r>
          <w:rPr>
            <w:color w:val="6C777E"/>
          </w:rPr>
          <w:t>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  <w:spacing w:val="-24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</w:t>
      </w:r>
      <w:r>
        <w:rPr>
          <w:color w:val="6C777E"/>
          <w:spacing w:val="-8"/>
        </w:rPr>
        <w:t>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1"/>
      </w:pPr>
      <w:r>
        <w:rPr/>
        <w:t>2/2</w:t>
      </w:r>
    </w:p>
    <w:p>
      <w:pPr>
        <w:pStyle w:val="BodyText"/>
        <w:spacing w:before="155"/>
        <w:ind w:left="798" w:right="720"/>
        <w:jc w:val="center"/>
      </w:pPr>
      <w:r>
        <w:rPr>
          <w:color w:val="6C777E"/>
        </w:rPr>
        <w:t>01.07.2020</w:t>
      </w:r>
    </w:p>
    <w:sectPr>
      <w:type w:val="continuous"/>
      <w:pgSz w:w="16840" w:h="11900" w:orient="landscape"/>
      <w:pgMar w:top="760" w:bottom="0" w:left="680" w:right="680"/>
      <w:cols w:num="2" w:equalWidth="0">
        <w:col w:w="8984" w:space="4273"/>
        <w:col w:w="22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"/>
      <w:ind w:left="730" w:right="720"/>
      <w:jc w:val="center"/>
      <w:outlineLvl w:val="1"/>
    </w:pPr>
    <w:rPr>
      <w:rFonts w:ascii="Segoe UI" w:hAnsi="Segoe UI" w:eastAsia="Segoe UI" w:cs="Segoe U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8"/>
    </w:pPr>
    <w:rPr>
      <w:rFonts w:ascii="Segoe UI" w:hAnsi="Segoe UI" w:eastAsia="Segoe UI" w:cs="Segoe U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fzp.cz/" TargetMode="External"/><Relationship Id="rId7" Type="http://schemas.openxmlformats.org/officeDocument/2006/relationships/hyperlink" Target="http://www.opzp.cz/" TargetMode="External"/><Relationship Id="rId8" Type="http://schemas.openxmlformats.org/officeDocument/2006/relationships/hyperlink" Target="http://www.europa.eu/" TargetMode="External"/><Relationship Id="rId9" Type="http://schemas.openxmlformats.org/officeDocument/2006/relationships/hyperlink" Target="mailto:dotazy@sfzp.cz" TargetMode="External"/><Relationship Id="rId10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2020-07-01T12:53:28Z</dcterms:created>
  <dcterms:modified xsi:type="dcterms:W3CDTF">2020-07-01T12:53:28Z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2020-07-01T00:00:00Z</vt:filetime>
  </property>
</Properties>
</file>