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88" w:rsidRDefault="00D56E88">
      <w:pPr>
        <w:pStyle w:val="Nadpis10"/>
        <w:keepNext/>
        <w:keepLines/>
        <w:shd w:val="clear" w:color="auto" w:fill="auto"/>
        <w:spacing w:after="132" w:line="400" w:lineRule="exact"/>
        <w:ind w:right="240"/>
      </w:pPr>
      <w:bookmarkStart w:id="0" w:name="bookmark1"/>
    </w:p>
    <w:p w:rsidR="000513BB" w:rsidRPr="00E4245B" w:rsidRDefault="00DC66B8">
      <w:pPr>
        <w:pStyle w:val="Nadpis10"/>
        <w:keepNext/>
        <w:keepLines/>
        <w:shd w:val="clear" w:color="auto" w:fill="auto"/>
        <w:spacing w:after="132" w:line="400" w:lineRule="exact"/>
        <w:ind w:right="240"/>
        <w:rPr>
          <w:sz w:val="32"/>
          <w:szCs w:val="32"/>
        </w:rPr>
      </w:pPr>
      <w:r w:rsidRPr="00E4245B">
        <w:rPr>
          <w:sz w:val="32"/>
          <w:szCs w:val="32"/>
        </w:rPr>
        <w:t>REVMATOLOGICKY USTAV</w:t>
      </w:r>
      <w:bookmarkEnd w:id="0"/>
    </w:p>
    <w:p w:rsidR="000513BB" w:rsidRDefault="00DC66B8" w:rsidP="00D56E88">
      <w:pPr>
        <w:pStyle w:val="Zkladntext20"/>
        <w:shd w:val="clear" w:color="auto" w:fill="auto"/>
        <w:spacing w:before="0"/>
        <w:ind w:left="4420" w:right="5100"/>
        <w:jc w:val="left"/>
      </w:pPr>
      <w:r>
        <w:t xml:space="preserve">IČ00023728 </w:t>
      </w:r>
      <w:r w:rsidR="00D56E88">
        <w:t xml:space="preserve"> DIČ</w:t>
      </w:r>
      <w:r>
        <w:t xml:space="preserve">CZ00023728 Na </w:t>
      </w:r>
      <w:proofErr w:type="spellStart"/>
      <w:r>
        <w:t>Slupi</w:t>
      </w:r>
      <w:proofErr w:type="spellEnd"/>
      <w:r>
        <w:t xml:space="preserve"> 4 12850 Praha 2</w:t>
      </w:r>
    </w:p>
    <w:p w:rsidR="000513BB" w:rsidRDefault="00B6534A">
      <w:pPr>
        <w:pStyle w:val="Zkladntext30"/>
        <w:shd w:val="clear" w:color="auto" w:fill="auto"/>
        <w:ind w:left="2240" w:right="24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1.35pt;margin-top:52pt;width:163.7pt;height:69pt;z-index:-125829375;mso-wrap-distance-left:87.15pt;mso-wrap-distance-right:96.5pt;mso-wrap-distance-bottom:2.35pt;mso-position-horizontal-relative:margin" filled="f" stroked="f">
            <v:textbox style="mso-fit-shape-to-text:t" inset="0,0,0,0">
              <w:txbxContent>
                <w:p w:rsidR="000513BB" w:rsidRDefault="000513BB">
                  <w:pPr>
                    <w:pStyle w:val="Zkladntext20"/>
                    <w:shd w:val="clear" w:color="auto" w:fill="auto"/>
                    <w:spacing w:before="0" w:line="20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DC66B8">
        <w:t xml:space="preserve">Státní PO zřízená </w:t>
      </w:r>
      <w:proofErr w:type="spellStart"/>
      <w:r w:rsidR="00DC66B8">
        <w:t>roz</w:t>
      </w:r>
      <w:proofErr w:type="spellEnd"/>
      <w:r w:rsidR="00DC66B8">
        <w:t xml:space="preserve">. MZ ze dne 14.11.1952 </w:t>
      </w:r>
      <w:proofErr w:type="gramStart"/>
      <w:r w:rsidR="00DC66B8">
        <w:t>č.j.</w:t>
      </w:r>
      <w:proofErr w:type="gramEnd"/>
      <w:r w:rsidR="00DC66B8">
        <w:t xml:space="preserve">ÚZV243/1860/52 </w:t>
      </w:r>
      <w:proofErr w:type="spellStart"/>
      <w:r w:rsidR="00DC66B8">
        <w:t>Ú.l</w:t>
      </w:r>
      <w:proofErr w:type="spellEnd"/>
      <w:r w:rsidR="00DC66B8">
        <w:t xml:space="preserve">. v úpí. znění </w:t>
      </w:r>
      <w:proofErr w:type="spellStart"/>
      <w:r w:rsidR="00DC66B8">
        <w:t>zřiz</w:t>
      </w:r>
      <w:proofErr w:type="spellEnd"/>
      <w:r w:rsidR="00DC66B8">
        <w:t>. listiny ze dne 29.5.2012 č.17268-1/2012</w:t>
      </w:r>
    </w:p>
    <w:p w:rsidR="00D56E88" w:rsidRDefault="00D56E88">
      <w:pPr>
        <w:pStyle w:val="Zkladntext20"/>
        <w:shd w:val="clear" w:color="auto" w:fill="auto"/>
        <w:spacing w:before="0" w:after="47" w:line="200" w:lineRule="exact"/>
        <w:ind w:left="584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58"/>
        <w:gridCol w:w="5338"/>
      </w:tblGrid>
      <w:tr w:rsidR="00E04B01" w:rsidTr="00E04B01">
        <w:trPr>
          <w:trHeight w:hRule="exact" w:val="59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B01" w:rsidRDefault="00E04B01" w:rsidP="00E04B01">
            <w:pPr>
              <w:pStyle w:val="Zkladntext20"/>
              <w:shd w:val="clear" w:color="auto" w:fill="auto"/>
              <w:spacing w:before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04B01" w:rsidRDefault="00E04B01" w:rsidP="00E04B01">
            <w:pPr>
              <w:rPr>
                <w:sz w:val="10"/>
                <w:szCs w:val="10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B01" w:rsidRPr="00E04B01" w:rsidRDefault="00E04B01" w:rsidP="00E04B01">
            <w:pPr>
              <w:pStyle w:val="Zkladntext20"/>
              <w:shd w:val="clear" w:color="auto" w:fill="auto"/>
              <w:spacing w:before="0" w:line="190" w:lineRule="exact"/>
              <w:ind w:left="140"/>
            </w:pPr>
            <w:r w:rsidRPr="00E04B01">
              <w:rPr>
                <w:bCs w:val="0"/>
                <w:lang w:val="en-US" w:eastAsia="en-US" w:bidi="en-US"/>
              </w:rPr>
              <w:t xml:space="preserve">Congress Prague </w:t>
            </w:r>
            <w:r w:rsidRPr="00E04B01">
              <w:rPr>
                <w:bCs w:val="0"/>
              </w:rPr>
              <w:t>, s.r.o.</w:t>
            </w:r>
          </w:p>
        </w:tc>
      </w:tr>
      <w:tr w:rsidR="00E04B01" w:rsidTr="00E04B01">
        <w:trPr>
          <w:trHeight w:hRule="exact" w:val="187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E04B01" w:rsidRDefault="00E04B01" w:rsidP="00E04B0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04B01" w:rsidRDefault="00E04B01" w:rsidP="00E04B01">
            <w:pPr>
              <w:rPr>
                <w:sz w:val="10"/>
                <w:szCs w:val="10"/>
              </w:rPr>
            </w:pP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B01" w:rsidRPr="00E04B01" w:rsidRDefault="00E04B01" w:rsidP="00E04B01">
            <w:pPr>
              <w:pStyle w:val="Zkladntext20"/>
              <w:shd w:val="clear" w:color="auto" w:fill="auto"/>
              <w:spacing w:before="0" w:line="190" w:lineRule="exact"/>
              <w:ind w:left="140"/>
            </w:pPr>
            <w:r w:rsidRPr="00E04B01">
              <w:rPr>
                <w:bCs w:val="0"/>
              </w:rPr>
              <w:t>Nad obcí I 1737/24</w:t>
            </w:r>
          </w:p>
        </w:tc>
      </w:tr>
      <w:tr w:rsidR="00E04B01" w:rsidTr="00E04B01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E04B01" w:rsidRDefault="00E04B01" w:rsidP="00E04B01">
            <w:pPr>
              <w:pStyle w:val="Zkladntext20"/>
              <w:shd w:val="clear" w:color="auto" w:fill="auto"/>
              <w:spacing w:before="0" w:line="190" w:lineRule="exact"/>
            </w:pPr>
            <w:proofErr w:type="gramStart"/>
            <w:r>
              <w:rPr>
                <w:b w:val="0"/>
                <w:bCs w:val="0"/>
              </w:rPr>
              <w:t xml:space="preserve">Číslo : </w:t>
            </w:r>
            <w:r w:rsidRPr="00E04B01">
              <w:rPr>
                <w:bCs w:val="0"/>
              </w:rPr>
              <w:t>400 160240</w:t>
            </w:r>
            <w:proofErr w:type="gramEnd"/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04B01" w:rsidRDefault="00E04B01" w:rsidP="00E04B01">
            <w:pPr>
              <w:rPr>
                <w:sz w:val="10"/>
                <w:szCs w:val="10"/>
              </w:rPr>
            </w:pP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B01" w:rsidRPr="00E04B01" w:rsidRDefault="00E04B01" w:rsidP="00E04B01">
            <w:pPr>
              <w:pStyle w:val="Zkladntext20"/>
              <w:shd w:val="clear" w:color="auto" w:fill="auto"/>
              <w:spacing w:before="0" w:line="190" w:lineRule="exact"/>
              <w:ind w:left="140"/>
            </w:pPr>
            <w:r w:rsidRPr="00E04B01">
              <w:rPr>
                <w:bCs w:val="0"/>
              </w:rPr>
              <w:t>140 00 Praha</w:t>
            </w:r>
          </w:p>
        </w:tc>
      </w:tr>
      <w:tr w:rsidR="00E04B01" w:rsidTr="00E04B01">
        <w:trPr>
          <w:trHeight w:hRule="exact" w:val="298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E04B01" w:rsidRDefault="00E04B01" w:rsidP="00E04B01">
            <w:pPr>
              <w:pStyle w:val="Zkladntext20"/>
              <w:shd w:val="clear" w:color="auto" w:fill="auto"/>
              <w:spacing w:before="0" w:line="190" w:lineRule="exact"/>
            </w:pPr>
            <w:r>
              <w:rPr>
                <w:b w:val="0"/>
                <w:bCs w:val="0"/>
              </w:rPr>
              <w:t>Číslo zakázky: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04B01" w:rsidRDefault="00E04B01" w:rsidP="00E04B01">
            <w:pPr>
              <w:rPr>
                <w:sz w:val="10"/>
                <w:szCs w:val="10"/>
              </w:rPr>
            </w:pP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B01" w:rsidRPr="00E04B01" w:rsidRDefault="00E04B01" w:rsidP="00E04B01">
            <w:pPr>
              <w:rPr>
                <w:b/>
                <w:sz w:val="10"/>
                <w:szCs w:val="10"/>
              </w:rPr>
            </w:pPr>
          </w:p>
        </w:tc>
      </w:tr>
      <w:tr w:rsidR="00E04B01" w:rsidTr="00E04B01">
        <w:trPr>
          <w:trHeight w:hRule="exact" w:val="379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E04B01" w:rsidRDefault="00E04B01" w:rsidP="00E04B01">
            <w:pPr>
              <w:pStyle w:val="Zkladntext20"/>
              <w:shd w:val="clear" w:color="auto" w:fill="auto"/>
              <w:spacing w:before="0" w:line="190" w:lineRule="exact"/>
            </w:pPr>
            <w:r>
              <w:rPr>
                <w:b w:val="0"/>
                <w:bCs w:val="0"/>
              </w:rPr>
              <w:t>Číslo Smlouvy: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04B01" w:rsidRDefault="00E04B01" w:rsidP="00E04B01">
            <w:pPr>
              <w:rPr>
                <w:sz w:val="10"/>
                <w:szCs w:val="10"/>
              </w:rPr>
            </w:pPr>
          </w:p>
        </w:tc>
        <w:tc>
          <w:tcPr>
            <w:tcW w:w="5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B01" w:rsidRPr="00E04B01" w:rsidRDefault="00E04B01" w:rsidP="00E04B01">
            <w:pPr>
              <w:pStyle w:val="Zkladntext20"/>
              <w:shd w:val="clear" w:color="auto" w:fill="auto"/>
              <w:spacing w:before="0" w:line="190" w:lineRule="exact"/>
              <w:ind w:left="140"/>
            </w:pPr>
            <w:r w:rsidRPr="00E04B01">
              <w:rPr>
                <w:bCs w:val="0"/>
              </w:rPr>
              <w:t>IČ 26478234 DIČ CZ26478234</w:t>
            </w:r>
          </w:p>
        </w:tc>
      </w:tr>
    </w:tbl>
    <w:p w:rsidR="00D56E88" w:rsidRDefault="00D56E88">
      <w:pPr>
        <w:pStyle w:val="Zkladntext20"/>
        <w:shd w:val="clear" w:color="auto" w:fill="auto"/>
        <w:spacing w:before="0" w:after="47" w:line="200" w:lineRule="exact"/>
        <w:ind w:left="5840"/>
        <w:jc w:val="left"/>
      </w:pPr>
    </w:p>
    <w:p w:rsidR="000513BB" w:rsidRPr="00D56E88" w:rsidRDefault="00DC66B8">
      <w:pPr>
        <w:pStyle w:val="Zkladntext20"/>
        <w:shd w:val="clear" w:color="auto" w:fill="auto"/>
        <w:spacing w:before="0" w:after="47" w:line="200" w:lineRule="exact"/>
        <w:ind w:left="5840"/>
        <w:jc w:val="left"/>
        <w:rPr>
          <w:sz w:val="18"/>
          <w:szCs w:val="18"/>
        </w:rPr>
      </w:pPr>
      <w:r w:rsidRPr="00D56E88">
        <w:rPr>
          <w:sz w:val="18"/>
          <w:szCs w:val="18"/>
        </w:rPr>
        <w:t>Nadřízený orgán:</w:t>
      </w:r>
    </w:p>
    <w:p w:rsidR="000513BB" w:rsidRDefault="00DC66B8">
      <w:pPr>
        <w:pStyle w:val="Zkladntext20"/>
        <w:shd w:val="clear" w:color="auto" w:fill="auto"/>
        <w:spacing w:before="0" w:after="429" w:line="200" w:lineRule="exact"/>
        <w:ind w:left="5840"/>
        <w:jc w:val="left"/>
      </w:pPr>
      <w:r w:rsidRPr="00D56E88">
        <w:rPr>
          <w:sz w:val="18"/>
          <w:szCs w:val="18"/>
        </w:rPr>
        <w:t>Ministerstvo zdravotnictví ČR</w:t>
      </w:r>
    </w:p>
    <w:p w:rsidR="000513BB" w:rsidRDefault="00DC66B8">
      <w:pPr>
        <w:pStyle w:val="Zkladntext20"/>
        <w:shd w:val="clear" w:color="auto" w:fill="auto"/>
        <w:spacing w:before="0" w:line="200" w:lineRule="exact"/>
        <w:ind w:left="5840"/>
        <w:jc w:val="left"/>
      </w:pPr>
      <w:r>
        <w:t>Způsob přepravy:</w:t>
      </w:r>
    </w:p>
    <w:p w:rsidR="00FC1E3C" w:rsidRDefault="00FC1E3C" w:rsidP="00FC1E3C">
      <w:pPr>
        <w:pStyle w:val="Zkladntext20"/>
        <w:shd w:val="clear" w:color="auto" w:fill="auto"/>
        <w:spacing w:before="0" w:line="322" w:lineRule="exact"/>
        <w:ind w:left="440" w:right="8400"/>
      </w:pPr>
      <w:r>
        <w:t xml:space="preserve">V Praze dne : </w:t>
      </w:r>
      <w:proofErr w:type="gramStart"/>
      <w:r>
        <w:t>1.12.2016</w:t>
      </w:r>
      <w:proofErr w:type="gramEnd"/>
      <w:r>
        <w:t xml:space="preserve"> Úkol :</w:t>
      </w:r>
    </w:p>
    <w:p w:rsidR="00FC1E3C" w:rsidRDefault="00FC1E3C" w:rsidP="00FC1E3C">
      <w:pPr>
        <w:pStyle w:val="Zkladntext20"/>
        <w:shd w:val="clear" w:color="auto" w:fill="auto"/>
        <w:spacing w:before="0" w:line="322" w:lineRule="exact"/>
        <w:ind w:left="440"/>
      </w:pPr>
      <w:r>
        <w:t xml:space="preserve">Dodací </w:t>
      </w:r>
      <w:proofErr w:type="gramStart"/>
      <w:r>
        <w:t>lhůta :</w:t>
      </w:r>
      <w:proofErr w:type="gramEnd"/>
    </w:p>
    <w:tbl>
      <w:tblPr>
        <w:tblOverlap w:val="never"/>
        <w:tblW w:w="113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7"/>
        <w:gridCol w:w="2523"/>
      </w:tblGrid>
      <w:tr w:rsidR="00027384" w:rsidTr="00FC1E3C">
        <w:trPr>
          <w:trHeight w:hRule="exact" w:val="269"/>
          <w:jc w:val="center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Zkladntext21"/>
                <w:b/>
                <w:bCs/>
              </w:rPr>
              <w:t>Objednáváme u Vás:</w:t>
            </w:r>
          </w:p>
        </w:tc>
        <w:tc>
          <w:tcPr>
            <w:tcW w:w="2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"/>
                <w:b/>
                <w:bCs/>
              </w:rPr>
              <w:t xml:space="preserve">                  Cena celkem</w:t>
            </w:r>
          </w:p>
        </w:tc>
      </w:tr>
      <w:tr w:rsidR="00027384" w:rsidTr="00FC1E3C">
        <w:trPr>
          <w:trHeight w:hRule="exact" w:val="589"/>
          <w:jc w:val="center"/>
        </w:trPr>
        <w:tc>
          <w:tcPr>
            <w:tcW w:w="8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7384" w:rsidRPr="00FC1E3C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30" w:lineRule="exact"/>
              <w:ind w:left="180"/>
              <w:jc w:val="left"/>
            </w:pPr>
            <w:r w:rsidRPr="00FC1E3C">
              <w:rPr>
                <w:bCs w:val="0"/>
              </w:rPr>
              <w:t>kompletní zajištění konference pro zaměstnance RÚ, konanou v Praze 8-</w:t>
            </w:r>
            <w:proofErr w:type="gramStart"/>
            <w:r w:rsidRPr="00FC1E3C">
              <w:rPr>
                <w:bCs w:val="0"/>
              </w:rPr>
              <w:t>10.12.2016</w:t>
            </w:r>
            <w:proofErr w:type="gramEnd"/>
            <w:r>
              <w:rPr>
                <w:bCs w:val="0"/>
              </w:rPr>
              <w:t xml:space="preserve">     </w:t>
            </w:r>
            <w:r w:rsidRPr="00FC1E3C">
              <w:rPr>
                <w:bCs w:val="0"/>
              </w:rPr>
              <w:t xml:space="preserve"> "11th </w:t>
            </w:r>
            <w:proofErr w:type="spellStart"/>
            <w:r w:rsidRPr="00FC1E3C">
              <w:rPr>
                <w:bCs w:val="0"/>
              </w:rPr>
              <w:t>Central</w:t>
            </w:r>
            <w:proofErr w:type="spellEnd"/>
            <w:r w:rsidRPr="00FC1E3C">
              <w:rPr>
                <w:bCs w:val="0"/>
              </w:rPr>
              <w:t xml:space="preserve"> </w:t>
            </w:r>
            <w:r w:rsidRPr="00FC1E3C">
              <w:rPr>
                <w:bCs w:val="0"/>
                <w:lang w:val="en-US" w:eastAsia="en-US" w:bidi="en-US"/>
              </w:rPr>
              <w:t>European Congress of Rheumatology"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  <w:rPr>
                <w:rStyle w:val="Zkladntext21"/>
                <w:b/>
                <w:bCs/>
              </w:rPr>
            </w:pPr>
          </w:p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  <w:r w:rsidRPr="00C80ECC">
              <w:t>▒▒▒▒▒▒▒▒</w:t>
            </w:r>
          </w:p>
        </w:tc>
      </w:tr>
      <w:tr w:rsidR="00027384" w:rsidTr="00FC1E3C">
        <w:trPr>
          <w:trHeight w:hRule="exact" w:val="171"/>
          <w:jc w:val="center"/>
        </w:trPr>
        <w:tc>
          <w:tcPr>
            <w:tcW w:w="8797" w:type="dxa"/>
            <w:shd w:val="clear" w:color="auto" w:fill="FFFFFF"/>
          </w:tcPr>
          <w:p w:rsidR="00027384" w:rsidRPr="00FC1E3C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171"/>
          <w:jc w:val="center"/>
        </w:trPr>
        <w:tc>
          <w:tcPr>
            <w:tcW w:w="8797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171"/>
          <w:jc w:val="center"/>
        </w:trPr>
        <w:tc>
          <w:tcPr>
            <w:tcW w:w="8797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171"/>
          <w:jc w:val="center"/>
        </w:trPr>
        <w:tc>
          <w:tcPr>
            <w:tcW w:w="8797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171"/>
          <w:jc w:val="center"/>
        </w:trPr>
        <w:tc>
          <w:tcPr>
            <w:tcW w:w="8797" w:type="dxa"/>
            <w:tcBorders>
              <w:bottom w:val="single" w:sz="4" w:space="0" w:color="auto"/>
            </w:tcBorders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171"/>
          <w:jc w:val="center"/>
        </w:trPr>
        <w:tc>
          <w:tcPr>
            <w:tcW w:w="8797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171"/>
          <w:jc w:val="center"/>
        </w:trPr>
        <w:tc>
          <w:tcPr>
            <w:tcW w:w="8797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174"/>
          <w:jc w:val="center"/>
        </w:trPr>
        <w:tc>
          <w:tcPr>
            <w:tcW w:w="8797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171"/>
          <w:jc w:val="center"/>
        </w:trPr>
        <w:tc>
          <w:tcPr>
            <w:tcW w:w="8797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174"/>
          <w:jc w:val="center"/>
        </w:trPr>
        <w:tc>
          <w:tcPr>
            <w:tcW w:w="8797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  <w:tr w:rsidR="00027384" w:rsidTr="00FC1E3C">
        <w:trPr>
          <w:trHeight w:hRule="exact" w:val="48"/>
          <w:jc w:val="center"/>
        </w:trPr>
        <w:tc>
          <w:tcPr>
            <w:tcW w:w="8797" w:type="dxa"/>
            <w:tcBorders>
              <w:bottom w:val="single" w:sz="4" w:space="0" w:color="auto"/>
            </w:tcBorders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ind w:left="180"/>
              <w:jc w:val="left"/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FFFFF"/>
          </w:tcPr>
          <w:p w:rsidR="00027384" w:rsidRDefault="00027384" w:rsidP="00027384">
            <w:pPr>
              <w:pStyle w:val="Zkladntext20"/>
              <w:framePr w:w="11030" w:wrap="notBeside" w:vAnchor="text" w:hAnchor="page" w:x="510" w:y="28"/>
              <w:shd w:val="clear" w:color="auto" w:fill="auto"/>
              <w:spacing w:before="0" w:line="200" w:lineRule="exact"/>
              <w:jc w:val="right"/>
            </w:pPr>
          </w:p>
        </w:tc>
      </w:tr>
    </w:tbl>
    <w:p w:rsidR="00027384" w:rsidRDefault="00027384" w:rsidP="00027384">
      <w:pPr>
        <w:pStyle w:val="Titulektabulky0"/>
        <w:framePr w:w="11030" w:wrap="notBeside" w:vAnchor="text" w:hAnchor="page" w:x="510" w:y="28"/>
        <w:shd w:val="clear" w:color="auto" w:fill="auto"/>
        <w:spacing w:line="200" w:lineRule="exact"/>
        <w:ind w:left="5664" w:firstLine="708"/>
      </w:pPr>
    </w:p>
    <w:p w:rsidR="00027384" w:rsidRDefault="00027384" w:rsidP="00027384">
      <w:pPr>
        <w:pStyle w:val="Titulektabulky0"/>
        <w:framePr w:w="11030" w:wrap="notBeside" w:vAnchor="text" w:hAnchor="page" w:x="510" w:y="28"/>
        <w:shd w:val="clear" w:color="auto" w:fill="auto"/>
        <w:spacing w:line="200" w:lineRule="exact"/>
        <w:ind w:left="5664" w:firstLine="708"/>
      </w:pPr>
      <w:r>
        <w:t xml:space="preserve">Cena </w:t>
      </w:r>
      <w:proofErr w:type="gramStart"/>
      <w:r>
        <w:t xml:space="preserve">celkem                                         </w:t>
      </w:r>
      <w:r w:rsidRPr="00027384">
        <w:rPr>
          <w:rStyle w:val="Zkladntext2115pt"/>
          <w:b/>
          <w:bCs/>
          <w:sz w:val="22"/>
          <w:szCs w:val="22"/>
        </w:rPr>
        <w:t>107 478</w:t>
      </w:r>
      <w:r w:rsidRPr="00027384">
        <w:rPr>
          <w:sz w:val="22"/>
          <w:szCs w:val="22"/>
        </w:rPr>
        <w:t>,00</w:t>
      </w:r>
      <w:proofErr w:type="gramEnd"/>
    </w:p>
    <w:p w:rsidR="00027384" w:rsidRDefault="00027384" w:rsidP="00027384">
      <w:pPr>
        <w:framePr w:w="11030" w:wrap="notBeside" w:vAnchor="text" w:hAnchor="page" w:x="510" w:y="28"/>
        <w:rPr>
          <w:sz w:val="2"/>
          <w:szCs w:val="2"/>
        </w:rPr>
      </w:pPr>
    </w:p>
    <w:p w:rsidR="000513BB" w:rsidRDefault="000513BB">
      <w:pPr>
        <w:pStyle w:val="Zkladntext20"/>
        <w:shd w:val="clear" w:color="auto" w:fill="auto"/>
        <w:spacing w:before="0" w:line="322" w:lineRule="exact"/>
        <w:ind w:left="460"/>
      </w:pPr>
    </w:p>
    <w:p w:rsidR="000513BB" w:rsidRDefault="000513BB">
      <w:pPr>
        <w:rPr>
          <w:sz w:val="2"/>
          <w:szCs w:val="2"/>
        </w:rPr>
      </w:pPr>
    </w:p>
    <w:p w:rsidR="00FC1E3C" w:rsidRDefault="00FC1E3C" w:rsidP="00FC1E3C">
      <w:pPr>
        <w:pStyle w:val="Zkladntext20"/>
        <w:shd w:val="clear" w:color="auto" w:fill="auto"/>
        <w:spacing w:before="329" w:line="226" w:lineRule="exact"/>
        <w:ind w:right="2400"/>
      </w:pPr>
      <w:bookmarkStart w:id="1" w:name="bookmark3"/>
      <w:r>
        <w:t>Na základě zákona č. 340/2015 (Registr smluv) Vás žádáme o zaslání akceptace objednávky a potvrzení uvedených cen.</w:t>
      </w:r>
    </w:p>
    <w:p w:rsidR="00FC1E3C" w:rsidRPr="00027384" w:rsidRDefault="00FC1E3C" w:rsidP="00FC1E3C">
      <w:pPr>
        <w:pStyle w:val="Nadpis40"/>
        <w:keepNext/>
        <w:keepLines/>
        <w:shd w:val="clear" w:color="auto" w:fill="auto"/>
        <w:spacing w:before="0" w:after="0" w:line="240" w:lineRule="exact"/>
        <w:rPr>
          <w:b/>
          <w:sz w:val="20"/>
          <w:szCs w:val="20"/>
        </w:rPr>
      </w:pPr>
      <w:r w:rsidRPr="00027384">
        <w:rPr>
          <w:b/>
          <w:sz w:val="20"/>
          <w:szCs w:val="20"/>
        </w:rPr>
        <w:t>Děkuji</w:t>
      </w:r>
      <w:r w:rsidR="00027384">
        <w:rPr>
          <w:b/>
          <w:sz w:val="20"/>
          <w:szCs w:val="20"/>
        </w:rPr>
        <w:t xml:space="preserve">  </w:t>
      </w:r>
      <w:r w:rsidR="00027384" w:rsidRPr="00C80ECC">
        <w:t>▒▒▒▒▒▒▒</w:t>
      </w:r>
    </w:p>
    <w:p w:rsidR="00027384" w:rsidRDefault="00027384">
      <w:pPr>
        <w:pStyle w:val="Nadpis40"/>
        <w:keepNext/>
        <w:keepLines/>
        <w:shd w:val="clear" w:color="auto" w:fill="auto"/>
        <w:spacing w:before="0" w:after="0" w:line="240" w:lineRule="exact"/>
        <w:ind w:left="2840"/>
      </w:pPr>
    </w:p>
    <w:p w:rsidR="000513BB" w:rsidRDefault="00B6534A">
      <w:pPr>
        <w:pStyle w:val="Nadpis40"/>
        <w:keepNext/>
        <w:keepLines/>
        <w:shd w:val="clear" w:color="auto" w:fill="auto"/>
        <w:spacing w:before="0" w:after="0" w:line="240" w:lineRule="exact"/>
        <w:ind w:left="2840"/>
      </w:pPr>
      <w:r>
        <w:pict>
          <v:shape id="_x0000_s1028" type="#_x0000_t202" style="position:absolute;left:0;text-align:left;margin-left:5.05pt;margin-top:15.6pt;width:43.2pt;height:130.75pt;z-index:-125829374;mso-wrap-distance-left:5pt;mso-wrap-distance-top:22.3pt;mso-wrap-distance-right:5.5pt;mso-position-horizontal-relative:margin" filled="f" stroked="f">
            <v:textbox style="mso-next-textbox:#_x0000_s1028" inset="0,0,0,0">
              <w:txbxContent>
                <w:p w:rsidR="00D56E88" w:rsidRDefault="00D56E88">
                  <w:pPr>
                    <w:pStyle w:val="Zkladntext20"/>
                    <w:shd w:val="clear" w:color="auto" w:fill="auto"/>
                    <w:spacing w:before="0" w:line="283" w:lineRule="exact"/>
                    <w:jc w:val="left"/>
                    <w:rPr>
                      <w:rStyle w:val="Zkladntext2Exact"/>
                      <w:b/>
                      <w:bCs/>
                    </w:rPr>
                  </w:pPr>
                </w:p>
                <w:p w:rsidR="00D56E88" w:rsidRDefault="00D56E88">
                  <w:pPr>
                    <w:pStyle w:val="Zkladntext20"/>
                    <w:shd w:val="clear" w:color="auto" w:fill="auto"/>
                    <w:spacing w:before="0" w:line="283" w:lineRule="exact"/>
                    <w:jc w:val="left"/>
                    <w:rPr>
                      <w:rStyle w:val="Zkladntext2Exact"/>
                      <w:b/>
                      <w:bCs/>
                    </w:rPr>
                  </w:pPr>
                </w:p>
                <w:p w:rsidR="00D56E88" w:rsidRDefault="00D56E88">
                  <w:pPr>
                    <w:pStyle w:val="Zkladntext20"/>
                    <w:shd w:val="clear" w:color="auto" w:fill="auto"/>
                    <w:spacing w:before="0" w:line="283" w:lineRule="exact"/>
                    <w:jc w:val="left"/>
                    <w:rPr>
                      <w:rStyle w:val="Zkladntext2Exact"/>
                      <w:b/>
                      <w:bCs/>
                    </w:rPr>
                  </w:pPr>
                </w:p>
                <w:p w:rsidR="00D56E88" w:rsidRDefault="00D56E88">
                  <w:pPr>
                    <w:pStyle w:val="Zkladntext20"/>
                    <w:shd w:val="clear" w:color="auto" w:fill="auto"/>
                    <w:spacing w:before="0" w:line="283" w:lineRule="exact"/>
                    <w:jc w:val="left"/>
                    <w:rPr>
                      <w:rStyle w:val="Zkladntext2Exact"/>
                      <w:b/>
                      <w:bCs/>
                      <w:sz w:val="16"/>
                      <w:szCs w:val="16"/>
                    </w:rPr>
                  </w:pPr>
                </w:p>
                <w:p w:rsidR="000513BB" w:rsidRDefault="00DC66B8">
                  <w:pPr>
                    <w:pStyle w:val="Zkladntext20"/>
                    <w:shd w:val="clear" w:color="auto" w:fill="auto"/>
                    <w:spacing w:before="0" w:line="283" w:lineRule="exact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Vyřizuje:</w:t>
                  </w:r>
                </w:p>
                <w:p w:rsidR="000513BB" w:rsidRDefault="00DC66B8">
                  <w:pPr>
                    <w:pStyle w:val="Zkladntext20"/>
                    <w:shd w:val="clear" w:color="auto" w:fill="auto"/>
                    <w:spacing w:before="0" w:line="283" w:lineRule="exact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Telefon:</w:t>
                  </w:r>
                </w:p>
                <w:p w:rsidR="000513BB" w:rsidRDefault="00DC66B8">
                  <w:pPr>
                    <w:pStyle w:val="Zkladntext20"/>
                    <w:shd w:val="clear" w:color="auto" w:fill="auto"/>
                    <w:spacing w:before="0" w:line="283" w:lineRule="exact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Fax:</w:t>
                  </w:r>
                </w:p>
                <w:p w:rsidR="000513BB" w:rsidRDefault="00DC66B8">
                  <w:pPr>
                    <w:pStyle w:val="Zkladntext20"/>
                    <w:shd w:val="clear" w:color="auto" w:fill="auto"/>
                    <w:spacing w:before="0" w:line="283" w:lineRule="exact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Email:</w:t>
                  </w:r>
                </w:p>
              </w:txbxContent>
            </v:textbox>
            <w10:wrap type="square" side="right" anchorx="margin"/>
          </v:shape>
        </w:pict>
      </w:r>
      <w:r w:rsidR="00DC66B8">
        <w:t>Uvedené ceny jsou bez DPH</w:t>
      </w:r>
      <w:bookmarkEnd w:id="1"/>
    </w:p>
    <w:p w:rsidR="00D56E88" w:rsidRDefault="00D56E88">
      <w:pPr>
        <w:pStyle w:val="Nadpis40"/>
        <w:keepNext/>
        <w:keepLines/>
        <w:shd w:val="clear" w:color="auto" w:fill="auto"/>
        <w:tabs>
          <w:tab w:val="left" w:pos="5937"/>
        </w:tabs>
        <w:spacing w:before="0" w:after="0" w:line="346" w:lineRule="exact"/>
        <w:ind w:left="460"/>
        <w:jc w:val="both"/>
      </w:pPr>
      <w:bookmarkStart w:id="2" w:name="bookmark4"/>
    </w:p>
    <w:p w:rsidR="000513BB" w:rsidRDefault="00DC66B8">
      <w:pPr>
        <w:pStyle w:val="Nadpis40"/>
        <w:keepNext/>
        <w:keepLines/>
        <w:shd w:val="clear" w:color="auto" w:fill="auto"/>
        <w:tabs>
          <w:tab w:val="left" w:pos="5937"/>
        </w:tabs>
        <w:spacing w:before="0" w:after="0" w:line="346" w:lineRule="exact"/>
        <w:ind w:left="460"/>
        <w:jc w:val="both"/>
      </w:pPr>
      <w:r>
        <w:t>Je-li uvedeno číslo zakázky a číslo smlouvy, prosíme o jejich uvedení na faktuře</w:t>
      </w:r>
      <w:bookmarkEnd w:id="2"/>
    </w:p>
    <w:p w:rsidR="00027384" w:rsidRDefault="00027384">
      <w:pPr>
        <w:pStyle w:val="Zkladntext20"/>
        <w:shd w:val="clear" w:color="auto" w:fill="auto"/>
        <w:tabs>
          <w:tab w:val="left" w:pos="5477"/>
        </w:tabs>
        <w:spacing w:before="0" w:after="205" w:line="346" w:lineRule="exact"/>
      </w:pPr>
    </w:p>
    <w:p w:rsidR="000513BB" w:rsidRDefault="00B6534A">
      <w:pPr>
        <w:pStyle w:val="Zkladntext20"/>
        <w:shd w:val="clear" w:color="auto" w:fill="auto"/>
        <w:tabs>
          <w:tab w:val="left" w:pos="5477"/>
        </w:tabs>
        <w:spacing w:before="0" w:after="205" w:line="346" w:lineRule="exact"/>
      </w:pPr>
      <w:r w:rsidRPr="00C80ECC">
        <w:t>▒▒▒▒▒▒▒</w:t>
      </w:r>
      <w:bookmarkStart w:id="3" w:name="_GoBack"/>
      <w:bookmarkEnd w:id="3"/>
      <w:r w:rsidR="00DC66B8">
        <w:tab/>
        <w:t>Podpis a razítko</w:t>
      </w:r>
    </w:p>
    <w:p w:rsidR="00D56E88" w:rsidRDefault="00D56E88">
      <w:pPr>
        <w:pStyle w:val="Nadpis40"/>
        <w:keepNext/>
        <w:keepLines/>
        <w:shd w:val="clear" w:color="auto" w:fill="auto"/>
        <w:spacing w:before="0" w:after="0" w:line="240" w:lineRule="exact"/>
        <w:jc w:val="both"/>
      </w:pPr>
    </w:p>
    <w:sectPr w:rsidR="00D56E88">
      <w:pgSz w:w="11900" w:h="16840"/>
      <w:pgMar w:top="429" w:right="588" w:bottom="371" w:left="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B8" w:rsidRDefault="00DC66B8">
      <w:r>
        <w:separator/>
      </w:r>
    </w:p>
  </w:endnote>
  <w:endnote w:type="continuationSeparator" w:id="0">
    <w:p w:rsidR="00DC66B8" w:rsidRDefault="00DC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B8" w:rsidRDefault="00DC66B8"/>
  </w:footnote>
  <w:footnote w:type="continuationSeparator" w:id="0">
    <w:p w:rsidR="00DC66B8" w:rsidRDefault="00DC66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13BB"/>
    <w:rsid w:val="00027384"/>
    <w:rsid w:val="000513BB"/>
    <w:rsid w:val="007B63FD"/>
    <w:rsid w:val="00B6534A"/>
    <w:rsid w:val="00D56E88"/>
    <w:rsid w:val="00DC66B8"/>
    <w:rsid w:val="00E04B01"/>
    <w:rsid w:val="00E4245B"/>
    <w:rsid w:val="00F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85ptNetunKurzvadkovn-1pt">
    <w:name w:val="Základní text (2) + 8;5 pt;Ne tučné;Kurzíva;Řádkování -1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69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258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580" w:after="60" w:line="0" w:lineRule="atLeast"/>
      <w:outlineLvl w:val="3"/>
    </w:pPr>
    <w:rPr>
      <w:rFonts w:ascii="Arial" w:eastAsia="Arial" w:hAnsi="Arial" w:cs="Arial"/>
    </w:rPr>
  </w:style>
  <w:style w:type="character" w:customStyle="1" w:styleId="Zkladntext213pt">
    <w:name w:val="Základní text (2) + 13 pt"/>
    <w:basedOn w:val="Zkladntext2"/>
    <w:rsid w:val="00E04B0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02738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2017-01-10T08:59:00Z</dcterms:created>
  <dcterms:modified xsi:type="dcterms:W3CDTF">2017-01-31T13:10:00Z</dcterms:modified>
</cp:coreProperties>
</file>