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646430</wp:posOffset>
                </wp:positionH>
                <wp:positionV relativeFrom="paragraph">
                  <wp:posOffset>12700</wp:posOffset>
                </wp:positionV>
                <wp:extent cx="2316480" cy="234950"/>
                <wp:wrapSquare wrapText="bothSides"/>
                <wp:docPr id="1" name="Shape 1"/>
                <a:graphic xmlns:a="http://schemas.openxmlformats.org/drawingml/2006/main">
                  <a:graphicData uri="http://schemas.microsoft.com/office/word/2010/wordprocessingShape">
                    <wps:wsp>
                      <wps:cNvSpPr txBox="1"/>
                      <wps:spPr>
                        <a:xfrm>
                          <a:ext cx="2316480" cy="2349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údržbě</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0.899999999999999pt;margin-top:1.pt;width:182.40000000000001pt;height:18.5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údržbě</w:t>
                      </w:r>
                    </w:p>
                  </w:txbxContent>
                </v:textbox>
                <w10:wrap type="square"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636905</wp:posOffset>
                </wp:positionH>
                <wp:positionV relativeFrom="paragraph">
                  <wp:posOffset>210185</wp:posOffset>
                </wp:positionV>
                <wp:extent cx="1450975" cy="374650"/>
                <wp:wrapSquare wrapText="bothSides"/>
                <wp:docPr id="3" name="Shape 3"/>
                <a:graphic xmlns:a="http://schemas.openxmlformats.org/drawingml/2006/main">
                  <a:graphicData uri="http://schemas.microsoft.com/office/word/2010/wordprocessingShape">
                    <wps:wsp>
                      <wps:cNvSpPr txBox="1"/>
                      <wps:spPr>
                        <a:xfrm>
                          <a:ext cx="1450975" cy="3746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ořisoivková oraanizace</w:t>
                            </w:r>
                          </w:p>
                        </w:txbxContent>
                      </wps:txbx>
                      <wps:bodyPr lIns="0" tIns="0" rIns="0" bIns="0">
                        <a:noAutoFit/>
                      </wps:bodyPr>
                    </wps:wsp>
                  </a:graphicData>
                </a:graphic>
              </wp:anchor>
            </w:drawing>
          </mc:Choice>
          <mc:Fallback>
            <w:pict>
              <v:shape id="_x0000_s1029" type="#_x0000_t202" style="position:absolute;margin-left:50.149999999999999pt;margin-top:16.550000000000001pt;width:114.25pt;height:29.5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ořisoivková oraanizace</w:t>
                      </w:r>
                    </w:p>
                  </w:txbxContent>
                </v:textbox>
                <w10:wrap type="square" anchorx="page"/>
              </v:shape>
            </w:pict>
          </mc:Fallback>
        </mc:AlternateContent>
      </w:r>
      <w:r>
        <w:drawing>
          <wp:anchor distT="0" distB="0" distL="0" distR="0" simplePos="0" relativeHeight="125829382" behindDoc="0" locked="0" layoutInCell="1" allowOverlap="1">
            <wp:simplePos x="0" y="0"/>
            <wp:positionH relativeFrom="page">
              <wp:posOffset>2097405</wp:posOffset>
            </wp:positionH>
            <wp:positionV relativeFrom="paragraph">
              <wp:posOffset>280670</wp:posOffset>
            </wp:positionV>
            <wp:extent cx="835025" cy="274320"/>
            <wp:wrapSquare wrapText="bothSides"/>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5"/>
                    <a:stretch/>
                  </pic:blipFill>
                  <pic:spPr>
                    <a:xfrm>
                      <a:ext cx="835025" cy="274320"/>
                    </a:xfrm>
                    <a:prstGeom prst="rect"/>
                  </pic:spPr>
                </pic:pic>
              </a:graphicData>
            </a:graphic>
          </wp:anchor>
        </w:drawing>
      </w:r>
    </w:p>
    <w:p>
      <w:pPr>
        <w:pStyle w:val="Style6"/>
        <w:keepNext w:val="0"/>
        <w:keepLines w:val="0"/>
        <w:widowControl w:val="0"/>
        <w:shd w:val="clear" w:color="auto" w:fill="auto"/>
        <w:tabs>
          <w:tab w:pos="2093" w:val="left"/>
        </w:tabs>
        <w:bidi w:val="0"/>
        <w:spacing w:before="0" w:after="0" w:line="262" w:lineRule="auto"/>
        <w:ind w:left="0" w:right="0" w:firstLine="0"/>
        <w:jc w:val="left"/>
      </w:pPr>
      <w:r>
        <w:rPr>
          <w:color w:val="000000"/>
          <w:spacing w:val="0"/>
          <w:w w:val="100"/>
          <w:position w:val="0"/>
          <w:shd w:val="clear" w:color="auto" w:fill="auto"/>
          <w:lang w:val="cs-CZ" w:eastAsia="cs-CZ" w:bidi="cs-CZ"/>
        </w:rPr>
        <w:t>Krajská správa a údržba silnic Vysočany, příspěvková organizace Kosovská</w:t>
        <w:tab/>
        <w:t>16</w:t>
      </w:r>
    </w:p>
    <w:p>
      <w:pPr>
        <w:pStyle w:val="Style6"/>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Jihlava</w:t>
      </w:r>
    </w:p>
    <w:p>
      <w:pPr>
        <w:pStyle w:val="Style6"/>
        <w:keepNext w:val="0"/>
        <w:keepLines w:val="0"/>
        <w:widowControl w:val="0"/>
        <w:shd w:val="clear" w:color="auto" w:fill="auto"/>
        <w:tabs>
          <w:tab w:pos="1680" w:val="left"/>
        </w:tabs>
        <w:bidi w:val="0"/>
        <w:spacing w:before="0" w:after="0" w:line="262" w:lineRule="auto"/>
        <w:ind w:left="0" w:right="0" w:firstLine="0"/>
        <w:jc w:val="center"/>
        <w:sectPr>
          <w:footerReference w:type="default" r:id="rId7"/>
          <w:footnotePr>
            <w:pos w:val="pageBottom"/>
            <w:numFmt w:val="decimal"/>
            <w:numRestart w:val="continuous"/>
          </w:footnotePr>
          <w:pgSz w:w="11900" w:h="16840"/>
          <w:pgMar w:top="1410" w:left="4666" w:right="1090" w:bottom="1334" w:header="982" w:footer="3" w:gutter="0"/>
          <w:pgNumType w:start="1"/>
          <w:cols w:space="720"/>
          <w:noEndnote/>
          <w:rtlGutter w:val="0"/>
          <w:docGrid w:linePitch="360"/>
        </w:sectPr>
      </w:pPr>
      <w:r>
        <w:rPr>
          <w:color w:val="000000"/>
          <w:spacing w:val="0"/>
          <w:w w:val="100"/>
          <w:position w:val="0"/>
          <w:shd w:val="clear" w:color="auto" w:fill="auto"/>
          <w:lang w:val="cs-CZ" w:eastAsia="cs-CZ" w:bidi="cs-CZ"/>
        </w:rPr>
        <w:t>100:00090450</w:t>
        <w:tab/>
        <w:t>DIČ:CZ00090450</w:t>
      </w:r>
    </w:p>
    <w:p>
      <w:pPr>
        <w:pStyle w:val="Style11"/>
        <w:keepNext w:val="0"/>
        <w:keepLines w:val="0"/>
        <w:widowControl w:val="0"/>
        <w:shd w:val="clear" w:color="auto" w:fill="auto"/>
        <w:bidi w:val="0"/>
        <w:spacing w:before="0" w:after="0" w:line="240" w:lineRule="auto"/>
        <w:ind w:left="29" w:right="0" w:firstLine="0"/>
        <w:jc w:val="left"/>
      </w:pPr>
      <w:r>
        <w:rPr>
          <w:color w:val="000000"/>
          <w:spacing w:val="0"/>
          <w:w w:val="100"/>
          <w:position w:val="0"/>
          <w:shd w:val="clear" w:color="auto" w:fill="auto"/>
          <w:lang w:val="cs-CZ" w:eastAsia="cs-CZ" w:bidi="cs-CZ"/>
        </w:rPr>
        <w:t>Číslo objednávky: 71001183</w:t>
      </w:r>
    </w:p>
    <w:tbl>
      <w:tblPr>
        <w:tblOverlap w:val="never"/>
        <w:jc w:val="center"/>
        <w:tblLayout w:type="fixed"/>
      </w:tblPr>
      <w:tblGrid>
        <w:gridCol w:w="1618"/>
        <w:gridCol w:w="2107"/>
      </w:tblGrid>
      <w:tr>
        <w:trPr>
          <w:trHeight w:val="26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71001183</w:t>
            </w:r>
          </w:p>
        </w:tc>
      </w:tr>
      <w:tr>
        <w:trPr>
          <w:trHeight w:val="245"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69"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6"/>
        <w:keepNext w:val="0"/>
        <w:keepLines w:val="0"/>
        <w:widowControl w:val="0"/>
        <w:pBdr>
          <w:top w:val="single" w:sz="4" w:space="0" w:color="auto"/>
        </w:pBdr>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01.07.2020</w:t>
      </w:r>
    </w:p>
    <w:p>
      <w:pPr>
        <w:pStyle w:val="Style6"/>
        <w:keepNext w:val="0"/>
        <w:keepLines w:val="0"/>
        <w:widowControl w:val="0"/>
        <w:shd w:val="clear" w:color="auto" w:fill="auto"/>
        <w:tabs>
          <w:tab w:pos="3514" w:val="left"/>
        </w:tabs>
        <w:bidi w:val="0"/>
        <w:spacing w:before="0" w:after="140" w:line="240" w:lineRule="auto"/>
        <w:ind w:left="0" w:right="0" w:firstLine="140"/>
        <w:jc w:val="left"/>
      </w:pPr>
      <w:r>
        <w:rPr>
          <w:b/>
          <w:bCs/>
          <w:color w:val="000000"/>
          <w:spacing w:val="0"/>
          <w:w w:val="100"/>
          <w:position w:val="0"/>
          <w:shd w:val="clear" w:color="auto" w:fill="auto"/>
          <w:lang w:val="cs-CZ" w:eastAsia="cs-CZ" w:bidi="cs-CZ"/>
        </w:rPr>
        <w:t xml:space="preserve">Dodavatel: </w:t>
        <w:tab/>
        <w:t xml:space="preserve"> </w:t>
      </w:r>
    </w:p>
    <w:p>
      <w:pPr>
        <w:pStyle w:val="Style6"/>
        <w:keepNext w:val="0"/>
        <w:keepLines w:val="0"/>
        <w:widowControl w:val="0"/>
        <w:shd w:val="clear" w:color="auto" w:fill="auto"/>
        <w:bidi w:val="0"/>
        <w:spacing w:before="0" w:after="0" w:line="240" w:lineRule="auto"/>
        <w:ind w:left="0" w:right="0" w:firstLine="340"/>
        <w:jc w:val="left"/>
        <w:rPr>
          <w:sz w:val="20"/>
          <w:szCs w:val="20"/>
        </w:rPr>
      </w:pPr>
      <w:r>
        <w:rPr>
          <w:b/>
          <w:bCs/>
          <w:color w:val="000000"/>
          <w:spacing w:val="0"/>
          <w:w w:val="100"/>
          <w:position w:val="0"/>
          <w:sz w:val="18"/>
          <w:szCs w:val="18"/>
          <w:shd w:val="clear" w:color="auto" w:fill="auto"/>
          <w:lang w:val="cs-CZ" w:eastAsia="cs-CZ" w:bidi="cs-CZ"/>
        </w:rPr>
        <w:t xml:space="preserve">Araplast spol.s </w:t>
      </w:r>
      <w:r>
        <w:rPr>
          <w:rFonts w:ascii="Times New Roman" w:eastAsia="Times New Roman" w:hAnsi="Times New Roman" w:cs="Times New Roman"/>
          <w:b/>
          <w:bCs/>
          <w:i/>
          <w:iCs/>
          <w:color w:val="000000"/>
          <w:spacing w:val="0"/>
          <w:w w:val="100"/>
          <w:position w:val="0"/>
          <w:sz w:val="20"/>
          <w:szCs w:val="20"/>
          <w:shd w:val="clear" w:color="auto" w:fill="auto"/>
          <w:lang w:val="cs-CZ" w:eastAsia="cs-CZ" w:bidi="cs-CZ"/>
        </w:rPr>
        <w:t>r.o.</w:t>
      </w:r>
    </w:p>
    <w:p>
      <w:pPr>
        <w:pStyle w:val="Style6"/>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Doubravice n.Svit.č.p.419</w:t>
      </w:r>
    </w:p>
    <w:p>
      <w:pPr>
        <w:pStyle w:val="Style6"/>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67911 Doubravice nad Svitavou</w:t>
      </w:r>
    </w:p>
    <w:p>
      <w:pPr>
        <w:pStyle w:val="Style6"/>
        <w:keepNext w:val="0"/>
        <w:keepLines w:val="0"/>
        <w:widowControl w:val="0"/>
        <w:shd w:val="clear" w:color="auto" w:fill="auto"/>
        <w:tabs>
          <w:tab w:pos="2774" w:val="left"/>
        </w:tabs>
        <w:bidi w:val="0"/>
        <w:spacing w:before="0" w:after="0" w:line="240" w:lineRule="auto"/>
        <w:ind w:left="0" w:right="0" w:firstLine="340"/>
        <w:jc w:val="both"/>
        <w:sectPr>
          <w:footnotePr>
            <w:pos w:val="pageBottom"/>
            <w:numFmt w:val="decimal"/>
            <w:numRestart w:val="continuous"/>
          </w:footnotePr>
          <w:type w:val="continuous"/>
          <w:pgSz w:w="11900" w:h="16840"/>
          <w:pgMar w:top="1410" w:left="1023" w:right="2732" w:bottom="1334" w:header="0" w:footer="3" w:gutter="0"/>
          <w:cols w:num="2" w:space="720" w:equalWidth="0">
            <w:col w:w="3725" w:space="120"/>
            <w:col w:w="4301"/>
          </w:cols>
          <w:noEndnote/>
          <w:rtlGutter w:val="0"/>
          <w:docGrid w:linePitch="360"/>
        </w:sectPr>
      </w:pPr>
      <w:r>
        <w:rPr>
          <w:color w:val="000000"/>
          <w:spacing w:val="0"/>
          <w:w w:val="100"/>
          <w:position w:val="0"/>
          <w:shd w:val="clear" w:color="auto" w:fill="auto"/>
          <w:lang w:val="cs-CZ" w:eastAsia="cs-CZ" w:bidi="cs-CZ"/>
        </w:rPr>
        <w:t>IČO: 43420010</w:t>
        <w:tab/>
        <w:t>DIČ: CZ43420010</w:t>
      </w:r>
    </w:p>
    <w:p>
      <w:pPr>
        <w:widowControl w:val="0"/>
        <w:spacing w:line="95" w:lineRule="exact"/>
        <w:rPr>
          <w:sz w:val="8"/>
          <w:szCs w:val="8"/>
        </w:rPr>
      </w:pPr>
    </w:p>
    <w:p>
      <w:pPr>
        <w:widowControl w:val="0"/>
        <w:spacing w:line="1" w:lineRule="exact"/>
        <w:sectPr>
          <w:footnotePr>
            <w:pos w:val="pageBottom"/>
            <w:numFmt w:val="decimal"/>
            <w:numRestart w:val="continuous"/>
          </w:footnotePr>
          <w:type w:val="continuous"/>
          <w:pgSz w:w="11900" w:h="16840"/>
          <w:pgMar w:top="1410" w:left="0" w:right="0" w:bottom="1334" w:header="0" w:footer="3" w:gutter="0"/>
          <w:cols w:space="720"/>
          <w:noEndnote/>
          <w:rtlGutter w:val="0"/>
          <w:docGrid w:linePitch="360"/>
        </w:sectPr>
      </w:pPr>
    </w:p>
    <w:p>
      <w:pPr>
        <w:pStyle w:val="Style6"/>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Dodací adresa:</w:t>
      </w:r>
    </w:p>
    <w:p>
      <w:pPr>
        <w:pStyle w:val="Style6"/>
        <w:keepNext w:val="0"/>
        <w:keepLines w:val="0"/>
        <w:widowControl w:val="0"/>
        <w:shd w:val="clear" w:color="auto" w:fill="auto"/>
        <w:tabs>
          <w:tab w:pos="2290" w:val="left"/>
        </w:tabs>
        <w:bidi w:val="0"/>
        <w:spacing w:before="0" w:after="0" w:line="257" w:lineRule="auto"/>
        <w:ind w:left="14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6"/>
        <w:keepNext w:val="0"/>
        <w:keepLines w:val="0"/>
        <w:widowControl w:val="0"/>
        <w:shd w:val="clear" w:color="auto" w:fill="auto"/>
        <w:bidi w:val="0"/>
        <w:spacing w:before="0" w:after="0" w:line="257" w:lineRule="auto"/>
        <w:ind w:left="0" w:right="0" w:firstLine="140"/>
        <w:jc w:val="left"/>
      </w:pPr>
      <w:r>
        <w:rPr>
          <w:color w:val="000000"/>
          <w:spacing w:val="0"/>
          <w:w w:val="100"/>
          <w:position w:val="0"/>
          <w:shd w:val="clear" w:color="auto" w:fill="auto"/>
          <w:lang w:val="cs-CZ" w:eastAsia="cs-CZ" w:bidi="cs-CZ"/>
        </w:rPr>
        <w:t>584 01 Ledeč nad Sázavou</w:t>
      </w:r>
    </w:p>
    <w:p>
      <w:pPr>
        <w:spacing w:lineRule="exact" w:line="1"/>
        <w:rPr>
          <w:sz w:val="2"/>
          <w:szCs w:val="2"/>
        </w:rPr>
      </w:pPr>
      <w:r>
        <w:br w:type="column"/>
      </w:r>
    </w:p>
    <w:p>
      <w:pPr>
        <w:pStyle w:val="Style6"/>
        <w:keepNext w:val="0"/>
        <w:keepLines w:val="0"/>
        <w:widowControl w:val="0"/>
        <w:shd w:val="clear" w:color="auto" w:fill="auto"/>
        <w:bidi w:val="0"/>
        <w:spacing w:before="0" w:after="0" w:line="276" w:lineRule="auto"/>
        <w:ind w:left="2200" w:right="0" w:hanging="2200"/>
        <w:jc w:val="both"/>
        <w:sectPr>
          <w:footnotePr>
            <w:pos w:val="pageBottom"/>
            <w:numFmt w:val="decimal"/>
            <w:numRestart w:val="continuous"/>
          </w:footnotePr>
          <w:type w:val="continuous"/>
          <w:pgSz w:w="11900" w:h="16840"/>
          <w:pgMar w:top="1410" w:left="1042" w:right="3327" w:bottom="1334" w:header="0" w:footer="3" w:gutter="0"/>
          <w:cols w:num="2" w:space="720" w:equalWidth="0">
            <w:col w:w="3096" w:space="955"/>
            <w:col w:w="3480"/>
          </w:cols>
          <w:noEndnote/>
          <w:rtlGutter w:val="0"/>
          <w:docGrid w:linePitch="360"/>
        </w:sectPr>
      </w:pPr>
      <w:r>
        <w:rPr>
          <w:color w:val="000000"/>
          <w:spacing w:val="0"/>
          <w:w w:val="100"/>
          <w:position w:val="0"/>
          <w:shd w:val="clear" w:color="auto" w:fill="auto"/>
          <w:lang w:val="cs-CZ" w:eastAsia="cs-CZ" w:bidi="cs-CZ"/>
        </w:rPr>
        <w:t>Korespondenční adresa: Havlíčkův Brod Žižkova 1018 Havlíčkův Brod 581 53</w:t>
      </w:r>
    </w:p>
    <w:p>
      <w:pPr>
        <w:pStyle w:val="Style18"/>
        <w:keepNext w:val="0"/>
        <w:keepLines w:val="0"/>
        <w:widowControl w:val="0"/>
        <w:pBdr>
          <w:top w:val="single" w:sz="4" w:space="0" w:color="auto"/>
        </w:pBdr>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Objednáváme u Vás: SDZ dle smlouvy N-DO-2-2020. ID 11510504</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Dodací adresa.</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 Pláckách 1302</w:t>
      </w:r>
    </w:p>
    <w:p>
      <w:pPr>
        <w:pStyle w:val="Style18"/>
        <w:keepNext w:val="0"/>
        <w:keepLines w:val="0"/>
        <w:widowControl w:val="0"/>
        <w:shd w:val="clear" w:color="auto" w:fill="auto"/>
        <w:bidi w:val="0"/>
        <w:spacing w:before="0" w:after="320" w:line="240" w:lineRule="auto"/>
        <w:ind w:left="0" w:right="0" w:firstLine="0"/>
        <w:jc w:val="left"/>
      </w:pPr>
      <w:r>
        <w:rPr>
          <w:color w:val="000000"/>
          <w:spacing w:val="0"/>
          <w:w w:val="100"/>
          <w:position w:val="0"/>
          <w:u w:val="single"/>
          <w:shd w:val="clear" w:color="auto" w:fill="auto"/>
          <w:lang w:val="cs-CZ" w:eastAsia="cs-CZ" w:bidi="cs-CZ"/>
        </w:rPr>
        <w:t xml:space="preserve">584 01 Ledeč nad Sázavou </w:t>
      </w:r>
      <w:r>
        <w:rPr>
          <w:color w:val="000000"/>
          <w:spacing w:val="0"/>
          <w:w w:val="100"/>
          <w:position w:val="0"/>
          <w:shd w:val="clear" w:color="auto" w:fill="auto"/>
          <w:lang w:val="cs-CZ" w:eastAsia="cs-CZ" w:bidi="cs-CZ"/>
        </w:rPr>
        <w:t>kontakt:</w:t>
      </w:r>
    </w:p>
    <w:p>
      <w:pPr>
        <w:pStyle w:val="Style6"/>
        <w:keepNext w:val="0"/>
        <w:keepLines w:val="0"/>
        <w:widowControl w:val="0"/>
        <w:shd w:val="clear" w:color="auto" w:fill="auto"/>
        <w:bidi w:val="0"/>
        <w:spacing w:before="0" w:after="0"/>
        <w:ind w:left="0" w:right="0" w:firstLine="0"/>
        <w:jc w:val="left"/>
      </w:pPr>
      <w:r>
        <w:rPr>
          <w:b/>
          <w:bCs/>
          <w:color w:val="000000"/>
          <w:spacing w:val="0"/>
          <w:w w:val="100"/>
          <w:position w:val="0"/>
          <w:u w:val="single"/>
          <w:shd w:val="clear" w:color="auto" w:fill="auto"/>
          <w:lang w:val="cs-CZ" w:eastAsia="cs-CZ" w:bidi="cs-CZ"/>
        </w:rPr>
        <w:t>.Smluvní podmínky objednávky</w:t>
      </w:r>
    </w:p>
    <w:p>
      <w:pPr>
        <w:pStyle w:val="Style6"/>
        <w:keepNext w:val="0"/>
        <w:keepLines w:val="0"/>
        <w:widowControl w:val="0"/>
        <w:numPr>
          <w:ilvl w:val="0"/>
          <w:numId w:val="1"/>
        </w:numPr>
        <w:shd w:val="clear" w:color="auto" w:fill="auto"/>
        <w:tabs>
          <w:tab w:pos="684" w:val="left"/>
        </w:tabs>
        <w:bidi w:val="0"/>
        <w:spacing w:before="0" w:after="0"/>
        <w:ind w:left="660" w:right="0" w:hanging="32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6"/>
        <w:keepNext w:val="0"/>
        <w:keepLines w:val="0"/>
        <w:widowControl w:val="0"/>
        <w:numPr>
          <w:ilvl w:val="0"/>
          <w:numId w:val="1"/>
        </w:numPr>
        <w:shd w:val="clear" w:color="auto" w:fill="auto"/>
        <w:tabs>
          <w:tab w:pos="686" w:val="left"/>
        </w:tabs>
        <w:bidi w:val="0"/>
        <w:spacing w:before="0" w:after="0"/>
        <w:ind w:left="660" w:right="0" w:hanging="320"/>
        <w:jc w:val="left"/>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6"/>
        <w:keepNext w:val="0"/>
        <w:keepLines w:val="0"/>
        <w:widowControl w:val="0"/>
        <w:numPr>
          <w:ilvl w:val="0"/>
          <w:numId w:val="1"/>
        </w:numPr>
        <w:shd w:val="clear" w:color="auto" w:fill="auto"/>
        <w:tabs>
          <w:tab w:pos="684" w:val="left"/>
        </w:tabs>
        <w:bidi w:val="0"/>
        <w:spacing w:before="0" w:after="0"/>
        <w:ind w:left="0" w:right="0" w:firstLine="320"/>
        <w:jc w:val="left"/>
      </w:pPr>
      <w:r>
        <w:rPr>
          <w:color w:val="000000"/>
          <w:spacing w:val="0"/>
          <w:w w:val="100"/>
          <w:position w:val="0"/>
          <w:shd w:val="clear" w:color="auto" w:fill="auto"/>
          <w:lang w:val="cs-CZ" w:eastAsia="cs-CZ" w:bidi="cs-CZ"/>
        </w:rPr>
        <w:t>Smluvní vztah se řídí zák. č. 89/2012 Sb. občanský zákoník.</w:t>
      </w:r>
    </w:p>
    <w:p>
      <w:pPr>
        <w:pStyle w:val="Style6"/>
        <w:keepNext w:val="0"/>
        <w:keepLines w:val="0"/>
        <w:widowControl w:val="0"/>
        <w:numPr>
          <w:ilvl w:val="0"/>
          <w:numId w:val="1"/>
        </w:numPr>
        <w:shd w:val="clear" w:color="auto" w:fill="auto"/>
        <w:tabs>
          <w:tab w:pos="686" w:val="left"/>
        </w:tabs>
        <w:bidi w:val="0"/>
        <w:spacing w:before="0" w:after="0"/>
        <w:ind w:left="660" w:right="0" w:hanging="32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6"/>
        <w:keepNext w:val="0"/>
        <w:keepLines w:val="0"/>
        <w:widowControl w:val="0"/>
        <w:numPr>
          <w:ilvl w:val="0"/>
          <w:numId w:val="1"/>
        </w:numPr>
        <w:shd w:val="clear" w:color="auto" w:fill="auto"/>
        <w:tabs>
          <w:tab w:pos="686" w:val="left"/>
        </w:tabs>
        <w:bidi w:val="0"/>
        <w:spacing w:before="0" w:after="0"/>
        <w:ind w:left="660" w:right="0" w:hanging="320"/>
        <w:jc w:val="left"/>
      </w:pPr>
      <w:r>
        <w:rPr>
          <w:color w:val="000000"/>
          <w:spacing w:val="0"/>
          <w:w w:val="100"/>
          <w:position w:val="0"/>
          <w:shd w:val="clear" w:color="auto" w:fill="auto"/>
          <w:lang w:val="cs-CZ" w:eastAsia="cs-CZ" w:bidi="cs-CZ"/>
        </w:rPr>
        <w:t>Dodávka bude realizována ve věcném plnění, lhůté, ceně, při dodržení předpisů BOZP a dalších podmínek uvedených v objednávce.</w:t>
      </w:r>
    </w:p>
    <w:p>
      <w:pPr>
        <w:pStyle w:val="Style6"/>
        <w:keepNext w:val="0"/>
        <w:keepLines w:val="0"/>
        <w:widowControl w:val="0"/>
        <w:numPr>
          <w:ilvl w:val="0"/>
          <w:numId w:val="1"/>
        </w:numPr>
        <w:shd w:val="clear" w:color="auto" w:fill="auto"/>
        <w:tabs>
          <w:tab w:pos="691" w:val="left"/>
        </w:tabs>
        <w:bidi w:val="0"/>
        <w:spacing w:before="0" w:after="0"/>
        <w:ind w:left="660" w:right="0" w:hanging="32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6"/>
        <w:keepNext w:val="0"/>
        <w:keepLines w:val="0"/>
        <w:widowControl w:val="0"/>
        <w:numPr>
          <w:ilvl w:val="0"/>
          <w:numId w:val="1"/>
        </w:numPr>
        <w:shd w:val="clear" w:color="auto" w:fill="auto"/>
        <w:tabs>
          <w:tab w:pos="691" w:val="left"/>
        </w:tabs>
        <w:bidi w:val="0"/>
        <w:spacing w:before="0" w:after="0"/>
        <w:ind w:left="660" w:right="0" w:hanging="32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6"/>
        <w:keepNext w:val="0"/>
        <w:keepLines w:val="0"/>
        <w:widowControl w:val="0"/>
        <w:numPr>
          <w:ilvl w:val="0"/>
          <w:numId w:val="1"/>
        </w:numPr>
        <w:shd w:val="clear" w:color="auto" w:fill="auto"/>
        <w:tabs>
          <w:tab w:pos="691" w:val="left"/>
        </w:tabs>
        <w:bidi w:val="0"/>
        <w:spacing w:before="0" w:after="0"/>
        <w:ind w:left="660" w:right="0" w:hanging="32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6"/>
        <w:keepNext w:val="0"/>
        <w:keepLines w:val="0"/>
        <w:widowControl w:val="0"/>
        <w:numPr>
          <w:ilvl w:val="0"/>
          <w:numId w:val="1"/>
        </w:numPr>
        <w:shd w:val="clear" w:color="auto" w:fill="auto"/>
        <w:tabs>
          <w:tab w:pos="691" w:val="left"/>
        </w:tabs>
        <w:bidi w:val="0"/>
        <w:spacing w:before="0" w:after="0"/>
        <w:ind w:left="660" w:right="0" w:hanging="32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pňslušn části smluvní ceny rovnající se výši DPH fakturované dodavatelem.</w:t>
      </w:r>
    </w:p>
    <w:p>
      <w:pPr>
        <w:pStyle w:val="Style6"/>
        <w:keepNext w:val="0"/>
        <w:keepLines w:val="0"/>
        <w:widowControl w:val="0"/>
        <w:numPr>
          <w:ilvl w:val="0"/>
          <w:numId w:val="1"/>
        </w:numPr>
        <w:shd w:val="clear" w:color="auto" w:fill="auto"/>
        <w:tabs>
          <w:tab w:pos="778" w:val="left"/>
        </w:tabs>
        <w:bidi w:val="0"/>
        <w:spacing w:before="0" w:after="0"/>
        <w:ind w:left="660" w:right="0" w:hanging="32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6"/>
        <w:keepNext w:val="0"/>
        <w:keepLines w:val="0"/>
        <w:widowControl w:val="0"/>
        <w:numPr>
          <w:ilvl w:val="0"/>
          <w:numId w:val="1"/>
        </w:numPr>
        <w:shd w:val="clear" w:color="auto" w:fill="auto"/>
        <w:tabs>
          <w:tab w:pos="782" w:val="left"/>
        </w:tabs>
        <w:bidi w:val="0"/>
        <w:spacing w:before="0" w:after="0"/>
        <w:ind w:left="660" w:right="0" w:hanging="32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ráma jeho hlavní činnosti, která nepodléhá DPH. Režim přenesené daňové povinnosti se na takové</w:t>
      </w:r>
      <w:r>
        <w:br w:type="page"/>
      </w:r>
    </w:p>
    <w:p>
      <w:pPr>
        <w:pStyle w:val="Style6"/>
        <w:keepNext w:val="0"/>
        <w:keepLines w:val="0"/>
        <w:widowControl w:val="0"/>
        <w:shd w:val="clear" w:color="auto" w:fill="auto"/>
        <w:tabs>
          <w:tab w:pos="2069" w:val="left"/>
        </w:tabs>
        <w:bidi w:val="0"/>
        <w:spacing w:before="0" w:after="0" w:line="257" w:lineRule="auto"/>
        <w:ind w:left="0" w:right="0" w:firstLine="0"/>
        <w:jc w:val="left"/>
      </w:pPr>
      <w:r>
        <mc:AlternateContent>
          <mc:Choice Requires="wps">
            <w:drawing>
              <wp:anchor distT="0" distB="0" distL="63500" distR="63500" simplePos="0" relativeHeight="125829383" behindDoc="0" locked="0" layoutInCell="1" allowOverlap="1">
                <wp:simplePos x="0" y="0"/>
                <wp:positionH relativeFrom="page">
                  <wp:posOffset>661670</wp:posOffset>
                </wp:positionH>
                <wp:positionV relativeFrom="margin">
                  <wp:posOffset>-27305</wp:posOffset>
                </wp:positionV>
                <wp:extent cx="2282825" cy="579120"/>
                <wp:wrapSquare wrapText="right"/>
                <wp:docPr id="9" name="Shape 9"/>
                <a:graphic xmlns:a="http://schemas.openxmlformats.org/drawingml/2006/main">
                  <a:graphicData uri="http://schemas.microsoft.com/office/word/2010/wordprocessingShape">
                    <wps:wsp>
                      <wps:cNvSpPr txBox="1"/>
                      <wps:spPr>
                        <a:xfrm>
                          <a:ext cx="2282825" cy="5791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6"/>
                                <w:szCs w:val="26"/>
                                <w:shd w:val="clear" w:color="auto" w:fill="auto"/>
                                <w:lang w:val="cs-CZ" w:eastAsia="cs-CZ" w:bidi="cs-CZ"/>
                              </w:rPr>
                              <w:t xml:space="preserve">Krajská správa a údržba silnic Vysočiny </w:t>
                            </w:r>
                            <w:r>
                              <w:rPr>
                                <w:rFonts w:ascii="Times New Roman" w:eastAsia="Times New Roman" w:hAnsi="Times New Roman" w:cs="Times New Roman"/>
                                <w:color w:val="000000"/>
                                <w:spacing w:val="0"/>
                                <w:w w:val="100"/>
                                <w:position w:val="0"/>
                                <w:sz w:val="20"/>
                                <w:szCs w:val="20"/>
                                <w:shd w:val="clear" w:color="auto" w:fill="auto"/>
                                <w:lang w:val="cs-CZ" w:eastAsia="cs-CZ" w:bidi="cs-CZ"/>
                              </w:rPr>
                              <w:t>ořísoěvková ora*niz»&lt;M</w:t>
                            </w:r>
                          </w:p>
                        </w:txbxContent>
                      </wps:txbx>
                      <wps:bodyPr lIns="0" tIns="0" rIns="0" bIns="0">
                        <a:noAutoFit/>
                      </wps:bodyPr>
                    </wps:wsp>
                  </a:graphicData>
                </a:graphic>
              </wp:anchor>
            </w:drawing>
          </mc:Choice>
          <mc:Fallback>
            <w:pict>
              <v:shape id="_x0000_s1035" type="#_x0000_t202" style="position:absolute;margin-left:52.100000000000001pt;margin-top:-2.1499999999999999pt;width:179.75pt;height:45.600000000000001pt;z-index:-125829370;mso-wrap-distance-left:5.pt;mso-wrap-distance-right:5.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6"/>
                          <w:szCs w:val="26"/>
                          <w:shd w:val="clear" w:color="auto" w:fill="auto"/>
                          <w:lang w:val="cs-CZ" w:eastAsia="cs-CZ" w:bidi="cs-CZ"/>
                        </w:rPr>
                        <w:t xml:space="preserve">Krajská správa a údržba silnic Vysočiny </w:t>
                      </w:r>
                      <w:r>
                        <w:rPr>
                          <w:rFonts w:ascii="Times New Roman" w:eastAsia="Times New Roman" w:hAnsi="Times New Roman" w:cs="Times New Roman"/>
                          <w:color w:val="000000"/>
                          <w:spacing w:val="0"/>
                          <w:w w:val="100"/>
                          <w:position w:val="0"/>
                          <w:sz w:val="20"/>
                          <w:szCs w:val="20"/>
                          <w:shd w:val="clear" w:color="auto" w:fill="auto"/>
                          <w:lang w:val="cs-CZ" w:eastAsia="cs-CZ" w:bidi="cs-CZ"/>
                        </w:rPr>
                        <w:t>ořísoěvková ora*niz»&lt;M</w:t>
                      </w:r>
                    </w:p>
                  </w:txbxContent>
                </v:textbox>
                <w10:wrap type="square" side="right" anchorx="page" anchory="margin"/>
              </v:shape>
            </w:pict>
          </mc:Fallback>
        </mc:AlternateContent>
      </w:r>
      <w:r>
        <w:drawing>
          <wp:anchor distT="283210" distB="36830" distL="1499235" distR="90805" simplePos="0" relativeHeight="125829385" behindDoc="0" locked="0" layoutInCell="1" allowOverlap="1">
            <wp:simplePos x="0" y="0"/>
            <wp:positionH relativeFrom="page">
              <wp:posOffset>2097405</wp:posOffset>
            </wp:positionH>
            <wp:positionV relativeFrom="margin">
              <wp:posOffset>255905</wp:posOffset>
            </wp:positionV>
            <wp:extent cx="822960" cy="262255"/>
            <wp:wrapSquare wrapText="right"/>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8"/>
                    <a:stretch/>
                  </pic:blipFill>
                  <pic:spPr>
                    <a:xfrm>
                      <a:ext cx="822960" cy="262255"/>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6"/>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Jihlava</w:t>
      </w:r>
    </w:p>
    <w:p>
      <w:pPr>
        <w:pStyle w:val="Style6"/>
        <w:keepNext w:val="0"/>
        <w:keepLines w:val="0"/>
        <w:widowControl w:val="0"/>
        <w:shd w:val="clear" w:color="auto" w:fill="auto"/>
        <w:tabs>
          <w:tab w:pos="2896" w:val="left"/>
        </w:tabs>
        <w:bidi w:val="0"/>
        <w:spacing w:before="0" w:after="0" w:line="257" w:lineRule="auto"/>
        <w:ind w:left="1240" w:right="0" w:firstLine="0"/>
        <w:jc w:val="left"/>
        <w:sectPr>
          <w:footnotePr>
            <w:pos w:val="pageBottom"/>
            <w:numFmt w:val="decimal"/>
            <w:numRestart w:val="continuous"/>
          </w:footnotePr>
          <w:type w:val="continuous"/>
          <w:pgSz w:w="11900" w:h="16840"/>
          <w:pgMar w:top="1287" w:left="1013" w:right="1037" w:bottom="1365" w:header="859" w:footer="3" w:gutter="0"/>
          <w:cols w:space="720"/>
          <w:noEndnote/>
          <w:rtlGutter w:val="0"/>
          <w:docGrid w:linePitch="360"/>
        </w:sectPr>
      </w:pPr>
      <w:r>
        <mc:AlternateContent>
          <mc:Choice Requires="wps">
            <w:drawing>
              <wp:anchor distT="234950" distB="0" distL="114300" distR="2903220" simplePos="0" relativeHeight="125829386" behindDoc="0" locked="0" layoutInCell="1" allowOverlap="1">
                <wp:simplePos x="0" y="0"/>
                <wp:positionH relativeFrom="page">
                  <wp:posOffset>685800</wp:posOffset>
                </wp:positionH>
                <wp:positionV relativeFrom="margin">
                  <wp:posOffset>890270</wp:posOffset>
                </wp:positionV>
                <wp:extent cx="2331720" cy="1136650"/>
                <wp:wrapTopAndBottom/>
                <wp:docPr id="13" name="Shape 13"/>
                <a:graphic xmlns:a="http://schemas.openxmlformats.org/drawingml/2006/main">
                  <a:graphicData uri="http://schemas.microsoft.com/office/word/2010/wordprocessingShape">
                    <wps:wsp>
                      <wps:cNvSpPr txBox="1"/>
                      <wps:spPr>
                        <a:xfrm>
                          <a:ext cx="2331720" cy="1136650"/>
                        </a:xfrm>
                        <a:prstGeom prst="rect"/>
                        <a:noFill/>
                      </wps:spPr>
                      <wps:txbx>
                        <w:txbxContent>
                          <w:tbl>
                            <w:tblPr>
                              <w:tblOverlap w:val="never"/>
                              <w:jc w:val="left"/>
                              <w:tblLayout w:type="fixed"/>
                            </w:tblPr>
                            <w:tblGrid>
                              <w:gridCol w:w="1603"/>
                              <w:gridCol w:w="2069"/>
                            </w:tblGrid>
                            <w:tr>
                              <w:trPr>
                                <w:tblHeader/>
                                <w:trHeight w:val="26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71001183</w:t>
                                  </w: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64" w:hRule="exact"/>
                              </w:trPr>
                              <w:tc>
                                <w:tcPr>
                                  <w:tcBorders>
                                    <w:top w:val="single" w:sz="4"/>
                                    <w:left w:val="single" w:sz="4"/>
                                    <w:bottom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9" type="#_x0000_t202" style="position:absolute;margin-left:54.pt;margin-top:70.099999999999994pt;width:183.59999999999999pt;height:89.5pt;z-index:-125829367;mso-wrap-distance-left:9.pt;mso-wrap-distance-top:18.5pt;mso-wrap-distance-right:228.59999999999999pt;mso-position-horizontal-relative:page;mso-position-vertical-relative:margin" filled="f" stroked="f">
                <v:textbox inset="0,0,0,0">
                  <w:txbxContent>
                    <w:tbl>
                      <w:tblPr>
                        <w:tblOverlap w:val="never"/>
                        <w:jc w:val="left"/>
                        <w:tblLayout w:type="fixed"/>
                      </w:tblPr>
                      <w:tblGrid>
                        <w:gridCol w:w="1603"/>
                        <w:gridCol w:w="2069"/>
                      </w:tblGrid>
                      <w:tr>
                        <w:trPr>
                          <w:tblHeader/>
                          <w:trHeight w:val="26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71001183</w:t>
                            </w: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64" w:hRule="exact"/>
                        </w:trPr>
                        <w:tc>
                          <w:tcPr>
                            <w:tcBorders>
                              <w:top w:val="single" w:sz="4"/>
                              <w:left w:val="single" w:sz="4"/>
                              <w:bottom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2" behindDoc="0" locked="0" layoutInCell="1" allowOverlap="1">
                <wp:simplePos x="0" y="0"/>
                <wp:positionH relativeFrom="page">
                  <wp:posOffset>694690</wp:posOffset>
                </wp:positionH>
                <wp:positionV relativeFrom="margin">
                  <wp:posOffset>655320</wp:posOffset>
                </wp:positionV>
                <wp:extent cx="1569720" cy="170815"/>
                <wp:wrapNone/>
                <wp:docPr id="15" name="Shape 15"/>
                <a:graphic xmlns:a="http://schemas.openxmlformats.org/drawingml/2006/main">
                  <a:graphicData uri="http://schemas.microsoft.com/office/word/2010/wordprocessingShape">
                    <wps:wsp>
                      <wps:cNvSpPr txBox="1"/>
                      <wps:spPr>
                        <a:xfrm>
                          <a:ext cx="1569720" cy="17081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71001183</w:t>
                            </w:r>
                          </w:p>
                        </w:txbxContent>
                      </wps:txbx>
                      <wps:bodyPr lIns="0" tIns="0" rIns="0" bIns="0">
                        <a:noAutoFit/>
                      </wps:bodyPr>
                    </wps:wsp>
                  </a:graphicData>
                </a:graphic>
              </wp:anchor>
            </w:drawing>
          </mc:Choice>
          <mc:Fallback>
            <w:pict>
              <v:shape id="_x0000_s1041" type="#_x0000_t202" style="position:absolute;margin-left:54.700000000000003pt;margin-top:51.600000000000001pt;width:123.59999999999999pt;height:13.449999999999999pt;z-index:251657729;mso-wrap-distance-left:0;mso-wrap-distance-right:0;mso-position-horizontal-relative:page;mso-position-vertical-relative:margin"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71001183</w:t>
                      </w:r>
                    </w:p>
                  </w:txbxContent>
                </v:textbox>
                <w10:wrap anchorx="page" anchory="margin"/>
              </v:shape>
            </w:pict>
          </mc:Fallback>
        </mc:AlternateContent>
      </w:r>
      <w:r>
        <mc:AlternateContent>
          <mc:Choice Requires="wps">
            <w:drawing>
              <wp:anchor distT="15240" distB="316865" distL="2515870" distR="114300" simplePos="0" relativeHeight="125829388" behindDoc="0" locked="0" layoutInCell="1" allowOverlap="1">
                <wp:simplePos x="0" y="0"/>
                <wp:positionH relativeFrom="page">
                  <wp:posOffset>3087370</wp:posOffset>
                </wp:positionH>
                <wp:positionV relativeFrom="margin">
                  <wp:posOffset>670560</wp:posOffset>
                </wp:positionV>
                <wp:extent cx="2719070" cy="1039495"/>
                <wp:wrapTopAndBottom/>
                <wp:docPr id="17" name="Shape 17"/>
                <a:graphic xmlns:a="http://schemas.openxmlformats.org/drawingml/2006/main">
                  <a:graphicData uri="http://schemas.microsoft.com/office/word/2010/wordprocessingShape">
                    <wps:wsp>
                      <wps:cNvSpPr txBox="1"/>
                      <wps:spPr>
                        <a:xfrm>
                          <a:ext cx="2719070" cy="1039495"/>
                        </a:xfrm>
                        <a:prstGeom prst="rect"/>
                        <a:noFill/>
                      </wps:spPr>
                      <wps:txbx>
                        <w:txbxContent>
                          <w:p>
                            <w:pPr>
                              <w:pStyle w:val="Style6"/>
                              <w:keepNext w:val="0"/>
                              <w:keepLines w:val="0"/>
                              <w:widowControl w:val="0"/>
                              <w:pBdr>
                                <w:top w:val="single" w:sz="4" w:space="0" w:color="auto"/>
                              </w:pBdr>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Ze dne: 01.07.2020</w:t>
                            </w:r>
                          </w:p>
                          <w:p>
                            <w:pPr>
                              <w:pStyle w:val="Style6"/>
                              <w:keepNext w:val="0"/>
                              <w:keepLines w:val="0"/>
                              <w:widowControl w:val="0"/>
                              <w:pBdr>
                                <w:bottom w:val="single" w:sz="4" w:space="0" w:color="auto"/>
                              </w:pBdr>
                              <w:shd w:val="clear" w:color="auto" w:fill="auto"/>
                              <w:bidi w:val="0"/>
                              <w:spacing w:before="0" w:after="120" w:line="240" w:lineRule="auto"/>
                              <w:ind w:left="0" w:right="0" w:firstLine="140"/>
                              <w:jc w:val="left"/>
                            </w:pPr>
                            <w:r>
                              <w:rPr>
                                <w:b/>
                                <w:bCs/>
                                <w:color w:val="000000"/>
                                <w:spacing w:val="0"/>
                                <w:w w:val="100"/>
                                <w:position w:val="0"/>
                                <w:shd w:val="clear" w:color="auto" w:fill="auto"/>
                                <w:lang w:val="cs-CZ" w:eastAsia="cs-CZ" w:bidi="cs-CZ"/>
                              </w:rPr>
                              <w:t>Dodavatel:</w:t>
                            </w:r>
                          </w:p>
                          <w:p>
                            <w:pPr>
                              <w:pStyle w:val="Style6"/>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Araplast spol.s r.o.</w:t>
                            </w:r>
                          </w:p>
                          <w:p>
                            <w:pPr>
                              <w:pStyle w:val="Style6"/>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Doubravice n.Svit.č.p.419</w:t>
                            </w:r>
                          </w:p>
                          <w:p>
                            <w:pPr>
                              <w:pStyle w:val="Style6"/>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67911 Doubravice nad Svitavou</w:t>
                            </w:r>
                          </w:p>
                          <w:p>
                            <w:pPr>
                              <w:pStyle w:val="Style6"/>
                              <w:keepNext w:val="0"/>
                              <w:keepLines w:val="0"/>
                              <w:widowControl w:val="0"/>
                              <w:shd w:val="clear" w:color="auto" w:fill="auto"/>
                              <w:tabs>
                                <w:tab w:pos="2774" w:val="left"/>
                              </w:tabs>
                              <w:bidi w:val="0"/>
                              <w:spacing w:before="0" w:after="60" w:line="240" w:lineRule="auto"/>
                              <w:ind w:left="0" w:right="0" w:firstLine="360"/>
                              <w:jc w:val="left"/>
                            </w:pPr>
                            <w:r>
                              <w:rPr>
                                <w:color w:val="000000"/>
                                <w:spacing w:val="0"/>
                                <w:w w:val="100"/>
                                <w:position w:val="0"/>
                                <w:shd w:val="clear" w:color="auto" w:fill="auto"/>
                                <w:lang w:val="cs-CZ" w:eastAsia="cs-CZ" w:bidi="cs-CZ"/>
                              </w:rPr>
                              <w:t>IČO: 43420010</w:t>
                              <w:tab/>
                              <w:t>DIČ: CZ43420010</w:t>
                            </w:r>
                          </w:p>
                        </w:txbxContent>
                      </wps:txbx>
                      <wps:bodyPr lIns="0" tIns="0" rIns="0" bIns="0">
                        <a:noAutoFit/>
                      </wps:bodyPr>
                    </wps:wsp>
                  </a:graphicData>
                </a:graphic>
              </wp:anchor>
            </w:drawing>
          </mc:Choice>
          <mc:Fallback>
            <w:pict>
              <v:shape id="_x0000_s1043" type="#_x0000_t202" style="position:absolute;margin-left:243.09999999999999pt;margin-top:52.799999999999997pt;width:214.09999999999999pt;height:81.849999999999994pt;z-index:-125829365;mso-wrap-distance-left:198.09999999999999pt;mso-wrap-distance-top:1.2pt;mso-wrap-distance-right:9.pt;mso-wrap-distance-bottom:24.949999999999999pt;mso-position-horizontal-relative:page;mso-position-vertical-relative:margin" filled="f" stroked="f">
                <v:textbox inset="0,0,0,0">
                  <w:txbxContent>
                    <w:p>
                      <w:pPr>
                        <w:pStyle w:val="Style6"/>
                        <w:keepNext w:val="0"/>
                        <w:keepLines w:val="0"/>
                        <w:widowControl w:val="0"/>
                        <w:pBdr>
                          <w:top w:val="single" w:sz="4" w:space="0" w:color="auto"/>
                        </w:pBdr>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Ze dne: 01.07.2020</w:t>
                      </w:r>
                    </w:p>
                    <w:p>
                      <w:pPr>
                        <w:pStyle w:val="Style6"/>
                        <w:keepNext w:val="0"/>
                        <w:keepLines w:val="0"/>
                        <w:widowControl w:val="0"/>
                        <w:pBdr>
                          <w:bottom w:val="single" w:sz="4" w:space="0" w:color="auto"/>
                        </w:pBdr>
                        <w:shd w:val="clear" w:color="auto" w:fill="auto"/>
                        <w:bidi w:val="0"/>
                        <w:spacing w:before="0" w:after="120" w:line="240" w:lineRule="auto"/>
                        <w:ind w:left="0" w:right="0" w:firstLine="140"/>
                        <w:jc w:val="left"/>
                      </w:pPr>
                      <w:r>
                        <w:rPr>
                          <w:b/>
                          <w:bCs/>
                          <w:color w:val="000000"/>
                          <w:spacing w:val="0"/>
                          <w:w w:val="100"/>
                          <w:position w:val="0"/>
                          <w:shd w:val="clear" w:color="auto" w:fill="auto"/>
                          <w:lang w:val="cs-CZ" w:eastAsia="cs-CZ" w:bidi="cs-CZ"/>
                        </w:rPr>
                        <w:t>Dodavatel:</w:t>
                      </w:r>
                    </w:p>
                    <w:p>
                      <w:pPr>
                        <w:pStyle w:val="Style6"/>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Araplast spol.s r.o.</w:t>
                      </w:r>
                    </w:p>
                    <w:p>
                      <w:pPr>
                        <w:pStyle w:val="Style6"/>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Doubravice n.Svit.č.p.419</w:t>
                      </w:r>
                    </w:p>
                    <w:p>
                      <w:pPr>
                        <w:pStyle w:val="Style6"/>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67911 Doubravice nad Svitavou</w:t>
                      </w:r>
                    </w:p>
                    <w:p>
                      <w:pPr>
                        <w:pStyle w:val="Style6"/>
                        <w:keepNext w:val="0"/>
                        <w:keepLines w:val="0"/>
                        <w:widowControl w:val="0"/>
                        <w:shd w:val="clear" w:color="auto" w:fill="auto"/>
                        <w:tabs>
                          <w:tab w:pos="2774" w:val="left"/>
                        </w:tabs>
                        <w:bidi w:val="0"/>
                        <w:spacing w:before="0" w:after="60" w:line="240" w:lineRule="auto"/>
                        <w:ind w:left="0" w:right="0" w:firstLine="360"/>
                        <w:jc w:val="left"/>
                      </w:pPr>
                      <w:r>
                        <w:rPr>
                          <w:color w:val="000000"/>
                          <w:spacing w:val="0"/>
                          <w:w w:val="100"/>
                          <w:position w:val="0"/>
                          <w:shd w:val="clear" w:color="auto" w:fill="auto"/>
                          <w:lang w:val="cs-CZ" w:eastAsia="cs-CZ" w:bidi="cs-CZ"/>
                        </w:rPr>
                        <w:t>IČO: 43420010</w:t>
                        <w:tab/>
                        <w:t>DIČ: CZ43420010</w:t>
                      </w:r>
                    </w:p>
                  </w:txbxContent>
                </v:textbox>
                <w10:wrap type="topAndBottom" anchorx="page" anchory="margin"/>
              </v:shape>
            </w:pict>
          </mc:Fallback>
        </mc:AlternateContent>
      </w:r>
      <w:r>
        <mc:AlternateContent>
          <mc:Choice Requires="wps">
            <w:drawing>
              <wp:anchor distT="209550" distB="11430" distL="114300" distR="2900045" simplePos="0" relativeHeight="125829390" behindDoc="0" locked="0" layoutInCell="1" allowOverlap="1">
                <wp:simplePos x="0" y="0"/>
                <wp:positionH relativeFrom="page">
                  <wp:posOffset>713105</wp:posOffset>
                </wp:positionH>
                <wp:positionV relativeFrom="margin">
                  <wp:posOffset>2173605</wp:posOffset>
                </wp:positionV>
                <wp:extent cx="1941830" cy="600710"/>
                <wp:wrapTopAndBottom/>
                <wp:docPr id="19" name="Shape 19"/>
                <a:graphic xmlns:a="http://schemas.openxmlformats.org/drawingml/2006/main">
                  <a:graphicData uri="http://schemas.microsoft.com/office/word/2010/wordprocessingShape">
                    <wps:wsp>
                      <wps:cNvSpPr txBox="1"/>
                      <wps:spPr>
                        <a:xfrm>
                          <a:ext cx="1941830" cy="600710"/>
                        </a:xfrm>
                        <a:prstGeom prst="rect"/>
                        <a:noFill/>
                      </wps:spPr>
                      <wps:txbx>
                        <w:txbxContent>
                          <w:p>
                            <w:pPr>
                              <w:pStyle w:val="Style6"/>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Dodací adresa:</w:t>
                            </w:r>
                          </w:p>
                          <w:p>
                            <w:pPr>
                              <w:pStyle w:val="Style6"/>
                              <w:keepNext w:val="0"/>
                              <w:keepLines w:val="0"/>
                              <w:widowControl w:val="0"/>
                              <w:shd w:val="clear" w:color="auto" w:fill="auto"/>
                              <w:tabs>
                                <w:tab w:pos="2131" w:val="left"/>
                              </w:tabs>
                              <w:bidi w:val="0"/>
                              <w:spacing w:before="0" w:after="0" w:line="257" w:lineRule="auto"/>
                              <w:ind w:left="0" w:right="0" w:firstLine="0"/>
                              <w:jc w:val="left"/>
                            </w:pPr>
                            <w:r>
                              <w:rPr>
                                <w:color w:val="000000"/>
                                <w:spacing w:val="0"/>
                                <w:w w:val="100"/>
                                <w:position w:val="0"/>
                                <w:shd w:val="clear" w:color="auto" w:fill="auto"/>
                                <w:lang w:val="cs-CZ" w:eastAsia="cs-CZ" w:bidi="cs-CZ"/>
                              </w:rPr>
                              <w:t>Cestmistrovstvf Ledeč nad Sázavou Na Pláckách</w:t>
                              <w:tab/>
                              <w:t>1302</w:t>
                            </w:r>
                          </w:p>
                          <w:p>
                            <w:pPr>
                              <w:pStyle w:val="Style6"/>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584 01 Ledeč nad Sázavou</w:t>
                            </w:r>
                          </w:p>
                        </w:txbxContent>
                      </wps:txbx>
                      <wps:bodyPr lIns="0" tIns="0" rIns="0" bIns="0">
                        <a:noAutoFit/>
                      </wps:bodyPr>
                    </wps:wsp>
                  </a:graphicData>
                </a:graphic>
              </wp:anchor>
            </w:drawing>
          </mc:Choice>
          <mc:Fallback>
            <w:pict>
              <v:shape id="_x0000_s1045" type="#_x0000_t202" style="position:absolute;margin-left:56.149999999999999pt;margin-top:171.15000000000001pt;width:152.90000000000001pt;height:47.299999999999997pt;z-index:-125829363;mso-wrap-distance-left:9.pt;mso-wrap-distance-top:16.5pt;mso-wrap-distance-right:228.34999999999999pt;mso-wrap-distance-bottom:0.90000000000000002pt;mso-position-horizontal-relative:page;mso-position-vertical-relative:margin" filled="f" stroked="f">
                <v:textbox inset="0,0,0,0">
                  <w:txbxContent>
                    <w:p>
                      <w:pPr>
                        <w:pStyle w:val="Style6"/>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Dodací adresa:</w:t>
                      </w:r>
                    </w:p>
                    <w:p>
                      <w:pPr>
                        <w:pStyle w:val="Style6"/>
                        <w:keepNext w:val="0"/>
                        <w:keepLines w:val="0"/>
                        <w:widowControl w:val="0"/>
                        <w:shd w:val="clear" w:color="auto" w:fill="auto"/>
                        <w:tabs>
                          <w:tab w:pos="2131" w:val="left"/>
                        </w:tabs>
                        <w:bidi w:val="0"/>
                        <w:spacing w:before="0" w:after="0" w:line="257" w:lineRule="auto"/>
                        <w:ind w:left="0" w:right="0" w:firstLine="0"/>
                        <w:jc w:val="left"/>
                      </w:pPr>
                      <w:r>
                        <w:rPr>
                          <w:color w:val="000000"/>
                          <w:spacing w:val="0"/>
                          <w:w w:val="100"/>
                          <w:position w:val="0"/>
                          <w:shd w:val="clear" w:color="auto" w:fill="auto"/>
                          <w:lang w:val="cs-CZ" w:eastAsia="cs-CZ" w:bidi="cs-CZ"/>
                        </w:rPr>
                        <w:t>Cestmistrovstvf Ledeč nad Sázavou Na Pláckách</w:t>
                        <w:tab/>
                        <w:t>1302</w:t>
                      </w:r>
                    </w:p>
                    <w:p>
                      <w:pPr>
                        <w:pStyle w:val="Style6"/>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584 01 Ledeč nad Sázavou</w:t>
                      </w:r>
                    </w:p>
                  </w:txbxContent>
                </v:textbox>
                <w10:wrap type="topAndBottom" anchorx="page" anchory="margin"/>
              </v:shape>
            </w:pict>
          </mc:Fallback>
        </mc:AlternateContent>
      </w:r>
      <w:r>
        <mc:AlternateContent>
          <mc:Choice Requires="wps">
            <w:drawing>
              <wp:anchor distT="203200" distB="0" distL="2650490" distR="114300" simplePos="0" relativeHeight="125829392" behindDoc="0" locked="0" layoutInCell="1" allowOverlap="1">
                <wp:simplePos x="0" y="0"/>
                <wp:positionH relativeFrom="page">
                  <wp:posOffset>3249295</wp:posOffset>
                </wp:positionH>
                <wp:positionV relativeFrom="margin">
                  <wp:posOffset>2167255</wp:posOffset>
                </wp:positionV>
                <wp:extent cx="2191385" cy="618490"/>
                <wp:wrapTopAndBottom/>
                <wp:docPr id="21" name="Shape 21"/>
                <a:graphic xmlns:a="http://schemas.openxmlformats.org/drawingml/2006/main">
                  <a:graphicData uri="http://schemas.microsoft.com/office/word/2010/wordprocessingShape">
                    <wps:wsp>
                      <wps:cNvSpPr txBox="1"/>
                      <wps:spPr>
                        <a:xfrm>
                          <a:ext cx="2191385" cy="618490"/>
                        </a:xfrm>
                        <a:prstGeom prst="rect"/>
                        <a:noFill/>
                      </wps:spPr>
                      <wps:txbx>
                        <w:txbxContent>
                          <w:p>
                            <w:pPr>
                              <w:pStyle w:val="Style6"/>
                              <w:keepNext w:val="0"/>
                              <w:keepLines w:val="0"/>
                              <w:widowControl w:val="0"/>
                              <w:shd w:val="clear" w:color="auto" w:fill="auto"/>
                              <w:bidi w:val="0"/>
                              <w:spacing w:before="0" w:after="0" w:line="271" w:lineRule="auto"/>
                              <w:ind w:left="2180" w:right="0" w:hanging="2180"/>
                              <w:jc w:val="both"/>
                            </w:pPr>
                            <w:r>
                              <w:rPr>
                                <w:color w:val="000000"/>
                                <w:spacing w:val="0"/>
                                <w:w w:val="100"/>
                                <w:position w:val="0"/>
                                <w:shd w:val="clear" w:color="auto" w:fill="auto"/>
                                <w:lang w:val="cs-CZ" w:eastAsia="cs-CZ" w:bidi="cs-CZ"/>
                              </w:rPr>
                              <w:t>Korespondenční adresa: Havlíčkův Brod Žlžkova 1018 Havlíčkův Brod 581 53</w:t>
                            </w:r>
                          </w:p>
                        </w:txbxContent>
                      </wps:txbx>
                      <wps:bodyPr lIns="0" tIns="0" rIns="0" bIns="0">
                        <a:noAutoFit/>
                      </wps:bodyPr>
                    </wps:wsp>
                  </a:graphicData>
                </a:graphic>
              </wp:anchor>
            </w:drawing>
          </mc:Choice>
          <mc:Fallback>
            <w:pict>
              <v:shape id="_x0000_s1047" type="#_x0000_t202" style="position:absolute;margin-left:255.84999999999999pt;margin-top:170.65000000000001pt;width:172.55000000000001pt;height:48.700000000000003pt;z-index:-125829361;mso-wrap-distance-left:208.69999999999999pt;mso-wrap-distance-top:16.pt;mso-wrap-distance-right:9.pt;mso-position-horizontal-relative:page;mso-position-vertical-relative:margin" filled="f" stroked="f">
                <v:textbox inset="0,0,0,0">
                  <w:txbxContent>
                    <w:p>
                      <w:pPr>
                        <w:pStyle w:val="Style6"/>
                        <w:keepNext w:val="0"/>
                        <w:keepLines w:val="0"/>
                        <w:widowControl w:val="0"/>
                        <w:shd w:val="clear" w:color="auto" w:fill="auto"/>
                        <w:bidi w:val="0"/>
                        <w:spacing w:before="0" w:after="0" w:line="271" w:lineRule="auto"/>
                        <w:ind w:left="2180" w:right="0" w:hanging="2180"/>
                        <w:jc w:val="both"/>
                      </w:pPr>
                      <w:r>
                        <w:rPr>
                          <w:color w:val="000000"/>
                          <w:spacing w:val="0"/>
                          <w:w w:val="100"/>
                          <w:position w:val="0"/>
                          <w:shd w:val="clear" w:color="auto" w:fill="auto"/>
                          <w:lang w:val="cs-CZ" w:eastAsia="cs-CZ" w:bidi="cs-CZ"/>
                        </w:rPr>
                        <w:t>Korespondenční adresa: Havlíčkův Brod Žlžkova 1018 Havlíčkův Brod 581 53</w:t>
                      </w:r>
                    </w:p>
                  </w:txbxContent>
                </v:textbox>
                <w10:wrap type="topAndBottom" anchorx="page" anchory="margin"/>
              </v:shape>
            </w:pict>
          </mc:Fallback>
        </mc:AlternateContent>
      </w:r>
      <w:r>
        <w:rPr>
          <w:color w:val="000000"/>
          <w:spacing w:val="0"/>
          <w:w w:val="100"/>
          <w:position w:val="0"/>
          <w:shd w:val="clear" w:color="auto" w:fill="auto"/>
          <w:lang w:val="cs-CZ" w:eastAsia="cs-CZ" w:bidi="cs-CZ"/>
        </w:rPr>
        <w:t>100:00090450</w:t>
        <w:tab/>
        <w:t>DIČ:CZ00090450</w:t>
      </w:r>
    </w:p>
    <w:p>
      <w:pPr>
        <w:pStyle w:val="Style6"/>
        <w:keepNext w:val="0"/>
        <w:keepLines w:val="0"/>
        <w:widowControl w:val="0"/>
        <w:pBdr>
          <w:top w:val="single" w:sz="4" w:space="0" w:color="auto"/>
        </w:pBdr>
        <w:shd w:val="clear" w:color="auto" w:fill="auto"/>
        <w:bidi w:val="0"/>
        <w:spacing w:before="0" w:after="0" w:line="257" w:lineRule="auto"/>
        <w:ind w:left="680" w:right="0" w:firstLine="20"/>
        <w:jc w:val="left"/>
      </w:pPr>
      <w:r>
        <w:rPr>
          <w:color w:val="000000"/>
          <w:spacing w:val="0"/>
          <w:w w:val="100"/>
          <w:position w:val="0"/>
          <w:shd w:val="clear" w:color="auto" w:fill="auto"/>
          <w:lang w:val="cs-CZ" w:eastAsia="cs-CZ" w:bidi="cs-CZ"/>
        </w:rPr>
        <w:t>práce nevztahuje. Uskutečnění stavebních prací mimo silniční síť podléhá režimu přenesené daňové povinnosti.</w:t>
      </w:r>
    </w:p>
    <w:p>
      <w:pPr>
        <w:pStyle w:val="Style6"/>
        <w:keepNext w:val="0"/>
        <w:keepLines w:val="0"/>
        <w:widowControl w:val="0"/>
        <w:numPr>
          <w:ilvl w:val="0"/>
          <w:numId w:val="1"/>
        </w:numPr>
        <w:shd w:val="clear" w:color="auto" w:fill="auto"/>
        <w:tabs>
          <w:tab w:pos="778" w:val="left"/>
        </w:tabs>
        <w:bidi w:val="0"/>
        <w:spacing w:before="0" w:after="0" w:line="257" w:lineRule="auto"/>
        <w:ind w:left="680" w:right="0" w:hanging="32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6"/>
        <w:keepNext w:val="0"/>
        <w:keepLines w:val="0"/>
        <w:widowControl w:val="0"/>
        <w:numPr>
          <w:ilvl w:val="0"/>
          <w:numId w:val="1"/>
        </w:numPr>
        <w:shd w:val="clear" w:color="auto" w:fill="auto"/>
        <w:tabs>
          <w:tab w:pos="778" w:val="left"/>
        </w:tabs>
        <w:bidi w:val="0"/>
        <w:spacing w:before="0" w:after="0" w:line="257" w:lineRule="auto"/>
        <w:ind w:left="680" w:right="0" w:hanging="32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prodleni s odstraňováním vad.</w:t>
      </w:r>
    </w:p>
    <w:p>
      <w:pPr>
        <w:pStyle w:val="Style6"/>
        <w:keepNext w:val="0"/>
        <w:keepLines w:val="0"/>
        <w:widowControl w:val="0"/>
        <w:numPr>
          <w:ilvl w:val="0"/>
          <w:numId w:val="1"/>
        </w:numPr>
        <w:shd w:val="clear" w:color="auto" w:fill="auto"/>
        <w:tabs>
          <w:tab w:pos="778" w:val="left"/>
        </w:tabs>
        <w:bidi w:val="0"/>
        <w:spacing w:before="0" w:after="0" w:line="257" w:lineRule="auto"/>
        <w:ind w:left="0" w:right="0" w:firstLine="360"/>
        <w:jc w:val="left"/>
      </w:pPr>
      <w:r>
        <w:rPr>
          <w:color w:val="000000"/>
          <w:spacing w:val="0"/>
          <w:w w:val="100"/>
          <w:position w:val="0"/>
          <w:shd w:val="clear" w:color="auto" w:fill="auto"/>
          <w:lang w:val="cs-CZ" w:eastAsia="cs-CZ" w:bidi="cs-CZ"/>
        </w:rPr>
        <w:t>Záruční doba na věcné plnění se sjednává viz smlouva N-DO-2-2020.</w:t>
      </w:r>
    </w:p>
    <w:p>
      <w:pPr>
        <w:pStyle w:val="Style6"/>
        <w:keepNext w:val="0"/>
        <w:keepLines w:val="0"/>
        <w:widowControl w:val="0"/>
        <w:numPr>
          <w:ilvl w:val="0"/>
          <w:numId w:val="1"/>
        </w:numPr>
        <w:shd w:val="clear" w:color="auto" w:fill="auto"/>
        <w:tabs>
          <w:tab w:pos="778" w:val="left"/>
        </w:tabs>
        <w:bidi w:val="0"/>
        <w:spacing w:before="0" w:after="840" w:line="257" w:lineRule="auto"/>
        <w:ind w:left="680" w:right="0" w:hanging="32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043"/>
        <w:gridCol w:w="1090"/>
        <w:gridCol w:w="950"/>
        <w:gridCol w:w="542"/>
        <w:gridCol w:w="1186"/>
        <w:gridCol w:w="898"/>
        <w:gridCol w:w="979"/>
        <w:gridCol w:w="1046"/>
      </w:tblGrid>
      <w:tr>
        <w:trPr>
          <w:trHeight w:val="715"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1"/>
        <w:keepNext w:val="0"/>
        <w:keepLines w:val="0"/>
        <w:widowControl w:val="0"/>
        <w:shd w:val="clear" w:color="auto" w:fill="auto"/>
        <w:tabs>
          <w:tab w:pos="1224" w:val="left"/>
          <w:tab w:pos="3998" w:val="left"/>
          <w:tab w:pos="4642" w:val="left"/>
          <w:tab w:pos="5530" w:val="left"/>
        </w:tabs>
        <w:bidi w:val="0"/>
        <w:spacing w:before="0" w:after="0" w:line="240" w:lineRule="auto"/>
        <w:ind w:left="86" w:right="0" w:firstLine="0"/>
        <w:jc w:val="left"/>
      </w:pPr>
      <w:r>
        <w:rPr>
          <w:b w:val="0"/>
          <w:bCs w:val="0"/>
          <w:color w:val="000000"/>
          <w:spacing w:val="0"/>
          <w:w w:val="100"/>
          <w:position w:val="0"/>
          <w:shd w:val="clear" w:color="auto" w:fill="auto"/>
          <w:lang w:val="cs-CZ" w:eastAsia="cs-CZ" w:bidi="cs-CZ"/>
        </w:rPr>
        <w:t>339,00</w:t>
        <w:tab/>
        <w:t>6,00 ks 2 034,00</w:t>
        <w:tab/>
        <w:t>21</w:t>
        <w:tab/>
        <w:t>427,14</w:t>
        <w:tab/>
        <w:t>2 461,14</w:t>
      </w:r>
    </w:p>
    <w:p>
      <w:pPr>
        <w:pStyle w:val="Style11"/>
        <w:keepNext w:val="0"/>
        <w:keepLines w:val="0"/>
        <w:widowControl w:val="0"/>
        <w:shd w:val="clear" w:color="auto" w:fill="auto"/>
        <w:bidi w:val="0"/>
        <w:spacing w:before="0" w:after="0" w:line="240" w:lineRule="auto"/>
        <w:ind w:left="86" w:right="0" w:firstLine="0"/>
        <w:jc w:val="left"/>
        <w:rPr>
          <w:sz w:val="16"/>
          <w:szCs w:val="16"/>
        </w:rPr>
      </w:pPr>
      <w:r>
        <w:rPr>
          <w:b w:val="0"/>
          <w:bCs w:val="0"/>
          <w:color w:val="000000"/>
          <w:spacing w:val="0"/>
          <w:w w:val="100"/>
          <w:position w:val="0"/>
          <w:sz w:val="16"/>
          <w:szCs w:val="16"/>
          <w:shd w:val="clear" w:color="auto" w:fill="auto"/>
          <w:lang w:val="cs-CZ" w:eastAsia="cs-CZ" w:bidi="cs-CZ"/>
        </w:rPr>
        <w:t>dopravní značky P2</w:t>
      </w:r>
    </w:p>
    <w:p>
      <w:pPr>
        <w:widowControl w:val="0"/>
        <w:spacing w:after="159" w:line="1" w:lineRule="exact"/>
      </w:pPr>
    </w:p>
    <w:p>
      <w:pPr>
        <w:pStyle w:val="Style6"/>
        <w:keepNext w:val="0"/>
        <w:keepLines w:val="0"/>
        <w:widowControl w:val="0"/>
        <w:shd w:val="clear" w:color="auto" w:fill="auto"/>
        <w:bidi w:val="0"/>
        <w:spacing w:before="0" w:after="100" w:line="240" w:lineRule="auto"/>
        <w:ind w:left="4800" w:right="0" w:firstLine="0"/>
        <w:jc w:val="left"/>
      </w:pPr>
      <w:r>
        <w:rPr>
          <w:color w:val="000000"/>
          <w:spacing w:val="0"/>
          <w:w w:val="100"/>
          <w:position w:val="0"/>
          <w:shd w:val="clear" w:color="auto" w:fill="auto"/>
          <w:lang w:val="cs-CZ" w:eastAsia="cs-CZ" w:bidi="cs-CZ"/>
        </w:rPr>
        <w:t>Věcná správnost</w:t>
      </w:r>
    </w:p>
    <w:p>
      <w:pPr>
        <w:pStyle w:val="Style6"/>
        <w:keepNext w:val="0"/>
        <w:keepLines w:val="0"/>
        <w:widowControl w:val="0"/>
        <w:shd w:val="clear" w:color="auto" w:fill="auto"/>
        <w:bidi w:val="0"/>
        <w:spacing w:before="0" w:after="100" w:line="240" w:lineRule="auto"/>
        <w:ind w:left="4800" w:right="0" w:firstLine="0"/>
        <w:jc w:val="left"/>
      </w:pPr>
      <w:r>
        <w:rPr>
          <w:color w:val="000000"/>
          <w:spacing w:val="0"/>
          <w:w w:val="100"/>
          <w:position w:val="0"/>
          <w:shd w:val="clear" w:color="auto" w:fill="auto"/>
          <w:lang w:val="cs-CZ" w:eastAsia="cs-CZ" w:bidi="cs-CZ"/>
        </w:rPr>
        <w:t>Příkazce</w:t>
      </w:r>
    </w:p>
    <w:p>
      <w:pPr>
        <w:pStyle w:val="Style6"/>
        <w:keepNext w:val="0"/>
        <w:keepLines w:val="0"/>
        <w:widowControl w:val="0"/>
        <w:shd w:val="clear" w:color="auto" w:fill="auto"/>
        <w:bidi w:val="0"/>
        <w:spacing w:before="0" w:after="520" w:line="240" w:lineRule="auto"/>
        <w:ind w:left="4800" w:right="0" w:firstLine="0"/>
        <w:jc w:val="left"/>
      </w:pPr>
      <w:r>
        <w:rPr>
          <w:color w:val="000000"/>
          <w:spacing w:val="0"/>
          <w:w w:val="100"/>
          <w:position w:val="0"/>
          <w:shd w:val="clear" w:color="auto" w:fill="auto"/>
          <w:lang w:val="cs-CZ" w:eastAsia="cs-CZ" w:bidi="cs-CZ"/>
        </w:rPr>
        <w:t>Správce rozpočtu</w:t>
      </w:r>
    </w:p>
    <w:p>
      <w:pPr>
        <w:pStyle w:val="Style6"/>
        <w:keepNext w:val="0"/>
        <w:keepLines w:val="0"/>
        <w:widowControl w:val="0"/>
        <w:shd w:val="clear" w:color="auto" w:fill="auto"/>
        <w:bidi w:val="0"/>
        <w:spacing w:before="0" w:after="0" w:line="240" w:lineRule="auto"/>
        <w:ind w:left="4800" w:right="0" w:firstLine="0"/>
        <w:jc w:val="left"/>
      </w:pPr>
      <w:r>
        <w:rPr>
          <w:color w:val="000000"/>
          <w:spacing w:val="0"/>
          <w:w w:val="100"/>
          <w:position w:val="0"/>
          <w:shd w:val="clear" w:color="auto" w:fill="auto"/>
          <w:lang w:val="cs-CZ" w:eastAsia="cs-CZ" w:bidi="cs-CZ"/>
        </w:rPr>
        <w:t>Vystavil:</w:t>
      </w:r>
    </w:p>
    <w:tbl>
      <w:tblPr>
        <w:tblpPr w:leftFromText="60" w:rightFromText="60" w:topFromText="0" w:bottomFromText="0" w:horzAnchor="page" w:tblpX="1272" w:vertAnchor="text" w:tblpY="340"/>
        <w:jc w:val="left"/>
        <w:tblLayout w:type="fixed"/>
      </w:tblPr>
      <w:tblGrid>
        <w:gridCol w:w="1368"/>
        <w:gridCol w:w="3178"/>
      </w:tblGrid>
      <w:tr>
        <w:trPr>
          <w:tblHeader/>
          <w:trHeight w:val="331" w:hRule="exact"/>
        </w:trPr>
        <w:tc>
          <w:tcPr>
            <w:gridSpan w:val="2"/>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26"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440"/>
              <w:jc w:val="left"/>
              <w:rPr>
                <w:sz w:val="28"/>
                <w:szCs w:val="28"/>
              </w:rPr>
            </w:pPr>
            <w:r>
              <w:rPr>
                <w:i/>
                <w:iCs/>
                <w:color w:val="000000"/>
                <w:spacing w:val="0"/>
                <w:w w:val="100"/>
                <w:position w:val="0"/>
                <w:sz w:val="30"/>
                <w:szCs w:val="30"/>
                <w:shd w:val="clear" w:color="auto" w:fill="auto"/>
                <w:lang w:val="cs-CZ" w:eastAsia="cs-CZ" w:bidi="cs-CZ"/>
              </w:rPr>
              <w:t xml:space="preserve">X- 1 </w:t>
            </w:r>
            <w:r>
              <w:rPr>
                <w:rFonts w:ascii="Times New Roman" w:eastAsia="Times New Roman" w:hAnsi="Times New Roman" w:cs="Times New Roman"/>
                <w:i/>
                <w:iCs/>
                <w:smallCaps/>
                <w:color w:val="000000"/>
                <w:spacing w:val="0"/>
                <w:w w:val="100"/>
                <w:position w:val="0"/>
                <w:sz w:val="28"/>
                <w:szCs w:val="28"/>
                <w:shd w:val="clear" w:color="auto" w:fill="auto"/>
                <w:lang w:val="cs-CZ" w:eastAsia="cs-CZ" w:bidi="cs-CZ"/>
              </w:rPr>
              <w:t>Zo2&lt;D</w:t>
            </w:r>
          </w:p>
        </w:tc>
      </w:tr>
      <w:tr>
        <w:trPr>
          <w:trHeight w:val="370"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bottom"/>
          </w:tcPr>
          <w:p>
            <w:pPr/>
          </w:p>
        </w:tc>
      </w:tr>
    </w:tbl>
    <w:p>
      <w:pPr>
        <w:pStyle w:val="Style6"/>
        <w:keepNext w:val="0"/>
        <w:keepLines w:val="0"/>
        <w:widowControl w:val="0"/>
        <w:shd w:val="clear" w:color="auto" w:fill="auto"/>
        <w:bidi w:val="0"/>
        <w:spacing w:before="0" w:after="100" w:line="240" w:lineRule="auto"/>
        <w:ind w:left="4800" w:right="0" w:firstLine="0"/>
        <w:jc w:val="left"/>
      </w:pPr>
      <w:r>
        <w:rPr>
          <w:color w:val="000000"/>
          <w:spacing w:val="0"/>
          <w:w w:val="100"/>
          <w:position w:val="0"/>
          <w:shd w:val="clear" w:color="auto" w:fill="auto"/>
          <w:lang w:val="cs-CZ" w:eastAsia="cs-CZ" w:bidi="cs-CZ"/>
        </w:rPr>
        <w:t>Tisk: 01.07.2020</w:t>
      </w:r>
    </w:p>
    <w:p>
      <w:pPr>
        <w:pStyle w:val="Style6"/>
        <w:keepNext w:val="0"/>
        <w:keepLines w:val="0"/>
        <w:widowControl w:val="0"/>
        <w:shd w:val="clear" w:color="auto" w:fill="auto"/>
        <w:bidi w:val="0"/>
        <w:spacing w:before="0" w:after="0" w:line="595" w:lineRule="auto"/>
        <w:ind w:left="980" w:right="0" w:hanging="980"/>
        <w:jc w:val="left"/>
      </w:pPr>
      <w:r>
        <w:rPr>
          <w:color w:val="000000"/>
          <w:spacing w:val="0"/>
          <w:w w:val="100"/>
          <w:position w:val="0"/>
          <w:shd w:val="clear" w:color="auto" w:fill="auto"/>
          <w:lang w:val="cs-CZ" w:eastAsia="cs-CZ" w:bidi="cs-CZ"/>
        </w:rPr>
        <w:t>Orientační ^pa</w:t>
      </w:r>
      <w:r>
        <w:rPr>
          <w:color w:val="000000"/>
          <w:spacing w:val="0"/>
          <w:w w:val="100"/>
          <w:position w:val="0"/>
          <w:shd w:val="clear" w:color="auto" w:fill="auto"/>
          <w:vertAlign w:val="subscript"/>
          <w:lang w:val="cs-CZ" w:eastAsia="cs-CZ" w:bidi="cs-CZ"/>
        </w:rPr>
        <w:t>T</w:t>
      </w:r>
      <w:r>
        <w:rPr>
          <w:color w:val="000000"/>
          <w:spacing w:val="0"/>
          <w:w w:val="100"/>
          <w:position w:val="0"/>
          <w:shd w:val="clear" w:color="auto" w:fill="auto"/>
          <w:lang w:val="cs-CZ" w:eastAsia="cs-CZ" w:bidi="cs-CZ"/>
        </w:rPr>
        <w:t xml:space="preserve"> </w:t>
      </w:r>
      <w:r>
        <w:rPr>
          <w:color w:val="000000"/>
          <w:spacing w:val="0"/>
          <w:w w:val="100"/>
          <w:position w:val="0"/>
          <w:u w:val="single"/>
          <w:shd w:val="clear" w:color="auto" w:fill="auto"/>
          <w:lang w:val="cs-CZ" w:eastAsia="cs-CZ" w:bidi="cs-CZ"/>
        </w:rPr>
        <w:t>obj^</w:t>
      </w:r>
      <w:r>
        <w:rPr>
          <w:color w:val="000000"/>
          <w:spacing w:val="0"/>
          <w:w w:val="100"/>
          <w:position w:val="0"/>
          <w:shd w:val="clear" w:color="auto" w:fill="auto"/>
          <w:lang w:val="cs-CZ" w:eastAsia="cs-CZ" w:bidi="cs-CZ"/>
        </w:rPr>
        <w:t>á vky s Dph: 2 461,14 1 OouCTavlee n. Svit</w:t>
      </w:r>
    </w:p>
    <w:p>
      <w:pPr>
        <w:pStyle w:val="Style29"/>
        <w:keepNext w:val="0"/>
        <w:keepLines w:val="0"/>
        <w:widowControl w:val="0"/>
        <w:shd w:val="clear" w:color="auto" w:fill="auto"/>
        <w:bidi w:val="0"/>
        <w:spacing w:before="0" w:after="0"/>
        <w:ind w:left="0" w:right="0" w:firstLine="360"/>
        <w:jc w:val="left"/>
      </w:pPr>
      <w:r>
        <w:rPr>
          <w:color w:val="000000"/>
          <w:spacing w:val="0"/>
          <w:w w:val="100"/>
          <w:position w:val="0"/>
          <w:shd w:val="clear" w:color="auto" w:fill="auto"/>
          <w:lang w:val="cs-CZ" w:eastAsia="cs-CZ" w:bidi="cs-CZ"/>
        </w:rPr>
        <w:t>■ &lt;- .1.J.J4ZOOJO Olč.-CZA-UžW</w:t>
      </w:r>
    </w:p>
    <w:p>
      <w:pPr>
        <w:pStyle w:val="Style29"/>
        <w:keepNext w:val="0"/>
        <w:keepLines w:val="0"/>
        <w:widowControl w:val="0"/>
        <w:shd w:val="clear" w:color="auto" w:fill="auto"/>
        <w:bidi w:val="0"/>
        <w:spacing w:before="0" w:after="160"/>
        <w:ind w:left="0" w:right="0" w:firstLine="520"/>
        <w:jc w:val="left"/>
      </w:pPr>
      <w:r>
        <w:rPr>
          <w:color w:val="000000"/>
          <w:spacing w:val="0"/>
          <w:w w:val="100"/>
          <w:position w:val="0"/>
          <w:shd w:val="clear" w:color="auto" w:fill="auto"/>
          <w:lang w:val="cs-CZ" w:eastAsia="cs-CZ" w:bidi="cs-CZ"/>
        </w:rPr>
        <w:t>I ti ».</w:t>
      </w:r>
    </w:p>
    <w:p>
      <w:pPr>
        <w:pStyle w:val="Style6"/>
        <w:keepNext w:val="0"/>
        <w:keepLines w:val="0"/>
        <w:widowControl w:val="0"/>
        <w:shd w:val="clear" w:color="auto" w:fill="auto"/>
        <w:bidi w:val="0"/>
        <w:spacing w:before="0" w:after="360" w:line="240" w:lineRule="auto"/>
        <w:ind w:left="6840" w:right="0" w:firstLine="0"/>
        <w:jc w:val="left"/>
      </w:pPr>
      <w:r>
        <w:rPr>
          <w:color w:val="000000"/>
          <w:spacing w:val="0"/>
          <w:w w:val="100"/>
          <w:position w:val="0"/>
          <w:shd w:val="clear" w:color="auto" w:fill="auto"/>
          <w:lang w:val="cs-CZ" w:eastAsia="cs-CZ" w:bidi="cs-CZ"/>
        </w:rPr>
        <w:t>raziwo a podpis</w:t>
      </w:r>
    </w:p>
    <w:p>
      <w:pPr>
        <w:pStyle w:val="Style31"/>
        <w:keepNext w:val="0"/>
        <w:keepLines w:val="0"/>
        <w:widowControl w:val="0"/>
        <w:shd w:val="clear" w:color="auto" w:fill="auto"/>
        <w:bidi w:val="0"/>
        <w:spacing w:before="0" w:line="240" w:lineRule="auto"/>
        <w:ind w:right="0" w:firstLine="0"/>
        <w:jc w:val="left"/>
        <w:sectPr>
          <w:footnotePr>
            <w:pos w:val="pageBottom"/>
            <w:numFmt w:val="decimal"/>
            <w:numRestart w:val="continuous"/>
          </w:footnotePr>
          <w:type w:val="continuous"/>
          <w:pgSz w:w="11900" w:h="16840"/>
          <w:pgMar w:top="1294" w:left="1133" w:right="985" w:bottom="1316"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řízeni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naši oraganizace se řidte pokyny našeho zástupce. Vyhodnocení významných environmentálních aspektů je následujíc! • Likvidace a odstraňováni starých živičných povrchů. • Pokládka nových živičných povrchů. • Chemické odstraňování sněhu z povrchu silnic. • Inertní posyp silnic.* Manipulace s nebezpečným odpadem. Nejvyšši míry rizika BOZP v naši organizaci jsou • Dopravní nehoda nebo havárie ve veřejném dopravním provozu. • činností spojené s obsluhou motorové pily v souvislostí s nepříznivými klimatickými podmínkami. V případě provádění stavební činnosti budete písemné seznámeni s</w:t>
      </w:r>
    </w:p>
    <w:p>
      <w:pPr>
        <w:pStyle w:val="Style33"/>
        <w:keepNext w:val="0"/>
        <w:keepLines w:val="0"/>
        <w:widowControl w:val="0"/>
        <w:shd w:val="clear" w:color="auto" w:fill="auto"/>
        <w:bidi w:val="0"/>
        <w:spacing w:before="0" w:after="0" w:line="240" w:lineRule="auto"/>
        <w:ind w:left="0" w:right="0"/>
        <w:jc w:val="left"/>
      </w:pPr>
      <w:r>
        <mc:AlternateContent>
          <mc:Choice Requires="wps">
            <w:drawing>
              <wp:anchor distT="0" distB="0" distL="114300" distR="114300" simplePos="0" relativeHeight="125829394" behindDoc="0" locked="0" layoutInCell="1" allowOverlap="1">
                <wp:simplePos x="0" y="0"/>
                <wp:positionH relativeFrom="page">
                  <wp:posOffset>2893060</wp:posOffset>
                </wp:positionH>
                <wp:positionV relativeFrom="paragraph">
                  <wp:posOffset>12700</wp:posOffset>
                </wp:positionV>
                <wp:extent cx="801370" cy="194945"/>
                <wp:wrapSquare wrapText="left"/>
                <wp:docPr id="23" name="Shape 23"/>
                <a:graphic xmlns:a="http://schemas.openxmlformats.org/drawingml/2006/main">
                  <a:graphicData uri="http://schemas.microsoft.com/office/word/2010/wordprocessingShape">
                    <wps:wsp>
                      <wps:cNvSpPr txBox="1"/>
                      <wps:spPr>
                        <a:xfrm>
                          <a:ext cx="801370" cy="194945"/>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araplast.cz</w:t>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049" type="#_x0000_t202" style="position:absolute;margin-left:227.80000000000001pt;margin-top:1.pt;width:63.100000000000001pt;height:15.35pt;z-index:-125829359;mso-wrap-distance-left:9.pt;mso-wrap-distance-right:9.pt;mso-position-horizontal-relative:page" filled="f" stroked="f">
                <v:textbox inset="0,0,0,0">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araplast.cz</w:t>
                      </w:r>
                      <w:r>
                        <w:rPr>
                          <w:color w:val="000000"/>
                          <w:spacing w:val="0"/>
                          <w:w w:val="100"/>
                          <w:position w:val="0"/>
                          <w:shd w:val="clear" w:color="auto" w:fill="auto"/>
                          <w:lang w:val="cs-CZ" w:eastAsia="cs-CZ" w:bidi="cs-CZ"/>
                        </w:rPr>
                        <w:t>]</w:t>
                      </w:r>
                    </w:p>
                  </w:txbxContent>
                </v:textbox>
                <w10:wrap type="square" side="left" anchorx="page"/>
              </v:shape>
            </w:pict>
          </mc:Fallback>
        </mc:AlternateContent>
      </w:r>
      <w:r>
        <w:rPr>
          <w:rFonts w:ascii="Arial" w:eastAsia="Arial" w:hAnsi="Arial" w:cs="Arial"/>
          <w:b/>
          <w:bCs/>
          <w:color w:val="000000"/>
          <w:spacing w:val="0"/>
          <w:w w:val="100"/>
          <w:position w:val="0"/>
          <w:sz w:val="18"/>
          <w:szCs w:val="18"/>
          <w:shd w:val="clear" w:color="auto" w:fill="auto"/>
          <w:lang w:val="cs-CZ" w:eastAsia="cs-CZ" w:bidi="cs-CZ"/>
        </w:rPr>
        <w:t xml:space="preserve">From: </w:t>
      </w:r>
      <w:r>
        <w:rPr>
          <w:color w:val="000000"/>
          <w:spacing w:val="0"/>
          <w:w w:val="100"/>
          <w:position w:val="0"/>
          <w:shd w:val="clear" w:color="auto" w:fill="auto"/>
          <w:lang w:val="cs-CZ" w:eastAsia="cs-CZ" w:bidi="cs-CZ"/>
        </w:rPr>
        <w:t>ARAPLAST -</w:t>
      </w:r>
    </w:p>
    <w:p>
      <w:pPr>
        <w:pStyle w:val="Style33"/>
        <w:keepNext w:val="0"/>
        <w:keepLines w:val="0"/>
        <w:widowControl w:val="0"/>
        <w:shd w:val="clear" w:color="auto" w:fill="auto"/>
        <w:bidi w:val="0"/>
        <w:spacing w:before="0" w:after="0" w:line="240" w:lineRule="auto"/>
        <w:ind w:left="0" w:right="0"/>
        <w:jc w:val="left"/>
      </w:pPr>
      <w:r>
        <w:rPr>
          <w:rFonts w:ascii="Arial" w:eastAsia="Arial" w:hAnsi="Arial" w:cs="Arial"/>
          <w:b/>
          <w:bCs/>
          <w:color w:val="000000"/>
          <w:spacing w:val="0"/>
          <w:w w:val="100"/>
          <w:position w:val="0"/>
          <w:sz w:val="18"/>
          <w:szCs w:val="18"/>
          <w:shd w:val="clear" w:color="auto" w:fill="auto"/>
          <w:lang w:val="cs-CZ" w:eastAsia="cs-CZ" w:bidi="cs-CZ"/>
        </w:rPr>
        <w:t xml:space="preserve">Sent: </w:t>
      </w:r>
      <w:r>
        <w:rPr>
          <w:color w:val="000000"/>
          <w:spacing w:val="0"/>
          <w:w w:val="100"/>
          <w:position w:val="0"/>
          <w:shd w:val="clear" w:color="auto" w:fill="auto"/>
          <w:lang w:val="cs-CZ" w:eastAsia="cs-CZ" w:bidi="cs-CZ"/>
        </w:rPr>
        <w:t>Wednesday, July 1, 2020 3:03 PM</w:t>
      </w:r>
    </w:p>
    <w:p>
      <w:pPr>
        <w:pStyle w:val="Style33"/>
        <w:keepNext w:val="0"/>
        <w:keepLines w:val="0"/>
        <w:widowControl w:val="0"/>
        <w:shd w:val="clear" w:color="auto" w:fill="auto"/>
        <w:tabs>
          <w:tab w:pos="3652" w:val="left"/>
        </w:tabs>
        <w:bidi w:val="0"/>
        <w:spacing w:before="0" w:after="0" w:line="230" w:lineRule="auto"/>
        <w:ind w:left="0" w:right="0"/>
        <w:jc w:val="left"/>
      </w:pPr>
      <w:r>
        <w:rPr>
          <w:rFonts w:ascii="Arial" w:eastAsia="Arial" w:hAnsi="Arial" w:cs="Arial"/>
          <w:b/>
          <w:bCs/>
          <w:color w:val="000000"/>
          <w:spacing w:val="0"/>
          <w:w w:val="100"/>
          <w:position w:val="0"/>
          <w:sz w:val="18"/>
          <w:szCs w:val="18"/>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33"/>
        <w:keepNext w:val="0"/>
        <w:keepLines w:val="0"/>
        <w:widowControl w:val="0"/>
        <w:shd w:val="clear" w:color="auto" w:fill="auto"/>
        <w:bidi w:val="0"/>
        <w:spacing w:before="0" w:after="260" w:line="240" w:lineRule="auto"/>
        <w:ind w:left="0" w:right="0"/>
        <w:jc w:val="left"/>
      </w:pPr>
      <w:r>
        <w:rPr>
          <w:rFonts w:ascii="Arial" w:eastAsia="Arial" w:hAnsi="Arial" w:cs="Arial"/>
          <w:b/>
          <w:bCs/>
          <w:color w:val="000000"/>
          <w:spacing w:val="0"/>
          <w:w w:val="100"/>
          <w:position w:val="0"/>
          <w:sz w:val="18"/>
          <w:szCs w:val="18"/>
          <w:shd w:val="clear" w:color="auto" w:fill="auto"/>
          <w:lang w:val="cs-CZ" w:eastAsia="cs-CZ" w:bidi="cs-CZ"/>
        </w:rPr>
        <w:t xml:space="preserve">Subject: </w:t>
      </w:r>
      <w:r>
        <w:rPr>
          <w:color w:val="000000"/>
          <w:spacing w:val="0"/>
          <w:w w:val="100"/>
          <w:position w:val="0"/>
          <w:shd w:val="clear" w:color="auto" w:fill="auto"/>
          <w:lang w:val="cs-CZ" w:eastAsia="cs-CZ" w:bidi="cs-CZ"/>
        </w:rPr>
        <w:t>RE: objednávka SDZ do Ledče nad Sázavou</w:t>
      </w:r>
    </w:p>
    <w:p>
      <w:pPr>
        <w:pStyle w:val="Style33"/>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Dobrý den,</w:t>
      </w:r>
    </w:p>
    <w:p>
      <w:pPr>
        <w:pStyle w:val="Style33"/>
        <w:keepNext w:val="0"/>
        <w:keepLines w:val="0"/>
        <w:widowControl w:val="0"/>
        <w:shd w:val="clear" w:color="auto" w:fill="auto"/>
        <w:bidi w:val="0"/>
        <w:spacing w:before="0" w:after="260" w:line="240" w:lineRule="auto"/>
        <w:ind w:left="0" w:right="0"/>
        <w:jc w:val="left"/>
      </w:pPr>
      <w:r>
        <w:rPr>
          <w:color w:val="000000"/>
          <w:spacing w:val="0"/>
          <w:w w:val="100"/>
          <w:position w:val="0"/>
          <w:shd w:val="clear" w:color="auto" w:fill="auto"/>
          <w:lang w:val="cs-CZ" w:eastAsia="cs-CZ" w:bidi="cs-CZ"/>
        </w:rPr>
        <w:t>V příloze posílám potvrzenou objednávku.</w:t>
      </w:r>
    </w:p>
    <w:p>
      <w:pPr>
        <w:pStyle w:val="Style33"/>
        <w:keepNext w:val="0"/>
        <w:keepLines w:val="0"/>
        <w:widowControl w:val="0"/>
        <w:shd w:val="clear" w:color="auto" w:fill="auto"/>
        <w:bidi w:val="0"/>
        <w:spacing w:before="0" w:after="1080" w:line="240" w:lineRule="auto"/>
        <w:ind w:left="0" w:right="0"/>
        <w:jc w:val="left"/>
      </w:pPr>
      <w:r>
        <w:drawing>
          <wp:anchor distT="0" distB="0" distL="25400" distR="25400" simplePos="0" relativeHeight="125829396" behindDoc="0" locked="0" layoutInCell="1" allowOverlap="1">
            <wp:simplePos x="0" y="0"/>
            <wp:positionH relativeFrom="page">
              <wp:posOffset>515620</wp:posOffset>
            </wp:positionH>
            <wp:positionV relativeFrom="paragraph">
              <wp:posOffset>685800</wp:posOffset>
            </wp:positionV>
            <wp:extent cx="1779905" cy="536575"/>
            <wp:wrapSquare wrapText="right"/>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0"/>
                    <a:stretch/>
                  </pic:blipFill>
                  <pic:spPr>
                    <a:xfrm>
                      <a:ext cx="1779905" cy="536575"/>
                    </a:xfrm>
                    <a:prstGeom prst="rect"/>
                  </pic:spPr>
                </pic:pic>
              </a:graphicData>
            </a:graphic>
          </wp:anchor>
        </w:drawing>
      </w:r>
      <w:r>
        <w:rPr>
          <w:color w:val="000000"/>
          <w:spacing w:val="0"/>
          <w:w w:val="100"/>
          <w:position w:val="0"/>
          <w:shd w:val="clear" w:color="auto" w:fill="auto"/>
          <w:lang w:val="cs-CZ" w:eastAsia="cs-CZ" w:bidi="cs-CZ"/>
        </w:rPr>
        <w:t>S pozdravem</w:t>
      </w:r>
    </w:p>
    <w:p>
      <w:pPr>
        <w:pStyle w:val="Style6"/>
        <w:keepNext w:val="0"/>
        <w:keepLines w:val="0"/>
        <w:widowControl w:val="0"/>
        <w:shd w:val="clear" w:color="auto" w:fill="auto"/>
        <w:bidi w:val="0"/>
        <w:spacing w:before="0" w:after="260" w:line="240" w:lineRule="auto"/>
        <w:ind w:left="0" w:right="0" w:firstLine="0"/>
        <w:jc w:val="left"/>
      </w:pPr>
      <w:r>
        <w:rPr>
          <w:b/>
          <w:bCs/>
          <w:color w:val="000000"/>
          <w:spacing w:val="0"/>
          <w:w w:val="100"/>
          <w:position w:val="0"/>
          <w:u w:val="single"/>
          <w:shd w:val="clear" w:color="auto" w:fill="auto"/>
          <w:lang w:val="cs-CZ" w:eastAsia="cs-CZ" w:bidi="cs-CZ"/>
        </w:rPr>
        <w:t>ARAPLAST spol. s r.o., Hybešova 419,67911 Doubravice nad Svitavou</w:t>
      </w:r>
    </w:p>
    <w:p>
      <w:pPr>
        <w:pStyle w:val="Style36"/>
        <w:keepNext/>
        <w:keepLines/>
        <w:widowControl w:val="0"/>
        <w:shd w:val="clear" w:color="auto" w:fill="auto"/>
        <w:bidi w:val="0"/>
        <w:spacing w:before="0" w:line="240" w:lineRule="auto"/>
        <w:ind w:left="0" w:right="0"/>
        <w:jc w:val="left"/>
      </w:pPr>
      <w:r>
        <w:fldChar w:fldCharType="begin"/>
      </w:r>
      <w:r>
        <w:rPr/>
        <w:instrText> HYPERLINK "http://www.araplast.cz" </w:instrText>
      </w:r>
      <w:r>
        <w:fldChar w:fldCharType="separate"/>
      </w:r>
      <w:bookmarkStart w:id="0" w:name="bookmark0"/>
      <w:bookmarkStart w:id="1" w:name="bookmark1"/>
      <w:r>
        <w:rPr>
          <w:color w:val="000000"/>
          <w:spacing w:val="0"/>
          <w:w w:val="100"/>
          <w:position w:val="0"/>
          <w:shd w:val="clear" w:color="auto" w:fill="auto"/>
        </w:rPr>
        <w:t>www.araplast.cz</w:t>
      </w:r>
      <w:bookmarkEnd w:id="0"/>
      <w:bookmarkEnd w:id="1"/>
      <w:r>
        <w:fldChar w:fldCharType="end"/>
      </w:r>
    </w:p>
    <w:sectPr>
      <w:footerReference w:type="default" r:id="rId12"/>
      <w:footnotePr>
        <w:pos w:val="pageBottom"/>
        <w:numFmt w:val="decimal"/>
        <w:numRestart w:val="continuous"/>
      </w:footnotePr>
      <w:pgSz w:w="11900" w:h="16840"/>
      <w:pgMar w:top="6706" w:left="442" w:right="1676" w:bottom="5426" w:header="6278" w:footer="4998"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6053455</wp:posOffset>
              </wp:positionH>
              <wp:positionV relativeFrom="page">
                <wp:posOffset>9859645</wp:posOffset>
              </wp:positionV>
              <wp:extent cx="521335" cy="97790"/>
              <wp:wrapNone/>
              <wp:docPr id="7" name="Shape 7"/>
              <a:graphic xmlns:a="http://schemas.openxmlformats.org/drawingml/2006/main">
                <a:graphicData uri="http://schemas.microsoft.com/office/word/2010/wordprocessingShape">
                  <wps:wsp>
                    <wps:cNvSpPr txBox="1"/>
                    <wps:spPr>
                      <a:xfrm>
                        <a:ext cx="521335" cy="977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/3</w:t>
                          </w:r>
                        </w:p>
                      </w:txbxContent>
                    </wps:txbx>
                    <wps:bodyPr wrap="none" lIns="0" tIns="0" rIns="0" bIns="0">
                      <a:spAutoFit/>
                    </wps:bodyPr>
                  </wps:wsp>
                </a:graphicData>
              </a:graphic>
            </wp:anchor>
          </w:drawing>
        </mc:Choice>
        <mc:Fallback>
          <w:pict>
            <v:shape id="_x0000_s1033" type="#_x0000_t202" style="position:absolute;margin-left:476.64999999999998pt;margin-top:776.35000000000002pt;width:41.049999999999997pt;height:7.7000000000000002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5)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Základní text (7)_"/>
    <w:basedOn w:val="DefaultParagraphFont"/>
    <w:link w:val="Style4"/>
    <w:rPr>
      <w:rFonts w:ascii="Times New Roman" w:eastAsia="Times New Roman" w:hAnsi="Times New Roman" w:cs="Times New Roman"/>
      <w:b/>
      <w:bCs/>
      <w:i/>
      <w:iCs/>
      <w:smallCaps w:val="0"/>
      <w:strike w:val="0"/>
      <w:sz w:val="20"/>
      <w:szCs w:val="20"/>
      <w:u w:val="none"/>
    </w:rPr>
  </w:style>
  <w:style w:type="character" w:customStyle="1" w:styleId="CharStyle7">
    <w:name w:val="Základní text_"/>
    <w:basedOn w:val="DefaultParagraphFont"/>
    <w:link w:val="Style6"/>
    <w:rPr>
      <w:rFonts w:ascii="Arial" w:eastAsia="Arial" w:hAnsi="Arial" w:cs="Arial"/>
      <w:b w:val="0"/>
      <w:bCs w:val="0"/>
      <w:i w:val="0"/>
      <w:iCs w:val="0"/>
      <w:smallCaps w:val="0"/>
      <w:strike w:val="0"/>
      <w:sz w:val="18"/>
      <w:szCs w:val="18"/>
      <w:u w:val="none"/>
    </w:rPr>
  </w:style>
  <w:style w:type="character" w:customStyle="1" w:styleId="CharStyle9">
    <w:name w:val="Záhlaví nebo zápatí (2)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Titulek tabulky_"/>
    <w:basedOn w:val="DefaultParagraphFont"/>
    <w:link w:val="Style11"/>
    <w:rPr>
      <w:rFonts w:ascii="Arial" w:eastAsia="Arial" w:hAnsi="Arial" w:cs="Arial"/>
      <w:b/>
      <w:bCs/>
      <w:i w:val="0"/>
      <w:iCs w:val="0"/>
      <w:smallCaps w:val="0"/>
      <w:strike w:val="0"/>
      <w:sz w:val="18"/>
      <w:szCs w:val="18"/>
      <w:u w:val="none"/>
    </w:rPr>
  </w:style>
  <w:style w:type="character" w:customStyle="1" w:styleId="CharStyle14">
    <w:name w:val="Jiné_"/>
    <w:basedOn w:val="DefaultParagraphFont"/>
    <w:link w:val="Style13"/>
    <w:rPr>
      <w:rFonts w:ascii="Arial" w:eastAsia="Arial" w:hAnsi="Arial" w:cs="Arial"/>
      <w:b w:val="0"/>
      <w:bCs w:val="0"/>
      <w:i w:val="0"/>
      <w:iCs w:val="0"/>
      <w:smallCaps w:val="0"/>
      <w:strike w:val="0"/>
      <w:sz w:val="18"/>
      <w:szCs w:val="18"/>
      <w:u w:val="none"/>
    </w:rPr>
  </w:style>
  <w:style w:type="character" w:customStyle="1" w:styleId="CharStyle19">
    <w:name w:val="Základní text (4)_"/>
    <w:basedOn w:val="DefaultParagraphFont"/>
    <w:link w:val="Style18"/>
    <w:rPr>
      <w:rFonts w:ascii="Calibri" w:eastAsia="Calibri" w:hAnsi="Calibri" w:cs="Calibri"/>
      <w:b w:val="0"/>
      <w:bCs w:val="0"/>
      <w:i w:val="0"/>
      <w:iCs w:val="0"/>
      <w:smallCaps w:val="0"/>
      <w:strike w:val="0"/>
      <w:sz w:val="26"/>
      <w:szCs w:val="26"/>
      <w:u w:val="none"/>
    </w:rPr>
  </w:style>
  <w:style w:type="character" w:customStyle="1" w:styleId="CharStyle30">
    <w:name w:val="Základní text (6)_"/>
    <w:basedOn w:val="DefaultParagraphFont"/>
    <w:link w:val="Style29"/>
    <w:rPr>
      <w:rFonts w:ascii="Times New Roman" w:eastAsia="Times New Roman" w:hAnsi="Times New Roman" w:cs="Times New Roman"/>
      <w:b w:val="0"/>
      <w:bCs w:val="0"/>
      <w:i w:val="0"/>
      <w:iCs w:val="0"/>
      <w:smallCaps w:val="0"/>
      <w:strike w:val="0"/>
      <w:sz w:val="14"/>
      <w:szCs w:val="14"/>
      <w:u w:val="none"/>
    </w:rPr>
  </w:style>
  <w:style w:type="character" w:customStyle="1" w:styleId="CharStyle32">
    <w:name w:val="Základní text (2)_"/>
    <w:basedOn w:val="DefaultParagraphFont"/>
    <w:link w:val="Style31"/>
    <w:rPr>
      <w:rFonts w:ascii="Arial" w:eastAsia="Arial" w:hAnsi="Arial" w:cs="Arial"/>
      <w:b w:val="0"/>
      <w:bCs w:val="0"/>
      <w:i w:val="0"/>
      <w:iCs w:val="0"/>
      <w:smallCaps w:val="0"/>
      <w:strike w:val="0"/>
      <w:sz w:val="15"/>
      <w:szCs w:val="15"/>
      <w:u w:val="none"/>
    </w:rPr>
  </w:style>
  <w:style w:type="character" w:customStyle="1" w:styleId="CharStyle34">
    <w:name w:val="Základní text (3)_"/>
    <w:basedOn w:val="DefaultParagraphFont"/>
    <w:link w:val="Style33"/>
    <w:rPr>
      <w:rFonts w:ascii="Calibri" w:eastAsia="Calibri" w:hAnsi="Calibri" w:cs="Calibri"/>
      <w:b w:val="0"/>
      <w:bCs w:val="0"/>
      <w:i w:val="0"/>
      <w:iCs w:val="0"/>
      <w:smallCaps w:val="0"/>
      <w:strike w:val="0"/>
      <w:sz w:val="22"/>
      <w:szCs w:val="22"/>
      <w:u w:val="none"/>
    </w:rPr>
  </w:style>
  <w:style w:type="character" w:customStyle="1" w:styleId="CharStyle37">
    <w:name w:val="Nadpis #1_"/>
    <w:basedOn w:val="DefaultParagraphFont"/>
    <w:link w:val="Style36"/>
    <w:rPr>
      <w:rFonts w:ascii="Calibri" w:eastAsia="Calibri" w:hAnsi="Calibri" w:cs="Calibri"/>
      <w:b/>
      <w:bCs/>
      <w:i w:val="0"/>
      <w:iCs w:val="0"/>
      <w:smallCaps w:val="0"/>
      <w:strike w:val="0"/>
      <w:sz w:val="32"/>
      <w:szCs w:val="32"/>
      <w:u w:val="none"/>
      <w:lang w:val="en-US" w:eastAsia="en-US" w:bidi="en-US"/>
    </w:rPr>
  </w:style>
  <w:style w:type="paragraph" w:customStyle="1" w:styleId="Style2">
    <w:name w:val="Základní text (5)"/>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4">
    <w:name w:val="Základní text (7)"/>
    <w:basedOn w:val="Normal"/>
    <w:link w:val="CharStyle5"/>
    <w:pPr>
      <w:widowControl w:val="0"/>
      <w:shd w:val="clear" w:color="auto" w:fill="FFFFFF"/>
    </w:pPr>
    <w:rPr>
      <w:rFonts w:ascii="Times New Roman" w:eastAsia="Times New Roman" w:hAnsi="Times New Roman" w:cs="Times New Roman"/>
      <w:b/>
      <w:bCs/>
      <w:i/>
      <w:iCs/>
      <w:smallCaps w:val="0"/>
      <w:strike w:val="0"/>
      <w:sz w:val="20"/>
      <w:szCs w:val="20"/>
      <w:u w:val="none"/>
    </w:rPr>
  </w:style>
  <w:style w:type="paragraph" w:customStyle="1" w:styleId="Style6">
    <w:name w:val="Základní text"/>
    <w:basedOn w:val="Normal"/>
    <w:link w:val="CharStyle7"/>
    <w:pPr>
      <w:widowControl w:val="0"/>
      <w:shd w:val="clear" w:color="auto" w:fill="FFFFFF"/>
      <w:spacing w:line="252" w:lineRule="auto"/>
    </w:pPr>
    <w:rPr>
      <w:rFonts w:ascii="Arial" w:eastAsia="Arial" w:hAnsi="Arial" w:cs="Arial"/>
      <w:b w:val="0"/>
      <w:bCs w:val="0"/>
      <w:i w:val="0"/>
      <w:iCs w:val="0"/>
      <w:smallCaps w:val="0"/>
      <w:strike w:val="0"/>
      <w:sz w:val="18"/>
      <w:szCs w:val="18"/>
      <w:u w:val="none"/>
    </w:rPr>
  </w:style>
  <w:style w:type="paragraph" w:customStyle="1" w:styleId="Style8">
    <w:name w:val="Záhlaví nebo zápatí (2)"/>
    <w:basedOn w:val="Normal"/>
    <w:link w:val="CharStyle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Titulek tabulky"/>
    <w:basedOn w:val="Normal"/>
    <w:link w:val="CharStyle12"/>
    <w:pPr>
      <w:widowControl w:val="0"/>
      <w:shd w:val="clear" w:color="auto" w:fill="FFFFFF"/>
    </w:pPr>
    <w:rPr>
      <w:rFonts w:ascii="Arial" w:eastAsia="Arial" w:hAnsi="Arial" w:cs="Arial"/>
      <w:b/>
      <w:bCs/>
      <w:i w:val="0"/>
      <w:iCs w:val="0"/>
      <w:smallCaps w:val="0"/>
      <w:strike w:val="0"/>
      <w:sz w:val="18"/>
      <w:szCs w:val="18"/>
      <w:u w:val="none"/>
    </w:rPr>
  </w:style>
  <w:style w:type="paragraph" w:customStyle="1" w:styleId="Style13">
    <w:name w:val="Jiné"/>
    <w:basedOn w:val="Normal"/>
    <w:link w:val="CharStyle14"/>
    <w:pPr>
      <w:widowControl w:val="0"/>
      <w:shd w:val="clear" w:color="auto" w:fill="FFFFFF"/>
      <w:spacing w:line="252" w:lineRule="auto"/>
    </w:pPr>
    <w:rPr>
      <w:rFonts w:ascii="Arial" w:eastAsia="Arial" w:hAnsi="Arial" w:cs="Arial"/>
      <w:b w:val="0"/>
      <w:bCs w:val="0"/>
      <w:i w:val="0"/>
      <w:iCs w:val="0"/>
      <w:smallCaps w:val="0"/>
      <w:strike w:val="0"/>
      <w:sz w:val="18"/>
      <w:szCs w:val="18"/>
      <w:u w:val="none"/>
    </w:rPr>
  </w:style>
  <w:style w:type="paragraph" w:customStyle="1" w:styleId="Style18">
    <w:name w:val="Základní text (4)"/>
    <w:basedOn w:val="Normal"/>
    <w:link w:val="CharStyle19"/>
    <w:pPr>
      <w:widowControl w:val="0"/>
      <w:shd w:val="clear" w:color="auto" w:fill="FFFFFF"/>
      <w:spacing w:after="160"/>
    </w:pPr>
    <w:rPr>
      <w:rFonts w:ascii="Calibri" w:eastAsia="Calibri" w:hAnsi="Calibri" w:cs="Calibri"/>
      <w:b w:val="0"/>
      <w:bCs w:val="0"/>
      <w:i w:val="0"/>
      <w:iCs w:val="0"/>
      <w:smallCaps w:val="0"/>
      <w:strike w:val="0"/>
      <w:sz w:val="26"/>
      <w:szCs w:val="26"/>
      <w:u w:val="none"/>
    </w:rPr>
  </w:style>
  <w:style w:type="paragraph" w:customStyle="1" w:styleId="Style29">
    <w:name w:val="Základní text (6)"/>
    <w:basedOn w:val="Normal"/>
    <w:link w:val="CharStyle30"/>
    <w:pPr>
      <w:widowControl w:val="0"/>
      <w:shd w:val="clear" w:color="auto" w:fill="FFFFFF"/>
      <w:spacing w:after="80" w:line="180" w:lineRule="auto"/>
      <w:ind w:firstLine="440"/>
    </w:pPr>
    <w:rPr>
      <w:rFonts w:ascii="Times New Roman" w:eastAsia="Times New Roman" w:hAnsi="Times New Roman" w:cs="Times New Roman"/>
      <w:b w:val="0"/>
      <w:bCs w:val="0"/>
      <w:i w:val="0"/>
      <w:iCs w:val="0"/>
      <w:smallCaps w:val="0"/>
      <w:strike w:val="0"/>
      <w:sz w:val="14"/>
      <w:szCs w:val="14"/>
      <w:u w:val="none"/>
    </w:rPr>
  </w:style>
  <w:style w:type="paragraph" w:customStyle="1" w:styleId="Style31">
    <w:name w:val="Základní text (2)"/>
    <w:basedOn w:val="Normal"/>
    <w:link w:val="CharStyle32"/>
    <w:pPr>
      <w:widowControl w:val="0"/>
      <w:shd w:val="clear" w:color="auto" w:fill="FFFFFF"/>
      <w:spacing w:after="160"/>
      <w:ind w:left="200"/>
    </w:pPr>
    <w:rPr>
      <w:rFonts w:ascii="Arial" w:eastAsia="Arial" w:hAnsi="Arial" w:cs="Arial"/>
      <w:b w:val="0"/>
      <w:bCs w:val="0"/>
      <w:i w:val="0"/>
      <w:iCs w:val="0"/>
      <w:smallCaps w:val="0"/>
      <w:strike w:val="0"/>
      <w:sz w:val="15"/>
      <w:szCs w:val="15"/>
      <w:u w:val="none"/>
    </w:rPr>
  </w:style>
  <w:style w:type="paragraph" w:customStyle="1" w:styleId="Style33">
    <w:name w:val="Základní text (3)"/>
    <w:basedOn w:val="Normal"/>
    <w:link w:val="CharStyle34"/>
    <w:pPr>
      <w:widowControl w:val="0"/>
      <w:shd w:val="clear" w:color="auto" w:fill="FFFFFF"/>
      <w:ind w:firstLine="340"/>
    </w:pPr>
    <w:rPr>
      <w:rFonts w:ascii="Calibri" w:eastAsia="Calibri" w:hAnsi="Calibri" w:cs="Calibri"/>
      <w:b w:val="0"/>
      <w:bCs w:val="0"/>
      <w:i w:val="0"/>
      <w:iCs w:val="0"/>
      <w:smallCaps w:val="0"/>
      <w:strike w:val="0"/>
      <w:sz w:val="22"/>
      <w:szCs w:val="22"/>
      <w:u w:val="none"/>
    </w:rPr>
  </w:style>
  <w:style w:type="paragraph" w:customStyle="1" w:styleId="Style36">
    <w:name w:val="Nadpis #1"/>
    <w:basedOn w:val="Normal"/>
    <w:link w:val="CharStyle37"/>
    <w:pPr>
      <w:widowControl w:val="0"/>
      <w:shd w:val="clear" w:color="auto" w:fill="FFFFFF"/>
      <w:spacing w:after="260"/>
      <w:ind w:firstLine="600"/>
      <w:outlineLvl w:val="0"/>
    </w:pPr>
    <w:rPr>
      <w:rFonts w:ascii="Calibri" w:eastAsia="Calibri" w:hAnsi="Calibri" w:cs="Calibri"/>
      <w:b/>
      <w:bCs/>
      <w:i w:val="0"/>
      <w:iCs w:val="0"/>
      <w:smallCaps w:val="0"/>
      <w:strike w:val="0"/>
      <w:sz w:val="32"/>
      <w:szCs w:val="32"/>
      <w:u w:val="none"/>
      <w:lang w:val="en-US" w:eastAsia="en-US" w:bidi="en-US"/>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image" Target="media/image3.png"/><Relationship Id="rId11" Type="http://schemas.openxmlformats.org/officeDocument/2006/relationships/image" Target="media/image3.png" TargetMode="External"/><Relationship Id="rId12" Type="http://schemas.openxmlformats.org/officeDocument/2006/relationships/footer" Target="footer2.xml"/></Relationships>
</file>