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E8" w:rsidRDefault="00AE3B8C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ge">
                  <wp:posOffset>9323070</wp:posOffset>
                </wp:positionV>
                <wp:extent cx="1752600" cy="0"/>
                <wp:effectExtent l="8255" t="7620" r="1079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5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7.9pt;margin-top:734.1pt;width:13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832E8" w:rsidRDefault="00AE3B8C">
      <w:pPr>
        <w:framePr w:wrap="none" w:vAnchor="page" w:hAnchor="page" w:x="1679" w:y="14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740" cy="723900"/>
            <wp:effectExtent l="0" t="0" r="0" b="0"/>
            <wp:docPr id="1" name="obrázek 1" descr="C:\Users\slamova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E8" w:rsidRDefault="00EB583E">
      <w:pPr>
        <w:pStyle w:val="Picturecaption10"/>
        <w:framePr w:w="1330" w:h="545" w:hRule="exact" w:wrap="none" w:vAnchor="page" w:hAnchor="page" w:x="2730" w:y="1713"/>
        <w:shd w:val="clear" w:color="auto" w:fill="auto"/>
      </w:pPr>
      <w:r>
        <w:t>Centrální nákup</w:t>
      </w:r>
    </w:p>
    <w:p w:rsidR="00C832E8" w:rsidRDefault="00EB583E">
      <w:pPr>
        <w:pStyle w:val="Picturecaption10"/>
        <w:framePr w:w="1330" w:h="545" w:hRule="exact" w:wrap="none" w:vAnchor="page" w:hAnchor="page" w:x="2730" w:y="1713"/>
        <w:shd w:val="clear" w:color="auto" w:fill="auto"/>
        <w:spacing w:line="158" w:lineRule="exact"/>
      </w:pPr>
      <w:r>
        <w:t>Plzeňského</w:t>
      </w:r>
    </w:p>
    <w:p w:rsidR="00C832E8" w:rsidRDefault="00EB583E">
      <w:pPr>
        <w:pStyle w:val="Picturecaption10"/>
        <w:framePr w:w="1330" w:h="545" w:hRule="exact" w:wrap="none" w:vAnchor="page" w:hAnchor="page" w:x="2730" w:y="1713"/>
        <w:shd w:val="clear" w:color="auto" w:fill="auto"/>
        <w:spacing w:line="158" w:lineRule="exact"/>
      </w:pPr>
      <w:r>
        <w:t>kraje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219"/>
        <w:gridCol w:w="816"/>
        <w:gridCol w:w="1214"/>
        <w:gridCol w:w="1901"/>
        <w:gridCol w:w="1219"/>
        <w:gridCol w:w="2045"/>
      </w:tblGrid>
      <w:tr w:rsidR="00C832E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95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AC9"/>
            <w:vAlign w:val="bottom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120" w:line="246" w:lineRule="exact"/>
              <w:ind w:left="260"/>
            </w:pPr>
            <w:r>
              <w:rPr>
                <w:rStyle w:val="Bodytext211ptBold"/>
              </w:rPr>
              <w:t>Seznam případných poddodavatelů, s jejichž pomocí bude uchazeč plnit</w:t>
            </w:r>
          </w:p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120" w:after="0" w:line="246" w:lineRule="exact"/>
              <w:ind w:right="80"/>
              <w:jc w:val="center"/>
            </w:pPr>
            <w:r>
              <w:rPr>
                <w:rStyle w:val="Bodytext211ptBold"/>
              </w:rPr>
              <w:t xml:space="preserve">předmět zakázky </w:t>
            </w:r>
            <w:r>
              <w:rPr>
                <w:rStyle w:val="Bodytext29ptBold"/>
              </w:rPr>
              <w:t xml:space="preserve">- </w:t>
            </w:r>
            <w:r>
              <w:rPr>
                <w:rStyle w:val="Bodytext211ptBold"/>
              </w:rPr>
              <w:t xml:space="preserve">PROHLÁŠENÍ </w:t>
            </w:r>
            <w:r>
              <w:rPr>
                <w:rStyle w:val="Bodytext211pt"/>
                <w:vertAlign w:val="superscript"/>
              </w:rPr>
              <w:t>1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5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right="80"/>
              <w:jc w:val="center"/>
            </w:pPr>
            <w:r>
              <w:rPr>
                <w:rStyle w:val="Bodytext275ptBold"/>
              </w:rPr>
              <w:t>NÁZEV ZAKÁZKY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23" w:h="6514" w:wrap="none" w:vAnchor="page" w:hAnchor="page" w:x="1223" w:y="3187"/>
              <w:rPr>
                <w:sz w:val="10"/>
                <w:szCs w:val="10"/>
              </w:rPr>
            </w:pPr>
          </w:p>
        </w:tc>
        <w:tc>
          <w:tcPr>
            <w:tcW w:w="841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46" w:lineRule="exact"/>
            </w:pPr>
            <w:r>
              <w:rPr>
                <w:rStyle w:val="Bodytext211ptBold"/>
              </w:rPr>
              <w:t>REKONSTRUKCE SOCIÁLNÍHO ZAŘÍZENÍ TĚLOCVIČNA A ŠJ KŘIMICE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60" w:line="168" w:lineRule="exact"/>
              <w:ind w:left="180"/>
            </w:pPr>
            <w:r>
              <w:rPr>
                <w:rStyle w:val="Bodytext275pt"/>
              </w:rPr>
              <w:t>SPISOVÁ</w:t>
            </w:r>
          </w:p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60" w:after="0" w:line="168" w:lineRule="exact"/>
              <w:ind w:left="180"/>
            </w:pPr>
            <w:r>
              <w:rPr>
                <w:rStyle w:val="Bodytext275pt"/>
              </w:rPr>
              <w:t>ZNAČKA: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right="60"/>
              <w:jc w:val="center"/>
            </w:pPr>
            <w:r>
              <w:rPr>
                <w:rStyle w:val="Bodytext275pt"/>
              </w:rPr>
              <w:t>CN/65/CN/20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60" w:line="168" w:lineRule="exact"/>
            </w:pPr>
            <w:r>
              <w:rPr>
                <w:rStyle w:val="Bodytext275pt"/>
              </w:rPr>
              <w:t>ČÍSLO</w:t>
            </w:r>
          </w:p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60" w:after="0" w:line="168" w:lineRule="exact"/>
            </w:pPr>
            <w:r>
              <w:rPr>
                <w:rStyle w:val="Bodytext275pt"/>
              </w:rPr>
              <w:t>JEDNACÍ: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Bodytext275pt"/>
              </w:rPr>
              <w:t>1286/20/CN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"/>
              </w:rPr>
              <w:t>SYSTÉMOVÉ</w:t>
            </w:r>
          </w:p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"/>
              </w:rPr>
              <w:t>ČÍSLO VZ: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jc w:val="center"/>
            </w:pPr>
            <w:r>
              <w:rPr>
                <w:rStyle w:val="Bodytext275pt"/>
              </w:rPr>
              <w:t>P20V00000145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"/>
              </w:rPr>
              <w:t>ODKAZ - EZAK: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jc w:val="both"/>
            </w:pPr>
            <w:hyperlink r:id="rId7" w:history="1">
              <w:r>
                <w:rPr>
                  <w:rStyle w:val="Bodytext275pt"/>
                  <w:lang w:val="en-US" w:eastAsia="en-US" w:bidi="en-US"/>
                </w:rPr>
                <w:t>https://ezak.cnpk.cz/contract</w:t>
              </w:r>
            </w:hyperlink>
            <w:r>
              <w:rPr>
                <w:rStyle w:val="Bodytext275pt"/>
                <w:lang w:val="en-US" w:eastAsia="en-US" w:bidi="en-US"/>
              </w:rPr>
              <w:t xml:space="preserve"> </w:t>
            </w:r>
            <w:r>
              <w:rPr>
                <w:rStyle w:val="Bodytext275pt"/>
              </w:rPr>
              <w:t xml:space="preserve">display </w:t>
            </w:r>
            <w:r>
              <w:rPr>
                <w:rStyle w:val="Bodytext275pt"/>
                <w:lang w:val="en-US" w:eastAsia="en-US" w:bidi="en-US"/>
              </w:rPr>
              <w:t>7823.html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"/>
              </w:rPr>
              <w:t>ODKAZ WZ: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23" w:h="6514" w:wrap="none" w:vAnchor="page" w:hAnchor="page" w:x="1223" w:y="3187"/>
              <w:rPr>
                <w:sz w:val="10"/>
                <w:szCs w:val="10"/>
              </w:rPr>
            </w:pP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"/>
              </w:rPr>
              <w:t>ODKAZ TED: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23" w:h="6514" w:wrap="none" w:vAnchor="page" w:hAnchor="page" w:x="1223" w:y="3187"/>
              <w:rPr>
                <w:sz w:val="10"/>
                <w:szCs w:val="10"/>
              </w:rPr>
            </w:pP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Bodytext29ptBold"/>
              </w:rPr>
              <w:t>ZADAVATEL: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9ptBold"/>
              </w:rPr>
              <w:t>Střední průmyslová škola dopravní, Plzeň, Karlovarská 99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Bold"/>
              </w:rPr>
              <w:t>SÍDLO: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tabs>
                <w:tab w:val="left" w:pos="4349"/>
              </w:tabs>
              <w:spacing w:before="0" w:after="0" w:line="200" w:lineRule="exact"/>
              <w:jc w:val="both"/>
            </w:pPr>
            <w:r>
              <w:rPr>
                <w:rStyle w:val="Bodytext29ptBold"/>
              </w:rPr>
              <w:t>Karlovarská 99, Plzeň, 323 00</w:t>
            </w:r>
            <w:r>
              <w:rPr>
                <w:rStyle w:val="Bodytext29ptBold"/>
              </w:rPr>
              <w:tab/>
              <w:t xml:space="preserve">| ičo- | </w:t>
            </w:r>
            <w:r>
              <w:rPr>
                <w:rStyle w:val="Bodytext28ptBold"/>
              </w:rPr>
              <w:t>69457930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Bold"/>
              </w:rPr>
              <w:t>STATUTÁRNÍ ZÁSTUPCE: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9ptBold"/>
              </w:rPr>
              <w:t>Ing. Irena Nováková - ředitelka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Bold"/>
              </w:rPr>
              <w:t>POVĚŘENÁ OSOBA: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9ptBold"/>
              </w:rPr>
              <w:t>Bc. Pavel Procházka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Bodytext29ptBold"/>
              </w:rPr>
              <w:t>ADMINISTRÁTOR: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9ptBold"/>
              </w:rPr>
              <w:t>Centrální nákup, příspěvková organizace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Bold"/>
              </w:rPr>
              <w:t>SÍDLO: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tabs>
                <w:tab w:val="left" w:pos="4358"/>
              </w:tabs>
              <w:spacing w:before="0" w:after="0" w:line="168" w:lineRule="exact"/>
              <w:jc w:val="both"/>
            </w:pPr>
            <w:r>
              <w:rPr>
                <w:rStyle w:val="Bodytext275pt"/>
              </w:rPr>
              <w:t>Vejprnická 663/56, 318 00 Plzeň</w:t>
            </w:r>
            <w:r>
              <w:rPr>
                <w:rStyle w:val="Bodytext275pt"/>
              </w:rPr>
              <w:tab/>
              <w:t>| IČO: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"/>
              </w:rPr>
              <w:t>72046635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Bodytext275ptBold"/>
              </w:rPr>
              <w:t>STATUTÁRNÍ ZÁSTUPCE: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"/>
              </w:rPr>
              <w:t>Ing. Silvie Hodanová, zástupce ředitele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Bodytext275ptBold"/>
              </w:rPr>
              <w:t>POVĚŘENÁ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Bold"/>
              </w:rPr>
              <w:t>3SOBA: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Korunka Eduard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Bold"/>
              </w:rPr>
              <w:t>E-MAIL: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eduard.korunka@c</w:t>
            </w:r>
          </w:p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200" w:lineRule="exact"/>
            </w:pPr>
            <w:r w:rsidRPr="00AE3B8C">
              <w:rPr>
                <w:rStyle w:val="Bodytext29ptBold"/>
                <w:lang w:eastAsia="en-US" w:bidi="en-US"/>
              </w:rPr>
              <w:t>npk.cz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Bodytext275pt"/>
              </w:rPr>
              <w:t>DRUH VZ: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40"/>
              <w:jc w:val="center"/>
            </w:pPr>
            <w:r>
              <w:rPr>
                <w:rStyle w:val="Bodytext275pt"/>
              </w:rPr>
              <w:t>Stavební práce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</w:pPr>
            <w:r>
              <w:rPr>
                <w:rStyle w:val="Bodytext275pt"/>
              </w:rPr>
              <w:t>REŽIM VZ: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right="20"/>
              <w:jc w:val="center"/>
            </w:pPr>
            <w:r>
              <w:rPr>
                <w:rStyle w:val="Bodytext275pt"/>
              </w:rPr>
              <w:t>VZMR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8CAC9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60" w:line="168" w:lineRule="exact"/>
            </w:pPr>
            <w:r>
              <w:rPr>
                <w:rStyle w:val="Bodytext275pt"/>
              </w:rPr>
              <w:t>DRUH</w:t>
            </w:r>
          </w:p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60" w:after="0" w:line="168" w:lineRule="exact"/>
            </w:pPr>
            <w:r>
              <w:rPr>
                <w:rStyle w:val="Bodytext275pt"/>
              </w:rPr>
              <w:t>ŘÍZENÍ: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spacing w:before="0" w:after="0" w:line="168" w:lineRule="exact"/>
              <w:ind w:left="140"/>
              <w:jc w:val="center"/>
            </w:pPr>
            <w:r>
              <w:rPr>
                <w:rStyle w:val="Bodytext275pt"/>
                <w:lang w:val="en-US" w:eastAsia="en-US" w:bidi="en-US"/>
              </w:rPr>
              <w:t xml:space="preserve">lll.sk. </w:t>
            </w:r>
            <w:r>
              <w:rPr>
                <w:rStyle w:val="Bodytext275pt"/>
              </w:rPr>
              <w:t>VZMR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23" w:h="6514" w:wrap="none" w:vAnchor="page" w:hAnchor="page" w:x="1223" w:y="3187"/>
              <w:shd w:val="clear" w:color="auto" w:fill="auto"/>
              <w:tabs>
                <w:tab w:val="left" w:pos="2150"/>
                <w:tab w:val="left" w:pos="7373"/>
                <w:tab w:val="left" w:leader="hyphen" w:pos="9269"/>
              </w:tabs>
              <w:spacing w:before="0" w:after="0" w:line="168" w:lineRule="exact"/>
              <w:jc w:val="both"/>
            </w:pPr>
            <w:r>
              <w:rPr>
                <w:rStyle w:val="Bodytext275pt"/>
              </w:rPr>
              <w:t>FINANCOVÁNO Z EU:</w:t>
            </w:r>
            <w:r>
              <w:rPr>
                <w:rStyle w:val="Bodytext275pt"/>
              </w:rPr>
              <w:tab/>
              <w:t>|</w:t>
            </w:r>
            <w:r>
              <w:rPr>
                <w:rStyle w:val="Bodytext275pt"/>
              </w:rPr>
              <w:tab/>
            </w:r>
            <w:r>
              <w:rPr>
                <w:rStyle w:val="Bodytext275pt"/>
              </w:rPr>
              <w:tab/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6235"/>
      </w:tblGrid>
      <w:tr w:rsidR="00C832E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AC9"/>
            <w:vAlign w:val="bottom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00" w:lineRule="exact"/>
              <w:ind w:right="20"/>
              <w:jc w:val="center"/>
            </w:pPr>
            <w:r>
              <w:rPr>
                <w:rStyle w:val="Bodytext29ptBold"/>
              </w:rPr>
              <w:t>IDENTIFIKAČNÍ ÚDAJE DODAVATELE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64" w:lineRule="exact"/>
            </w:pPr>
            <w:r>
              <w:rPr>
                <w:rStyle w:val="Bodytext29ptBold"/>
              </w:rPr>
              <w:t>Obchodní firma/název/jméno, příjmení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24" w:lineRule="exact"/>
            </w:pPr>
            <w:r>
              <w:rPr>
                <w:rStyle w:val="Bodytext2BoldItalic"/>
              </w:rPr>
              <w:t>Petr Milota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IČO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24" w:lineRule="exact"/>
            </w:pPr>
            <w:r>
              <w:rPr>
                <w:rStyle w:val="Bodytext2BoldItalic"/>
              </w:rPr>
              <w:t>48331023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83" w:lineRule="exact"/>
            </w:pPr>
            <w:r>
              <w:rPr>
                <w:rStyle w:val="Bodytext29ptBold"/>
              </w:rPr>
              <w:t>Oprávněná osoba jednat jménem či za dodavatele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2E8" w:rsidRDefault="00EB583E">
            <w:pPr>
              <w:pStyle w:val="Bodytext20"/>
              <w:framePr w:w="9518" w:h="1872" w:wrap="none" w:vAnchor="page" w:hAnchor="page" w:x="1069" w:y="9979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Jméno a příjmení: Petr Milota</w:t>
            </w:r>
          </w:p>
        </w:tc>
      </w:tr>
    </w:tbl>
    <w:p w:rsidR="00C832E8" w:rsidRDefault="00EB583E">
      <w:pPr>
        <w:pStyle w:val="Bodytext30"/>
        <w:framePr w:w="9677" w:h="1040" w:hRule="exact" w:wrap="none" w:vAnchor="page" w:hAnchor="page" w:x="1069" w:y="12131"/>
        <w:shd w:val="clear" w:color="auto" w:fill="auto"/>
        <w:spacing w:before="0"/>
        <w:ind w:left="520" w:right="680"/>
      </w:pPr>
      <w:r>
        <w:t xml:space="preserve">V souladu s požadavkem zadavatele, uvedeném v článku 11 Výzvy k podání nabídky uvádím seznam poddodavatelů, s jejichž pomocí budu plnit předmět zakázky, </w:t>
      </w:r>
      <w:r>
        <w:rPr>
          <w:rStyle w:val="Bodytext310ptNotBold"/>
        </w:rPr>
        <w:t>u kterých je předpoklad, že se budou na zakázce podílet min. z 15% nabídkové ceny dodavatele.</w:t>
      </w:r>
    </w:p>
    <w:p w:rsidR="00C832E8" w:rsidRDefault="00EB583E">
      <w:pPr>
        <w:pStyle w:val="Footnote20"/>
        <w:framePr w:wrap="none" w:vAnchor="page" w:hAnchor="page" w:x="1540" w:y="14774"/>
        <w:shd w:val="clear" w:color="auto" w:fill="auto"/>
        <w:spacing w:after="0"/>
        <w:ind w:left="500"/>
      </w:pPr>
      <w:r>
        <w:rPr>
          <w:vertAlign w:val="superscript"/>
        </w:rPr>
        <w:t>1</w:t>
      </w:r>
      <w:r>
        <w:t xml:space="preserve"> Dodavatel vybere relevantní variantu Přílohy č. 5</w:t>
      </w:r>
    </w:p>
    <w:p w:rsidR="00C832E8" w:rsidRDefault="00EB583E">
      <w:pPr>
        <w:pStyle w:val="Other10"/>
        <w:framePr w:wrap="none" w:vAnchor="page" w:hAnchor="page" w:x="7564" w:y="14457"/>
        <w:shd w:val="clear" w:color="auto" w:fill="auto"/>
        <w:spacing w:line="1560" w:lineRule="exact"/>
        <w:jc w:val="both"/>
      </w:pPr>
      <w:r>
        <w:rPr>
          <w:rStyle w:val="Other1Arial78ptBold"/>
        </w:rPr>
        <w:t xml:space="preserve">O </w:t>
      </w:r>
      <w:r>
        <w:rPr>
          <w:rStyle w:val="Other1Arial78ptBold0"/>
        </w:rPr>
        <w:t>o</w:t>
      </w:r>
    </w:p>
    <w:p w:rsidR="00C832E8" w:rsidRDefault="00EB583E">
      <w:pPr>
        <w:pStyle w:val="Footnote10"/>
        <w:framePr w:wrap="none" w:vAnchor="page" w:hAnchor="page" w:x="1521" w:y="15590"/>
        <w:shd w:val="clear" w:color="auto" w:fill="auto"/>
        <w:spacing w:before="0"/>
        <w:ind w:left="500"/>
      </w:pPr>
      <w:r>
        <w:t xml:space="preserve">+420 377 224 260 | </w:t>
      </w:r>
      <w:hyperlink r:id="rId8" w:history="1">
        <w:r w:rsidRPr="00AE3B8C">
          <w:rPr>
            <w:lang w:eastAsia="en-US" w:bidi="en-US"/>
          </w:rPr>
          <w:t>www.cnpk.cz</w:t>
        </w:r>
      </w:hyperlink>
      <w:r w:rsidRPr="00AE3B8C">
        <w:rPr>
          <w:lang w:eastAsia="en-US" w:bidi="en-US"/>
        </w:rPr>
        <w:t xml:space="preserve"> </w:t>
      </w:r>
      <w:r>
        <w:t>| IČO: 72046635 | Vejprnická 663/56, 318 00 Plzeň</w:t>
      </w:r>
    </w:p>
    <w:p w:rsidR="00C832E8" w:rsidRDefault="00C832E8">
      <w:pPr>
        <w:rPr>
          <w:sz w:val="2"/>
          <w:szCs w:val="2"/>
        </w:rPr>
        <w:sectPr w:rsidR="00C832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214"/>
        <w:gridCol w:w="1757"/>
        <w:gridCol w:w="1493"/>
        <w:gridCol w:w="1891"/>
        <w:gridCol w:w="1373"/>
      </w:tblGrid>
      <w:tr w:rsidR="00C832E8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Bodytext29ptBold"/>
              </w:rPr>
              <w:lastRenderedPageBreak/>
              <w:t>Dodavatel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IČ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se sídlem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zastoupený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120" w:line="200" w:lineRule="exact"/>
            </w:pPr>
            <w:r>
              <w:rPr>
                <w:rStyle w:val="Bodytext29ptBold"/>
              </w:rPr>
              <w:t>Druh a rozsah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120" w:after="0" w:line="322" w:lineRule="exact"/>
            </w:pPr>
            <w:r>
              <w:rPr>
                <w:rStyle w:val="Bodytext29ptBold"/>
              </w:rPr>
              <w:t xml:space="preserve">prací, které </w:t>
            </w:r>
            <w:r>
              <w:rPr>
                <w:rStyle w:val="Bodytext29ptBold"/>
              </w:rPr>
              <w:t>bude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322" w:lineRule="exact"/>
            </w:pPr>
            <w:r>
              <w:rPr>
                <w:rStyle w:val="Bodytext29ptBold"/>
              </w:rPr>
              <w:t>poddodavatel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322" w:lineRule="exact"/>
            </w:pPr>
            <w:r>
              <w:rPr>
                <w:rStyle w:val="Bodytext29ptBold"/>
              </w:rPr>
              <w:t>poskytovat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120" w:line="200" w:lineRule="exact"/>
            </w:pPr>
            <w:r>
              <w:rPr>
                <w:rStyle w:val="Bodytext29ptBold"/>
              </w:rPr>
              <w:t xml:space="preserve">Odhad </w:t>
            </w:r>
            <w:r>
              <w:rPr>
                <w:rStyle w:val="Bodytext29ptBoldItalic"/>
              </w:rPr>
              <w:t>%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120" w:after="0" w:line="322" w:lineRule="exact"/>
            </w:pPr>
            <w:r>
              <w:rPr>
                <w:rStyle w:val="Bodytext29ptBold"/>
              </w:rPr>
              <w:t>celk.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322" w:lineRule="exact"/>
            </w:pPr>
            <w:r>
              <w:rPr>
                <w:rStyle w:val="Bodytext29ptBold"/>
              </w:rPr>
              <w:t>nákladů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322" w:lineRule="exact"/>
            </w:pPr>
            <w:r>
              <w:rPr>
                <w:rStyle w:val="Bodytext29ptBold"/>
              </w:rPr>
              <w:t>plnění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24" w:lineRule="exact"/>
              <w:ind w:left="140"/>
            </w:pPr>
            <w:r>
              <w:rPr>
                <w:rStyle w:val="Bodytext21"/>
              </w:rPr>
              <w:t>Michal Moule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45346135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100" w:line="224" w:lineRule="exact"/>
            </w:pPr>
            <w:r>
              <w:rPr>
                <w:rStyle w:val="Bodytext21"/>
              </w:rPr>
              <w:t>Komenského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100" w:after="0" w:line="224" w:lineRule="exact"/>
            </w:pPr>
            <w:r>
              <w:rPr>
                <w:rStyle w:val="Bodytext21"/>
              </w:rPr>
              <w:t>599,Horní Bříza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100" w:line="224" w:lineRule="exact"/>
            </w:pPr>
            <w:r>
              <w:rPr>
                <w:rStyle w:val="Bodytext21"/>
              </w:rPr>
              <w:t>Michal</w:t>
            </w:r>
          </w:p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100" w:after="0" w:line="224" w:lineRule="exact"/>
            </w:pPr>
            <w:r>
              <w:rPr>
                <w:rStyle w:val="Bodytext21"/>
              </w:rPr>
              <w:t>Moule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Elektroinstalace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EB583E">
            <w:pPr>
              <w:pStyle w:val="Bodytext20"/>
              <w:framePr w:w="9518" w:h="3221" w:wrap="none" w:vAnchor="page" w:hAnchor="page" w:x="1133" w:y="3230"/>
              <w:shd w:val="clear" w:color="auto" w:fill="auto"/>
              <w:spacing w:before="0" w:after="0" w:line="224" w:lineRule="exact"/>
            </w:pPr>
            <w:r>
              <w:rPr>
                <w:rStyle w:val="Bodytext21"/>
              </w:rPr>
              <w:t>8%</w:t>
            </w: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</w:tr>
      <w:tr w:rsidR="00C832E8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2E8" w:rsidRDefault="00C832E8">
            <w:pPr>
              <w:framePr w:w="9518" w:h="3221" w:wrap="none" w:vAnchor="page" w:hAnchor="page" w:x="1133" w:y="3230"/>
              <w:rPr>
                <w:sz w:val="10"/>
                <w:szCs w:val="10"/>
              </w:rPr>
            </w:pPr>
          </w:p>
        </w:tc>
      </w:tr>
    </w:tbl>
    <w:p w:rsidR="00C832E8" w:rsidRDefault="00EB583E">
      <w:pPr>
        <w:pStyle w:val="Bodytext20"/>
        <w:framePr w:w="9518" w:h="1425" w:hRule="exact" w:wrap="none" w:vAnchor="page" w:hAnchor="page" w:x="1133" w:y="6787"/>
        <w:shd w:val="clear" w:color="auto" w:fill="auto"/>
        <w:spacing w:before="0" w:after="189"/>
        <w:ind w:left="520" w:right="900"/>
      </w:pPr>
      <w:r>
        <w:t xml:space="preserve">Dodavatel uvede potřebný počet řádků (tabulku lze přizpůsobit, musí však obsahovat požadované údaje </w:t>
      </w:r>
      <w:r>
        <w:t>o poddodavatelích).</w:t>
      </w:r>
    </w:p>
    <w:p w:rsidR="00C832E8" w:rsidRDefault="00EB583E">
      <w:pPr>
        <w:pStyle w:val="Bodytext20"/>
        <w:framePr w:w="9518" w:h="1425" w:hRule="exact" w:wrap="none" w:vAnchor="page" w:hAnchor="page" w:x="1133" w:y="6787"/>
        <w:shd w:val="clear" w:color="auto" w:fill="auto"/>
        <w:spacing w:before="0" w:after="0" w:line="307" w:lineRule="exact"/>
        <w:ind w:left="520"/>
      </w:pPr>
      <w:r>
        <w:t>Současně účastník zadávacího řízení ve své nabídce doloží závazek budoucího možného poddodavatele k plnění tohoto poddodavatelského systému.</w:t>
      </w:r>
    </w:p>
    <w:p w:rsidR="00C832E8" w:rsidRDefault="00EB583E">
      <w:pPr>
        <w:pStyle w:val="Bodytext40"/>
        <w:framePr w:wrap="none" w:vAnchor="page" w:hAnchor="page" w:x="1133" w:y="8773"/>
        <w:shd w:val="clear" w:color="auto" w:fill="04A761"/>
        <w:spacing w:before="0" w:after="0"/>
        <w:ind w:left="520"/>
      </w:pPr>
      <w:r>
        <w:t xml:space="preserve">V </w:t>
      </w:r>
      <w:r>
        <w:rPr>
          <w:rStyle w:val="Bodytext410pt"/>
        </w:rPr>
        <w:t xml:space="preserve">Blovicích </w:t>
      </w:r>
      <w:r>
        <w:t>dne 28.5.2020</w:t>
      </w:r>
    </w:p>
    <w:p w:rsidR="00C832E8" w:rsidRDefault="00EB583E">
      <w:pPr>
        <w:pStyle w:val="Bodytext20"/>
        <w:framePr w:wrap="none" w:vAnchor="page" w:hAnchor="page" w:x="1133" w:y="10121"/>
        <w:shd w:val="clear" w:color="auto" w:fill="auto"/>
        <w:spacing w:before="0" w:after="0" w:line="224" w:lineRule="exact"/>
        <w:ind w:left="5240"/>
      </w:pPr>
      <w:r>
        <w:t>Petr Milota</w:t>
      </w:r>
    </w:p>
    <w:p w:rsidR="00C832E8" w:rsidRDefault="00EB583E">
      <w:pPr>
        <w:pStyle w:val="Bodytext20"/>
        <w:framePr w:wrap="none" w:vAnchor="page" w:hAnchor="page" w:x="1133" w:y="10564"/>
        <w:shd w:val="clear" w:color="auto" w:fill="auto"/>
        <w:spacing w:before="0" w:after="0" w:line="224" w:lineRule="exact"/>
        <w:ind w:left="4560"/>
      </w:pPr>
      <w:r>
        <w:t>osoba oprávněná jednat jménem či za účastníka</w:t>
      </w:r>
    </w:p>
    <w:p w:rsidR="00C832E8" w:rsidRDefault="00C832E8">
      <w:pPr>
        <w:rPr>
          <w:sz w:val="2"/>
          <w:szCs w:val="2"/>
        </w:rPr>
      </w:pPr>
    </w:p>
    <w:sectPr w:rsidR="00C832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3E" w:rsidRDefault="00EB583E">
      <w:r>
        <w:separator/>
      </w:r>
    </w:p>
  </w:endnote>
  <w:endnote w:type="continuationSeparator" w:id="0">
    <w:p w:rsidR="00EB583E" w:rsidRDefault="00E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3E" w:rsidRDefault="00EB583E">
      <w:r>
        <w:separator/>
      </w:r>
    </w:p>
  </w:footnote>
  <w:footnote w:type="continuationSeparator" w:id="0">
    <w:p w:rsidR="00EB583E" w:rsidRDefault="00EB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E8"/>
    <w:rsid w:val="00AE3B8C"/>
    <w:rsid w:val="00C832E8"/>
    <w:rsid w:val="00E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CFFE3-C838-4476-8586-CD8348FB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Bold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1pt">
    <w:name w:val="Body text|2 + 1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ptBold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Italic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0ptNotBold">
    <w:name w:val="Body text|3 + 10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Footnote2">
    <w:name w:val="Footnote|2_"/>
    <w:basedOn w:val="Standardnpsmoodstavce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8ptBold">
    <w:name w:val="Other|1 + Arial;78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2F6CA6"/>
      <w:spacing w:val="0"/>
      <w:w w:val="100"/>
      <w:position w:val="0"/>
      <w:sz w:val="156"/>
      <w:szCs w:val="156"/>
      <w:u w:val="none"/>
      <w:lang w:val="cs-CZ" w:eastAsia="cs-CZ" w:bidi="cs-CZ"/>
    </w:rPr>
  </w:style>
  <w:style w:type="character" w:customStyle="1" w:styleId="Other1Arial78ptBold0">
    <w:name w:val="Other|1 + Arial;78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237C59"/>
      <w:spacing w:val="0"/>
      <w:w w:val="100"/>
      <w:position w:val="0"/>
      <w:sz w:val="156"/>
      <w:szCs w:val="156"/>
      <w:u w:val="none"/>
      <w:lang w:val="cs-CZ" w:eastAsia="cs-CZ" w:bidi="cs-CZ"/>
    </w:rPr>
  </w:style>
  <w:style w:type="character" w:customStyle="1" w:styleId="Footnote1">
    <w:name w:val="Footnote|1_"/>
    <w:basedOn w:val="Standardnpsmoodstavce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9ptBoldItalic">
    <w:name w:val="Body text|2 + 9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0pt">
    <w:name w:val="Body text|4 + 1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80" w:after="200" w:line="293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32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Footnote20">
    <w:name w:val="Footnote|2"/>
    <w:basedOn w:val="Normln"/>
    <w:link w:val="Footnote2"/>
    <w:pPr>
      <w:shd w:val="clear" w:color="auto" w:fill="FFFFFF"/>
      <w:spacing w:after="62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Footnote10">
    <w:name w:val="Footnote|1"/>
    <w:basedOn w:val="Normln"/>
    <w:link w:val="Footnote1"/>
    <w:pPr>
      <w:shd w:val="clear" w:color="auto" w:fill="FFFFFF"/>
      <w:spacing w:before="62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40" w:after="1120" w:line="224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zak.cnpk.cz/contr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2020-07-01T12:15:00Z</dcterms:created>
  <dcterms:modified xsi:type="dcterms:W3CDTF">2020-07-01T12:15:00Z</dcterms:modified>
</cp:coreProperties>
</file>