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4F5AE" w14:textId="565ED5C6" w:rsidR="00F86196" w:rsidRPr="00531D4B" w:rsidRDefault="00AA26C9" w:rsidP="00F86196">
      <w:pPr>
        <w:pStyle w:val="Bezmezer"/>
        <w:rPr>
          <w:color w:val="FF0000"/>
        </w:rPr>
      </w:pPr>
      <w:r w:rsidRPr="00EB41E8">
        <w:rPr>
          <w:noProof/>
          <w:sz w:val="20"/>
          <w:lang w:eastAsia="cs-CZ"/>
        </w:rPr>
        <mc:AlternateContent>
          <mc:Choice Requires="wps">
            <w:drawing>
              <wp:anchor distT="0" distB="0" distL="114300" distR="114300" simplePos="0" relativeHeight="251658240" behindDoc="0" locked="1" layoutInCell="1" allowOverlap="1" wp14:anchorId="7D878F00" wp14:editId="7B25ED1C">
                <wp:simplePos x="0" y="0"/>
                <wp:positionH relativeFrom="page">
                  <wp:posOffset>431800</wp:posOffset>
                </wp:positionH>
                <wp:positionV relativeFrom="page">
                  <wp:posOffset>3708400</wp:posOffset>
                </wp:positionV>
                <wp:extent cx="1440180" cy="2520315"/>
                <wp:effectExtent l="0" t="0" r="7620" b="133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8191BE" w14:textId="0C4457C1" w:rsidR="0073552D" w:rsidRPr="007C71F8" w:rsidRDefault="0073552D" w:rsidP="00146120">
                            <w:pPr>
                              <w:pStyle w:val="DocumentSpecificationCzechTourism"/>
                            </w:pPr>
                            <w:r w:rsidRPr="00A32DDA">
                              <w:t xml:space="preserve">Č. obj.: </w:t>
                            </w:r>
                            <w:r w:rsidR="00DB506D">
                              <w:t>20</w:t>
                            </w:r>
                            <w:r w:rsidR="004E2A21" w:rsidRPr="007C71F8">
                              <w:t>/</w:t>
                            </w:r>
                            <w:r w:rsidR="003E1979" w:rsidRPr="007C71F8">
                              <w:t>O/3</w:t>
                            </w:r>
                            <w:r w:rsidR="00DB506D">
                              <w:t>1</w:t>
                            </w:r>
                            <w:r w:rsidR="003E1979" w:rsidRPr="007C71F8">
                              <w:t>0/</w:t>
                            </w:r>
                            <w:r w:rsidR="004C2F3E">
                              <w:t>1116</w:t>
                            </w:r>
                          </w:p>
                          <w:p w14:paraId="1CC0C665" w14:textId="5D320531" w:rsidR="0073552D" w:rsidRPr="00C25256" w:rsidRDefault="0073552D" w:rsidP="00146120">
                            <w:pPr>
                              <w:pStyle w:val="DocumentSpecificationCzechTourism"/>
                            </w:pPr>
                            <w:r w:rsidRPr="007C71F8">
                              <w:t xml:space="preserve">Č. zak.: </w:t>
                            </w:r>
                            <w:r w:rsidR="000C72B8" w:rsidRPr="007C71F8">
                              <w:t>20</w:t>
                            </w:r>
                            <w:r w:rsidRPr="007C71F8">
                              <w:t>/</w:t>
                            </w:r>
                            <w:r w:rsidR="00FE7826" w:rsidRPr="007C71F8">
                              <w:t>3</w:t>
                            </w:r>
                            <w:r w:rsidR="00DB506D">
                              <w:t>1</w:t>
                            </w:r>
                            <w:r w:rsidR="00FE7826" w:rsidRPr="007C71F8">
                              <w:t>000</w:t>
                            </w:r>
                            <w:r w:rsidR="00FF3B22">
                              <w:t>3</w:t>
                            </w:r>
                          </w:p>
                          <w:p w14:paraId="2A87D627" w14:textId="77777777" w:rsidR="0073552D" w:rsidRPr="00146120" w:rsidRDefault="0073552D" w:rsidP="00146120">
                            <w:pPr>
                              <w:pStyle w:val="DocumentSpecificationCzechTourism"/>
                            </w:pPr>
                          </w:p>
                          <w:p w14:paraId="382F5841" w14:textId="77777777" w:rsidR="0073552D" w:rsidRPr="00146120" w:rsidRDefault="0073552D" w:rsidP="00146120">
                            <w:pPr>
                              <w:pStyle w:val="DocumentSpecification-HeadingCzechTourism"/>
                            </w:pPr>
                            <w:r w:rsidRPr="00146120">
                              <w:t xml:space="preserve">Vyřizuje: </w:t>
                            </w:r>
                          </w:p>
                          <w:p w14:paraId="52C2AB5D" w14:textId="7B43B628" w:rsidR="0073552D" w:rsidRPr="00146120" w:rsidRDefault="00C61497" w:rsidP="00B8692B">
                            <w:pPr>
                              <w:pStyle w:val="DocumentSpecificationCzechTourism"/>
                            </w:pPr>
                            <w:r>
                              <w:t>XXX</w:t>
                            </w:r>
                          </w:p>
                          <w:p w14:paraId="1134DE5D" w14:textId="77777777" w:rsidR="0073552D" w:rsidRPr="00146120" w:rsidRDefault="0073552D" w:rsidP="00146120">
                            <w:pPr>
                              <w:pStyle w:val="DocumentSpecificationCzechTourism"/>
                            </w:pPr>
                          </w:p>
                          <w:p w14:paraId="34434584" w14:textId="12C887AA" w:rsidR="0073552D" w:rsidRPr="00146120" w:rsidRDefault="0073552D" w:rsidP="00146120">
                            <w:pPr>
                              <w:pStyle w:val="DocumentSpecificationCzechTourism"/>
                            </w:pPr>
                            <w:r>
                              <w:t xml:space="preserve">V Praze dne </w:t>
                            </w:r>
                            <w:r w:rsidR="00B3556D">
                              <w:t>2</w:t>
                            </w:r>
                            <w:r w:rsidR="00FF3B22">
                              <w:t>6</w:t>
                            </w:r>
                            <w:r w:rsidR="00522320">
                              <w:t xml:space="preserve">. </w:t>
                            </w:r>
                            <w:r w:rsidR="00FF3B22">
                              <w:t>6</w:t>
                            </w:r>
                            <w:r>
                              <w:t>. 20</w:t>
                            </w:r>
                            <w:r w:rsidR="00F86196">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78F00" id="_x0000_t202" coordsize="21600,21600" o:spt="202" path="m,l,21600r21600,l21600,xe">
                <v:stroke joinstyle="miter"/>
                <v:path gradientshapeok="t" o:connecttype="rect"/>
              </v:shapetype>
              <v:shape id="Text Box 6" o:spid="_x0000_s1026" type="#_x0000_t202" style="position:absolute;margin-left:34pt;margin-top:292pt;width:113.4pt;height:19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" filled="f" stroked="f">
                <v:textbox inset="0,0,0,0">
                  <w:txbxContent>
                    <w:p w14:paraId="038191BE" w14:textId="0C4457C1" w:rsidR="0073552D" w:rsidRPr="007C71F8" w:rsidRDefault="0073552D" w:rsidP="00146120">
                      <w:pPr>
                        <w:pStyle w:val="DocumentSpecificationCzechTourism"/>
                      </w:pPr>
                      <w:r w:rsidRPr="00A32DDA">
                        <w:t xml:space="preserve">Č. obj.: </w:t>
                      </w:r>
                      <w:r w:rsidR="00DB506D">
                        <w:t>20</w:t>
                      </w:r>
                      <w:r w:rsidR="004E2A21" w:rsidRPr="007C71F8">
                        <w:t>/</w:t>
                      </w:r>
                      <w:r w:rsidR="003E1979" w:rsidRPr="007C71F8">
                        <w:t>O/3</w:t>
                      </w:r>
                      <w:r w:rsidR="00DB506D">
                        <w:t>1</w:t>
                      </w:r>
                      <w:r w:rsidR="003E1979" w:rsidRPr="007C71F8">
                        <w:t>0/</w:t>
                      </w:r>
                      <w:r w:rsidR="004C2F3E">
                        <w:t>1116</w:t>
                      </w:r>
                    </w:p>
                    <w:p w14:paraId="1CC0C665" w14:textId="5D320531" w:rsidR="0073552D" w:rsidRPr="00C25256" w:rsidRDefault="0073552D" w:rsidP="00146120">
                      <w:pPr>
                        <w:pStyle w:val="DocumentSpecificationCzechTourism"/>
                      </w:pPr>
                      <w:r w:rsidRPr="007C71F8">
                        <w:t xml:space="preserve">Č. zak.: </w:t>
                      </w:r>
                      <w:r w:rsidR="000C72B8" w:rsidRPr="007C71F8">
                        <w:t>20</w:t>
                      </w:r>
                      <w:r w:rsidRPr="007C71F8">
                        <w:t>/</w:t>
                      </w:r>
                      <w:r w:rsidR="00FE7826" w:rsidRPr="007C71F8">
                        <w:t>3</w:t>
                      </w:r>
                      <w:r w:rsidR="00DB506D">
                        <w:t>1</w:t>
                      </w:r>
                      <w:r w:rsidR="00FE7826" w:rsidRPr="007C71F8">
                        <w:t>000</w:t>
                      </w:r>
                      <w:r w:rsidR="00FF3B22">
                        <w:t>3</w:t>
                      </w:r>
                    </w:p>
                    <w:p w14:paraId="2A87D627" w14:textId="77777777" w:rsidR="0073552D" w:rsidRPr="00146120" w:rsidRDefault="0073552D" w:rsidP="00146120">
                      <w:pPr>
                        <w:pStyle w:val="DocumentSpecificationCzechTourism"/>
                      </w:pPr>
                    </w:p>
                    <w:p w14:paraId="382F5841" w14:textId="77777777" w:rsidR="0073552D" w:rsidRPr="00146120" w:rsidRDefault="0073552D" w:rsidP="00146120">
                      <w:pPr>
                        <w:pStyle w:val="DocumentSpecification-HeadingCzechTourism"/>
                      </w:pPr>
                      <w:r w:rsidRPr="00146120">
                        <w:t xml:space="preserve">Vyřizuje: </w:t>
                      </w:r>
                    </w:p>
                    <w:p w14:paraId="52C2AB5D" w14:textId="7B43B628" w:rsidR="0073552D" w:rsidRPr="00146120" w:rsidRDefault="00C61497" w:rsidP="00B8692B">
                      <w:pPr>
                        <w:pStyle w:val="DocumentSpecificationCzechTourism"/>
                      </w:pPr>
                      <w:r>
                        <w:t>XXX</w:t>
                      </w:r>
                    </w:p>
                    <w:p w14:paraId="1134DE5D" w14:textId="77777777" w:rsidR="0073552D" w:rsidRPr="00146120" w:rsidRDefault="0073552D" w:rsidP="00146120">
                      <w:pPr>
                        <w:pStyle w:val="DocumentSpecificationCzechTourism"/>
                      </w:pPr>
                    </w:p>
                    <w:p w14:paraId="34434584" w14:textId="12C887AA" w:rsidR="0073552D" w:rsidRPr="00146120" w:rsidRDefault="0073552D" w:rsidP="00146120">
                      <w:pPr>
                        <w:pStyle w:val="DocumentSpecificationCzechTourism"/>
                      </w:pPr>
                      <w:r>
                        <w:t xml:space="preserve">V Praze dne </w:t>
                      </w:r>
                      <w:r w:rsidR="00B3556D">
                        <w:t>2</w:t>
                      </w:r>
                      <w:r w:rsidR="00FF3B22">
                        <w:t>6</w:t>
                      </w:r>
                      <w:r w:rsidR="00522320">
                        <w:t xml:space="preserve">. </w:t>
                      </w:r>
                      <w:r w:rsidR="00FF3B22">
                        <w:t>6</w:t>
                      </w:r>
                      <w:r>
                        <w:t>. 20</w:t>
                      </w:r>
                      <w:r w:rsidR="00F86196">
                        <w:t>20</w:t>
                      </w:r>
                    </w:p>
                  </w:txbxContent>
                </v:textbox>
                <w10:wrap anchorx="page" anchory="page"/>
                <w10:anchorlock/>
              </v:shape>
            </w:pict>
          </mc:Fallback>
        </mc:AlternateContent>
      </w:r>
      <w:r w:rsidRPr="00EB41E8">
        <w:rPr>
          <w:noProof/>
          <w:sz w:val="20"/>
          <w:lang w:eastAsia="cs-CZ"/>
        </w:rPr>
        <mc:AlternateContent>
          <mc:Choice Requires="wps">
            <w:drawing>
              <wp:anchor distT="0" distB="0" distL="114300" distR="114300" simplePos="0" relativeHeight="251657216" behindDoc="0" locked="1" layoutInCell="1" allowOverlap="1" wp14:anchorId="5485F094" wp14:editId="5D46E43A">
                <wp:simplePos x="0" y="0"/>
                <wp:positionH relativeFrom="column">
                  <wp:posOffset>-4445</wp:posOffset>
                </wp:positionH>
                <wp:positionV relativeFrom="page">
                  <wp:posOffset>1666875</wp:posOffset>
                </wp:positionV>
                <wp:extent cx="3571875" cy="1485900"/>
                <wp:effectExtent l="0" t="0" r="952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BDAF1" w14:textId="38C47CEB" w:rsidR="0073552D" w:rsidRPr="008F2183" w:rsidRDefault="00D948BF" w:rsidP="00527E74">
                            <w:pPr>
                              <w:pStyle w:val="Zhlavzprvy"/>
                              <w:rPr>
                                <w:szCs w:val="22"/>
                              </w:rPr>
                            </w:pPr>
                            <w:r>
                              <w:rPr>
                                <w:szCs w:val="22"/>
                              </w:rPr>
                              <w:t>DTP Tools s.r.o.</w:t>
                            </w:r>
                          </w:p>
                          <w:p w14:paraId="4E0B57C5" w14:textId="5CF2F526" w:rsidR="0073552D" w:rsidRPr="008F2183" w:rsidRDefault="00D948BF" w:rsidP="00527E74">
                            <w:pPr>
                              <w:rPr>
                                <w:szCs w:val="22"/>
                              </w:rPr>
                            </w:pPr>
                            <w:r>
                              <w:rPr>
                                <w:szCs w:val="22"/>
                              </w:rPr>
                              <w:t>Václavské náměstí 33</w:t>
                            </w:r>
                          </w:p>
                          <w:p w14:paraId="24330319" w14:textId="28EFEDEC" w:rsidR="0073552D" w:rsidRPr="008F2183" w:rsidRDefault="00D948BF" w:rsidP="00527E74">
                            <w:pPr>
                              <w:rPr>
                                <w:szCs w:val="22"/>
                              </w:rPr>
                            </w:pPr>
                            <w:r>
                              <w:rPr>
                                <w:szCs w:val="22"/>
                              </w:rPr>
                              <w:t>110 00 Praha</w:t>
                            </w:r>
                          </w:p>
                          <w:p w14:paraId="540AAA73" w14:textId="72D60529" w:rsidR="0073552D" w:rsidRPr="000C3AEF" w:rsidRDefault="0073552D" w:rsidP="000C3AEF">
                            <w:pPr>
                              <w:rPr>
                                <w:szCs w:val="22"/>
                              </w:rPr>
                            </w:pPr>
                            <w:r w:rsidRPr="000C3AEF">
                              <w:rPr>
                                <w:szCs w:val="22"/>
                              </w:rPr>
                              <w:t xml:space="preserve">IČO </w:t>
                            </w:r>
                            <w:r w:rsidR="00D948BF">
                              <w:rPr>
                                <w:szCs w:val="22"/>
                              </w:rPr>
                              <w:t>28503236</w:t>
                            </w:r>
                          </w:p>
                          <w:p w14:paraId="79BB8FF1" w14:textId="03919983" w:rsidR="008F2183" w:rsidRPr="008F2183" w:rsidRDefault="008F2183" w:rsidP="00527E74">
                            <w:pPr>
                              <w:spacing w:line="276" w:lineRule="auto"/>
                              <w:rPr>
                                <w:szCs w:val="22"/>
                              </w:rPr>
                            </w:pPr>
                            <w:r w:rsidRPr="008F2183">
                              <w:rPr>
                                <w:szCs w:val="22"/>
                              </w:rPr>
                              <w:t>DIČ CZ</w:t>
                            </w:r>
                            <w:r w:rsidR="00FB4184">
                              <w:rPr>
                                <w:szCs w:val="22"/>
                              </w:rPr>
                              <w:t>28503236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F094" id="Text Box 4" o:spid="_x0000_s1027" type="#_x0000_t202" style="position:absolute;margin-left:-.35pt;margin-top:131.25pt;width:281.2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DLswIAALE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" filled="f" stroked="f">
                <v:textbox inset="0,0,0,0">
                  <w:txbxContent>
                    <w:p w14:paraId="79FBDAF1" w14:textId="38C47CEB" w:rsidR="0073552D" w:rsidRPr="008F2183" w:rsidRDefault="00D948BF" w:rsidP="00527E74">
                      <w:pPr>
                        <w:pStyle w:val="Zhlavzprvy"/>
                        <w:rPr>
                          <w:szCs w:val="22"/>
                        </w:rPr>
                      </w:pPr>
                      <w:r>
                        <w:rPr>
                          <w:szCs w:val="22"/>
                        </w:rPr>
                        <w:t>DTP Tools s.r.o.</w:t>
                      </w:r>
                    </w:p>
                    <w:p w14:paraId="4E0B57C5" w14:textId="5CF2F526" w:rsidR="0073552D" w:rsidRPr="008F2183" w:rsidRDefault="00D948BF" w:rsidP="00527E74">
                      <w:pPr>
                        <w:rPr>
                          <w:szCs w:val="22"/>
                        </w:rPr>
                      </w:pPr>
                      <w:r>
                        <w:rPr>
                          <w:szCs w:val="22"/>
                        </w:rPr>
                        <w:t>Václavské náměstí 33</w:t>
                      </w:r>
                    </w:p>
                    <w:p w14:paraId="24330319" w14:textId="28EFEDEC" w:rsidR="0073552D" w:rsidRPr="008F2183" w:rsidRDefault="00D948BF" w:rsidP="00527E74">
                      <w:pPr>
                        <w:rPr>
                          <w:szCs w:val="22"/>
                        </w:rPr>
                      </w:pPr>
                      <w:r>
                        <w:rPr>
                          <w:szCs w:val="22"/>
                        </w:rPr>
                        <w:t>110 00 Praha</w:t>
                      </w:r>
                    </w:p>
                    <w:p w14:paraId="540AAA73" w14:textId="72D60529" w:rsidR="0073552D" w:rsidRPr="000C3AEF" w:rsidRDefault="0073552D" w:rsidP="000C3AEF">
                      <w:pPr>
                        <w:rPr>
                          <w:szCs w:val="22"/>
                        </w:rPr>
                      </w:pPr>
                      <w:r w:rsidRPr="000C3AEF">
                        <w:rPr>
                          <w:szCs w:val="22"/>
                        </w:rPr>
                        <w:t xml:space="preserve">IČO </w:t>
                      </w:r>
                      <w:r w:rsidR="00D948BF">
                        <w:rPr>
                          <w:szCs w:val="22"/>
                        </w:rPr>
                        <w:t>28503236</w:t>
                      </w:r>
                    </w:p>
                    <w:p w14:paraId="79BB8FF1" w14:textId="03919983" w:rsidR="008F2183" w:rsidRPr="008F2183" w:rsidRDefault="008F2183" w:rsidP="00527E74">
                      <w:pPr>
                        <w:spacing w:line="276" w:lineRule="auto"/>
                        <w:rPr>
                          <w:szCs w:val="22"/>
                        </w:rPr>
                      </w:pPr>
                      <w:r w:rsidRPr="008F2183">
                        <w:rPr>
                          <w:szCs w:val="22"/>
                        </w:rPr>
                        <w:t>DIČ CZ</w:t>
                      </w:r>
                      <w:r w:rsidR="00FB4184">
                        <w:rPr>
                          <w:szCs w:val="22"/>
                        </w:rPr>
                        <w:t>28503236</w:t>
                      </w:r>
                    </w:p>
                  </w:txbxContent>
                </v:textbox>
                <w10:wrap anchory="page"/>
                <w10:anchorlock/>
              </v:shape>
            </w:pict>
          </mc:Fallback>
        </mc:AlternateContent>
      </w:r>
      <w:r w:rsidR="0073552D" w:rsidRPr="00EB41E8">
        <w:rPr>
          <w:b/>
          <w:sz w:val="20"/>
        </w:rPr>
        <w:t xml:space="preserve">Předmět: </w:t>
      </w:r>
      <w:r w:rsidR="00F86196" w:rsidRPr="00531D4B">
        <w:t>Zajištění provozu, hostingu a údržby brand manuálu</w:t>
      </w:r>
      <w:r w:rsidR="00FF3B22">
        <w:t xml:space="preserve">                    </w:t>
      </w:r>
      <w:r w:rsidR="00F86196" w:rsidRPr="00531D4B">
        <w:t xml:space="preserve"> – </w:t>
      </w:r>
      <w:r w:rsidR="00DB506D">
        <w:t>2</w:t>
      </w:r>
      <w:r w:rsidR="00F86196" w:rsidRPr="00531D4B">
        <w:t>. pololetí 20</w:t>
      </w:r>
      <w:r w:rsidR="00F86196">
        <w:t>20</w:t>
      </w:r>
    </w:p>
    <w:p w14:paraId="53B59623" w14:textId="210D6EEB" w:rsidR="0073552D" w:rsidRPr="00EB41E8" w:rsidRDefault="0073552D" w:rsidP="00535B03">
      <w:pPr>
        <w:outlineLvl w:val="0"/>
        <w:rPr>
          <w:sz w:val="20"/>
        </w:rPr>
      </w:pPr>
    </w:p>
    <w:p w14:paraId="47D77BD6" w14:textId="1BF84F74" w:rsidR="000C3AEF" w:rsidRPr="00EB41E8" w:rsidRDefault="0073552D" w:rsidP="00535B03">
      <w:pPr>
        <w:outlineLvl w:val="0"/>
        <w:rPr>
          <w:sz w:val="20"/>
        </w:rPr>
      </w:pPr>
      <w:r w:rsidRPr="00EB41E8">
        <w:rPr>
          <w:b/>
          <w:sz w:val="20"/>
        </w:rPr>
        <w:t xml:space="preserve">Datum dodání: </w:t>
      </w:r>
      <w:r w:rsidR="00DB506D">
        <w:rPr>
          <w:sz w:val="20"/>
        </w:rPr>
        <w:t>13</w:t>
      </w:r>
      <w:r w:rsidR="00522320" w:rsidRPr="00EB41E8">
        <w:rPr>
          <w:sz w:val="20"/>
        </w:rPr>
        <w:t xml:space="preserve">. </w:t>
      </w:r>
      <w:r w:rsidR="00DB506D">
        <w:rPr>
          <w:sz w:val="20"/>
        </w:rPr>
        <w:t>12</w:t>
      </w:r>
      <w:r w:rsidR="00F1054A" w:rsidRPr="00EB41E8">
        <w:rPr>
          <w:sz w:val="20"/>
        </w:rPr>
        <w:t>. 20</w:t>
      </w:r>
      <w:r w:rsidR="00F86196">
        <w:rPr>
          <w:sz w:val="20"/>
        </w:rPr>
        <w:t>20</w:t>
      </w:r>
    </w:p>
    <w:p w14:paraId="427F13B6" w14:textId="5C4DA63D" w:rsidR="0073552D" w:rsidRPr="00EB41E8" w:rsidRDefault="0073552D" w:rsidP="00535B03">
      <w:pPr>
        <w:outlineLvl w:val="0"/>
        <w:rPr>
          <w:b/>
          <w:sz w:val="20"/>
        </w:rPr>
      </w:pPr>
      <w:r w:rsidRPr="00EB41E8">
        <w:rPr>
          <w:b/>
          <w:sz w:val="20"/>
        </w:rPr>
        <w:t xml:space="preserve">Cena </w:t>
      </w:r>
      <w:r w:rsidR="007F1DDE" w:rsidRPr="00EB41E8">
        <w:rPr>
          <w:b/>
          <w:sz w:val="20"/>
        </w:rPr>
        <w:t>bez</w:t>
      </w:r>
      <w:r w:rsidRPr="00EB41E8">
        <w:rPr>
          <w:b/>
          <w:sz w:val="20"/>
        </w:rPr>
        <w:t xml:space="preserve"> DPH celkem: </w:t>
      </w:r>
      <w:r w:rsidR="00F86196" w:rsidRPr="00531D4B">
        <w:rPr>
          <w:b/>
        </w:rPr>
        <w:t>98</w:t>
      </w:r>
      <w:r w:rsidR="00F86196">
        <w:rPr>
          <w:b/>
        </w:rPr>
        <w:t> </w:t>
      </w:r>
      <w:r w:rsidR="00F86196" w:rsidRPr="00531D4B">
        <w:rPr>
          <w:b/>
        </w:rPr>
        <w:t xml:space="preserve">400 </w:t>
      </w:r>
      <w:r w:rsidR="007F1DDE" w:rsidRPr="00EB41E8">
        <w:rPr>
          <w:sz w:val="20"/>
        </w:rPr>
        <w:t xml:space="preserve"> </w:t>
      </w:r>
      <w:r w:rsidRPr="00DB506D">
        <w:rPr>
          <w:b/>
          <w:bCs/>
          <w:sz w:val="20"/>
        </w:rPr>
        <w:t>Kč</w:t>
      </w:r>
    </w:p>
    <w:p w14:paraId="48D2FC3F" w14:textId="014C4FF8" w:rsidR="007F1DDE" w:rsidRPr="00EB41E8" w:rsidRDefault="007F1DDE" w:rsidP="00535B03">
      <w:pPr>
        <w:outlineLvl w:val="0"/>
        <w:rPr>
          <w:sz w:val="20"/>
        </w:rPr>
      </w:pPr>
      <w:r w:rsidRPr="00EB41E8">
        <w:rPr>
          <w:b/>
          <w:sz w:val="20"/>
        </w:rPr>
        <w:t xml:space="preserve">Cena s DPH celkem: </w:t>
      </w:r>
      <w:r w:rsidR="000C72B8" w:rsidRPr="00531D4B">
        <w:rPr>
          <w:b/>
        </w:rPr>
        <w:t>119</w:t>
      </w:r>
      <w:r w:rsidR="000C72B8">
        <w:rPr>
          <w:b/>
        </w:rPr>
        <w:t> </w:t>
      </w:r>
      <w:r w:rsidR="000C72B8" w:rsidRPr="00531D4B">
        <w:rPr>
          <w:b/>
        </w:rPr>
        <w:t xml:space="preserve">064 </w:t>
      </w:r>
      <w:r w:rsidRPr="00DB506D">
        <w:rPr>
          <w:b/>
          <w:bCs/>
          <w:sz w:val="20"/>
        </w:rPr>
        <w:t>Kč</w:t>
      </w:r>
    </w:p>
    <w:p w14:paraId="43E4F5EA" w14:textId="77777777" w:rsidR="008F2183" w:rsidRPr="00EB41E8" w:rsidRDefault="008F2183" w:rsidP="00535B03">
      <w:pPr>
        <w:outlineLvl w:val="0"/>
        <w:rPr>
          <w:b/>
          <w:sz w:val="20"/>
        </w:rPr>
      </w:pPr>
    </w:p>
    <w:p w14:paraId="2BE5CAFD" w14:textId="220A971B" w:rsidR="0073552D" w:rsidRPr="00EB41E8" w:rsidRDefault="0073552D" w:rsidP="00535B03">
      <w:pPr>
        <w:outlineLvl w:val="0"/>
        <w:rPr>
          <w:sz w:val="20"/>
        </w:rPr>
      </w:pPr>
      <w:r w:rsidRPr="00EB41E8">
        <w:rPr>
          <w:b/>
          <w:sz w:val="20"/>
        </w:rPr>
        <w:t>Předávací protokol:</w:t>
      </w:r>
      <w:r w:rsidRPr="00EB41E8">
        <w:rPr>
          <w:sz w:val="20"/>
        </w:rPr>
        <w:t xml:space="preserve"> </w:t>
      </w:r>
      <w:r w:rsidRPr="00F86196">
        <w:rPr>
          <w:sz w:val="20"/>
        </w:rPr>
        <w:t>ano</w:t>
      </w:r>
      <w:r w:rsidRPr="00EB41E8">
        <w:rPr>
          <w:sz w:val="20"/>
        </w:rPr>
        <w:t xml:space="preserve"> x </w:t>
      </w:r>
      <w:r w:rsidR="00522320" w:rsidRPr="00F86196">
        <w:rPr>
          <w:sz w:val="20"/>
          <w:u w:val="single"/>
        </w:rPr>
        <w:t>ne</w:t>
      </w:r>
    </w:p>
    <w:p w14:paraId="29A911AC" w14:textId="7D50F42C" w:rsidR="0073552D" w:rsidRPr="00EB41E8" w:rsidRDefault="002E588B" w:rsidP="00535B03">
      <w:pPr>
        <w:outlineLvl w:val="0"/>
        <w:rPr>
          <w:sz w:val="20"/>
        </w:rPr>
      </w:pPr>
      <w:r w:rsidRPr="00EB41E8">
        <w:rPr>
          <w:b/>
          <w:sz w:val="20"/>
        </w:rPr>
        <w:t xml:space="preserve">Platba za dílo: </w:t>
      </w:r>
      <w:r w:rsidR="0073552D" w:rsidRPr="00EB41E8">
        <w:rPr>
          <w:sz w:val="20"/>
        </w:rPr>
        <w:t>100 % po dodání</w:t>
      </w:r>
      <w:r w:rsidR="00F95478" w:rsidRPr="00EB41E8">
        <w:rPr>
          <w:sz w:val="20"/>
        </w:rPr>
        <w:t xml:space="preserve"> na základě faktury</w:t>
      </w:r>
    </w:p>
    <w:p w14:paraId="5617AB15" w14:textId="2322D0F6" w:rsidR="0073552D" w:rsidRPr="00EB41E8" w:rsidRDefault="0073552D" w:rsidP="006B0CAA">
      <w:pPr>
        <w:rPr>
          <w:sz w:val="20"/>
        </w:rPr>
      </w:pPr>
      <w:r w:rsidRPr="00EB41E8">
        <w:rPr>
          <w:b/>
          <w:sz w:val="20"/>
        </w:rPr>
        <w:t>Splatnost faktury:</w:t>
      </w:r>
      <w:r w:rsidRPr="00EB41E8">
        <w:rPr>
          <w:sz w:val="20"/>
        </w:rPr>
        <w:t xml:space="preserve"> </w:t>
      </w:r>
      <w:r w:rsidR="00F95478" w:rsidRPr="00EB41E8">
        <w:rPr>
          <w:sz w:val="20"/>
        </w:rPr>
        <w:t>30 dnů</w:t>
      </w:r>
      <w:r w:rsidRPr="00EB41E8">
        <w:rPr>
          <w:sz w:val="20"/>
        </w:rPr>
        <w:t xml:space="preserve"> </w:t>
      </w:r>
    </w:p>
    <w:p w14:paraId="4DD060CC" w14:textId="77777777" w:rsidR="00227D77" w:rsidRPr="00EB41E8" w:rsidRDefault="00227D77" w:rsidP="006B0CAA">
      <w:pPr>
        <w:rPr>
          <w:sz w:val="20"/>
        </w:rPr>
      </w:pPr>
    </w:p>
    <w:p w14:paraId="2081139A" w14:textId="227E0A44" w:rsidR="00227D77" w:rsidRPr="00EB41E8" w:rsidRDefault="0073552D" w:rsidP="006B0CAA">
      <w:pPr>
        <w:jc w:val="both"/>
        <w:rPr>
          <w:sz w:val="20"/>
        </w:rPr>
      </w:pPr>
      <w:r w:rsidRPr="00EB41E8">
        <w:rPr>
          <w:b/>
          <w:sz w:val="20"/>
        </w:rPr>
        <w:t>Přesný popis plnění</w:t>
      </w:r>
      <w:r w:rsidR="00FE7826" w:rsidRPr="00EB41E8">
        <w:rPr>
          <w:b/>
          <w:sz w:val="20"/>
        </w:rPr>
        <w:t xml:space="preserve"> / objednávky</w:t>
      </w:r>
      <w:r w:rsidRPr="00EB41E8">
        <w:rPr>
          <w:b/>
          <w:sz w:val="20"/>
        </w:rPr>
        <w:t xml:space="preserve">: </w:t>
      </w:r>
    </w:p>
    <w:p w14:paraId="6937D00C" w14:textId="278FCF04" w:rsidR="00F86196" w:rsidRPr="00531D4B" w:rsidRDefault="00F86196" w:rsidP="00F86196">
      <w:pPr>
        <w:pStyle w:val="Bezmezer"/>
        <w:rPr>
          <w:color w:val="FF0000"/>
        </w:rPr>
      </w:pPr>
      <w:r w:rsidRPr="00531D4B">
        <w:rPr>
          <w:b/>
        </w:rPr>
        <w:t xml:space="preserve">Objednáváme: </w:t>
      </w:r>
      <w:r w:rsidRPr="00531D4B">
        <w:t xml:space="preserve">Zajištění provozu, hostingu a údržby brand manuálu – </w:t>
      </w:r>
      <w:r w:rsidR="00DB506D">
        <w:t>2</w:t>
      </w:r>
      <w:r w:rsidRPr="00531D4B">
        <w:t>. pololetí 20</w:t>
      </w:r>
      <w:r>
        <w:t>20</w:t>
      </w:r>
    </w:p>
    <w:p w14:paraId="1D354CAE" w14:textId="77777777" w:rsidR="00F86196" w:rsidRPr="00531D4B" w:rsidRDefault="00F86196" w:rsidP="00F86196">
      <w:pPr>
        <w:pStyle w:val="Bezmezer"/>
        <w:rPr>
          <w:b/>
        </w:rPr>
      </w:pPr>
    </w:p>
    <w:p w14:paraId="20CB6D67" w14:textId="18B65DE4" w:rsidR="00F86196" w:rsidRPr="00531D4B" w:rsidRDefault="00F86196" w:rsidP="00F86196">
      <w:pPr>
        <w:pStyle w:val="Bezmezer"/>
        <w:jc w:val="both"/>
      </w:pPr>
      <w:r w:rsidRPr="00531D4B">
        <w:t xml:space="preserve">V rámci udržitelnosti projektu IOP 6 Rebranding u Vás objednáváme údržbu, provoz, hosting a licenci k online brand manuálu destinační značky a CzechTourism na adrese brand.czechtourism.cz v rozmezí 1. </w:t>
      </w:r>
      <w:r w:rsidR="00E35CF7">
        <w:t>7</w:t>
      </w:r>
      <w:r w:rsidRPr="00531D4B">
        <w:t>. 20</w:t>
      </w:r>
      <w:r>
        <w:t>20</w:t>
      </w:r>
      <w:r w:rsidRPr="00531D4B">
        <w:t xml:space="preserve"> – 3</w:t>
      </w:r>
      <w:r w:rsidR="00E35CF7">
        <w:t>1</w:t>
      </w:r>
      <w:r w:rsidRPr="00531D4B">
        <w:t xml:space="preserve">. </w:t>
      </w:r>
      <w:r w:rsidR="00E35CF7">
        <w:t>12</w:t>
      </w:r>
      <w:r w:rsidRPr="00531D4B">
        <w:t>. 20</w:t>
      </w:r>
      <w:r>
        <w:t>20</w:t>
      </w:r>
      <w:r w:rsidRPr="00531D4B">
        <w:t xml:space="preserve">. </w:t>
      </w:r>
    </w:p>
    <w:p w14:paraId="3730D91E" w14:textId="77777777" w:rsidR="00F86196" w:rsidRPr="00531D4B" w:rsidRDefault="00F86196" w:rsidP="00F86196">
      <w:pPr>
        <w:pStyle w:val="Bezmezer"/>
        <w:jc w:val="both"/>
      </w:pPr>
      <w:r w:rsidRPr="00531D4B">
        <w:t>Specifikace prací a technický popis brand manuálu je uveden v příloze č. 1, která tvoří nedílnou součást této objednávky.</w:t>
      </w:r>
    </w:p>
    <w:p w14:paraId="68061F6D" w14:textId="77777777" w:rsidR="00F86196" w:rsidRPr="00531D4B" w:rsidRDefault="00F86196" w:rsidP="00F86196">
      <w:pPr>
        <w:pStyle w:val="Bezmezer"/>
        <w:rPr>
          <w:b/>
        </w:rPr>
      </w:pPr>
    </w:p>
    <w:p w14:paraId="1BD63274" w14:textId="643DA3CA" w:rsidR="00F86196" w:rsidRPr="00531D4B" w:rsidRDefault="00F86196" w:rsidP="00F86196">
      <w:pPr>
        <w:pStyle w:val="Bezmezer"/>
        <w:jc w:val="both"/>
      </w:pPr>
      <w:r w:rsidRPr="00531D4B">
        <w:rPr>
          <w:b/>
        </w:rPr>
        <w:t xml:space="preserve">Doba realizace: </w:t>
      </w:r>
      <w:r w:rsidRPr="00531D4B">
        <w:t xml:space="preserve">1. </w:t>
      </w:r>
      <w:r w:rsidR="00DB506D">
        <w:t>7</w:t>
      </w:r>
      <w:r w:rsidRPr="00531D4B">
        <w:t>. 20</w:t>
      </w:r>
      <w:r>
        <w:t>20</w:t>
      </w:r>
      <w:r w:rsidRPr="00531D4B">
        <w:t xml:space="preserve"> – </w:t>
      </w:r>
      <w:r w:rsidR="00DB506D">
        <w:t>31</w:t>
      </w:r>
      <w:r w:rsidRPr="00531D4B">
        <w:t xml:space="preserve">. </w:t>
      </w:r>
      <w:r w:rsidR="00DB506D">
        <w:t>12</w:t>
      </w:r>
      <w:r w:rsidRPr="00531D4B">
        <w:t>. 20</w:t>
      </w:r>
      <w:r>
        <w:t>20</w:t>
      </w:r>
      <w:r w:rsidRPr="00531D4B">
        <w:t xml:space="preserve">. </w:t>
      </w:r>
    </w:p>
    <w:p w14:paraId="4DF07608" w14:textId="18053BDC" w:rsidR="00F86196" w:rsidRPr="00531D4B" w:rsidRDefault="00F86196" w:rsidP="00F86196">
      <w:pPr>
        <w:pStyle w:val="Bezmezer"/>
      </w:pPr>
    </w:p>
    <w:p w14:paraId="4ADEF190" w14:textId="77777777" w:rsidR="00F86196" w:rsidRPr="00531D4B" w:rsidRDefault="00F86196" w:rsidP="00F86196">
      <w:pPr>
        <w:pStyle w:val="Bezmezer"/>
        <w:rPr>
          <w:b/>
        </w:rPr>
      </w:pPr>
      <w:r w:rsidRPr="00531D4B">
        <w:rPr>
          <w:b/>
        </w:rPr>
        <w:t>V ceně: 98 400 Kč bez DPH (119 064 Kč vč. DPH)</w:t>
      </w:r>
    </w:p>
    <w:p w14:paraId="65E60185" w14:textId="77777777" w:rsidR="00F86196" w:rsidRPr="00531D4B" w:rsidRDefault="00F86196" w:rsidP="00F86196">
      <w:pPr>
        <w:pStyle w:val="Bezmezer"/>
        <w:rPr>
          <w:b/>
        </w:rPr>
      </w:pPr>
    </w:p>
    <w:p w14:paraId="43D52DD9" w14:textId="6DCA55C5" w:rsidR="00F86196" w:rsidRPr="00531D4B" w:rsidRDefault="00F86196" w:rsidP="00F86196">
      <w:pPr>
        <w:pStyle w:val="Bezmezer"/>
        <w:rPr>
          <w:b/>
        </w:rPr>
      </w:pPr>
      <w:r w:rsidRPr="00531D4B">
        <w:rPr>
          <w:b/>
        </w:rPr>
        <w:t xml:space="preserve">Platební podmínky: </w:t>
      </w:r>
      <w:bookmarkStart w:id="0" w:name="_Hlk519159568"/>
      <w:r w:rsidRPr="00531D4B">
        <w:t xml:space="preserve">Platba bude uhrazena po ukončení plnění. Dodavatel fakturu vystaví v </w:t>
      </w:r>
      <w:r>
        <w:t>červenci</w:t>
      </w:r>
      <w:r w:rsidRPr="00531D4B">
        <w:t xml:space="preserve"> 20</w:t>
      </w:r>
      <w:r w:rsidR="007E2036">
        <w:t>20</w:t>
      </w:r>
      <w:r w:rsidRPr="00531D4B">
        <w:t>.</w:t>
      </w:r>
      <w:bookmarkEnd w:id="0"/>
      <w:r>
        <w:t xml:space="preserve"> </w:t>
      </w:r>
      <w:r w:rsidRPr="00531D4B">
        <w:t>100 % celkové ceny bude uhrazeno po dodání všech výstupů plynoucích z objednávky. V případě, že nebude Dodavatelem dodáno veškeré plnění, faktura nebude přijata.</w:t>
      </w:r>
    </w:p>
    <w:p w14:paraId="644CB233" w14:textId="77777777" w:rsidR="00F86196" w:rsidRPr="00531D4B" w:rsidRDefault="00F86196" w:rsidP="00F86196">
      <w:pPr>
        <w:pStyle w:val="Bezmezer"/>
        <w:rPr>
          <w:b/>
        </w:rPr>
      </w:pPr>
    </w:p>
    <w:p w14:paraId="3D2C5328" w14:textId="77777777" w:rsidR="00F86196" w:rsidRPr="00531D4B" w:rsidRDefault="00F86196" w:rsidP="00F86196">
      <w:pPr>
        <w:rPr>
          <w:szCs w:val="22"/>
        </w:rPr>
      </w:pPr>
      <w:r w:rsidRPr="00531D4B">
        <w:rPr>
          <w:b/>
          <w:szCs w:val="22"/>
        </w:rPr>
        <w:t>Sankce za prodlení:</w:t>
      </w:r>
      <w:r w:rsidRPr="00531D4B">
        <w:rPr>
          <w:szCs w:val="22"/>
        </w:rPr>
        <w:t xml:space="preserve"> 0,05 % z ceny díla (poskytnuté služby) za každý den prodlení s jeho předáním (dle typu poskytnutého díla či služby). </w:t>
      </w:r>
    </w:p>
    <w:p w14:paraId="687F0C2E" w14:textId="77777777" w:rsidR="00F86196" w:rsidRPr="00531D4B" w:rsidRDefault="00F86196" w:rsidP="00F86196">
      <w:pPr>
        <w:pStyle w:val="Bezmezer"/>
      </w:pPr>
    </w:p>
    <w:p w14:paraId="6D033B11" w14:textId="77777777" w:rsidR="00F86196" w:rsidRPr="00531D4B" w:rsidRDefault="00F86196" w:rsidP="00F86196">
      <w:pPr>
        <w:pStyle w:val="Bezmezer"/>
      </w:pPr>
      <w:r w:rsidRPr="00531D4B">
        <w:t>Poskytovatel má povinnost zajistit bezproblémovou funkčnost poskytovaných služeb a jakékoliv případné vady neprodleně odstranit. V případě neodstranění vady do 24 hodin se zavazuje Dodavatel uhradit smluvní pokutu ve výši 500 Kč bez DPH za každou započatou hodinu.</w:t>
      </w:r>
    </w:p>
    <w:p w14:paraId="2FFDECC5" w14:textId="77777777" w:rsidR="00F86196" w:rsidRPr="00531D4B" w:rsidRDefault="00F86196" w:rsidP="00F86196">
      <w:pPr>
        <w:pStyle w:val="Bezmezer"/>
      </w:pPr>
    </w:p>
    <w:p w14:paraId="6B016BDF" w14:textId="1996F69F" w:rsidR="007E2036" w:rsidRDefault="00F86196" w:rsidP="007E2036">
      <w:pPr>
        <w:pStyle w:val="Bezmezer"/>
      </w:pPr>
      <w:r w:rsidRPr="00531D4B">
        <w:lastRenderedPageBreak/>
        <w:t>Prosíme o uvedení čísla objednávky na faktuře. Fakturu spolu s kopií této objednávky prosím zašlete n</w:t>
      </w:r>
      <w:r w:rsidR="007E2036">
        <w:t xml:space="preserve">a </w:t>
      </w:r>
      <w:r w:rsidR="00C61497">
        <w:t>XXX</w:t>
      </w:r>
      <w:r w:rsidRPr="00531D4B">
        <w:t xml:space="preserve">. </w:t>
      </w:r>
    </w:p>
    <w:p w14:paraId="0ECE8BF7" w14:textId="77777777" w:rsidR="00FF3B22" w:rsidRDefault="00FF3B22" w:rsidP="00FF3B22">
      <w:pPr>
        <w:pStyle w:val="Bezmezer"/>
        <w:tabs>
          <w:tab w:val="clear" w:pos="227"/>
          <w:tab w:val="clear" w:pos="454"/>
          <w:tab w:val="clear" w:pos="680"/>
          <w:tab w:val="clear" w:pos="907"/>
          <w:tab w:val="clear" w:pos="1134"/>
          <w:tab w:val="clear" w:pos="1361"/>
          <w:tab w:val="clear" w:pos="1588"/>
          <w:tab w:val="clear" w:pos="1814"/>
          <w:tab w:val="clear" w:pos="2041"/>
          <w:tab w:val="clear" w:pos="2268"/>
        </w:tabs>
        <w:rPr>
          <w:b/>
          <w:szCs w:val="22"/>
          <w:u w:val="single"/>
        </w:rPr>
      </w:pPr>
    </w:p>
    <w:p w14:paraId="46266C72" w14:textId="6A8F1968" w:rsidR="00F86196" w:rsidRDefault="00F86196" w:rsidP="00FF3B22">
      <w:pPr>
        <w:pStyle w:val="Bezmezer"/>
        <w:tabs>
          <w:tab w:val="clear" w:pos="227"/>
          <w:tab w:val="clear" w:pos="454"/>
          <w:tab w:val="clear" w:pos="680"/>
          <w:tab w:val="clear" w:pos="907"/>
          <w:tab w:val="clear" w:pos="1134"/>
          <w:tab w:val="clear" w:pos="1361"/>
          <w:tab w:val="clear" w:pos="1588"/>
          <w:tab w:val="clear" w:pos="1814"/>
          <w:tab w:val="clear" w:pos="2041"/>
          <w:tab w:val="clear" w:pos="2268"/>
        </w:tabs>
        <w:rPr>
          <w:b/>
          <w:szCs w:val="22"/>
          <w:u w:val="single"/>
        </w:rPr>
      </w:pPr>
      <w:r>
        <w:rPr>
          <w:b/>
          <w:szCs w:val="22"/>
          <w:u w:val="single"/>
        </w:rPr>
        <w:t>PŘÍLOHA Č. 1</w:t>
      </w:r>
    </w:p>
    <w:p w14:paraId="4B1B1E11" w14:textId="77777777" w:rsidR="00F86196" w:rsidRDefault="00F86196" w:rsidP="00F86196">
      <w:pPr>
        <w:jc w:val="both"/>
        <w:rPr>
          <w:b/>
          <w:szCs w:val="22"/>
          <w:u w:val="single"/>
        </w:rPr>
      </w:pPr>
    </w:p>
    <w:p w14:paraId="6A5D450B" w14:textId="77777777" w:rsidR="00F86196" w:rsidRPr="00255467" w:rsidRDefault="00F86196" w:rsidP="00F86196">
      <w:pPr>
        <w:jc w:val="both"/>
        <w:rPr>
          <w:b/>
          <w:szCs w:val="22"/>
          <w:u w:val="single"/>
        </w:rPr>
      </w:pPr>
      <w:r>
        <w:rPr>
          <w:b/>
          <w:szCs w:val="22"/>
          <w:u w:val="single"/>
        </w:rPr>
        <w:t>S</w:t>
      </w:r>
      <w:r w:rsidRPr="00255467">
        <w:rPr>
          <w:b/>
          <w:szCs w:val="22"/>
          <w:u w:val="single"/>
        </w:rPr>
        <w:t>pecifikace prací</w:t>
      </w:r>
    </w:p>
    <w:p w14:paraId="172EB328" w14:textId="77777777" w:rsidR="00F86196" w:rsidRDefault="00F86196" w:rsidP="00F86196">
      <w:pPr>
        <w:jc w:val="both"/>
        <w:rPr>
          <w:szCs w:val="22"/>
        </w:rPr>
      </w:pPr>
    </w:p>
    <w:p w14:paraId="759BB82E" w14:textId="77777777" w:rsidR="00F86196" w:rsidRPr="00EF7C21" w:rsidRDefault="00F86196" w:rsidP="00F86196">
      <w:pPr>
        <w:rPr>
          <w:u w:val="single"/>
        </w:rPr>
      </w:pPr>
      <w:r w:rsidRPr="00EF7C21">
        <w:rPr>
          <w:u w:val="single"/>
        </w:rPr>
        <w:t>Povinnosti Dodavatele:</w:t>
      </w:r>
    </w:p>
    <w:p w14:paraId="71F5B4D1" w14:textId="77777777" w:rsidR="00F86196" w:rsidRPr="00EF7C21" w:rsidRDefault="00F86196" w:rsidP="00F86196">
      <w:pPr>
        <w:numPr>
          <w:ilvl w:val="0"/>
          <w:numId w:val="2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pPr>
      <w:r w:rsidRPr="00EF7C21">
        <w:t>Předání zálohy veškerých dat z brand manuálu po ukončení poskytování plnění (na úložiště, které poskytne Objednatel</w:t>
      </w:r>
      <w:r>
        <w:t xml:space="preserve"> – nejpozději do 14 dní od jeho poskytnutí</w:t>
      </w:r>
      <w:r w:rsidRPr="00EF7C21">
        <w:t>).</w:t>
      </w:r>
    </w:p>
    <w:p w14:paraId="7A26BCB8" w14:textId="77777777" w:rsidR="00F86196" w:rsidRPr="00EF7C21" w:rsidRDefault="00F86196" w:rsidP="00F86196">
      <w:pPr>
        <w:numPr>
          <w:ilvl w:val="0"/>
          <w:numId w:val="2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0" w:lineRule="auto"/>
      </w:pPr>
      <w:r w:rsidRPr="00EF7C21">
        <w:t>V rámci zpracovávání uživatelských dat je Dodavatel povinen do brand manuálu vložit ustanovení ohledně GDPR. Tato ustanovení vloží Dodavatel do aplikace nejpozději do 1 měsíce od jejich dodání Objednatelem.</w:t>
      </w:r>
    </w:p>
    <w:p w14:paraId="3B22D65B" w14:textId="77777777" w:rsidR="00F86196" w:rsidRPr="005D54F3" w:rsidRDefault="00F86196" w:rsidP="00F86196">
      <w:pPr>
        <w:jc w:val="both"/>
        <w:rPr>
          <w:szCs w:val="22"/>
        </w:rPr>
      </w:pPr>
    </w:p>
    <w:p w14:paraId="4286301C" w14:textId="77777777" w:rsidR="00F86196" w:rsidRPr="005D54F3" w:rsidRDefault="00F86196" w:rsidP="00F86196">
      <w:pPr>
        <w:jc w:val="both"/>
        <w:rPr>
          <w:b/>
          <w:bCs/>
          <w:szCs w:val="22"/>
        </w:rPr>
      </w:pPr>
      <w:r>
        <w:rPr>
          <w:b/>
          <w:bCs/>
          <w:szCs w:val="22"/>
        </w:rPr>
        <w:t>1)</w:t>
      </w:r>
      <w:r w:rsidRPr="005D54F3">
        <w:rPr>
          <w:b/>
          <w:bCs/>
          <w:szCs w:val="22"/>
        </w:rPr>
        <w:t xml:space="preserve"> Hosting </w:t>
      </w:r>
      <w:r>
        <w:rPr>
          <w:b/>
          <w:bCs/>
          <w:szCs w:val="22"/>
        </w:rPr>
        <w:t>brand manuálu</w:t>
      </w:r>
    </w:p>
    <w:p w14:paraId="30F06DDA" w14:textId="77777777" w:rsidR="00F86196" w:rsidRDefault="00F86196" w:rsidP="00F86196">
      <w:pPr>
        <w:jc w:val="both"/>
        <w:rPr>
          <w:szCs w:val="22"/>
        </w:rPr>
      </w:pPr>
    </w:p>
    <w:p w14:paraId="12B30935" w14:textId="77777777" w:rsidR="00F86196" w:rsidRPr="00243E15" w:rsidRDefault="00F86196" w:rsidP="00F86196">
      <w:pPr>
        <w:jc w:val="both"/>
        <w:rPr>
          <w:szCs w:val="22"/>
        </w:rPr>
      </w:pPr>
      <w:r>
        <w:rPr>
          <w:szCs w:val="22"/>
        </w:rPr>
        <w:t>Z</w:t>
      </w:r>
      <w:r w:rsidRPr="005D54F3">
        <w:rPr>
          <w:szCs w:val="22"/>
        </w:rPr>
        <w:t>ajištění hostingu na platformě MS Azure</w:t>
      </w:r>
      <w:r>
        <w:rPr>
          <w:szCs w:val="22"/>
        </w:rPr>
        <w:t>.</w:t>
      </w:r>
    </w:p>
    <w:p w14:paraId="7974F4E4" w14:textId="77777777" w:rsidR="00F86196" w:rsidRDefault="00F86196" w:rsidP="00F86196">
      <w:pPr>
        <w:jc w:val="both"/>
        <w:rPr>
          <w:b/>
          <w:bCs/>
          <w:szCs w:val="22"/>
        </w:rPr>
      </w:pPr>
    </w:p>
    <w:p w14:paraId="16E3C957" w14:textId="77777777" w:rsidR="00F86196" w:rsidRDefault="00F86196" w:rsidP="00F86196">
      <w:pPr>
        <w:jc w:val="both"/>
        <w:rPr>
          <w:b/>
          <w:bCs/>
          <w:szCs w:val="22"/>
        </w:rPr>
      </w:pPr>
      <w:r>
        <w:rPr>
          <w:b/>
          <w:bCs/>
          <w:szCs w:val="22"/>
        </w:rPr>
        <w:t>2</w:t>
      </w:r>
      <w:r w:rsidRPr="00CE7EA6">
        <w:rPr>
          <w:b/>
          <w:bCs/>
          <w:szCs w:val="22"/>
        </w:rPr>
        <w:t>)</w:t>
      </w:r>
      <w:r>
        <w:rPr>
          <w:b/>
          <w:bCs/>
          <w:szCs w:val="22"/>
        </w:rPr>
        <w:t xml:space="preserve"> Provoz a údržba brand manuálu</w:t>
      </w:r>
    </w:p>
    <w:p w14:paraId="3BAFC17B" w14:textId="77777777" w:rsidR="00F86196" w:rsidRDefault="00F86196" w:rsidP="00F86196">
      <w:pPr>
        <w:jc w:val="both"/>
        <w:rPr>
          <w:bCs/>
          <w:szCs w:val="22"/>
        </w:rPr>
      </w:pPr>
    </w:p>
    <w:p w14:paraId="609E7255" w14:textId="77777777" w:rsidR="00F86196" w:rsidRPr="00055C04" w:rsidRDefault="00F86196" w:rsidP="00F86196">
      <w:pPr>
        <w:jc w:val="both"/>
        <w:rPr>
          <w:bCs/>
          <w:szCs w:val="22"/>
        </w:rPr>
      </w:pPr>
      <w:r>
        <w:rPr>
          <w:bCs/>
          <w:szCs w:val="22"/>
        </w:rPr>
        <w:t xml:space="preserve">a) </w:t>
      </w:r>
      <w:r w:rsidRPr="00055C04">
        <w:rPr>
          <w:bCs/>
          <w:szCs w:val="22"/>
          <w:u w:val="single"/>
        </w:rPr>
        <w:t>Revize uživatelských rolí brand manuálu</w:t>
      </w:r>
    </w:p>
    <w:p w14:paraId="3995213D" w14:textId="77777777" w:rsidR="00F86196" w:rsidRPr="005D54F3" w:rsidRDefault="00F86196" w:rsidP="00F86196">
      <w:pPr>
        <w:numPr>
          <w:ilvl w:val="0"/>
          <w:numId w:val="19"/>
        </w:numPr>
        <w:jc w:val="both"/>
        <w:rPr>
          <w:szCs w:val="22"/>
        </w:rPr>
      </w:pPr>
      <w:r>
        <w:rPr>
          <w:szCs w:val="22"/>
        </w:rPr>
        <w:t>úprava veřejných skupin</w:t>
      </w:r>
    </w:p>
    <w:p w14:paraId="2928EC64" w14:textId="77777777" w:rsidR="00F86196" w:rsidRPr="005D54F3" w:rsidRDefault="00F86196" w:rsidP="00F86196">
      <w:pPr>
        <w:numPr>
          <w:ilvl w:val="0"/>
          <w:numId w:val="19"/>
        </w:numPr>
        <w:jc w:val="both"/>
        <w:rPr>
          <w:szCs w:val="22"/>
        </w:rPr>
      </w:pPr>
      <w:r w:rsidRPr="005D54F3">
        <w:rPr>
          <w:szCs w:val="22"/>
        </w:rPr>
        <w:t>úprava uživatelů – vyřazení neaktivních účtů</w:t>
      </w:r>
    </w:p>
    <w:p w14:paraId="220179E4" w14:textId="77777777" w:rsidR="00F86196" w:rsidRPr="005D54F3" w:rsidRDefault="00F86196" w:rsidP="00F86196">
      <w:pPr>
        <w:jc w:val="both"/>
        <w:rPr>
          <w:szCs w:val="22"/>
        </w:rPr>
      </w:pPr>
    </w:p>
    <w:p w14:paraId="2DADF732" w14:textId="77777777" w:rsidR="00F86196" w:rsidRPr="00055C04" w:rsidRDefault="00F86196" w:rsidP="00F86196">
      <w:pPr>
        <w:jc w:val="both"/>
        <w:rPr>
          <w:bCs/>
          <w:szCs w:val="22"/>
        </w:rPr>
      </w:pPr>
      <w:r>
        <w:rPr>
          <w:bCs/>
          <w:szCs w:val="22"/>
        </w:rPr>
        <w:t>b</w:t>
      </w:r>
      <w:r w:rsidRPr="00055C04">
        <w:rPr>
          <w:bCs/>
          <w:szCs w:val="22"/>
        </w:rPr>
        <w:t xml:space="preserve">) </w:t>
      </w:r>
      <w:r w:rsidRPr="00055C04">
        <w:rPr>
          <w:bCs/>
          <w:szCs w:val="22"/>
          <w:u w:val="single"/>
        </w:rPr>
        <w:t>Rychlost načítání, optimalizace pro prohlížeče</w:t>
      </w:r>
    </w:p>
    <w:p w14:paraId="05F10B11" w14:textId="77777777" w:rsidR="00F86196" w:rsidRPr="005D54F3" w:rsidRDefault="00F86196" w:rsidP="00F86196">
      <w:pPr>
        <w:jc w:val="both"/>
        <w:rPr>
          <w:szCs w:val="22"/>
        </w:rPr>
      </w:pPr>
      <w:r w:rsidRPr="005D54F3">
        <w:rPr>
          <w:szCs w:val="22"/>
        </w:rPr>
        <w:t>Cílem úprav je optimalizace korektního zobrazení a zajištění komfortní práce s brand manuálem pro jeho uživatele.</w:t>
      </w:r>
    </w:p>
    <w:p w14:paraId="0B422CBF" w14:textId="77777777" w:rsidR="00F86196" w:rsidRPr="005D54F3" w:rsidRDefault="00F86196" w:rsidP="00F86196">
      <w:pPr>
        <w:jc w:val="both"/>
        <w:rPr>
          <w:b/>
          <w:bCs/>
          <w:szCs w:val="22"/>
        </w:rPr>
      </w:pPr>
    </w:p>
    <w:p w14:paraId="04BB5D41" w14:textId="77777777" w:rsidR="00F86196" w:rsidRPr="00055C04" w:rsidRDefault="00F86196" w:rsidP="00F86196">
      <w:pPr>
        <w:jc w:val="both"/>
        <w:rPr>
          <w:bCs/>
          <w:szCs w:val="22"/>
        </w:rPr>
      </w:pPr>
      <w:r>
        <w:rPr>
          <w:bCs/>
          <w:szCs w:val="22"/>
        </w:rPr>
        <w:t>c</w:t>
      </w:r>
      <w:r w:rsidRPr="00055C04">
        <w:rPr>
          <w:bCs/>
          <w:szCs w:val="22"/>
        </w:rPr>
        <w:t xml:space="preserve">) </w:t>
      </w:r>
      <w:r w:rsidRPr="00055C04">
        <w:rPr>
          <w:bCs/>
          <w:szCs w:val="22"/>
          <w:u w:val="single"/>
        </w:rPr>
        <w:t>Informační podpora nových správců brand manuálu</w:t>
      </w:r>
      <w:r w:rsidRPr="00055C04">
        <w:rPr>
          <w:bCs/>
          <w:szCs w:val="22"/>
        </w:rPr>
        <w:t xml:space="preserve"> </w:t>
      </w:r>
    </w:p>
    <w:p w14:paraId="22F52D21" w14:textId="77777777" w:rsidR="00F86196" w:rsidRPr="005D54F3" w:rsidRDefault="00F86196" w:rsidP="00F86196">
      <w:pPr>
        <w:jc w:val="both"/>
        <w:rPr>
          <w:szCs w:val="22"/>
        </w:rPr>
      </w:pPr>
      <w:r w:rsidRPr="005D54F3">
        <w:rPr>
          <w:szCs w:val="22"/>
        </w:rPr>
        <w:t xml:space="preserve">Z důvodu personálních změn na pozici správců brand manuálu objednatele </w:t>
      </w:r>
      <w:r>
        <w:rPr>
          <w:szCs w:val="22"/>
        </w:rPr>
        <w:t>dodavatel poskytne informační podporu a</w:t>
      </w:r>
      <w:r w:rsidRPr="005D54F3">
        <w:rPr>
          <w:szCs w:val="22"/>
        </w:rPr>
        <w:t xml:space="preserve"> proškolení nový</w:t>
      </w:r>
      <w:r>
        <w:rPr>
          <w:szCs w:val="22"/>
        </w:rPr>
        <w:t>m</w:t>
      </w:r>
      <w:r w:rsidRPr="005D54F3">
        <w:rPr>
          <w:szCs w:val="22"/>
        </w:rPr>
        <w:t xml:space="preserve"> správců</w:t>
      </w:r>
      <w:r>
        <w:rPr>
          <w:szCs w:val="22"/>
        </w:rPr>
        <w:t>m</w:t>
      </w:r>
      <w:r w:rsidRPr="005D54F3">
        <w:rPr>
          <w:szCs w:val="22"/>
        </w:rPr>
        <w:t xml:space="preserve"> brand manuálu z hlediska pokročilejších funkcí (nahrávání obsahu, změna rolí uživatelů manuálu, tvorba nových kapitol atd.).</w:t>
      </w:r>
    </w:p>
    <w:p w14:paraId="32D10C67" w14:textId="77777777" w:rsidR="00F86196" w:rsidRPr="005D54F3" w:rsidRDefault="00F86196" w:rsidP="00F86196">
      <w:pPr>
        <w:jc w:val="both"/>
        <w:rPr>
          <w:szCs w:val="22"/>
        </w:rPr>
      </w:pPr>
    </w:p>
    <w:p w14:paraId="18D594DA" w14:textId="77777777" w:rsidR="00F86196" w:rsidRPr="00055C04" w:rsidRDefault="00F86196" w:rsidP="00F86196">
      <w:pPr>
        <w:jc w:val="both"/>
        <w:rPr>
          <w:bCs/>
          <w:szCs w:val="22"/>
        </w:rPr>
      </w:pPr>
      <w:r>
        <w:rPr>
          <w:bCs/>
          <w:szCs w:val="22"/>
        </w:rPr>
        <w:t>d</w:t>
      </w:r>
      <w:r w:rsidRPr="00055C04">
        <w:rPr>
          <w:bCs/>
          <w:szCs w:val="22"/>
        </w:rPr>
        <w:t xml:space="preserve">) </w:t>
      </w:r>
      <w:r w:rsidRPr="00055C04">
        <w:rPr>
          <w:bCs/>
          <w:szCs w:val="22"/>
          <w:u w:val="single"/>
        </w:rPr>
        <w:t>Servisní podpora</w:t>
      </w:r>
    </w:p>
    <w:p w14:paraId="54BC22F8" w14:textId="77777777" w:rsidR="00F86196" w:rsidRPr="005D54F3" w:rsidRDefault="00F86196" w:rsidP="00F86196">
      <w:pPr>
        <w:pStyle w:val="Seznamsodrkami"/>
        <w:tabs>
          <w:tab w:val="clear" w:pos="227"/>
          <w:tab w:val="left" w:pos="709"/>
        </w:tabs>
        <w:ind w:left="0" w:firstLine="0"/>
        <w:jc w:val="both"/>
        <w:rPr>
          <w:szCs w:val="22"/>
        </w:rPr>
      </w:pPr>
      <w:r w:rsidRPr="005D54F3">
        <w:rPr>
          <w:szCs w:val="22"/>
        </w:rPr>
        <w:t>Péče o chod aplikace v režimu 24/7 (celodenně všechny dny v týdnu) s reakční dobou 2/6 h (2 h v pracovní době, 6 h mimo pracovní dobu)</w:t>
      </w:r>
      <w:r>
        <w:rPr>
          <w:szCs w:val="22"/>
        </w:rPr>
        <w:t>.</w:t>
      </w:r>
    </w:p>
    <w:p w14:paraId="509671A3" w14:textId="77777777" w:rsidR="00F86196" w:rsidRPr="005D54F3" w:rsidRDefault="00F86196" w:rsidP="00F86196">
      <w:pPr>
        <w:jc w:val="both"/>
        <w:rPr>
          <w:szCs w:val="22"/>
        </w:rPr>
      </w:pPr>
      <w:r w:rsidRPr="005D54F3">
        <w:rPr>
          <w:szCs w:val="22"/>
        </w:rPr>
        <w:t xml:space="preserve">V případě výskytu Podstatné vady brand manuálu (dále jen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Podstatné vady Aplikace max. do 2 hodin, 6 hod. mimo pracovní dobu.</w:t>
      </w:r>
    </w:p>
    <w:p w14:paraId="3692697C" w14:textId="77777777" w:rsidR="00F86196" w:rsidRPr="005D54F3" w:rsidRDefault="00F86196" w:rsidP="00F86196">
      <w:pPr>
        <w:jc w:val="both"/>
        <w:rPr>
          <w:szCs w:val="22"/>
        </w:rPr>
      </w:pPr>
    </w:p>
    <w:p w14:paraId="29E589C6" w14:textId="77777777" w:rsidR="00F86196" w:rsidRPr="005D54F3" w:rsidRDefault="00F86196" w:rsidP="00F86196">
      <w:pPr>
        <w:jc w:val="both"/>
        <w:rPr>
          <w:szCs w:val="22"/>
        </w:rPr>
      </w:pPr>
      <w:r w:rsidRPr="005D54F3">
        <w:rPr>
          <w:szCs w:val="22"/>
        </w:rPr>
        <w:t xml:space="preserve">Při odstraňování Nepodstatné vady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Nepodstatné vady Aplikace max. do 4 hodin, 6 hodin mimo pracovní dobu.</w:t>
      </w:r>
    </w:p>
    <w:p w14:paraId="65E32E98" w14:textId="77777777" w:rsidR="00F86196" w:rsidRDefault="00F86196" w:rsidP="00F86196">
      <w:pPr>
        <w:jc w:val="both"/>
        <w:rPr>
          <w:szCs w:val="22"/>
        </w:rPr>
      </w:pPr>
    </w:p>
    <w:p w14:paraId="577F69DD" w14:textId="77777777" w:rsidR="00F86196" w:rsidRPr="005D54F3" w:rsidRDefault="00F86196" w:rsidP="00F86196">
      <w:pPr>
        <w:jc w:val="both"/>
        <w:rPr>
          <w:szCs w:val="22"/>
        </w:rPr>
      </w:pPr>
      <w:r w:rsidRPr="005D54F3">
        <w:rPr>
          <w:szCs w:val="22"/>
        </w:rPr>
        <w:t xml:space="preserve">Za počátek jakékoliv Vady nebo Poruchy systému je považován okamžik jejího nahlášení Objednatelem nebo okamžik zjištění Vady nebo Poruchy systému </w:t>
      </w:r>
      <w:r>
        <w:rPr>
          <w:szCs w:val="22"/>
        </w:rPr>
        <w:t>Dodavatelem</w:t>
      </w:r>
      <w:r w:rsidRPr="005D54F3">
        <w:rPr>
          <w:szCs w:val="22"/>
        </w:rPr>
        <w:t>.</w:t>
      </w:r>
    </w:p>
    <w:p w14:paraId="4E0D2BA9" w14:textId="77777777" w:rsidR="00F86196" w:rsidRDefault="00F86196" w:rsidP="00F86196">
      <w:pPr>
        <w:jc w:val="both"/>
        <w:rPr>
          <w:szCs w:val="22"/>
        </w:rPr>
      </w:pPr>
      <w:r w:rsidRPr="005D54F3">
        <w:rPr>
          <w:szCs w:val="22"/>
        </w:rPr>
        <w:t>Vada je považována za odstraněnou v okamžiku akceptace opravy Objednatelem. Porucha je považována za odstraněnou v okamžiku obnovení úplné funkčnosti systému, na kterém se porucha vyskytla.</w:t>
      </w:r>
    </w:p>
    <w:p w14:paraId="38DD49CA" w14:textId="77777777" w:rsidR="00F86196" w:rsidRDefault="00F86196" w:rsidP="00F86196">
      <w:pPr>
        <w:jc w:val="both"/>
        <w:rPr>
          <w:szCs w:val="22"/>
        </w:rPr>
      </w:pPr>
    </w:p>
    <w:p w14:paraId="1C649490" w14:textId="24DC4CC3" w:rsidR="00F86196" w:rsidRPr="00CE7EA6" w:rsidRDefault="00F86196" w:rsidP="00F86196">
      <w:pPr>
        <w:pStyle w:val="Zhlavzprvy"/>
        <w:jc w:val="both"/>
        <w:rPr>
          <w:szCs w:val="22"/>
          <w:u w:val="single"/>
        </w:rPr>
      </w:pPr>
      <w:r w:rsidRPr="00CE7EA6">
        <w:rPr>
          <w:szCs w:val="22"/>
          <w:u w:val="single"/>
        </w:rPr>
        <w:t>Technický popis Brand manuálu</w:t>
      </w:r>
    </w:p>
    <w:p w14:paraId="59A42B68" w14:textId="77777777" w:rsidR="00F86196" w:rsidRDefault="00F86196" w:rsidP="00F86196">
      <w:pPr>
        <w:jc w:val="both"/>
        <w:rPr>
          <w:b/>
          <w:szCs w:val="22"/>
        </w:rPr>
      </w:pPr>
    </w:p>
    <w:p w14:paraId="0A221F7C" w14:textId="77777777" w:rsidR="00F86196" w:rsidRDefault="00F86196" w:rsidP="00F86196">
      <w:pPr>
        <w:jc w:val="both"/>
        <w:rPr>
          <w:szCs w:val="22"/>
        </w:rPr>
      </w:pPr>
      <w:r w:rsidRPr="005D54F3">
        <w:rPr>
          <w:b/>
          <w:szCs w:val="22"/>
        </w:rPr>
        <w:t>Customizace a flexibilita:</w:t>
      </w:r>
    </w:p>
    <w:p w14:paraId="5A1E7E55" w14:textId="77777777" w:rsidR="00F86196" w:rsidRPr="005D54F3" w:rsidRDefault="00F86196" w:rsidP="00F86196">
      <w:pPr>
        <w:jc w:val="both"/>
        <w:rPr>
          <w:szCs w:val="22"/>
        </w:rPr>
      </w:pPr>
      <w:r w:rsidRPr="005D54F3">
        <w:rPr>
          <w:szCs w:val="22"/>
        </w:rPr>
        <w:t>Rozsah a struktura stránek manuálu má pouze teoretická omezení, vše je plně v rukou správce systému, popřípadě editorů. Víceúrovňové řízení přístupu je definovatelné libovolně, administrátor může vytvářet skupiny uživatelů s různými přístupovými právy, nebo je definovat zcela individuálně, práva přístupu lze přiřazovat podle struktury manuálu nebo na úrovni jednotlivých objektů (např. znepřístupnit celé kapitoly nebo umožnit přístup jen k jednotlivým fotografiím</w:t>
      </w:r>
      <w:r>
        <w:rPr>
          <w:szCs w:val="22"/>
        </w:rPr>
        <w:t>)</w:t>
      </w:r>
      <w:r w:rsidRPr="005D54F3">
        <w:rPr>
          <w:szCs w:val="22"/>
        </w:rPr>
        <w:t>.</w:t>
      </w:r>
    </w:p>
    <w:p w14:paraId="5EE17C1C" w14:textId="77777777" w:rsidR="00F86196" w:rsidRDefault="00F86196" w:rsidP="00F86196">
      <w:pPr>
        <w:jc w:val="both"/>
        <w:rPr>
          <w:b/>
          <w:szCs w:val="22"/>
        </w:rPr>
      </w:pPr>
    </w:p>
    <w:p w14:paraId="0B633A55" w14:textId="77777777" w:rsidR="00F86196" w:rsidRDefault="00F86196" w:rsidP="00F86196">
      <w:pPr>
        <w:jc w:val="both"/>
        <w:rPr>
          <w:szCs w:val="22"/>
        </w:rPr>
      </w:pPr>
      <w:r w:rsidRPr="005D54F3">
        <w:rPr>
          <w:b/>
          <w:szCs w:val="22"/>
        </w:rPr>
        <w:t>Technické řešení:</w:t>
      </w:r>
    </w:p>
    <w:p w14:paraId="78C18187" w14:textId="77777777" w:rsidR="00F86196" w:rsidRDefault="00F86196" w:rsidP="00F86196">
      <w:pPr>
        <w:jc w:val="both"/>
        <w:rPr>
          <w:szCs w:val="22"/>
        </w:rPr>
      </w:pPr>
      <w:r>
        <w:rPr>
          <w:szCs w:val="22"/>
        </w:rPr>
        <w:t>A</w:t>
      </w:r>
      <w:r w:rsidRPr="005D54F3">
        <w:rPr>
          <w:szCs w:val="22"/>
        </w:rPr>
        <w:t>plikace je vytvořena jako vlastní proprietární systém</w:t>
      </w:r>
      <w:r>
        <w:rPr>
          <w:szCs w:val="22"/>
        </w:rPr>
        <w:t>. Aplikace je provozována</w:t>
      </w:r>
      <w:r w:rsidRPr="005D54F3">
        <w:rPr>
          <w:szCs w:val="22"/>
        </w:rPr>
        <w:t xml:space="preserve"> na cloudové platformě Microsoft Azure. Toto řešení splňuje lépe než vlastní hosting požadavek na rychlost a dostupnost, neboť aplikace je hostována v datových centrech společnosti MS, jejichž vybavení, bezproblémový chod a hlavně celosvětová distribuce nabízí neporovnatelně vyšší výkon a dostupnost.</w:t>
      </w:r>
    </w:p>
    <w:p w14:paraId="32931027" w14:textId="77777777" w:rsidR="00F86196" w:rsidRDefault="00F86196" w:rsidP="00F86196">
      <w:pPr>
        <w:jc w:val="both"/>
        <w:rPr>
          <w:b/>
          <w:szCs w:val="22"/>
        </w:rPr>
      </w:pPr>
    </w:p>
    <w:p w14:paraId="4EDF889A" w14:textId="77777777" w:rsidR="00F86196" w:rsidRDefault="00F86196" w:rsidP="00F86196">
      <w:pPr>
        <w:jc w:val="both"/>
        <w:rPr>
          <w:b/>
          <w:szCs w:val="22"/>
        </w:rPr>
      </w:pPr>
      <w:r w:rsidRPr="005D54F3">
        <w:rPr>
          <w:b/>
          <w:szCs w:val="22"/>
        </w:rPr>
        <w:t>Bezpečnost online manuálu:</w:t>
      </w:r>
    </w:p>
    <w:p w14:paraId="70884D04" w14:textId="77777777" w:rsidR="00F86196" w:rsidRDefault="00F86196" w:rsidP="00F86196">
      <w:pPr>
        <w:jc w:val="both"/>
        <w:rPr>
          <w:szCs w:val="22"/>
        </w:rPr>
      </w:pPr>
      <w:r>
        <w:rPr>
          <w:szCs w:val="22"/>
        </w:rPr>
        <w:t>H</w:t>
      </w:r>
      <w:r w:rsidRPr="005D54F3">
        <w:rPr>
          <w:szCs w:val="22"/>
        </w:rPr>
        <w:t xml:space="preserve">esla jsou ukládána jako hash, ani správce systému k nim </w:t>
      </w:r>
      <w:r>
        <w:rPr>
          <w:szCs w:val="22"/>
        </w:rPr>
        <w:t xml:space="preserve">tedy </w:t>
      </w:r>
      <w:r w:rsidRPr="005D54F3">
        <w:rPr>
          <w:szCs w:val="22"/>
        </w:rPr>
        <w:t xml:space="preserve">nemá přístup. Veškerá komunikace mezi klientem a aplikací může probíhat po zabezpečeném https protokolu, na kterém funguje </w:t>
      </w:r>
      <w:r>
        <w:rPr>
          <w:szCs w:val="22"/>
        </w:rPr>
        <w:t>např. internetové bankovnictví.</w:t>
      </w:r>
    </w:p>
    <w:p w14:paraId="37FF80D3" w14:textId="77777777" w:rsidR="00F86196" w:rsidRDefault="00F86196" w:rsidP="00F86196">
      <w:pPr>
        <w:jc w:val="both"/>
        <w:rPr>
          <w:szCs w:val="22"/>
        </w:rPr>
      </w:pPr>
    </w:p>
    <w:p w14:paraId="5FFDE78E" w14:textId="77777777" w:rsidR="00F86196" w:rsidRPr="00CE7EA6" w:rsidRDefault="00F86196" w:rsidP="00F86196">
      <w:pPr>
        <w:jc w:val="both"/>
        <w:rPr>
          <w:szCs w:val="22"/>
        </w:rPr>
      </w:pPr>
      <w:r w:rsidRPr="005D54F3">
        <w:rPr>
          <w:b/>
          <w:bCs/>
          <w:szCs w:val="22"/>
        </w:rPr>
        <w:t>Hlavní vlastnosti systému</w:t>
      </w:r>
      <w:r>
        <w:rPr>
          <w:b/>
          <w:bCs/>
          <w:szCs w:val="22"/>
        </w:rPr>
        <w:t>:</w:t>
      </w:r>
    </w:p>
    <w:p w14:paraId="2AA928AD" w14:textId="77777777" w:rsidR="00F86196" w:rsidRPr="005D54F3" w:rsidRDefault="00F86196" w:rsidP="00F86196">
      <w:pPr>
        <w:jc w:val="both"/>
        <w:rPr>
          <w:szCs w:val="22"/>
        </w:rPr>
      </w:pPr>
      <w:r w:rsidRPr="005D54F3">
        <w:rPr>
          <w:szCs w:val="22"/>
        </w:rPr>
        <w:t>Řešení je založené na platformě společnosti Microsoft, a to na Windows Server 2008 a vyšší, IIS 7.5 a vyšší, SQL Server 2012; systém je vyvinut v prostředí Microsoft .NET Framework 4.5, ASP.NET MVC4. Tato volba zaručuje:</w:t>
      </w:r>
    </w:p>
    <w:p w14:paraId="368A3284" w14:textId="77777777" w:rsidR="00F86196" w:rsidRPr="00CE7EA6"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Pr>
          <w:b/>
        </w:rPr>
        <w:t xml:space="preserve">Řešení je </w:t>
      </w:r>
      <w:r w:rsidRPr="005D54F3">
        <w:rPr>
          <w:b/>
        </w:rPr>
        <w:t>možné kontinuálně</w:t>
      </w:r>
      <w:r>
        <w:rPr>
          <w:b/>
        </w:rPr>
        <w:t xml:space="preserve"> využívat nejméně do roku 2020. </w:t>
      </w:r>
    </w:p>
    <w:p w14:paraId="6EC0B83C" w14:textId="77777777" w:rsidR="00F86196" w:rsidRPr="005D54F3" w:rsidRDefault="00F86196" w:rsidP="00F86196">
      <w:pPr>
        <w:pStyle w:val="Odstavecseseznamem"/>
        <w:ind w:left="765"/>
        <w:jc w:val="both"/>
      </w:pPr>
      <w:r w:rsidRPr="005D54F3">
        <w:t>.NET Framework je podporován na Windows Server 2008, Windows Server 2008 R2 a Windows Server 2012</w:t>
      </w:r>
      <w:r>
        <w:t>, tedy nasazení na jakýchkoliv z</w:t>
      </w:r>
      <w:r w:rsidRPr="005D54F3">
        <w:t xml:space="preserve"> těchto systémů je vyhovující pro běh aplikace. Podpora společnosti Microsoft těchto produktů končí po roce 2020, což garantuje chod aplikace minimálně do této doby.</w:t>
      </w:r>
    </w:p>
    <w:p w14:paraId="7268BE2B" w14:textId="77777777" w:rsidR="00F86196" w:rsidRPr="005D54F3"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rPr>
          <w:b/>
        </w:rPr>
        <w:t>Systém je schopen v jednu chvíli obsluhovat minimálně stovky uživatelů a na jejich požadavky reaguje ve většině případů okamžitě (do 0,5 sekundy).</w:t>
      </w:r>
      <w:r w:rsidRPr="005D54F3">
        <w:br/>
        <w:t>Služba IIS je standardně dimenzována na obsluhování tisíců uživatelů v jednu chvíli – stovky uživatelů proto nezpůsobí takovou zátěž, při které by došlo k omezení uživatelského komfortu. Řešení maximálně využívá technologie skupiny AJAX (asynchronní webové aplikace), dochází tedy k výraznému omezení přenosu dat mezi klientem a serverem</w:t>
      </w:r>
      <w:r>
        <w:t>,</w:t>
      </w:r>
      <w:r w:rsidRPr="005D54F3">
        <w:t xml:space="preserve"> a tedy snížení zátěže serveru a zvýšení uživatelského komfortu.</w:t>
      </w:r>
    </w:p>
    <w:p w14:paraId="375478E0" w14:textId="77777777" w:rsidR="00F86196" w:rsidRPr="005D54F3"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b/>
        </w:rPr>
      </w:pPr>
      <w:r w:rsidRPr="005D54F3">
        <w:rPr>
          <w:b/>
        </w:rPr>
        <w:t>Řešení je možné provozovat jak na vlastním HW, tak i v cloudu.</w:t>
      </w:r>
      <w:r w:rsidRPr="005D54F3">
        <w:rPr>
          <w:b/>
        </w:rPr>
        <w:br/>
      </w:r>
      <w:r w:rsidRPr="005D54F3">
        <w:t>V případě, že by se v prů</w:t>
      </w:r>
      <w:r>
        <w:t>běhu užívání priorita Objednatele</w:t>
      </w:r>
      <w:r w:rsidRPr="005D54F3">
        <w:t xml:space="preserve"> změnila ve prospěch cloudového řešení, použití platformy Microsoft .NET umožňuje nasazení výsledného řešení v rámci cloudové platformy Microsoft Azure; taková změna by znamenala pouze dílčí změny v řešení (v logice ukládání souborových dat mimo SQL DB).</w:t>
      </w:r>
    </w:p>
    <w:p w14:paraId="3EADE997" w14:textId="77777777" w:rsidR="00F86196" w:rsidRPr="005D54F3"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b/>
        </w:rPr>
      </w:pPr>
      <w:r w:rsidRPr="005D54F3">
        <w:rPr>
          <w:b/>
        </w:rPr>
        <w:t>Systém podporuje zobrazení na mobilních zařízeních (PDA, tablety) a není závislý na použitém prohlížeči.</w:t>
      </w:r>
      <w:r w:rsidRPr="005D54F3">
        <w:rPr>
          <w:b/>
        </w:rPr>
        <w:br/>
      </w:r>
      <w:r w:rsidRPr="005D54F3">
        <w:lastRenderedPageBreak/>
        <w:t>Návrh a implementace od začátku počítá s plnou podporou všech standardních prohlížečů a optimalizací pro zobrazení na mobilních zařízeních a tabletech.</w:t>
      </w:r>
    </w:p>
    <w:p w14:paraId="30E712E2" w14:textId="77777777" w:rsidR="00F86196" w:rsidRPr="005D54F3"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b/>
        </w:rPr>
      </w:pPr>
      <w:r w:rsidRPr="005D54F3">
        <w:rPr>
          <w:b/>
        </w:rPr>
        <w:t>Rozhraní i obsah podporuje vícejazyčnost.</w:t>
      </w:r>
      <w:r w:rsidRPr="005D54F3">
        <w:rPr>
          <w:b/>
        </w:rPr>
        <w:br/>
      </w:r>
      <w:r w:rsidRPr="005D54F3">
        <w:t>Implementace podporuje vícejazyčnost rozhraní i obsahu; počet jazyků přitom není omezen, návrh počítá jak se znaky jinými než Latin-X, tak i s oběma směry čtení (LTR i RTL); interně jsou data ukládána v kódování Unicode. Zadávání nelatinkových textů ve všech částech aplikace je řešeno běžným způsobem jako v běžném textovém editoru (prostřednictvím národní klávesnice) stylem WYSIWYG, včetně základního formátování.</w:t>
      </w:r>
    </w:p>
    <w:p w14:paraId="2BCC3774" w14:textId="77777777" w:rsidR="00F86196" w:rsidRPr="005D54F3"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b/>
        </w:rPr>
      </w:pPr>
      <w:r w:rsidRPr="005D54F3">
        <w:rPr>
          <w:b/>
        </w:rPr>
        <w:t>Přístup ke zdrojům v rámci manuálu je řízený skupinově i jednotlivě.</w:t>
      </w:r>
      <w:r w:rsidRPr="005D54F3">
        <w:rPr>
          <w:b/>
        </w:rPr>
        <w:br/>
      </w:r>
      <w:r w:rsidRPr="005D54F3">
        <w:t>Systém umožňuje definovat práva k činnostem a přístupu ke zdrojům v rámci skupin a v rámci jednotlivých uživatelů; systém práv vychází z logiky Active Directory (tedy uživatelé přiřazení do skupiny dědí práva dané skupiny). Skupiny a uživatelé jsou organizováni v hierarchické struktuře (skupiny mohou obsahovat uživatele a jiné skupiny).</w:t>
      </w:r>
    </w:p>
    <w:p w14:paraId="54781E54" w14:textId="77777777" w:rsidR="00F86196" w:rsidRPr="00156620" w:rsidRDefault="00F86196" w:rsidP="00F86196">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b/>
        </w:rPr>
      </w:pPr>
      <w:r w:rsidRPr="005D54F3">
        <w:rPr>
          <w:b/>
        </w:rPr>
        <w:t>Řešení obsahuje nástroje na zálohování a obnovu.</w:t>
      </w:r>
      <w:r w:rsidRPr="005D54F3">
        <w:rPr>
          <w:b/>
        </w:rPr>
        <w:br/>
      </w:r>
      <w:r w:rsidRPr="005D54F3">
        <w:t>Řešení je cíleně navrženo pro co nejefektivnější možnosti zálohování a následnou rychlou obnovu.</w:t>
      </w:r>
    </w:p>
    <w:p w14:paraId="1F305768" w14:textId="77777777" w:rsidR="00F86196" w:rsidRPr="00156620" w:rsidRDefault="00F86196" w:rsidP="00F86196">
      <w:pPr>
        <w:jc w:val="both"/>
        <w:rPr>
          <w:b/>
          <w:szCs w:val="22"/>
        </w:rPr>
      </w:pPr>
      <w:r w:rsidRPr="00156620">
        <w:rPr>
          <w:b/>
          <w:szCs w:val="22"/>
        </w:rPr>
        <w:t>Správa uživatelů a zabezpečení:</w:t>
      </w:r>
    </w:p>
    <w:p w14:paraId="1C95F0EC" w14:textId="77777777" w:rsidR="00F86196" w:rsidRDefault="00F86196" w:rsidP="00F86196">
      <w:pPr>
        <w:jc w:val="both"/>
        <w:rPr>
          <w:szCs w:val="22"/>
        </w:rPr>
      </w:pPr>
      <w:r w:rsidRPr="00156620">
        <w:rPr>
          <w:szCs w:val="22"/>
        </w:rPr>
        <w:t>Autorizace uživatele probíhá pomocí uživatelského jména (tím je e</w:t>
      </w:r>
      <w:r>
        <w:rPr>
          <w:szCs w:val="22"/>
        </w:rPr>
        <w:t>-</w:t>
      </w:r>
      <w:r w:rsidRPr="00156620">
        <w:rPr>
          <w:szCs w:val="22"/>
        </w:rPr>
        <w:t>mail) a hesla. Přihlášení uživatelů může probíhat prostřednictvím zabezpečeného protokolu HTTPS a systém může být nastaven na komunikaci výhradně přes toto zabezpečené spojení. Heslo není v systému uloženo, pouze jeho hash; ten je vypočítán standardním bezpečným algoritmem, např. SHA-2. Požadovanou složitost hesla je možné nastavit administrátorem systému.</w:t>
      </w:r>
    </w:p>
    <w:p w14:paraId="3F4853CB" w14:textId="77777777" w:rsidR="00F86196" w:rsidRPr="00156620" w:rsidRDefault="00F86196" w:rsidP="00F86196">
      <w:pPr>
        <w:jc w:val="both"/>
        <w:rPr>
          <w:szCs w:val="22"/>
        </w:rPr>
      </w:pPr>
    </w:p>
    <w:p w14:paraId="54C36637" w14:textId="77777777" w:rsidR="00F86196" w:rsidRDefault="00F86196" w:rsidP="00F86196">
      <w:pPr>
        <w:jc w:val="both"/>
        <w:rPr>
          <w:szCs w:val="22"/>
        </w:rPr>
      </w:pPr>
      <w:r w:rsidRPr="00156620">
        <w:rPr>
          <w:szCs w:val="22"/>
        </w:rPr>
        <w:t>Přidávání nových účtů schvalují odpovědní administrátoři (uživatelé s právem schválení uživatele). Zájemce o přístup odešle z úvodní stránky požadavek na vytvoření účtu (takový požadavek je chráněný anti-spamovým systémem typu CAPTCHA); schvalovateli (případně schvalovatelům) přijde email s linkem, kde schvalovatel kliknutím potvrdí uživatele (nepotvrzení uživatelé po definované době zanikají); tento link zároveň odkazuje na stránku, kde může schvalovatel uživateli nastavit další práva a další skupinovou příslušnost. Další možností pro schvalování nových účtů je, že po přihlášení uživatele s právem schvalování se zobrazí seznam nových požadavků a ty může schvalovatel postupně schválit či odmítnout. Po schválení přijde novému uživateli informace o zřízení účtu.</w:t>
      </w:r>
    </w:p>
    <w:p w14:paraId="67353328" w14:textId="77777777" w:rsidR="00F86196" w:rsidRPr="00156620" w:rsidRDefault="00F86196" w:rsidP="00F86196">
      <w:pPr>
        <w:jc w:val="both"/>
        <w:rPr>
          <w:szCs w:val="22"/>
        </w:rPr>
      </w:pPr>
    </w:p>
    <w:p w14:paraId="7EF863F0" w14:textId="77777777" w:rsidR="00F86196" w:rsidRPr="00156620" w:rsidRDefault="00F86196" w:rsidP="00F86196">
      <w:pPr>
        <w:jc w:val="both"/>
        <w:rPr>
          <w:szCs w:val="22"/>
        </w:rPr>
      </w:pPr>
      <w:r w:rsidRPr="00156620">
        <w:rPr>
          <w:szCs w:val="22"/>
        </w:rPr>
        <w:t>Systém umožňuje vytváření uživatelských skupin; jejich prostřednictvím je umožněno řízení přístupu k obsahu. Říze</w:t>
      </w:r>
      <w:r>
        <w:rPr>
          <w:szCs w:val="22"/>
        </w:rPr>
        <w:t>ní přístupu je na úrovni článků</w:t>
      </w:r>
      <w:r w:rsidRPr="00156620">
        <w:rPr>
          <w:szCs w:val="22"/>
        </w:rPr>
        <w:t xml:space="preserve"> a na úrovni fotosetu (článku v imagebance). Skupiny mohou </w:t>
      </w:r>
      <w:r>
        <w:rPr>
          <w:szCs w:val="22"/>
        </w:rPr>
        <w:t>obsahovat další skupiny, dceřin</w:t>
      </w:r>
      <w:r w:rsidRPr="00156620">
        <w:rPr>
          <w:szCs w:val="22"/>
        </w:rPr>
        <w:t>á skupina dědí práva rodičovské skupiny. Uživatel má práva těch skupin, jejichž je členem, pokud dané právo nemá nastaveno explicitně jinak. Přístupem se zde rozumí práva pro zobrazení, pro stažení, pro editaci a další. Mezi další práva může patřit např. potvrzování uživatelů (uživatel může potvrzovat nové uživatele, ale nemůže měnit obsah), právo ke změně struktury (někteří uživatelé – např. editoři – by měli jen možnost editovat texty, ale ne strukturu) a další. Stejná pravidla mohou platit i pro jednotlivé uživatele – bylo by tedy možné, aby uživatel, který nepatří do skupiny administrátorů, měl možnost měnit konkrétní článek nebo sadu fotek.</w:t>
      </w:r>
    </w:p>
    <w:p w14:paraId="1A1EE94C" w14:textId="77777777" w:rsidR="00F86196" w:rsidRPr="00156620" w:rsidRDefault="00F86196" w:rsidP="00F86196">
      <w:pPr>
        <w:jc w:val="both"/>
        <w:rPr>
          <w:szCs w:val="22"/>
        </w:rPr>
      </w:pPr>
      <w:r w:rsidRPr="00156620">
        <w:rPr>
          <w:szCs w:val="22"/>
        </w:rPr>
        <w:lastRenderedPageBreak/>
        <w:t>Přístup k souborům (fotky, dokumenty a další) je striktně řízený aplikací, data budou uložena v SQL; takové řešení zcela znemožní nezabezpečený přístup k datům a umožní snadné zálohování dat (v rámci zálohy SQL se zálohují/obnoví i všechna souborová data).</w:t>
      </w:r>
    </w:p>
    <w:p w14:paraId="2EE8CCDF" w14:textId="77777777" w:rsidR="00F86196" w:rsidRPr="00156620" w:rsidRDefault="00F86196" w:rsidP="00F86196">
      <w:pPr>
        <w:jc w:val="both"/>
        <w:rPr>
          <w:szCs w:val="22"/>
        </w:rPr>
      </w:pPr>
      <w:r w:rsidRPr="00156620">
        <w:rPr>
          <w:szCs w:val="22"/>
        </w:rPr>
        <w:t>Počet uživatelských účtů a počet uživatelských skupin není omezen.</w:t>
      </w:r>
    </w:p>
    <w:p w14:paraId="34084CB2" w14:textId="77777777" w:rsidR="00F86196" w:rsidRDefault="00F86196" w:rsidP="00F86196">
      <w:pPr>
        <w:jc w:val="both"/>
        <w:rPr>
          <w:b/>
          <w:bCs/>
          <w:szCs w:val="22"/>
        </w:rPr>
      </w:pPr>
    </w:p>
    <w:p w14:paraId="04924574" w14:textId="77777777" w:rsidR="00F86196" w:rsidRPr="00156620" w:rsidRDefault="00F86196" w:rsidP="00F86196">
      <w:pPr>
        <w:jc w:val="both"/>
        <w:rPr>
          <w:b/>
          <w:bCs/>
          <w:szCs w:val="22"/>
        </w:rPr>
      </w:pPr>
      <w:r w:rsidRPr="00156620">
        <w:rPr>
          <w:b/>
          <w:bCs/>
          <w:szCs w:val="22"/>
        </w:rPr>
        <w:t>Součásti systému</w:t>
      </w:r>
      <w:r>
        <w:rPr>
          <w:b/>
          <w:bCs/>
          <w:szCs w:val="22"/>
        </w:rPr>
        <w:t>:</w:t>
      </w:r>
    </w:p>
    <w:p w14:paraId="7A7F294F" w14:textId="77777777" w:rsidR="00F86196" w:rsidRPr="00156620" w:rsidRDefault="00F86196" w:rsidP="00F86196">
      <w:pPr>
        <w:jc w:val="both"/>
        <w:rPr>
          <w:szCs w:val="22"/>
        </w:rPr>
      </w:pPr>
      <w:r w:rsidRPr="00156620">
        <w:rPr>
          <w:szCs w:val="22"/>
        </w:rPr>
        <w:t xml:space="preserve">Systém je modulární, hlavní součásti aplikace jsou </w:t>
      </w:r>
      <w:r w:rsidRPr="00156620">
        <w:rPr>
          <w:i/>
          <w:szCs w:val="22"/>
        </w:rPr>
        <w:t>manuál vizuální identity, fotobanka, textobanka, profil uživatele, administrace</w:t>
      </w:r>
      <w:r w:rsidRPr="00156620">
        <w:rPr>
          <w:szCs w:val="22"/>
        </w:rPr>
        <w:t>. Architektura je navržena tak, aby funkcionalita jednotlivých modulů šla za chodu rozvíjet, případně doplnit stávající aplikaci o nový modul (např. banka formulářů apod.).</w:t>
      </w:r>
    </w:p>
    <w:p w14:paraId="7B60C869" w14:textId="77777777" w:rsidR="00F86196" w:rsidRDefault="00F86196" w:rsidP="00F86196">
      <w:pPr>
        <w:jc w:val="both"/>
        <w:rPr>
          <w:szCs w:val="22"/>
        </w:rPr>
      </w:pPr>
      <w:r w:rsidRPr="00156620">
        <w:rPr>
          <w:szCs w:val="22"/>
        </w:rPr>
        <w:t>Administrace aplikace je rozdělena do jednotlivých logických celků – základní nastavení aplikace, organizace uživatelů a skupin uživatelů, editace (nastavení vlastností a práv) uživatelů a skupin uživatelů, dále pak zejména organizace struktury a nastavení parametrů manuálu, fotobanky a textobanky. Jednotlivé části administrace jsou uživateli dostupné podle jeho úrovně oprávnění.</w:t>
      </w:r>
    </w:p>
    <w:p w14:paraId="4AF56924" w14:textId="77777777" w:rsidR="00F86196" w:rsidRPr="00156620" w:rsidRDefault="00F86196" w:rsidP="00F86196">
      <w:pPr>
        <w:jc w:val="both"/>
        <w:rPr>
          <w:szCs w:val="22"/>
        </w:rPr>
      </w:pPr>
    </w:p>
    <w:p w14:paraId="43CF73CD" w14:textId="77777777" w:rsidR="00F86196" w:rsidRDefault="00F86196" w:rsidP="00F86196">
      <w:pPr>
        <w:jc w:val="both"/>
        <w:rPr>
          <w:szCs w:val="22"/>
        </w:rPr>
      </w:pPr>
      <w:r w:rsidRPr="00156620">
        <w:rPr>
          <w:szCs w:val="22"/>
        </w:rPr>
        <w:t>V rámci profilu uživatele si přihlášený uživatel má možnost nastavit či změnit osobní data, případně požádat o přiřazení vyšších práv (takováto žádost vygeneruje požadavek na odpovídajícího administrátora, podobně jako při registraci).</w:t>
      </w:r>
    </w:p>
    <w:p w14:paraId="089A64A1" w14:textId="77777777" w:rsidR="00F86196" w:rsidRPr="00156620" w:rsidRDefault="00F86196" w:rsidP="00F86196">
      <w:pPr>
        <w:jc w:val="both"/>
        <w:rPr>
          <w:szCs w:val="22"/>
        </w:rPr>
      </w:pPr>
    </w:p>
    <w:p w14:paraId="26133035" w14:textId="77777777" w:rsidR="00F86196" w:rsidRDefault="00F86196" w:rsidP="00F86196">
      <w:pPr>
        <w:jc w:val="both"/>
        <w:rPr>
          <w:szCs w:val="22"/>
        </w:rPr>
      </w:pPr>
      <w:r w:rsidRPr="00156620">
        <w:rPr>
          <w:szCs w:val="22"/>
        </w:rPr>
        <w:t>Struktura manuálu, fotobanky a textobanky je definovaná hierarchicky, kdy odpovědný uživatel může jednotlivé položky libovolně přidávat, měnit a organizovat.</w:t>
      </w:r>
    </w:p>
    <w:p w14:paraId="492D322D" w14:textId="77777777" w:rsidR="00F86196" w:rsidRPr="00156620" w:rsidRDefault="00F86196" w:rsidP="00F86196">
      <w:pPr>
        <w:jc w:val="both"/>
        <w:rPr>
          <w:szCs w:val="22"/>
        </w:rPr>
      </w:pPr>
    </w:p>
    <w:p w14:paraId="65EAC8C7" w14:textId="77777777" w:rsidR="00F86196" w:rsidRDefault="00F86196" w:rsidP="00F86196">
      <w:pPr>
        <w:jc w:val="both"/>
        <w:rPr>
          <w:szCs w:val="22"/>
        </w:rPr>
      </w:pPr>
      <w:r w:rsidRPr="00156620">
        <w:rPr>
          <w:szCs w:val="22"/>
        </w:rPr>
        <w:t xml:space="preserve">Stromová struktura slouží pro uživatele jako navigace pro výběr jednotlivých položek, podobně jako v Průzkumníku ve Windows. V části pro zobrazení obsahu položky se po výběru zobrazí jednotlivé sekce, které jsou pro danou položku definované a relevantní – např. textový popis, ilustrace (doprovázející slovní popis), dále pak soubory ke stažení (pro šablony a tisková data), schéma zobrazení, ukázky a vzory aplikací a dokumentů, barvy a další. Například pro položku “Vlajka ČR” je relevantní slovní popis, ilustrace, barvy (kódy pro červenou a modrou), soubory ke stažení (PDF, EPS a pod.). Systém je navržen tak, aby bylo možné </w:t>
      </w:r>
      <w:r>
        <w:rPr>
          <w:szCs w:val="22"/>
        </w:rPr>
        <w:t>dále přidávat další typy sekcí.</w:t>
      </w:r>
    </w:p>
    <w:p w14:paraId="7B2571BA" w14:textId="77777777" w:rsidR="00F86196" w:rsidRPr="00156620" w:rsidRDefault="00F86196" w:rsidP="00F86196">
      <w:pPr>
        <w:jc w:val="both"/>
        <w:rPr>
          <w:szCs w:val="22"/>
        </w:rPr>
      </w:pPr>
    </w:p>
    <w:p w14:paraId="6688DAF0" w14:textId="77777777" w:rsidR="00F86196" w:rsidRPr="00156620" w:rsidRDefault="00F86196" w:rsidP="00F86196">
      <w:pPr>
        <w:jc w:val="both"/>
        <w:rPr>
          <w:szCs w:val="22"/>
        </w:rPr>
      </w:pPr>
      <w:r w:rsidRPr="00156620">
        <w:rPr>
          <w:szCs w:val="22"/>
        </w:rPr>
        <w:t>Pokud má uživatel oprávnění, může obsah a nastavení položek a sekcí rovnou editovat, případně přidávat, měnit a mazat obsah.</w:t>
      </w:r>
    </w:p>
    <w:p w14:paraId="2B441875" w14:textId="77777777" w:rsidR="00F86196" w:rsidRDefault="00F86196" w:rsidP="00F86196">
      <w:pPr>
        <w:jc w:val="both"/>
      </w:pPr>
    </w:p>
    <w:p w14:paraId="6E6B103A" w14:textId="77777777" w:rsidR="00F86196" w:rsidRPr="002D2BDF" w:rsidRDefault="00F86196" w:rsidP="00F86196">
      <w:pPr>
        <w:jc w:val="both"/>
        <w:rPr>
          <w:b/>
        </w:rPr>
      </w:pPr>
      <w:r w:rsidRPr="002D2BDF">
        <w:rPr>
          <w:b/>
        </w:rPr>
        <w:t>Fotobanka</w:t>
      </w:r>
      <w:r>
        <w:rPr>
          <w:b/>
        </w:rPr>
        <w:t>:</w:t>
      </w:r>
    </w:p>
    <w:p w14:paraId="1C5A651A" w14:textId="77777777" w:rsidR="00F86196" w:rsidRPr="002D2BDF" w:rsidRDefault="00F86196" w:rsidP="00F86196">
      <w:pPr>
        <w:jc w:val="both"/>
      </w:pPr>
      <w:r w:rsidRPr="002D2BDF">
        <w:t>Jednotlivé položky fotobanky jsou fotosety, které mohou fungovat jako taxonomie, resp. hierarchický filtr – např. pokud je struktura fotobanky</w:t>
      </w:r>
    </w:p>
    <w:p w14:paraId="52E55CCD" w14:textId="77777777" w:rsidR="00F86196" w:rsidRPr="005D54F3" w:rsidRDefault="00F86196" w:rsidP="00F86196">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Hrady a zámky v ČR</w:t>
      </w:r>
    </w:p>
    <w:p w14:paraId="442613D1" w14:textId="77777777" w:rsidR="00F86196" w:rsidRPr="005D54F3" w:rsidRDefault="00F86196" w:rsidP="00F86196">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Hrady v ČR</w:t>
      </w:r>
    </w:p>
    <w:p w14:paraId="03D30F9F"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Velké</w:t>
      </w:r>
    </w:p>
    <w:p w14:paraId="530B004E"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Malé</w:t>
      </w:r>
    </w:p>
    <w:p w14:paraId="68179D5B" w14:textId="77777777" w:rsidR="00F86196" w:rsidRPr="005D54F3" w:rsidRDefault="00F86196" w:rsidP="00F86196">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Zámky v ČR</w:t>
      </w:r>
    </w:p>
    <w:p w14:paraId="6CFC90E9" w14:textId="77777777" w:rsidR="00F86196" w:rsidRPr="005D54F3" w:rsidRDefault="00F86196" w:rsidP="00F86196">
      <w:pPr>
        <w:jc w:val="both"/>
        <w:rPr>
          <w:szCs w:val="22"/>
        </w:rPr>
      </w:pPr>
      <w:r w:rsidRPr="005D54F3">
        <w:rPr>
          <w:szCs w:val="22"/>
        </w:rPr>
        <w:t>tak v případě výběru položky “Hrady a zámky v ČR” by se zobrazily všechny fotografie hradů a zámků v ČR, v případě výběru položky “Malé” pak jen fotografie malých hradů v ČR. Dále je možné, aby jedna fotografie patřila do více fotosetů, v tom případě by třídění mohlo být i víceriteriální, např.</w:t>
      </w:r>
    </w:p>
    <w:p w14:paraId="30502738" w14:textId="77777777" w:rsidR="00F86196" w:rsidRPr="005D54F3" w:rsidRDefault="00F86196" w:rsidP="00F86196">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Hrady a zámky v ČR</w:t>
      </w:r>
    </w:p>
    <w:p w14:paraId="0DFD4A77" w14:textId="77777777" w:rsidR="00F86196" w:rsidRPr="005D54F3" w:rsidRDefault="00F86196" w:rsidP="00F86196">
      <w:pPr>
        <w:pStyle w:val="Odstavecseseznamem"/>
        <w:numPr>
          <w:ilvl w:val="1"/>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lastRenderedPageBreak/>
        <w:t>Hrady v ČR</w:t>
      </w:r>
    </w:p>
    <w:p w14:paraId="491E76C5"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Velké</w:t>
      </w:r>
    </w:p>
    <w:p w14:paraId="30BF3E9B"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Malé</w:t>
      </w:r>
    </w:p>
    <w:p w14:paraId="33D18E63"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Otevřené celý rok</w:t>
      </w:r>
    </w:p>
    <w:p w14:paraId="095029C9" w14:textId="77777777" w:rsidR="00F86196" w:rsidRPr="005D54F3" w:rsidRDefault="00F86196" w:rsidP="00F86196">
      <w:pPr>
        <w:pStyle w:val="Odstavecseseznamem"/>
        <w:numPr>
          <w:ilvl w:val="2"/>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pPr>
      <w:r w:rsidRPr="005D54F3">
        <w:t>Otevřené jen v létě</w:t>
      </w:r>
    </w:p>
    <w:p w14:paraId="635FB1E0" w14:textId="77777777" w:rsidR="00F86196" w:rsidRDefault="00F86196" w:rsidP="00F86196">
      <w:pPr>
        <w:jc w:val="both"/>
        <w:rPr>
          <w:szCs w:val="22"/>
        </w:rPr>
      </w:pPr>
      <w:r w:rsidRPr="005D54F3">
        <w:rPr>
          <w:szCs w:val="22"/>
        </w:rPr>
        <w:t xml:space="preserve">Ke každé fotografii lze přiřadit metadata </w:t>
      </w:r>
      <w:r w:rsidRPr="005D54F3">
        <w:rPr>
          <w:i/>
          <w:szCs w:val="22"/>
        </w:rPr>
        <w:t>název, popis, autor, rozsah autorských práv, klíčová slova, datum pořízení, datum vložení, lokalita pořízení</w:t>
      </w:r>
      <w:r w:rsidRPr="005D54F3">
        <w:rPr>
          <w:szCs w:val="22"/>
        </w:rPr>
        <w:t xml:space="preserve"> a dále je možné definovat vlastní kategorie. Jednotlivé kategorie mohou být jazykově neutrální, nebo definované různě pro různé jazyky. Metadata stejného ty</w:t>
      </w:r>
      <w:r>
        <w:rPr>
          <w:szCs w:val="22"/>
        </w:rPr>
        <w:t xml:space="preserve">pu je možné přiřadit ke každému </w:t>
      </w:r>
      <w:r w:rsidRPr="005D54F3">
        <w:rPr>
          <w:szCs w:val="22"/>
        </w:rPr>
        <w:t>fotosetu. Vyhledávání fotografií je fulltextové, počítá se skloňovanými tvary (v češtině) a vyhledává se přes všechna metadata, volitelně jen přes vybrané kategorie.</w:t>
      </w:r>
    </w:p>
    <w:p w14:paraId="6937BE81" w14:textId="77777777" w:rsidR="00F86196" w:rsidRPr="005D54F3" w:rsidRDefault="00F86196" w:rsidP="00F86196">
      <w:pPr>
        <w:jc w:val="both"/>
        <w:rPr>
          <w:szCs w:val="22"/>
        </w:rPr>
      </w:pPr>
    </w:p>
    <w:p w14:paraId="1A945CCB" w14:textId="77777777" w:rsidR="00F86196" w:rsidRPr="005D54F3" w:rsidRDefault="00F86196" w:rsidP="00F86196">
      <w:pPr>
        <w:jc w:val="both"/>
        <w:rPr>
          <w:szCs w:val="22"/>
        </w:rPr>
      </w:pPr>
      <w:r w:rsidRPr="005D54F3">
        <w:rPr>
          <w:szCs w:val="22"/>
        </w:rPr>
        <w:t>Každá fotografie může v systému existovat v různých formátech a různých rozlišeních (pro web, pro tisk, hi-res,…), fotografie je možné stahovat individuálně, nebo přidávat do košíku pro stažení v dávce. Pro zobrazení fotografií je použit lightbox (nebo podobné řešení).</w:t>
      </w:r>
    </w:p>
    <w:p w14:paraId="48B889DF" w14:textId="77777777" w:rsidR="00F86196" w:rsidRDefault="00F86196" w:rsidP="00F86196">
      <w:pPr>
        <w:jc w:val="both"/>
        <w:rPr>
          <w:szCs w:val="22"/>
        </w:rPr>
      </w:pPr>
    </w:p>
    <w:p w14:paraId="6A8E1DB4" w14:textId="77777777" w:rsidR="00F86196" w:rsidRPr="002D2BDF" w:rsidRDefault="00F86196" w:rsidP="00F86196">
      <w:pPr>
        <w:jc w:val="both"/>
        <w:rPr>
          <w:b/>
          <w:szCs w:val="22"/>
        </w:rPr>
      </w:pPr>
      <w:r>
        <w:rPr>
          <w:b/>
          <w:szCs w:val="22"/>
        </w:rPr>
        <w:t>Textobanka:</w:t>
      </w:r>
    </w:p>
    <w:p w14:paraId="69167F98" w14:textId="77777777" w:rsidR="00F86196" w:rsidRPr="00243E15" w:rsidRDefault="00F86196" w:rsidP="00F86196">
      <w:pPr>
        <w:jc w:val="both"/>
        <w:rPr>
          <w:szCs w:val="22"/>
        </w:rPr>
      </w:pPr>
      <w:r w:rsidRPr="002D2BDF">
        <w:rPr>
          <w:szCs w:val="22"/>
        </w:rPr>
        <w:t>Modul slouží pro správu textů a textových informací v hierarchické struktuře a libovolném množství uživatelsky definovaných jazyků. V případě potřeby je možné tuto hierarchickou strukturu dále uzpůsobov</w:t>
      </w:r>
      <w:r>
        <w:rPr>
          <w:szCs w:val="22"/>
        </w:rPr>
        <w:t>at novým požadavkům uživatelů.</w:t>
      </w:r>
    </w:p>
    <w:p w14:paraId="3148D11B" w14:textId="27404F88" w:rsidR="00BC156B" w:rsidRPr="00EB41E8" w:rsidRDefault="00BC156B" w:rsidP="009756FB">
      <w:pPr>
        <w:jc w:val="both"/>
        <w:rPr>
          <w:sz w:val="20"/>
        </w:rPr>
      </w:pPr>
    </w:p>
    <w:p w14:paraId="0B60E27B" w14:textId="77777777" w:rsidR="007F1DDE" w:rsidRPr="00EB41E8" w:rsidRDefault="007F1DDE" w:rsidP="007F1DDE">
      <w:pPr>
        <w:rPr>
          <w:sz w:val="20"/>
        </w:rPr>
      </w:pPr>
      <w:r w:rsidRPr="00EB41E8">
        <w:rPr>
          <w:b/>
          <w:sz w:val="20"/>
        </w:rPr>
        <w:t>Fakturu spolu s kopií této objednávky prosím zaslat na jméno a adresu:</w:t>
      </w:r>
      <w:r w:rsidRPr="00EB41E8">
        <w:rPr>
          <w:sz w:val="20"/>
        </w:rPr>
        <w:t xml:space="preserve"> </w:t>
      </w:r>
    </w:p>
    <w:p w14:paraId="1EDD4E12" w14:textId="77777777" w:rsidR="007F1DDE" w:rsidRPr="00EB41E8" w:rsidRDefault="007F1DDE" w:rsidP="007F1DDE">
      <w:pPr>
        <w:rPr>
          <w:sz w:val="20"/>
        </w:rPr>
      </w:pPr>
      <w:r w:rsidRPr="00EB41E8">
        <w:rPr>
          <w:sz w:val="20"/>
        </w:rPr>
        <w:t>ČCCR – CzechTourism</w:t>
      </w:r>
    </w:p>
    <w:p w14:paraId="2B08C3A9" w14:textId="1E8C3D80" w:rsidR="007F1DDE" w:rsidRPr="00EB41E8" w:rsidRDefault="00C61497" w:rsidP="007F1DDE">
      <w:pPr>
        <w:rPr>
          <w:i/>
          <w:sz w:val="20"/>
        </w:rPr>
      </w:pPr>
      <w:r>
        <w:rPr>
          <w:sz w:val="20"/>
        </w:rPr>
        <w:t>XXX</w:t>
      </w:r>
    </w:p>
    <w:p w14:paraId="0A46E9F0" w14:textId="77777777" w:rsidR="007F1DDE" w:rsidRPr="00EB41E8" w:rsidRDefault="007F1DDE" w:rsidP="007F1DDE">
      <w:pPr>
        <w:rPr>
          <w:sz w:val="20"/>
        </w:rPr>
      </w:pPr>
      <w:r w:rsidRPr="00EB41E8">
        <w:rPr>
          <w:sz w:val="20"/>
        </w:rPr>
        <w:t>Vinohradská 46</w:t>
      </w:r>
    </w:p>
    <w:p w14:paraId="5D8950DC" w14:textId="77777777" w:rsidR="007F1DDE" w:rsidRPr="00EB41E8" w:rsidRDefault="007F1DDE" w:rsidP="007F1DDE">
      <w:pPr>
        <w:rPr>
          <w:sz w:val="20"/>
        </w:rPr>
      </w:pPr>
      <w:r w:rsidRPr="00EB41E8">
        <w:rPr>
          <w:sz w:val="20"/>
        </w:rPr>
        <w:t>120 41 Praha 2</w:t>
      </w:r>
    </w:p>
    <w:p w14:paraId="77EFFC5B" w14:textId="77777777" w:rsidR="007F1DDE" w:rsidRPr="00EB41E8" w:rsidRDefault="007F1DDE" w:rsidP="007F1DDE">
      <w:pPr>
        <w:rPr>
          <w:sz w:val="20"/>
        </w:rPr>
      </w:pPr>
      <w:r w:rsidRPr="00EB41E8">
        <w:rPr>
          <w:sz w:val="20"/>
        </w:rPr>
        <w:t>Bankovní spojení: KB Praha</w:t>
      </w:r>
    </w:p>
    <w:p w14:paraId="4CB1399A" w14:textId="77777777" w:rsidR="007F1DDE" w:rsidRPr="00EB41E8" w:rsidRDefault="007F1DDE" w:rsidP="007F1DDE">
      <w:pPr>
        <w:rPr>
          <w:sz w:val="20"/>
        </w:rPr>
      </w:pPr>
      <w:r w:rsidRPr="00EB41E8">
        <w:rPr>
          <w:sz w:val="20"/>
        </w:rPr>
        <w:t>Číslo bankovního účtu: 87637-011/0100</w:t>
      </w:r>
    </w:p>
    <w:p w14:paraId="4E1CDA06" w14:textId="77777777" w:rsidR="008F2183" w:rsidRPr="00EB41E8" w:rsidRDefault="008F2183" w:rsidP="007F1DDE">
      <w:pPr>
        <w:rPr>
          <w:b/>
          <w:sz w:val="20"/>
        </w:rPr>
      </w:pPr>
    </w:p>
    <w:p w14:paraId="60CC1443" w14:textId="77777777" w:rsidR="007F1DDE" w:rsidRPr="00EB41E8" w:rsidRDefault="007F1DDE" w:rsidP="007F1DDE">
      <w:pPr>
        <w:rPr>
          <w:b/>
          <w:sz w:val="20"/>
        </w:rPr>
      </w:pPr>
      <w:r w:rsidRPr="00EB41E8">
        <w:rPr>
          <w:b/>
          <w:sz w:val="20"/>
        </w:rPr>
        <w:t xml:space="preserve">Poznámka: </w:t>
      </w:r>
    </w:p>
    <w:p w14:paraId="103225C9" w14:textId="52F5FAB9" w:rsidR="007F1DDE" w:rsidRPr="00EB41E8" w:rsidRDefault="007F1DDE" w:rsidP="007F1DDE">
      <w:pPr>
        <w:rPr>
          <w:sz w:val="20"/>
        </w:rPr>
      </w:pPr>
      <w:r w:rsidRPr="00EB41E8">
        <w:rPr>
          <w:sz w:val="20"/>
        </w:rPr>
        <w:t xml:space="preserve">Na </w:t>
      </w:r>
      <w:r w:rsidRPr="00687DCC">
        <w:rPr>
          <w:sz w:val="20"/>
        </w:rPr>
        <w:t xml:space="preserve">vaši fakturu prosím uveďte </w:t>
      </w:r>
      <w:r w:rsidRPr="00FF3B22">
        <w:rPr>
          <w:sz w:val="20"/>
        </w:rPr>
        <w:t xml:space="preserve">číslo objednávky </w:t>
      </w:r>
      <w:r w:rsidR="00DB506D" w:rsidRPr="00FF3B22">
        <w:rPr>
          <w:sz w:val="20"/>
        </w:rPr>
        <w:t>20</w:t>
      </w:r>
      <w:r w:rsidRPr="00FF3B22">
        <w:rPr>
          <w:sz w:val="20"/>
        </w:rPr>
        <w:t>/O/3</w:t>
      </w:r>
      <w:r w:rsidR="00DB506D" w:rsidRPr="00FF3B22">
        <w:rPr>
          <w:sz w:val="20"/>
        </w:rPr>
        <w:t>1</w:t>
      </w:r>
      <w:r w:rsidRPr="00FF3B22">
        <w:rPr>
          <w:sz w:val="20"/>
        </w:rPr>
        <w:t>0/</w:t>
      </w:r>
      <w:r w:rsidR="007F658B">
        <w:rPr>
          <w:sz w:val="20"/>
        </w:rPr>
        <w:t>1116</w:t>
      </w:r>
      <w:r w:rsidRPr="00FF3B22">
        <w:rPr>
          <w:sz w:val="20"/>
        </w:rPr>
        <w:t>.</w:t>
      </w:r>
    </w:p>
    <w:p w14:paraId="3B60E4CA" w14:textId="77777777" w:rsidR="00FE7826" w:rsidRPr="00EB41E8" w:rsidRDefault="00FE7826" w:rsidP="006B0CAA">
      <w:pPr>
        <w:rPr>
          <w:sz w:val="20"/>
        </w:rPr>
      </w:pPr>
    </w:p>
    <w:p w14:paraId="0F35EA75" w14:textId="6EE04285" w:rsidR="00FE7826" w:rsidRPr="00EB41E8" w:rsidRDefault="007F1DDE" w:rsidP="006B0CAA">
      <w:pPr>
        <w:rPr>
          <w:sz w:val="20"/>
        </w:rPr>
      </w:pPr>
      <w:r w:rsidRPr="00EB41E8">
        <w:rPr>
          <w:sz w:val="20"/>
        </w:rPr>
        <w:t>Děkuji za spolupráci.</w:t>
      </w:r>
    </w:p>
    <w:p w14:paraId="326FD4D5" w14:textId="0977DFAD" w:rsidR="009756FB" w:rsidRPr="00EB41E8" w:rsidRDefault="0073552D" w:rsidP="006B0CAA">
      <w:pPr>
        <w:rPr>
          <w:sz w:val="20"/>
        </w:rPr>
      </w:pPr>
      <w:r w:rsidRPr="00EB41E8">
        <w:rPr>
          <w:sz w:val="20"/>
        </w:rPr>
        <w:t>S pozdravem</w:t>
      </w:r>
    </w:p>
    <w:p w14:paraId="0744BF55" w14:textId="77777777" w:rsidR="009756FB" w:rsidRPr="00EB41E8" w:rsidRDefault="009756FB" w:rsidP="006B0CAA">
      <w:pPr>
        <w:rPr>
          <w:sz w:val="20"/>
        </w:rPr>
      </w:pPr>
    </w:p>
    <w:p w14:paraId="41BAF4C3" w14:textId="77777777" w:rsidR="008F2183" w:rsidRPr="00EB41E8" w:rsidRDefault="008F2183" w:rsidP="006B0CAA">
      <w:pPr>
        <w:rPr>
          <w:b/>
          <w:sz w:val="20"/>
        </w:rPr>
      </w:pPr>
    </w:p>
    <w:p w14:paraId="736CCC15" w14:textId="7EDA05C8" w:rsidR="0073552D" w:rsidRPr="00EB41E8" w:rsidRDefault="00C61497" w:rsidP="006B0CAA">
      <w:pPr>
        <w:rPr>
          <w:b/>
          <w:sz w:val="20"/>
        </w:rPr>
      </w:pPr>
      <w:r>
        <w:rPr>
          <w:b/>
          <w:sz w:val="20"/>
        </w:rPr>
        <w:t>XXX</w:t>
      </w:r>
    </w:p>
    <w:p w14:paraId="2FDE4847" w14:textId="056D43F4" w:rsidR="0073552D" w:rsidRPr="00EB41E8" w:rsidRDefault="00BC156B" w:rsidP="009756FB">
      <w:pPr>
        <w:rPr>
          <w:sz w:val="20"/>
        </w:rPr>
      </w:pPr>
      <w:r>
        <w:rPr>
          <w:sz w:val="20"/>
        </w:rPr>
        <w:t>Ř</w:t>
      </w:r>
      <w:r w:rsidR="0073552D" w:rsidRPr="00EB41E8">
        <w:rPr>
          <w:sz w:val="20"/>
        </w:rPr>
        <w:t xml:space="preserve">editel </w:t>
      </w:r>
      <w:r>
        <w:rPr>
          <w:sz w:val="20"/>
        </w:rPr>
        <w:t>O</w:t>
      </w:r>
      <w:r w:rsidR="0073552D" w:rsidRPr="00EB41E8">
        <w:rPr>
          <w:sz w:val="20"/>
        </w:rPr>
        <w:t>dboru marketing</w:t>
      </w:r>
      <w:r>
        <w:rPr>
          <w:sz w:val="20"/>
        </w:rPr>
        <w:t>u</w:t>
      </w:r>
      <w:r w:rsidR="00DB506D">
        <w:rPr>
          <w:sz w:val="20"/>
        </w:rPr>
        <w:t xml:space="preserve">, </w:t>
      </w:r>
      <w:r w:rsidR="0073552D" w:rsidRPr="00EB41E8">
        <w:rPr>
          <w:sz w:val="20"/>
        </w:rPr>
        <w:t>komunikac</w:t>
      </w:r>
      <w:r w:rsidR="00DB506D">
        <w:rPr>
          <w:sz w:val="20"/>
        </w:rPr>
        <w:t>e a výzkumu</w:t>
      </w:r>
    </w:p>
    <w:p w14:paraId="32284647" w14:textId="77777777" w:rsidR="008F2183" w:rsidRPr="00EB41E8" w:rsidRDefault="008F2183" w:rsidP="009756FB">
      <w:pPr>
        <w:rPr>
          <w:sz w:val="20"/>
        </w:rPr>
      </w:pPr>
    </w:p>
    <w:p w14:paraId="6859283D" w14:textId="77777777" w:rsidR="008F2183" w:rsidRPr="00EB41E8" w:rsidRDefault="008F2183" w:rsidP="009756FB">
      <w:pPr>
        <w:rPr>
          <w:sz w:val="20"/>
        </w:rPr>
      </w:pPr>
    </w:p>
    <w:p w14:paraId="125BBAC9" w14:textId="3C4CC61D" w:rsidR="00CE7124" w:rsidRPr="00EB41E8" w:rsidRDefault="00CE7124" w:rsidP="009756FB">
      <w:pPr>
        <w:rPr>
          <w:sz w:val="20"/>
        </w:rPr>
      </w:pPr>
      <w:r w:rsidRPr="00EB41E8">
        <w:rPr>
          <w:sz w:val="20"/>
        </w:rPr>
        <w:t>Souhlasím</w:t>
      </w:r>
    </w:p>
    <w:p w14:paraId="3F69A6F8" w14:textId="53E98E3C" w:rsidR="008F2183" w:rsidRDefault="008F2183" w:rsidP="009756FB">
      <w:pPr>
        <w:rPr>
          <w:sz w:val="20"/>
        </w:rPr>
      </w:pPr>
    </w:p>
    <w:p w14:paraId="42027102" w14:textId="5E721F75" w:rsidR="00F86196" w:rsidRPr="00F86196" w:rsidRDefault="00C61497" w:rsidP="009756FB">
      <w:pPr>
        <w:rPr>
          <w:b/>
          <w:sz w:val="20"/>
        </w:rPr>
      </w:pPr>
      <w:r>
        <w:rPr>
          <w:b/>
          <w:sz w:val="20"/>
        </w:rPr>
        <w:t>XXX</w:t>
      </w:r>
      <w:bookmarkStart w:id="1" w:name="_GoBack"/>
      <w:bookmarkEnd w:id="1"/>
    </w:p>
    <w:sectPr w:rsidR="00F86196" w:rsidRPr="00F86196" w:rsidSect="001705C8">
      <w:headerReference w:type="default" r:id="rId8"/>
      <w:footerReference w:type="default" r:id="rId9"/>
      <w:headerReference w:type="first" r:id="rId10"/>
      <w:footerReference w:type="first" r:id="rId11"/>
      <w:type w:val="continuous"/>
      <w:pgSz w:w="11906" w:h="16838" w:code="9"/>
      <w:pgMar w:top="680" w:right="1418" w:bottom="680" w:left="3232"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E19B5" w14:textId="77777777" w:rsidR="00FE4953" w:rsidRDefault="00FE4953" w:rsidP="00D067DD">
      <w:pPr>
        <w:spacing w:line="240" w:lineRule="auto"/>
      </w:pPr>
      <w:r>
        <w:separator/>
      </w:r>
    </w:p>
  </w:endnote>
  <w:endnote w:type="continuationSeparator" w:id="0">
    <w:p w14:paraId="2EC46544" w14:textId="77777777" w:rsidR="00FE4953" w:rsidRDefault="00FE495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FE75" w14:textId="41F88014" w:rsidR="0073552D" w:rsidRDefault="00AA26C9" w:rsidP="004A5274">
    <w:pPr>
      <w:pStyle w:val="Zpat"/>
    </w:pPr>
    <w:r>
      <w:rPr>
        <w:noProof/>
        <w:lang w:eastAsia="cs-CZ"/>
      </w:rPr>
      <mc:AlternateContent>
        <mc:Choice Requires="wps">
          <w:drawing>
            <wp:anchor distT="0" distB="0" distL="114300" distR="114300" simplePos="0" relativeHeight="251656192" behindDoc="0" locked="1" layoutInCell="1" allowOverlap="1" wp14:anchorId="65B5430F" wp14:editId="2B21925B">
              <wp:simplePos x="0" y="0"/>
              <wp:positionH relativeFrom="page">
                <wp:posOffset>431800</wp:posOffset>
              </wp:positionH>
              <wp:positionV relativeFrom="page">
                <wp:posOffset>10153015</wp:posOffset>
              </wp:positionV>
              <wp:extent cx="1259840" cy="107950"/>
              <wp:effectExtent l="0" t="0" r="1651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07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942C68" w14:textId="10CE8D2C" w:rsidR="0073552D" w:rsidRPr="00301F9F" w:rsidRDefault="0070708F" w:rsidP="00301F9F">
                          <w:pPr>
                            <w:spacing w:line="180" w:lineRule="exact"/>
                            <w:rPr>
                              <w:szCs w:val="16"/>
                            </w:rPr>
                          </w:pPr>
                          <w:r>
                            <w:fldChar w:fldCharType="begin"/>
                          </w:r>
                          <w:r>
                            <w:instrText xml:space="preserve"> PAGE  \* Arabic  \* MERGEFORMAT </w:instrText>
                          </w:r>
                          <w:r>
                            <w:fldChar w:fldCharType="separate"/>
                          </w:r>
                          <w:r w:rsidR="00A95FB5" w:rsidRPr="00A95FB5">
                            <w:rPr>
                              <w:rFonts w:ascii="Arial" w:hAnsi="Arial"/>
                              <w:noProof/>
                              <w:sz w:val="16"/>
                              <w:szCs w:val="16"/>
                            </w:rPr>
                            <w:t>2</w:t>
                          </w:r>
                          <w:r>
                            <w:rPr>
                              <w:rFonts w:ascii="Arial" w:hAnsi="Arial"/>
                              <w:noProof/>
                              <w:sz w:val="16"/>
                              <w:szCs w:val="16"/>
                            </w:rPr>
                            <w:fldChar w:fldCharType="end"/>
                          </w:r>
                          <w:r w:rsidR="0073552D">
                            <w:rPr>
                              <w:rFonts w:ascii="Arial" w:hAnsi="Arial"/>
                              <w:sz w:val="16"/>
                              <w:szCs w:val="16"/>
                            </w:rPr>
                            <w:t>/</w:t>
                          </w:r>
                          <w:fldSimple w:instr=" NUMPAGES  \* Arabic  \* MERGEFORMAT ">
                            <w:r w:rsidR="00A95FB5" w:rsidRPr="00A95FB5">
                              <w:rPr>
                                <w:rFonts w:ascii="Arial" w:hAnsi="Arial"/>
                                <w:noProof/>
                                <w:sz w:val="16"/>
                                <w:szCs w:val="16"/>
                              </w:rPr>
                              <w:t>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430F" id="_x0000_t202" coordsize="21600,21600" o:spt="202" path="m,l,21600r21600,l21600,xe">
              <v:stroke joinstyle="miter"/>
              <v:path gradientshapeok="t" o:connecttype="rect"/>
            </v:shapetype>
            <v:shape id="Text Box 7" o:spid="_x0000_s1028" type="#_x0000_t202" style="position:absolute;margin-left:34pt;margin-top:799.45pt;width:99.2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" filled="f" stroked="f">
              <v:textbox inset="0,0,0,0">
                <w:txbxContent>
                  <w:p w14:paraId="72942C68" w14:textId="10CE8D2C" w:rsidR="0073552D" w:rsidRPr="00301F9F" w:rsidRDefault="0070708F" w:rsidP="00301F9F">
                    <w:pPr>
                      <w:spacing w:line="180" w:lineRule="exact"/>
                      <w:rPr>
                        <w:szCs w:val="16"/>
                      </w:rPr>
                    </w:pPr>
                    <w:r>
                      <w:fldChar w:fldCharType="begin"/>
                    </w:r>
                    <w:r>
                      <w:instrText xml:space="preserve"> PAGE  \* Arabic  \* MERGEFORMAT </w:instrText>
                    </w:r>
                    <w:r>
                      <w:fldChar w:fldCharType="separate"/>
                    </w:r>
                    <w:r w:rsidR="00A95FB5" w:rsidRPr="00A95FB5">
                      <w:rPr>
                        <w:rFonts w:ascii="Arial" w:hAnsi="Arial"/>
                        <w:noProof/>
                        <w:sz w:val="16"/>
                        <w:szCs w:val="16"/>
                      </w:rPr>
                      <w:t>2</w:t>
                    </w:r>
                    <w:r>
                      <w:rPr>
                        <w:rFonts w:ascii="Arial" w:hAnsi="Arial"/>
                        <w:noProof/>
                        <w:sz w:val="16"/>
                        <w:szCs w:val="16"/>
                      </w:rPr>
                      <w:fldChar w:fldCharType="end"/>
                    </w:r>
                    <w:r w:rsidR="0073552D">
                      <w:rPr>
                        <w:rFonts w:ascii="Arial" w:hAnsi="Arial"/>
                        <w:sz w:val="16"/>
                        <w:szCs w:val="16"/>
                      </w:rPr>
                      <w:t>/</w:t>
                    </w:r>
                    <w:fldSimple w:instr=" NUMPAGES  \* Arabic  \* MERGEFORMAT ">
                      <w:r w:rsidR="00A95FB5" w:rsidRPr="00A95FB5">
                        <w:rPr>
                          <w:rFonts w:ascii="Arial" w:hAnsi="Arial"/>
                          <w:noProof/>
                          <w:sz w:val="16"/>
                          <w:szCs w:val="16"/>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5DED" w14:textId="08F40182" w:rsidR="0073552D" w:rsidRDefault="00AA26C9" w:rsidP="004A5274">
    <w:pPr>
      <w:pStyle w:val="Zpat"/>
    </w:pPr>
    <w:r>
      <w:rPr>
        <w:noProof/>
        <w:lang w:eastAsia="cs-CZ"/>
      </w:rPr>
      <mc:AlternateContent>
        <mc:Choice Requires="wps">
          <w:drawing>
            <wp:anchor distT="0" distB="0" distL="114300" distR="114300" simplePos="0" relativeHeight="251655168" behindDoc="0" locked="1" layoutInCell="1" allowOverlap="1" wp14:anchorId="5FB024D3" wp14:editId="24E1E3FC">
              <wp:simplePos x="0" y="0"/>
              <wp:positionH relativeFrom="page">
                <wp:posOffset>431800</wp:posOffset>
              </wp:positionH>
              <wp:positionV relativeFrom="page">
                <wp:posOffset>9451340</wp:posOffset>
              </wp:positionV>
              <wp:extent cx="1440180" cy="828040"/>
              <wp:effectExtent l="0" t="0" r="762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828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2EF429" w14:textId="77777777" w:rsidR="0073552D" w:rsidRPr="00146120" w:rsidRDefault="0073552D" w:rsidP="00146120">
                          <w:pPr>
                            <w:pStyle w:val="DocumentAddress-HeadingCzechTourism"/>
                          </w:pPr>
                          <w:r w:rsidRPr="00146120">
                            <w:t>ČCCR — CzechTourism</w:t>
                          </w:r>
                        </w:p>
                        <w:p w14:paraId="1E59A116" w14:textId="77777777" w:rsidR="0073552D" w:rsidRPr="00146120" w:rsidRDefault="0073552D" w:rsidP="00146120">
                          <w:pPr>
                            <w:pStyle w:val="DocumentAddressCzechTourism"/>
                          </w:pPr>
                          <w:r w:rsidRPr="00146120">
                            <w:t>Vinohradská 46,</w:t>
                          </w:r>
                        </w:p>
                        <w:p w14:paraId="6F859AD0" w14:textId="77777777" w:rsidR="0073552D" w:rsidRPr="00146120" w:rsidRDefault="0073552D" w:rsidP="00146120">
                          <w:pPr>
                            <w:pStyle w:val="DocumentAddressCzechTourism"/>
                          </w:pPr>
                          <w:r w:rsidRPr="00146120">
                            <w:t>P. O. Box 32, 120 41 Praha 2,</w:t>
                          </w:r>
                        </w:p>
                        <w:p w14:paraId="739104E3" w14:textId="77777777" w:rsidR="0073552D" w:rsidRPr="00146120" w:rsidRDefault="0073552D" w:rsidP="00146120">
                          <w:pPr>
                            <w:pStyle w:val="DocumentAddressCzechTourism"/>
                          </w:pPr>
                          <w:r w:rsidRPr="00146120">
                            <w:t>Česká republika</w:t>
                          </w:r>
                        </w:p>
                        <w:p w14:paraId="1D7564E3" w14:textId="77777777" w:rsidR="0073552D" w:rsidRPr="00146120" w:rsidRDefault="0073552D" w:rsidP="00146120">
                          <w:pPr>
                            <w:pStyle w:val="DocumentAddressCzechTourism"/>
                          </w:pPr>
                          <w:r w:rsidRPr="00146120">
                            <w:t>tel. +420 221 580 111</w:t>
                          </w:r>
                        </w:p>
                        <w:p w14:paraId="3BAC2C03" w14:textId="77777777" w:rsidR="0073552D" w:rsidRPr="00146120" w:rsidRDefault="0073552D" w:rsidP="00146120">
                          <w:pPr>
                            <w:pStyle w:val="DocumentAddressCzechTourism"/>
                          </w:pPr>
                          <w:r w:rsidRPr="00146120">
                            <w:t>fax +420 224 247 516</w:t>
                          </w:r>
                        </w:p>
                        <w:p w14:paraId="572136DF" w14:textId="77777777" w:rsidR="0073552D" w:rsidRPr="00146120" w:rsidRDefault="0073552D" w:rsidP="00146120">
                          <w:pPr>
                            <w:pStyle w:val="DocumentAddressCzechTourism"/>
                          </w:pPr>
                          <w:r w:rsidRPr="00146120">
                            <w:t>www.czechtourism.cz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024D3" id="_x0000_t202" coordsize="21600,21600" o:spt="202" path="m,l,21600r21600,l21600,xe">
              <v:stroke joinstyle="miter"/>
              <v:path gradientshapeok="t" o:connecttype="rect"/>
            </v:shapetype>
            <v:shape id="Text Box 2" o:spid="_x0000_s1030" type="#_x0000_t202" style="position:absolute;margin-left:34pt;margin-top:744.2pt;width:113.4pt;height:6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" filled="f" stroked="f">
              <v:textbox inset="0,0,0,0">
                <w:txbxContent>
                  <w:p w14:paraId="422EF429" w14:textId="77777777" w:rsidR="0073552D" w:rsidRPr="00146120" w:rsidRDefault="0073552D" w:rsidP="00146120">
                    <w:pPr>
                      <w:pStyle w:val="DocumentAddress-HeadingCzechTourism"/>
                    </w:pPr>
                    <w:r w:rsidRPr="00146120">
                      <w:t>ČCCR — CzechTourism</w:t>
                    </w:r>
                  </w:p>
                  <w:p w14:paraId="1E59A116" w14:textId="77777777" w:rsidR="0073552D" w:rsidRPr="00146120" w:rsidRDefault="0073552D" w:rsidP="00146120">
                    <w:pPr>
                      <w:pStyle w:val="DocumentAddressCzechTourism"/>
                    </w:pPr>
                    <w:r w:rsidRPr="00146120">
                      <w:t>Vinohradská 46,</w:t>
                    </w:r>
                  </w:p>
                  <w:p w14:paraId="6F859AD0" w14:textId="77777777" w:rsidR="0073552D" w:rsidRPr="00146120" w:rsidRDefault="0073552D" w:rsidP="00146120">
                    <w:pPr>
                      <w:pStyle w:val="DocumentAddressCzechTourism"/>
                    </w:pPr>
                    <w:r w:rsidRPr="00146120">
                      <w:t>P. O. Box 32, 120 41 Praha 2,</w:t>
                    </w:r>
                  </w:p>
                  <w:p w14:paraId="739104E3" w14:textId="77777777" w:rsidR="0073552D" w:rsidRPr="00146120" w:rsidRDefault="0073552D" w:rsidP="00146120">
                    <w:pPr>
                      <w:pStyle w:val="DocumentAddressCzechTourism"/>
                    </w:pPr>
                    <w:r w:rsidRPr="00146120">
                      <w:t>Česká republika</w:t>
                    </w:r>
                  </w:p>
                  <w:p w14:paraId="1D7564E3" w14:textId="77777777" w:rsidR="0073552D" w:rsidRPr="00146120" w:rsidRDefault="0073552D" w:rsidP="00146120">
                    <w:pPr>
                      <w:pStyle w:val="DocumentAddressCzechTourism"/>
                    </w:pPr>
                    <w:r w:rsidRPr="00146120">
                      <w:t>tel. +420 221 580 111</w:t>
                    </w:r>
                  </w:p>
                  <w:p w14:paraId="3BAC2C03" w14:textId="77777777" w:rsidR="0073552D" w:rsidRPr="00146120" w:rsidRDefault="0073552D" w:rsidP="00146120">
                    <w:pPr>
                      <w:pStyle w:val="DocumentAddressCzechTourism"/>
                    </w:pPr>
                    <w:r w:rsidRPr="00146120">
                      <w:t>fax +420 224 247 516</w:t>
                    </w:r>
                  </w:p>
                  <w:p w14:paraId="572136DF" w14:textId="77777777" w:rsidR="0073552D" w:rsidRPr="00146120" w:rsidRDefault="0073552D" w:rsidP="00146120">
                    <w:pPr>
                      <w:pStyle w:val="DocumentAddressCzechTourism"/>
                    </w:pPr>
                    <w:r w:rsidRPr="00146120">
                      <w:t>www.czechtourism.cz</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9149" w14:textId="77777777" w:rsidR="00FE4953" w:rsidRDefault="00FE4953" w:rsidP="00D067DD">
      <w:pPr>
        <w:spacing w:line="240" w:lineRule="auto"/>
      </w:pPr>
      <w:r>
        <w:separator/>
      </w:r>
    </w:p>
  </w:footnote>
  <w:footnote w:type="continuationSeparator" w:id="0">
    <w:p w14:paraId="2639FA5D" w14:textId="77777777" w:rsidR="00FE4953" w:rsidRDefault="00FE495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347C" w14:textId="2A08CB3B" w:rsidR="0073552D" w:rsidRDefault="00AA26C9" w:rsidP="004A5274">
    <w:pPr>
      <w:pStyle w:val="Zhlav"/>
    </w:pPr>
    <w:r>
      <w:rPr>
        <w:noProof/>
        <w:lang w:eastAsia="cs-CZ"/>
      </w:rPr>
      <w:drawing>
        <wp:anchor distT="0" distB="0" distL="114300" distR="114300" simplePos="0" relativeHeight="251660288" behindDoc="1" locked="1" layoutInCell="1" allowOverlap="1" wp14:anchorId="6DEAD9DF" wp14:editId="7F1A2BA1">
          <wp:simplePos x="0" y="0"/>
          <wp:positionH relativeFrom="page">
            <wp:posOffset>0</wp:posOffset>
          </wp:positionH>
          <wp:positionV relativeFrom="page">
            <wp:posOffset>3240405</wp:posOffset>
          </wp:positionV>
          <wp:extent cx="724535" cy="3859530"/>
          <wp:effectExtent l="0" t="0" r="0" b="7620"/>
          <wp:wrapNone/>
          <wp:docPr id="6" name="obrázek 9" descr="Czech Tourism - pro elektronicke A4 - sklad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zech Tourism - pro elektronicke A4 - sklad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3859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44AD" w14:textId="77777777" w:rsidR="0073552D" w:rsidRDefault="0073552D" w:rsidP="004A5274">
    <w:pPr>
      <w:pStyle w:val="Zhlav"/>
    </w:pPr>
  </w:p>
  <w:p w14:paraId="12303ED2" w14:textId="4DD9B710" w:rsidR="0073552D" w:rsidRDefault="00AA26C9" w:rsidP="00D1781F">
    <w:pPr>
      <w:pStyle w:val="Zhlav"/>
      <w:spacing w:after="4720"/>
    </w:pPr>
    <w:r>
      <w:rPr>
        <w:noProof/>
        <w:lang w:eastAsia="cs-CZ"/>
      </w:rPr>
      <mc:AlternateContent>
        <mc:Choice Requires="wps">
          <w:drawing>
            <wp:anchor distT="0" distB="0" distL="114300" distR="114300" simplePos="0" relativeHeight="251657216" behindDoc="0" locked="1" layoutInCell="1" allowOverlap="1" wp14:anchorId="75DA8ACF" wp14:editId="1CCF0AB0">
              <wp:simplePos x="0" y="0"/>
              <wp:positionH relativeFrom="page">
                <wp:posOffset>3780790</wp:posOffset>
              </wp:positionH>
              <wp:positionV relativeFrom="page">
                <wp:posOffset>396240</wp:posOffset>
              </wp:positionV>
              <wp:extent cx="3347720" cy="431800"/>
              <wp:effectExtent l="0" t="0" r="508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10E78" w14:textId="77777777" w:rsidR="0073552D" w:rsidRPr="00146120" w:rsidRDefault="0073552D" w:rsidP="00146120">
                          <w:pPr>
                            <w:pStyle w:val="DocumentTypeCzechTourism"/>
                          </w:pPr>
                          <w:r w:rsidRPr="00146120">
                            <w:t>Objednávka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A8ACF"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" filled="f" stroked="f">
              <v:textbox inset="0,0,0,0">
                <w:txbxContent>
                  <w:p w14:paraId="5DB10E78" w14:textId="77777777" w:rsidR="0073552D" w:rsidRPr="00146120" w:rsidRDefault="0073552D" w:rsidP="00146120">
                    <w:pPr>
                      <w:pStyle w:val="DocumentTypeCzechTourism"/>
                    </w:pPr>
                    <w:r w:rsidRPr="00146120">
                      <w:t>Objednávka</w:t>
                    </w:r>
                  </w:p>
                </w:txbxContent>
              </v:textbox>
              <w10:wrap anchorx="page" anchory="page"/>
              <w10:anchorlock/>
            </v:shape>
          </w:pict>
        </mc:Fallback>
      </mc:AlternateContent>
    </w:r>
    <w:r>
      <w:rPr>
        <w:noProof/>
        <w:lang w:eastAsia="cs-CZ"/>
      </w:rPr>
      <w:drawing>
        <wp:anchor distT="0" distB="0" distL="114300" distR="114300" simplePos="0" relativeHeight="251659264" behindDoc="1" locked="1" layoutInCell="1" allowOverlap="1" wp14:anchorId="5C0C2AC6" wp14:editId="628AC936">
          <wp:simplePos x="0" y="0"/>
          <wp:positionH relativeFrom="page">
            <wp:posOffset>0</wp:posOffset>
          </wp:positionH>
          <wp:positionV relativeFrom="page">
            <wp:posOffset>3240405</wp:posOffset>
          </wp:positionV>
          <wp:extent cx="724535" cy="3859530"/>
          <wp:effectExtent l="0" t="0" r="0" b="7620"/>
          <wp:wrapNone/>
          <wp:docPr id="4" name="obrázek 4" descr="Czech Tourism - pro elektronicke A4 - sklad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zech Tourism - pro elektronicke A4 - sklad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38595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1" locked="1" layoutInCell="1" allowOverlap="1" wp14:anchorId="59D1C645" wp14:editId="2358C78A">
          <wp:simplePos x="0" y="0"/>
          <wp:positionH relativeFrom="page">
            <wp:posOffset>0</wp:posOffset>
          </wp:positionH>
          <wp:positionV relativeFrom="page">
            <wp:posOffset>0</wp:posOffset>
          </wp:positionV>
          <wp:extent cx="2838450" cy="1187450"/>
          <wp:effectExtent l="0" t="0" r="0" b="0"/>
          <wp:wrapNone/>
          <wp:docPr id="5" name="obrázek 3"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zech Tourism - pro elektronicke A4 -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1187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50B9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064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46E3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EA1E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E65E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6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09808"/>
    <w:lvl w:ilvl="0">
      <w:start w:val="1"/>
      <w:numFmt w:val="bullet"/>
      <w:pStyle w:val="Seznamsodrkami"/>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9670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00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E6660"/>
    <w:lvl w:ilvl="0">
      <w:start w:val="1"/>
      <w:numFmt w:val="bullet"/>
      <w:pStyle w:val="ListBullet9CzechTourism"/>
      <w:lvlText w:val=""/>
      <w:lvlJc w:val="left"/>
      <w:pPr>
        <w:tabs>
          <w:tab w:val="num" w:pos="360"/>
        </w:tabs>
        <w:ind w:left="360" w:hanging="360"/>
      </w:pPr>
      <w:rPr>
        <w:rFonts w:ascii="Symbol" w:hAnsi="Symbol" w:hint="default"/>
      </w:rPr>
    </w:lvl>
  </w:abstractNum>
  <w:abstractNum w:abstractNumId="10"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1" w15:restartNumberingAfterBreak="0">
    <w:nsid w:val="19493F60"/>
    <w:multiLevelType w:val="hybridMultilevel"/>
    <w:tmpl w:val="1116B9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E91D0B"/>
    <w:multiLevelType w:val="hybridMultilevel"/>
    <w:tmpl w:val="B742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A5562"/>
    <w:multiLevelType w:val="hybridMultilevel"/>
    <w:tmpl w:val="DFC62B40"/>
    <w:lvl w:ilvl="0" w:tplc="777A16E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FDE71C2"/>
    <w:multiLevelType w:val="hybridMultilevel"/>
    <w:tmpl w:val="D938C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EC7ECF"/>
    <w:multiLevelType w:val="hybridMultilevel"/>
    <w:tmpl w:val="26E47EBA"/>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6" w15:restartNumberingAfterBreak="0">
    <w:nsid w:val="578C5DB8"/>
    <w:multiLevelType w:val="hybridMultilevel"/>
    <w:tmpl w:val="6DD03190"/>
    <w:lvl w:ilvl="0" w:tplc="345877A0">
      <w:numFmt w:val="bullet"/>
      <w:lvlText w:val="-"/>
      <w:lvlJc w:val="center"/>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1D0003"/>
    <w:multiLevelType w:val="multilevel"/>
    <w:tmpl w:val="63FE84E6"/>
    <w:styleLink w:val="text"/>
    <w:lvl w:ilvl="0">
      <w:start w:val="1"/>
      <w:numFmt w:val="bullet"/>
      <w:lvlText w:val="—"/>
      <w:lvlJc w:val="left"/>
      <w:pPr>
        <w:ind w:left="227" w:hanging="227"/>
      </w:pPr>
      <w:rPr>
        <w:rFonts w:ascii="Georgia" w:hAnsi="Georgia" w:hint="default"/>
        <w:color w:val="E6001E"/>
      </w:rPr>
    </w:lvl>
    <w:lvl w:ilvl="1">
      <w:start w:val="1"/>
      <w:numFmt w:val="bullet"/>
      <w:lvlText w:val="—"/>
      <w:lvlJc w:val="left"/>
      <w:pPr>
        <w:ind w:left="454" w:hanging="227"/>
      </w:pPr>
      <w:rPr>
        <w:rFonts w:ascii="Georgia" w:hAnsi="Georgia" w:hint="default"/>
        <w:color w:val="003C78"/>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18" w15:restartNumberingAfterBreak="0">
    <w:nsid w:val="7879183A"/>
    <w:multiLevelType w:val="hybridMultilevel"/>
    <w:tmpl w:val="42A42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9"/>
  </w:num>
  <w:num w:numId="14">
    <w:abstractNumId w:val="17"/>
  </w:num>
  <w:num w:numId="15">
    <w:abstractNumId w:val="10"/>
  </w:num>
  <w:num w:numId="16">
    <w:abstractNumId w:val="15"/>
  </w:num>
  <w:num w:numId="17">
    <w:abstractNumId w:val="11"/>
  </w:num>
  <w:num w:numId="18">
    <w:abstractNumId w:val="14"/>
  </w:num>
  <w:num w:numId="19">
    <w:abstractNumId w:val="18"/>
  </w:num>
  <w:num w:numId="20">
    <w:abstractNumId w:val="12"/>
  </w:num>
  <w:num w:numId="21">
    <w:abstractNumId w:val="13"/>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FB2"/>
    <w:rsid w:val="0000453F"/>
    <w:rsid w:val="000051A9"/>
    <w:rsid w:val="00005379"/>
    <w:rsid w:val="00015F7E"/>
    <w:rsid w:val="00027D84"/>
    <w:rsid w:val="00043ECD"/>
    <w:rsid w:val="00045A0B"/>
    <w:rsid w:val="000630DC"/>
    <w:rsid w:val="000941F4"/>
    <w:rsid w:val="000B2FF0"/>
    <w:rsid w:val="000C07F8"/>
    <w:rsid w:val="000C3AEF"/>
    <w:rsid w:val="000C72B8"/>
    <w:rsid w:val="000E3C94"/>
    <w:rsid w:val="000E7064"/>
    <w:rsid w:val="000F3AF9"/>
    <w:rsid w:val="0010316D"/>
    <w:rsid w:val="001176A5"/>
    <w:rsid w:val="00120733"/>
    <w:rsid w:val="00146120"/>
    <w:rsid w:val="001515D7"/>
    <w:rsid w:val="001521F9"/>
    <w:rsid w:val="00153162"/>
    <w:rsid w:val="001564B0"/>
    <w:rsid w:val="00157C39"/>
    <w:rsid w:val="00162B92"/>
    <w:rsid w:val="001705C8"/>
    <w:rsid w:val="001729D4"/>
    <w:rsid w:val="001750EC"/>
    <w:rsid w:val="00184EAB"/>
    <w:rsid w:val="0019798D"/>
    <w:rsid w:val="001A682E"/>
    <w:rsid w:val="001B5C04"/>
    <w:rsid w:val="001C7B68"/>
    <w:rsid w:val="001D1FB6"/>
    <w:rsid w:val="001E71B3"/>
    <w:rsid w:val="002012C5"/>
    <w:rsid w:val="00202D0F"/>
    <w:rsid w:val="00217326"/>
    <w:rsid w:val="00224AA4"/>
    <w:rsid w:val="00227D77"/>
    <w:rsid w:val="00274222"/>
    <w:rsid w:val="00283028"/>
    <w:rsid w:val="002A2457"/>
    <w:rsid w:val="002B1DC3"/>
    <w:rsid w:val="002B50FE"/>
    <w:rsid w:val="002C06D2"/>
    <w:rsid w:val="002E1E1F"/>
    <w:rsid w:val="002E1F02"/>
    <w:rsid w:val="002E588B"/>
    <w:rsid w:val="002F086F"/>
    <w:rsid w:val="002F45CB"/>
    <w:rsid w:val="00301F9F"/>
    <w:rsid w:val="00304CD7"/>
    <w:rsid w:val="0031174D"/>
    <w:rsid w:val="00312E06"/>
    <w:rsid w:val="00312FD9"/>
    <w:rsid w:val="0033283E"/>
    <w:rsid w:val="00337079"/>
    <w:rsid w:val="003454E3"/>
    <w:rsid w:val="003662D5"/>
    <w:rsid w:val="00367947"/>
    <w:rsid w:val="0036794B"/>
    <w:rsid w:val="003753A4"/>
    <w:rsid w:val="00384C88"/>
    <w:rsid w:val="003862CD"/>
    <w:rsid w:val="00395E54"/>
    <w:rsid w:val="003976BC"/>
    <w:rsid w:val="003A041E"/>
    <w:rsid w:val="003A3AC0"/>
    <w:rsid w:val="003B786D"/>
    <w:rsid w:val="003E1979"/>
    <w:rsid w:val="00404C15"/>
    <w:rsid w:val="00412313"/>
    <w:rsid w:val="00412602"/>
    <w:rsid w:val="00416C55"/>
    <w:rsid w:val="004313D3"/>
    <w:rsid w:val="0043143C"/>
    <w:rsid w:val="0044534D"/>
    <w:rsid w:val="00455FB0"/>
    <w:rsid w:val="004679A9"/>
    <w:rsid w:val="0048569D"/>
    <w:rsid w:val="00490FA1"/>
    <w:rsid w:val="004938AF"/>
    <w:rsid w:val="004A5274"/>
    <w:rsid w:val="004A59BA"/>
    <w:rsid w:val="004B5D29"/>
    <w:rsid w:val="004C2706"/>
    <w:rsid w:val="004C2F3E"/>
    <w:rsid w:val="004C36E0"/>
    <w:rsid w:val="004C52FC"/>
    <w:rsid w:val="004E2A21"/>
    <w:rsid w:val="004E3FCB"/>
    <w:rsid w:val="004E7E2C"/>
    <w:rsid w:val="00502974"/>
    <w:rsid w:val="00512883"/>
    <w:rsid w:val="005131A4"/>
    <w:rsid w:val="00517E60"/>
    <w:rsid w:val="00522320"/>
    <w:rsid w:val="00527E74"/>
    <w:rsid w:val="00534864"/>
    <w:rsid w:val="00535001"/>
    <w:rsid w:val="00535B03"/>
    <w:rsid w:val="00543184"/>
    <w:rsid w:val="00544D71"/>
    <w:rsid w:val="00553C4C"/>
    <w:rsid w:val="00592B21"/>
    <w:rsid w:val="00595A12"/>
    <w:rsid w:val="005A55B3"/>
    <w:rsid w:val="005A6627"/>
    <w:rsid w:val="005A6A66"/>
    <w:rsid w:val="005B346F"/>
    <w:rsid w:val="005B56F5"/>
    <w:rsid w:val="005C4618"/>
    <w:rsid w:val="005E04EC"/>
    <w:rsid w:val="005F28AC"/>
    <w:rsid w:val="005F537E"/>
    <w:rsid w:val="00611145"/>
    <w:rsid w:val="00613184"/>
    <w:rsid w:val="00621F17"/>
    <w:rsid w:val="00645042"/>
    <w:rsid w:val="00671F00"/>
    <w:rsid w:val="00687DCC"/>
    <w:rsid w:val="006A0F57"/>
    <w:rsid w:val="006A2390"/>
    <w:rsid w:val="006B0CAA"/>
    <w:rsid w:val="006B774A"/>
    <w:rsid w:val="006C01F6"/>
    <w:rsid w:val="006C4769"/>
    <w:rsid w:val="006D119B"/>
    <w:rsid w:val="006D3189"/>
    <w:rsid w:val="006D63D1"/>
    <w:rsid w:val="006E3E30"/>
    <w:rsid w:val="006E4483"/>
    <w:rsid w:val="006F65F8"/>
    <w:rsid w:val="00704512"/>
    <w:rsid w:val="0070708F"/>
    <w:rsid w:val="00711ABD"/>
    <w:rsid w:val="00730ABF"/>
    <w:rsid w:val="00732893"/>
    <w:rsid w:val="0073552D"/>
    <w:rsid w:val="00740B1B"/>
    <w:rsid w:val="00740E1D"/>
    <w:rsid w:val="007465D3"/>
    <w:rsid w:val="00753CAB"/>
    <w:rsid w:val="00760E4A"/>
    <w:rsid w:val="00761757"/>
    <w:rsid w:val="00767AFB"/>
    <w:rsid w:val="007759C4"/>
    <w:rsid w:val="00782C59"/>
    <w:rsid w:val="007908A5"/>
    <w:rsid w:val="0079154A"/>
    <w:rsid w:val="007939B1"/>
    <w:rsid w:val="007973E3"/>
    <w:rsid w:val="00797D11"/>
    <w:rsid w:val="007C71F8"/>
    <w:rsid w:val="007D3EC3"/>
    <w:rsid w:val="007E2036"/>
    <w:rsid w:val="007E3129"/>
    <w:rsid w:val="007F1DDE"/>
    <w:rsid w:val="007F658B"/>
    <w:rsid w:val="00803A61"/>
    <w:rsid w:val="008124E2"/>
    <w:rsid w:val="008131C2"/>
    <w:rsid w:val="00822CD7"/>
    <w:rsid w:val="00845DE3"/>
    <w:rsid w:val="00857521"/>
    <w:rsid w:val="00876F92"/>
    <w:rsid w:val="00876FB7"/>
    <w:rsid w:val="00894B92"/>
    <w:rsid w:val="008958FC"/>
    <w:rsid w:val="00895EF6"/>
    <w:rsid w:val="008A423F"/>
    <w:rsid w:val="008B30DE"/>
    <w:rsid w:val="008B3F2A"/>
    <w:rsid w:val="008B7380"/>
    <w:rsid w:val="008D59B0"/>
    <w:rsid w:val="008F2183"/>
    <w:rsid w:val="00911308"/>
    <w:rsid w:val="00920E5E"/>
    <w:rsid w:val="009300BA"/>
    <w:rsid w:val="00933A7B"/>
    <w:rsid w:val="0093703F"/>
    <w:rsid w:val="00937DA9"/>
    <w:rsid w:val="00940AA1"/>
    <w:rsid w:val="00950965"/>
    <w:rsid w:val="00953D18"/>
    <w:rsid w:val="00966818"/>
    <w:rsid w:val="009756FB"/>
    <w:rsid w:val="009763C7"/>
    <w:rsid w:val="00980099"/>
    <w:rsid w:val="00995972"/>
    <w:rsid w:val="009A18C9"/>
    <w:rsid w:val="009C1C25"/>
    <w:rsid w:val="009C2440"/>
    <w:rsid w:val="009F30C1"/>
    <w:rsid w:val="00A052BC"/>
    <w:rsid w:val="00A067CC"/>
    <w:rsid w:val="00A15978"/>
    <w:rsid w:val="00A17577"/>
    <w:rsid w:val="00A25E48"/>
    <w:rsid w:val="00A32DDA"/>
    <w:rsid w:val="00A54EE5"/>
    <w:rsid w:val="00A6080B"/>
    <w:rsid w:val="00A73DE9"/>
    <w:rsid w:val="00A75B94"/>
    <w:rsid w:val="00A8756A"/>
    <w:rsid w:val="00A915CA"/>
    <w:rsid w:val="00A95FB5"/>
    <w:rsid w:val="00A96A78"/>
    <w:rsid w:val="00AA26C9"/>
    <w:rsid w:val="00AA3BDD"/>
    <w:rsid w:val="00AD5806"/>
    <w:rsid w:val="00AD6C6C"/>
    <w:rsid w:val="00AD77EF"/>
    <w:rsid w:val="00AE1DEB"/>
    <w:rsid w:val="00AF395B"/>
    <w:rsid w:val="00AF478D"/>
    <w:rsid w:val="00B063C5"/>
    <w:rsid w:val="00B20156"/>
    <w:rsid w:val="00B2036A"/>
    <w:rsid w:val="00B2368F"/>
    <w:rsid w:val="00B3282F"/>
    <w:rsid w:val="00B34E51"/>
    <w:rsid w:val="00B3556D"/>
    <w:rsid w:val="00B42132"/>
    <w:rsid w:val="00B4498C"/>
    <w:rsid w:val="00B60455"/>
    <w:rsid w:val="00B703A2"/>
    <w:rsid w:val="00B73902"/>
    <w:rsid w:val="00B84908"/>
    <w:rsid w:val="00B8692B"/>
    <w:rsid w:val="00B96D44"/>
    <w:rsid w:val="00BC156B"/>
    <w:rsid w:val="00BD77C7"/>
    <w:rsid w:val="00BE3380"/>
    <w:rsid w:val="00BF22AD"/>
    <w:rsid w:val="00C013DB"/>
    <w:rsid w:val="00C25256"/>
    <w:rsid w:val="00C264DC"/>
    <w:rsid w:val="00C26D5D"/>
    <w:rsid w:val="00C418BD"/>
    <w:rsid w:val="00C420C9"/>
    <w:rsid w:val="00C43227"/>
    <w:rsid w:val="00C50450"/>
    <w:rsid w:val="00C61497"/>
    <w:rsid w:val="00C7082C"/>
    <w:rsid w:val="00C973E4"/>
    <w:rsid w:val="00CC1373"/>
    <w:rsid w:val="00CD4D64"/>
    <w:rsid w:val="00CE05C3"/>
    <w:rsid w:val="00CE6154"/>
    <w:rsid w:val="00CE7124"/>
    <w:rsid w:val="00CF2F19"/>
    <w:rsid w:val="00CF4658"/>
    <w:rsid w:val="00D027AC"/>
    <w:rsid w:val="00D067DD"/>
    <w:rsid w:val="00D13AF2"/>
    <w:rsid w:val="00D1607A"/>
    <w:rsid w:val="00D1781F"/>
    <w:rsid w:val="00D3562C"/>
    <w:rsid w:val="00D41E2C"/>
    <w:rsid w:val="00D46D86"/>
    <w:rsid w:val="00D53D34"/>
    <w:rsid w:val="00D656F4"/>
    <w:rsid w:val="00D75D37"/>
    <w:rsid w:val="00D77FA5"/>
    <w:rsid w:val="00D93EEA"/>
    <w:rsid w:val="00D948BF"/>
    <w:rsid w:val="00DA0754"/>
    <w:rsid w:val="00DA2FEE"/>
    <w:rsid w:val="00DA4F8F"/>
    <w:rsid w:val="00DA57EA"/>
    <w:rsid w:val="00DB0970"/>
    <w:rsid w:val="00DB3A51"/>
    <w:rsid w:val="00DB506D"/>
    <w:rsid w:val="00DC7B0E"/>
    <w:rsid w:val="00DD5A5B"/>
    <w:rsid w:val="00DF086F"/>
    <w:rsid w:val="00DF6258"/>
    <w:rsid w:val="00E2144F"/>
    <w:rsid w:val="00E237CC"/>
    <w:rsid w:val="00E33877"/>
    <w:rsid w:val="00E35CF7"/>
    <w:rsid w:val="00E377AA"/>
    <w:rsid w:val="00E41897"/>
    <w:rsid w:val="00E466EB"/>
    <w:rsid w:val="00E469E1"/>
    <w:rsid w:val="00E5250C"/>
    <w:rsid w:val="00E61001"/>
    <w:rsid w:val="00E65D26"/>
    <w:rsid w:val="00E661B1"/>
    <w:rsid w:val="00E750BB"/>
    <w:rsid w:val="00E77897"/>
    <w:rsid w:val="00E77C30"/>
    <w:rsid w:val="00E85469"/>
    <w:rsid w:val="00E86AD6"/>
    <w:rsid w:val="00E90E23"/>
    <w:rsid w:val="00E96298"/>
    <w:rsid w:val="00EA78CE"/>
    <w:rsid w:val="00EB1545"/>
    <w:rsid w:val="00EB41E8"/>
    <w:rsid w:val="00EC55BD"/>
    <w:rsid w:val="00EC77D6"/>
    <w:rsid w:val="00ED1B22"/>
    <w:rsid w:val="00F02BF0"/>
    <w:rsid w:val="00F05644"/>
    <w:rsid w:val="00F1054A"/>
    <w:rsid w:val="00F46AD3"/>
    <w:rsid w:val="00F7267A"/>
    <w:rsid w:val="00F74FB2"/>
    <w:rsid w:val="00F86196"/>
    <w:rsid w:val="00F86F81"/>
    <w:rsid w:val="00F95478"/>
    <w:rsid w:val="00F95DAA"/>
    <w:rsid w:val="00FA11DB"/>
    <w:rsid w:val="00FB27E6"/>
    <w:rsid w:val="00FB4184"/>
    <w:rsid w:val="00FC3400"/>
    <w:rsid w:val="00FE0BAE"/>
    <w:rsid w:val="00FE4953"/>
    <w:rsid w:val="00FE7826"/>
    <w:rsid w:val="00FF3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DDB13"/>
  <w15:docId w15:val="{34E985B1-72B9-4EF7-891F-3DF1E3F6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5" w:unhideWhenUsed="1" w:qFormat="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AE1DEB"/>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Czech Tourism)"/>
    <w:basedOn w:val="Normln"/>
    <w:next w:val="Normln"/>
    <w:link w:val="Nadpis1Char"/>
    <w:uiPriority w:val="99"/>
    <w:qFormat/>
    <w:rsid w:val="00CE05C3"/>
    <w:pPr>
      <w:spacing w:before="260" w:line="340" w:lineRule="exact"/>
      <w:outlineLvl w:val="0"/>
    </w:pPr>
    <w:rPr>
      <w:sz w:val="32"/>
      <w:szCs w:val="32"/>
    </w:rPr>
  </w:style>
  <w:style w:type="paragraph" w:styleId="Nadpis2">
    <w:name w:val="heading 2"/>
    <w:aliases w:val="Heading 2 (Czech Tourism)"/>
    <w:basedOn w:val="Normln"/>
    <w:next w:val="Normln"/>
    <w:link w:val="Nadpis2Char"/>
    <w:uiPriority w:val="99"/>
    <w:qFormat/>
    <w:rsid w:val="00CE05C3"/>
    <w:pPr>
      <w:spacing w:before="260" w:line="280" w:lineRule="exact"/>
      <w:outlineLvl w:val="1"/>
    </w:pPr>
    <w:rPr>
      <w:b/>
      <w:color w:val="E6001E"/>
      <w:sz w:val="26"/>
      <w:szCs w:val="26"/>
    </w:rPr>
  </w:style>
  <w:style w:type="paragraph" w:styleId="Nadpis3">
    <w:name w:val="heading 3"/>
    <w:aliases w:val="Heading 3 (Czech Tourism)"/>
    <w:basedOn w:val="Normln"/>
    <w:next w:val="Normln"/>
    <w:link w:val="Nadpis3Char"/>
    <w:uiPriority w:val="99"/>
    <w:qFormat/>
    <w:rsid w:val="00CE05C3"/>
    <w:pPr>
      <w:spacing w:before="260"/>
      <w:outlineLvl w:val="2"/>
    </w:pPr>
    <w:rPr>
      <w:b/>
      <w:szCs w:val="22"/>
    </w:rPr>
  </w:style>
  <w:style w:type="paragraph" w:styleId="Nadpis4">
    <w:name w:val="heading 4"/>
    <w:aliases w:val="Heading 4 (Czech Tourism)"/>
    <w:basedOn w:val="Normln"/>
    <w:next w:val="Normln"/>
    <w:link w:val="Nadpis4Char"/>
    <w:uiPriority w:val="99"/>
    <w:qFormat/>
    <w:rsid w:val="00CE05C3"/>
    <w:pPr>
      <w:spacing w:before="260"/>
      <w:outlineLvl w:val="3"/>
    </w:pPr>
    <w:rPr>
      <w:color w:val="178FCF"/>
      <w:szCs w:val="22"/>
    </w:rPr>
  </w:style>
  <w:style w:type="paragraph" w:styleId="Nadpis5">
    <w:name w:val="heading 5"/>
    <w:aliases w:val="Heading 5 (Czech Tourism)"/>
    <w:basedOn w:val="Normln"/>
    <w:next w:val="Normln"/>
    <w:link w:val="Nadpis5Char"/>
    <w:uiPriority w:val="99"/>
    <w:qFormat/>
    <w:rsid w:val="00760E4A"/>
    <w:pPr>
      <w:outlineLvl w:val="4"/>
    </w:pPr>
    <w:rPr>
      <w:szCs w:val="22"/>
    </w:rPr>
  </w:style>
  <w:style w:type="paragraph" w:styleId="Nadpis6">
    <w:name w:val="heading 6"/>
    <w:aliases w:val="Heading 6 (Czech Tourism)"/>
    <w:basedOn w:val="Nadpis5"/>
    <w:next w:val="Normln"/>
    <w:link w:val="Nadpis6Char"/>
    <w:uiPriority w:val="99"/>
    <w:qFormat/>
    <w:rsid w:val="00760E4A"/>
    <w:pPr>
      <w:outlineLvl w:val="5"/>
    </w:pPr>
  </w:style>
  <w:style w:type="paragraph" w:styleId="Nadpis7">
    <w:name w:val="heading 7"/>
    <w:aliases w:val="Heading 7 (Czech Tourism)"/>
    <w:basedOn w:val="Nadpis6"/>
    <w:next w:val="Normln"/>
    <w:link w:val="Nadpis7Char"/>
    <w:uiPriority w:val="99"/>
    <w:qFormat/>
    <w:rsid w:val="00760E4A"/>
    <w:pPr>
      <w:outlineLvl w:val="6"/>
    </w:pPr>
  </w:style>
  <w:style w:type="paragraph" w:styleId="Nadpis8">
    <w:name w:val="heading 8"/>
    <w:aliases w:val="Heading 8 (Czech Tourism)"/>
    <w:basedOn w:val="Nadpis7"/>
    <w:next w:val="Normln"/>
    <w:link w:val="Nadpis8Char"/>
    <w:uiPriority w:val="99"/>
    <w:qFormat/>
    <w:rsid w:val="00760E4A"/>
    <w:pPr>
      <w:outlineLvl w:val="7"/>
    </w:pPr>
  </w:style>
  <w:style w:type="paragraph" w:styleId="Nadpis9">
    <w:name w:val="heading 9"/>
    <w:aliases w:val="Heading 9 (Czech Tourism)"/>
    <w:basedOn w:val="Nadpis8"/>
    <w:next w:val="Normln"/>
    <w:link w:val="Nadpis9Char"/>
    <w:uiPriority w:val="99"/>
    <w:qFormat/>
    <w:rsid w:val="002E1F02"/>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zech Tourism) Char"/>
    <w:link w:val="Nadpis1"/>
    <w:uiPriority w:val="99"/>
    <w:semiHidden/>
    <w:locked/>
    <w:rsid w:val="005C4618"/>
    <w:rPr>
      <w:rFonts w:ascii="Georgia" w:hAnsi="Georgia" w:cs="Times New Roman"/>
      <w:sz w:val="32"/>
      <w:szCs w:val="32"/>
      <w:lang w:eastAsia="en-US"/>
    </w:rPr>
  </w:style>
  <w:style w:type="character" w:customStyle="1" w:styleId="Nadpis2Char">
    <w:name w:val="Nadpis 2 Char"/>
    <w:aliases w:val="Heading 2 (Czech Tourism) Char"/>
    <w:link w:val="Nadpis2"/>
    <w:uiPriority w:val="99"/>
    <w:semiHidden/>
    <w:locked/>
    <w:rsid w:val="005C4618"/>
    <w:rPr>
      <w:rFonts w:ascii="Georgia" w:hAnsi="Georgia" w:cs="Times New Roman"/>
      <w:b/>
      <w:color w:val="E6001E"/>
      <w:sz w:val="26"/>
      <w:szCs w:val="26"/>
      <w:lang w:eastAsia="en-US"/>
    </w:rPr>
  </w:style>
  <w:style w:type="character" w:customStyle="1" w:styleId="Nadpis3Char">
    <w:name w:val="Nadpis 3 Char"/>
    <w:aliases w:val="Heading 3 (Czech Tourism) Char"/>
    <w:link w:val="Nadpis3"/>
    <w:uiPriority w:val="99"/>
    <w:semiHidden/>
    <w:locked/>
    <w:rsid w:val="00A75B94"/>
    <w:rPr>
      <w:rFonts w:ascii="Georgia" w:hAnsi="Georgia" w:cs="Times New Roman"/>
      <w:b/>
      <w:sz w:val="22"/>
      <w:szCs w:val="22"/>
      <w:lang w:eastAsia="en-US"/>
    </w:rPr>
  </w:style>
  <w:style w:type="character" w:customStyle="1" w:styleId="Nadpis4Char">
    <w:name w:val="Nadpis 4 Char"/>
    <w:aliases w:val="Heading 4 (Czech Tourism) Char"/>
    <w:link w:val="Nadpis4"/>
    <w:uiPriority w:val="99"/>
    <w:semiHidden/>
    <w:locked/>
    <w:rsid w:val="00A75B94"/>
    <w:rPr>
      <w:rFonts w:ascii="Georgia" w:hAnsi="Georgia" w:cs="Times New Roman"/>
      <w:color w:val="178FCF"/>
      <w:sz w:val="22"/>
      <w:szCs w:val="22"/>
      <w:lang w:eastAsia="en-US"/>
    </w:rPr>
  </w:style>
  <w:style w:type="character" w:customStyle="1" w:styleId="Nadpis5Char">
    <w:name w:val="Nadpis 5 Char"/>
    <w:aliases w:val="Heading 5 (Czech Tourism) Char"/>
    <w:link w:val="Nadpis5"/>
    <w:uiPriority w:val="99"/>
    <w:semiHidden/>
    <w:locked/>
    <w:rsid w:val="00A75B94"/>
    <w:rPr>
      <w:rFonts w:ascii="Georgia" w:hAnsi="Georgia" w:cs="Times New Roman"/>
      <w:sz w:val="22"/>
      <w:szCs w:val="22"/>
      <w:lang w:eastAsia="en-US"/>
    </w:rPr>
  </w:style>
  <w:style w:type="character" w:customStyle="1" w:styleId="Nadpis6Char">
    <w:name w:val="Nadpis 6 Char"/>
    <w:aliases w:val="Heading 6 (Czech Tourism) Char"/>
    <w:link w:val="Nadpis6"/>
    <w:uiPriority w:val="99"/>
    <w:semiHidden/>
    <w:locked/>
    <w:rsid w:val="00A75B94"/>
    <w:rPr>
      <w:rFonts w:ascii="Georgia" w:hAnsi="Georgia" w:cs="Times New Roman"/>
      <w:sz w:val="22"/>
      <w:szCs w:val="22"/>
      <w:lang w:eastAsia="en-US"/>
    </w:rPr>
  </w:style>
  <w:style w:type="character" w:customStyle="1" w:styleId="Nadpis7Char">
    <w:name w:val="Nadpis 7 Char"/>
    <w:aliases w:val="Heading 7 (Czech Tourism) Char"/>
    <w:link w:val="Nadpis7"/>
    <w:uiPriority w:val="99"/>
    <w:semiHidden/>
    <w:locked/>
    <w:rsid w:val="00A75B94"/>
    <w:rPr>
      <w:rFonts w:ascii="Georgia" w:hAnsi="Georgia" w:cs="Times New Roman"/>
      <w:sz w:val="22"/>
      <w:szCs w:val="22"/>
      <w:lang w:eastAsia="en-US"/>
    </w:rPr>
  </w:style>
  <w:style w:type="character" w:customStyle="1" w:styleId="Nadpis8Char">
    <w:name w:val="Nadpis 8 Char"/>
    <w:aliases w:val="Heading 8 (Czech Tourism) Char"/>
    <w:link w:val="Nadpis8"/>
    <w:uiPriority w:val="99"/>
    <w:semiHidden/>
    <w:locked/>
    <w:rsid w:val="00A75B94"/>
    <w:rPr>
      <w:rFonts w:ascii="Georgia" w:hAnsi="Georgia" w:cs="Times New Roman"/>
      <w:sz w:val="22"/>
      <w:szCs w:val="22"/>
      <w:lang w:eastAsia="en-US"/>
    </w:rPr>
  </w:style>
  <w:style w:type="character" w:customStyle="1" w:styleId="Nadpis9Char">
    <w:name w:val="Nadpis 9 Char"/>
    <w:aliases w:val="Heading 9 (Czech Tourism) Char"/>
    <w:link w:val="Nadpis9"/>
    <w:uiPriority w:val="99"/>
    <w:semiHidden/>
    <w:locked/>
    <w:rsid w:val="00A75B94"/>
    <w:rPr>
      <w:rFonts w:ascii="Georgia" w:hAnsi="Georgia" w:cs="Times New Roman"/>
      <w:sz w:val="22"/>
      <w:szCs w:val="22"/>
      <w:lang w:eastAsia="en-US"/>
    </w:rPr>
  </w:style>
  <w:style w:type="paragraph" w:styleId="Zhlav">
    <w:name w:val="header"/>
    <w:aliases w:val="Header (Czech Tourism)"/>
    <w:basedOn w:val="Normln"/>
    <w:link w:val="ZhlavChar"/>
    <w:uiPriority w:val="99"/>
    <w:semiHidden/>
    <w:rsid w:val="004A5274"/>
    <w:pPr>
      <w:spacing w:line="180" w:lineRule="exact"/>
    </w:pPr>
    <w:rPr>
      <w:rFonts w:ascii="Arial" w:hAnsi="Arial"/>
      <w:sz w:val="16"/>
      <w:szCs w:val="16"/>
    </w:rPr>
  </w:style>
  <w:style w:type="character" w:customStyle="1" w:styleId="ZhlavChar">
    <w:name w:val="Záhlaví Char"/>
    <w:aliases w:val="Header (Czech Tourism) Char"/>
    <w:link w:val="Zhlav"/>
    <w:uiPriority w:val="99"/>
    <w:semiHidden/>
    <w:locked/>
    <w:rsid w:val="00A75B94"/>
    <w:rPr>
      <w:rFonts w:cs="Times New Roman"/>
      <w:sz w:val="16"/>
      <w:szCs w:val="16"/>
      <w:lang w:eastAsia="en-US"/>
    </w:rPr>
  </w:style>
  <w:style w:type="paragraph" w:styleId="Zpat">
    <w:name w:val="footer"/>
    <w:aliases w:val="Footer (Czech Tourism)"/>
    <w:basedOn w:val="Zhlav"/>
    <w:link w:val="ZpatChar"/>
    <w:uiPriority w:val="99"/>
    <w:semiHidden/>
    <w:rsid w:val="004A5274"/>
  </w:style>
  <w:style w:type="character" w:customStyle="1" w:styleId="ZpatChar">
    <w:name w:val="Zápatí Char"/>
    <w:aliases w:val="Footer (Czech Tourism) Char"/>
    <w:link w:val="Zpat"/>
    <w:uiPriority w:val="99"/>
    <w:semiHidden/>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F46AD3"/>
    <w:pPr>
      <w:spacing w:line="340" w:lineRule="exact"/>
    </w:pPr>
    <w:rPr>
      <w:color w:val="003C78"/>
      <w:sz w:val="32"/>
      <w:szCs w:val="32"/>
    </w:rPr>
  </w:style>
  <w:style w:type="character" w:customStyle="1" w:styleId="NzevChar">
    <w:name w:val="Název Char"/>
    <w:aliases w:val="Title (Czech Tourism) Char"/>
    <w:link w:val="Nzev"/>
    <w:uiPriority w:val="99"/>
    <w:semiHidden/>
    <w:locked/>
    <w:rsid w:val="00A75B94"/>
    <w:rPr>
      <w:rFonts w:ascii="Georgia" w:hAnsi="Georgia" w:cs="Times New Roman"/>
      <w:color w:val="003C78"/>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semiHidden/>
    <w:rsid w:val="00544D71"/>
    <w:pPr>
      <w:ind w:left="227"/>
      <w:contextualSpacing/>
    </w:pPr>
  </w:style>
  <w:style w:type="paragraph" w:styleId="Seznamsodrkami">
    <w:name w:val="List Bullet"/>
    <w:aliases w:val="List Bullet (Czech Tourism)"/>
    <w:basedOn w:val="Normln"/>
    <w:uiPriority w:val="99"/>
    <w:rsid w:val="00B3282F"/>
    <w:pPr>
      <w:numPr>
        <w:numId w:val="3"/>
      </w:numPr>
      <w:tabs>
        <w:tab w:val="clear" w:pos="926"/>
        <w:tab w:val="left" w:pos="907"/>
      </w:tabs>
      <w:ind w:left="227" w:hanging="227"/>
      <w:contextualSpacing/>
    </w:pPr>
  </w:style>
  <w:style w:type="paragraph" w:styleId="Seznamsodrkami2">
    <w:name w:val="List Bullet 2"/>
    <w:aliases w:val="List Bullet 2 (Czech Tourism)"/>
    <w:basedOn w:val="Seznamsodrkami"/>
    <w:uiPriority w:val="99"/>
    <w:rsid w:val="00B3282F"/>
    <w:pPr>
      <w:numPr>
        <w:ilvl w:val="1"/>
        <w:numId w:val="1"/>
      </w:numPr>
      <w:tabs>
        <w:tab w:val="clear" w:pos="360"/>
        <w:tab w:val="num" w:pos="643"/>
        <w:tab w:val="left" w:pos="907"/>
      </w:tabs>
      <w:ind w:left="454"/>
    </w:pPr>
  </w:style>
  <w:style w:type="paragraph" w:styleId="Seznamsodrkami3">
    <w:name w:val="List Bullet 3"/>
    <w:aliases w:val="List Bullet 3 (Czech Tourism)"/>
    <w:basedOn w:val="Seznamsodrkami2"/>
    <w:uiPriority w:val="99"/>
    <w:semiHidden/>
    <w:rsid w:val="00B3282F"/>
    <w:pPr>
      <w:numPr>
        <w:ilvl w:val="2"/>
      </w:numPr>
      <w:tabs>
        <w:tab w:val="clear" w:pos="360"/>
        <w:tab w:val="clear" w:pos="907"/>
        <w:tab w:val="num" w:pos="643"/>
      </w:tabs>
      <w:ind w:left="681"/>
    </w:pPr>
  </w:style>
  <w:style w:type="paragraph" w:styleId="Seznamsodrkami4">
    <w:name w:val="List Bullet 4"/>
    <w:aliases w:val="List Bullet 4 (Czech Tourism)"/>
    <w:basedOn w:val="Seznamsodrkami"/>
    <w:uiPriority w:val="99"/>
    <w:semiHidden/>
    <w:rsid w:val="00B3282F"/>
    <w:pPr>
      <w:numPr>
        <w:ilvl w:val="3"/>
        <w:numId w:val="1"/>
      </w:numPr>
      <w:tabs>
        <w:tab w:val="clear" w:pos="360"/>
        <w:tab w:val="num" w:pos="643"/>
        <w:tab w:val="left" w:pos="907"/>
      </w:tabs>
      <w:ind w:left="908"/>
    </w:pPr>
  </w:style>
  <w:style w:type="paragraph" w:styleId="Seznamsodrkami5">
    <w:name w:val="List Bullet 5"/>
    <w:aliases w:val="List Bullet 5 (Czech Tourism)"/>
    <w:basedOn w:val="Seznamsodrkami4"/>
    <w:uiPriority w:val="99"/>
    <w:semiHidden/>
    <w:rsid w:val="00B3282F"/>
    <w:pPr>
      <w:numPr>
        <w:ilvl w:val="4"/>
      </w:numPr>
      <w:tabs>
        <w:tab w:val="clear" w:pos="360"/>
        <w:tab w:val="num" w:pos="643"/>
      </w:tabs>
      <w:ind w:left="1135"/>
    </w:pPr>
  </w:style>
  <w:style w:type="paragraph" w:customStyle="1" w:styleId="ListBullet6CzechTourism">
    <w:name w:val="List Bullet 6 (Czech Tourism)"/>
    <w:basedOn w:val="Seznamsodrkami5"/>
    <w:uiPriority w:val="99"/>
    <w:semiHidden/>
    <w:rsid w:val="00B3282F"/>
    <w:pPr>
      <w:numPr>
        <w:ilvl w:val="5"/>
      </w:numPr>
      <w:tabs>
        <w:tab w:val="clear" w:pos="360"/>
        <w:tab w:val="num" w:pos="643"/>
      </w:tabs>
      <w:ind w:left="1362"/>
    </w:pPr>
  </w:style>
  <w:style w:type="paragraph" w:customStyle="1" w:styleId="ListBullet7CzechTourism">
    <w:name w:val="List Bullet 7 (Czech Tourism)"/>
    <w:basedOn w:val="ListBullet6CzechTourism"/>
    <w:uiPriority w:val="99"/>
    <w:semiHidden/>
    <w:rsid w:val="00B3282F"/>
    <w:pPr>
      <w:numPr>
        <w:ilvl w:val="6"/>
      </w:numPr>
      <w:tabs>
        <w:tab w:val="clear" w:pos="360"/>
        <w:tab w:val="num" w:pos="643"/>
      </w:tabs>
      <w:ind w:left="1589"/>
    </w:pPr>
  </w:style>
  <w:style w:type="paragraph" w:customStyle="1" w:styleId="ListBullet8CzechTourism">
    <w:name w:val="List Bullet 8 (Czech Tourism)"/>
    <w:basedOn w:val="ListBullet7CzechTourism"/>
    <w:uiPriority w:val="99"/>
    <w:semiHidden/>
    <w:rsid w:val="00B3282F"/>
    <w:pPr>
      <w:numPr>
        <w:ilvl w:val="7"/>
      </w:numPr>
      <w:tabs>
        <w:tab w:val="clear" w:pos="360"/>
        <w:tab w:val="num" w:pos="643"/>
      </w:tabs>
      <w:ind w:left="1816"/>
    </w:pPr>
  </w:style>
  <w:style w:type="paragraph" w:customStyle="1" w:styleId="ListBullet9CzechTourism">
    <w:name w:val="List Bullet 9 (Czech Tourism)"/>
    <w:basedOn w:val="Normln"/>
    <w:next w:val="ListBullet8CzechTourism"/>
    <w:uiPriority w:val="99"/>
    <w:semiHidden/>
    <w:rsid w:val="00B3282F"/>
    <w:pPr>
      <w:numPr>
        <w:ilvl w:val="8"/>
        <w:numId w:val="1"/>
      </w:numPr>
      <w:tabs>
        <w:tab w:val="clear" w:pos="360"/>
      </w:tabs>
      <w:ind w:left="2043" w:hanging="227"/>
    </w:pPr>
  </w:style>
  <w:style w:type="paragraph" w:styleId="Pokraovnseznamu2">
    <w:name w:val="List Continue 2"/>
    <w:aliases w:val="List Continue 2 (Czech Tourism)"/>
    <w:basedOn w:val="Pokraovnseznamu"/>
    <w:uiPriority w:val="99"/>
    <w:semiHidden/>
    <w:rsid w:val="00544D71"/>
    <w:pPr>
      <w:ind w:left="454"/>
    </w:pPr>
  </w:style>
  <w:style w:type="paragraph" w:styleId="Pokraovnseznamu3">
    <w:name w:val="List Continue 3"/>
    <w:aliases w:val="List Continue 3 (Czech Tourism)"/>
    <w:basedOn w:val="Pokraovnseznamu2"/>
    <w:uiPriority w:val="99"/>
    <w:semiHidden/>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link w:val="Vrazncitt"/>
    <w:uiPriority w:val="99"/>
    <w:semiHidden/>
    <w:locked/>
    <w:rsid w:val="00A75B94"/>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5"/>
    <w:qFormat/>
    <w:rsid w:val="00CE05C3"/>
    <w:rPr>
      <w:b/>
    </w:rPr>
  </w:style>
  <w:style w:type="character" w:customStyle="1" w:styleId="ZhlavzprvyChar">
    <w:name w:val="Záhlaví zprávy Char"/>
    <w:aliases w:val="Crossheading (Czech Tourism) Char"/>
    <w:link w:val="Zhlavzprvy"/>
    <w:uiPriority w:val="5"/>
    <w:locked/>
    <w:rsid w:val="004314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link w:val="Podpis"/>
    <w:uiPriority w:val="99"/>
    <w:locked/>
    <w:rsid w:val="004314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link w:val="Podnadpis"/>
    <w:uiPriority w:val="99"/>
    <w:semiHidden/>
    <w:locked/>
    <w:rsid w:val="00A75B94"/>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Czech Tourism)"/>
    <w:basedOn w:val="Normln"/>
    <w:next w:val="Normln"/>
    <w:uiPriority w:val="99"/>
    <w:qFormat/>
    <w:rsid w:val="00AD6C6C"/>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Obsah2">
    <w:name w:val="toc 2"/>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0"/>
    </w:pPr>
  </w:style>
  <w:style w:type="paragraph" w:styleId="Obsah3">
    <w:name w:val="toc 3"/>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440"/>
    </w:pPr>
  </w:style>
  <w:style w:type="paragraph" w:styleId="Obsah4">
    <w:name w:val="toc 4"/>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660"/>
    </w:p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BE3380"/>
    <w:pPr>
      <w:keepNext/>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rsid w:val="00005379"/>
    <w:rPr>
      <w:rFonts w:cs="Times New Roman"/>
      <w:sz w:val="22"/>
      <w:szCs w:val="22"/>
      <w:vertAlign w:val="superscript"/>
    </w:rPr>
  </w:style>
  <w:style w:type="character" w:styleId="Zd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semiHidden/>
    <w:rsid w:val="00005379"/>
    <w:rPr>
      <w:rFonts w:cs="Times New Roman"/>
      <w:u w:val="single"/>
    </w:rPr>
  </w:style>
  <w:style w:type="character" w:styleId="Odkazintenzivn">
    <w:name w:val="Intense Reference"/>
    <w:aliases w:val="Intense Reference (Czech Tourism)"/>
    <w:uiPriority w:val="99"/>
    <w:qFormat/>
    <w:rsid w:val="00857521"/>
    <w:rPr>
      <w:rFonts w:cs="Times New Roman"/>
      <w:b/>
      <w:bCs/>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99"/>
    <w:qFormat/>
    <w:rsid w:val="00980099"/>
    <w:rPr>
      <w:rFonts w:cs="Times New Roman"/>
      <w:b/>
      <w:bCs/>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semiHidden/>
    <w:rsid w:val="00E661B1"/>
    <w:pPr>
      <w:spacing w:line="180" w:lineRule="exact"/>
    </w:pPr>
    <w:rPr>
      <w:rFonts w:ascii="Arial" w:hAnsi="Arial"/>
      <w:sz w:val="16"/>
      <w:szCs w:val="16"/>
    </w:rPr>
  </w:style>
  <w:style w:type="character" w:customStyle="1" w:styleId="TextbublinyChar">
    <w:name w:val="Text bubliny Char"/>
    <w:aliases w:val="Balloon Text (Czech Tourism) Char"/>
    <w:link w:val="Textbubliny"/>
    <w:uiPriority w:val="99"/>
    <w:semiHidden/>
    <w:locked/>
    <w:rsid w:val="00A75B94"/>
    <w:rPr>
      <w:rFonts w:cs="Times New Roman"/>
      <w:sz w:val="16"/>
      <w:szCs w:val="16"/>
      <w:lang w:eastAsia="en-US"/>
    </w:rPr>
  </w:style>
  <w:style w:type="character" w:styleId="Nzevknihy">
    <w:name w:val="Book Title"/>
    <w:aliases w:val="Book Title (Czech Tourism)"/>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264DC"/>
    <w:pPr>
      <w:jc w:val="right"/>
    </w:pPr>
    <w:tblPr>
      <w:tblInd w:w="0" w:type="dxa"/>
      <w:tblBorders>
        <w:insideH w:val="single" w:sz="2" w:space="0" w:color="auto"/>
      </w:tblBorders>
      <w:tblCellMar>
        <w:top w:w="85" w:type="dxa"/>
        <w:left w:w="0" w:type="dxa"/>
        <w:bottom w:w="57" w:type="dxa"/>
        <w:right w:w="0" w:type="dxa"/>
      </w:tblCellMar>
    </w:tblPr>
  </w:style>
  <w:style w:type="numbering" w:customStyle="1" w:styleId="numberingtext">
    <w:name w:val="numbering (text)"/>
    <w:rsid w:val="003845B4"/>
    <w:pPr>
      <w:numPr>
        <w:numId w:val="15"/>
      </w:numPr>
    </w:pPr>
  </w:style>
  <w:style w:type="numbering" w:customStyle="1" w:styleId="text">
    <w:name w:val="text"/>
    <w:rsid w:val="003845B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3477">
      <w:bodyDiv w:val="1"/>
      <w:marLeft w:val="0"/>
      <w:marRight w:val="0"/>
      <w:marTop w:val="0"/>
      <w:marBottom w:val="0"/>
      <w:divBdr>
        <w:top w:val="none" w:sz="0" w:space="0" w:color="auto"/>
        <w:left w:val="none" w:sz="0" w:space="0" w:color="auto"/>
        <w:bottom w:val="none" w:sz="0" w:space="0" w:color="auto"/>
        <w:right w:val="none" w:sz="0" w:space="0" w:color="auto"/>
      </w:divBdr>
    </w:div>
    <w:div w:id="495457873">
      <w:bodyDiv w:val="1"/>
      <w:marLeft w:val="0"/>
      <w:marRight w:val="0"/>
      <w:marTop w:val="0"/>
      <w:marBottom w:val="0"/>
      <w:divBdr>
        <w:top w:val="none" w:sz="0" w:space="0" w:color="auto"/>
        <w:left w:val="none" w:sz="0" w:space="0" w:color="auto"/>
        <w:bottom w:val="none" w:sz="0" w:space="0" w:color="auto"/>
        <w:right w:val="none" w:sz="0" w:space="0" w:color="auto"/>
      </w:divBdr>
    </w:div>
    <w:div w:id="1096946932">
      <w:bodyDiv w:val="1"/>
      <w:marLeft w:val="0"/>
      <w:marRight w:val="0"/>
      <w:marTop w:val="0"/>
      <w:marBottom w:val="0"/>
      <w:divBdr>
        <w:top w:val="none" w:sz="0" w:space="0" w:color="auto"/>
        <w:left w:val="none" w:sz="0" w:space="0" w:color="auto"/>
        <w:bottom w:val="none" w:sz="0" w:space="0" w:color="auto"/>
        <w:right w:val="none" w:sz="0" w:space="0" w:color="auto"/>
      </w:divBdr>
    </w:div>
    <w:div w:id="1212763700">
      <w:bodyDiv w:val="1"/>
      <w:marLeft w:val="0"/>
      <w:marRight w:val="0"/>
      <w:marTop w:val="0"/>
      <w:marBottom w:val="0"/>
      <w:divBdr>
        <w:top w:val="none" w:sz="0" w:space="0" w:color="auto"/>
        <w:left w:val="none" w:sz="0" w:space="0" w:color="auto"/>
        <w:bottom w:val="none" w:sz="0" w:space="0" w:color="auto"/>
        <w:right w:val="none" w:sz="0" w:space="0" w:color="auto"/>
      </w:divBdr>
    </w:div>
    <w:div w:id="1282372337">
      <w:bodyDiv w:val="1"/>
      <w:marLeft w:val="0"/>
      <w:marRight w:val="0"/>
      <w:marTop w:val="0"/>
      <w:marBottom w:val="0"/>
      <w:divBdr>
        <w:top w:val="none" w:sz="0" w:space="0" w:color="auto"/>
        <w:left w:val="none" w:sz="0" w:space="0" w:color="auto"/>
        <w:bottom w:val="none" w:sz="0" w:space="0" w:color="auto"/>
        <w:right w:val="none" w:sz="0" w:space="0" w:color="auto"/>
      </w:divBdr>
    </w:div>
    <w:div w:id="178750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E8E2-0986-4219-B89B-35B5C67E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Pages>
  <Words>2046</Words>
  <Characters>12077</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Předmět: Grafická výroba a tisk vizitek</vt:lpstr>
    </vt:vector>
  </TitlesOfParts>
  <Company>Hewlett-Packard Company</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Předmět: Grafická výroba a tisk vizitek</dc:title>
  <dc:creator>Stará Iveta, Ing.</dc:creator>
  <cp:lastModifiedBy>Krušberská Eliška</cp:lastModifiedBy>
  <cp:revision>34</cp:revision>
  <cp:lastPrinted>2017-04-21T08:47:00Z</cp:lastPrinted>
  <dcterms:created xsi:type="dcterms:W3CDTF">2017-04-21T09:03:00Z</dcterms:created>
  <dcterms:modified xsi:type="dcterms:W3CDTF">2020-07-01T06:02:00Z</dcterms:modified>
</cp:coreProperties>
</file>