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EA" w:rsidRPr="0003626B" w:rsidRDefault="00B148EA" w:rsidP="00B148EA">
      <w:pPr>
        <w:pStyle w:val="Nzev"/>
        <w:outlineLvl w:val="0"/>
        <w:rPr>
          <w:rFonts w:ascii="Calibri" w:hAnsi="Calibri" w:cs="Calibri"/>
          <w:sz w:val="44"/>
          <w:szCs w:val="44"/>
        </w:rPr>
      </w:pPr>
      <w:r w:rsidRPr="00EF4F41">
        <w:rPr>
          <w:rFonts w:ascii="Verdana" w:hAnsi="Verdana"/>
          <w:sz w:val="44"/>
          <w:szCs w:val="44"/>
        </w:rPr>
        <w:t xml:space="preserve">SMLOUVA O DÍLO </w:t>
      </w:r>
    </w:p>
    <w:p w:rsidR="00B148EA" w:rsidRPr="0071426B" w:rsidRDefault="00B148EA" w:rsidP="00B148EA">
      <w:pPr>
        <w:rPr>
          <w:rFonts w:ascii="Verdana" w:hAnsi="Verdana"/>
          <w:sz w:val="20"/>
          <w:szCs w:val="20"/>
        </w:rPr>
      </w:pPr>
    </w:p>
    <w:p w:rsidR="00B148EA" w:rsidRDefault="00B521DE" w:rsidP="00B148EA">
      <w:pPr>
        <w:pStyle w:val="Zkladntext2"/>
        <w:rPr>
          <w:rFonts w:ascii="Verdana" w:hAnsi="Verdana"/>
          <w:b w:val="0"/>
          <w:szCs w:val="32"/>
        </w:rPr>
      </w:pPr>
      <w:r>
        <w:rPr>
          <w:rFonts w:ascii="Verdana" w:hAnsi="Verdana"/>
          <w:b w:val="0"/>
          <w:szCs w:val="32"/>
        </w:rPr>
        <w:t>k provedení stavby</w:t>
      </w:r>
      <w:r w:rsidR="00B148EA" w:rsidRPr="00EF4F41">
        <w:rPr>
          <w:rFonts w:ascii="Verdana" w:hAnsi="Verdana"/>
          <w:b w:val="0"/>
          <w:szCs w:val="32"/>
        </w:rPr>
        <w:t xml:space="preserve"> </w:t>
      </w:r>
    </w:p>
    <w:p w:rsidR="0020734E" w:rsidRDefault="0020734E" w:rsidP="00B148EA">
      <w:pPr>
        <w:pStyle w:val="Zkladntext2"/>
        <w:rPr>
          <w:rFonts w:ascii="Verdana" w:hAnsi="Verdana"/>
          <w:b w:val="0"/>
          <w:szCs w:val="32"/>
        </w:rPr>
      </w:pPr>
    </w:p>
    <w:p w:rsidR="004043FD" w:rsidRPr="00B26C0A" w:rsidRDefault="00B26C0A" w:rsidP="00B148EA">
      <w:pPr>
        <w:pStyle w:val="Zkladntext2"/>
        <w:rPr>
          <w:rFonts w:ascii="Verdana" w:hAnsi="Verdana"/>
          <w:b w:val="0"/>
          <w:szCs w:val="32"/>
        </w:rPr>
      </w:pPr>
      <w:r w:rsidRPr="00B26C0A">
        <w:rPr>
          <w:rFonts w:ascii="Verdana" w:hAnsi="Verdana"/>
          <w:b w:val="0"/>
          <w:szCs w:val="32"/>
        </w:rPr>
        <w:t>Renovace historických dveří učeben, kabinetů a vstupních a dělících portálů v objektu OA, Praha 3, Kubelíkova 37</w:t>
      </w:r>
    </w:p>
    <w:p w:rsidR="00B26C0A" w:rsidRDefault="00B26C0A" w:rsidP="00B148EA">
      <w:pPr>
        <w:pStyle w:val="Zkladntext2"/>
        <w:rPr>
          <w:rFonts w:ascii="Verdana" w:hAnsi="Verdana"/>
          <w:b w:val="0"/>
          <w:szCs w:val="32"/>
        </w:rPr>
      </w:pPr>
    </w:p>
    <w:p w:rsidR="0020734E" w:rsidRDefault="002F297F" w:rsidP="0020734E">
      <w:pPr>
        <w:pStyle w:val="Zkladntex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uzav</w:t>
      </w:r>
      <w:r>
        <w:rPr>
          <w:rFonts w:ascii="Verdana" w:hAnsi="Verdana"/>
          <w:sz w:val="18"/>
          <w:szCs w:val="18"/>
        </w:rPr>
        <w:t>řená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níže psaného dne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měsíce a roku podle ustanovení § </w:t>
      </w:r>
      <w:r>
        <w:rPr>
          <w:rFonts w:ascii="Verdana" w:hAnsi="Verdana"/>
          <w:sz w:val="18"/>
          <w:szCs w:val="18"/>
        </w:rPr>
        <w:t>2586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a násl.</w:t>
      </w:r>
      <w:r w:rsidR="0020734E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 xml:space="preserve">zákona č. </w:t>
      </w:r>
      <w:r>
        <w:rPr>
          <w:rFonts w:ascii="Verdana" w:hAnsi="Verdana"/>
          <w:sz w:val="18"/>
          <w:szCs w:val="18"/>
        </w:rPr>
        <w:t>89</w:t>
      </w:r>
      <w:r w:rsidR="0020734E" w:rsidRPr="00CD791B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2012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Sb.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Občanský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zákoník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v</w:t>
      </w:r>
      <w:r>
        <w:rPr>
          <w:rFonts w:ascii="Verdana" w:hAnsi="Verdana"/>
          <w:sz w:val="18"/>
          <w:szCs w:val="18"/>
        </w:rPr>
        <w:t>e</w:t>
      </w:r>
      <w:r w:rsidR="0020734E" w:rsidRPr="00CD791B">
        <w:rPr>
          <w:rFonts w:ascii="Verdana" w:hAnsi="Verdana"/>
          <w:sz w:val="18"/>
          <w:szCs w:val="18"/>
        </w:rPr>
        <w:t>  znění</w:t>
      </w:r>
      <w:r>
        <w:rPr>
          <w:rFonts w:ascii="Verdana" w:hAnsi="Verdana"/>
          <w:sz w:val="18"/>
          <w:szCs w:val="18"/>
        </w:rPr>
        <w:t xml:space="preserve"> pozdějších předpisů</w:t>
      </w:r>
      <w:r w:rsidR="0020734E">
        <w:rPr>
          <w:rFonts w:ascii="Verdana" w:hAnsi="Verdana"/>
          <w:sz w:val="18"/>
          <w:szCs w:val="18"/>
        </w:rPr>
        <w:t>, mezi smluvními stranami:</w:t>
      </w:r>
    </w:p>
    <w:p w:rsidR="00B148EA" w:rsidRPr="0071426B" w:rsidRDefault="00B148EA" w:rsidP="00B148EA">
      <w:pPr>
        <w:pStyle w:val="Zkladntext2"/>
        <w:rPr>
          <w:rFonts w:ascii="Verdana" w:hAnsi="Verdana"/>
          <w:b w:val="0"/>
          <w:sz w:val="20"/>
        </w:rPr>
      </w:pPr>
    </w:p>
    <w:p w:rsidR="00B148EA" w:rsidRPr="0037748C" w:rsidRDefault="00B148EA" w:rsidP="00B148EA">
      <w:pPr>
        <w:numPr>
          <w:ilvl w:val="0"/>
          <w:numId w:val="17"/>
        </w:numPr>
        <w:tabs>
          <w:tab w:val="left" w:pos="0"/>
        </w:tabs>
        <w:spacing w:before="360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986B9B" w:rsidRPr="0037748C">
        <w:rPr>
          <w:rFonts w:ascii="Verdana" w:hAnsi="Verdana"/>
          <w:b/>
          <w:sz w:val="18"/>
          <w:szCs w:val="18"/>
        </w:rPr>
        <w:t>OBCHODNÍ AKADEMIE</w:t>
      </w:r>
      <w:r w:rsidR="000A3B2D">
        <w:rPr>
          <w:rFonts w:ascii="Verdana" w:hAnsi="Verdana"/>
          <w:b/>
          <w:sz w:val="18"/>
          <w:szCs w:val="18"/>
        </w:rPr>
        <w:t>, Praha 3, Kubelíkova 37</w:t>
      </w:r>
    </w:p>
    <w:p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se sídlem:  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 xml:space="preserve">Kubelíkova </w:t>
      </w:r>
      <w:r w:rsidR="000A3B2D">
        <w:rPr>
          <w:rFonts w:ascii="Verdana" w:hAnsi="Verdana"/>
          <w:sz w:val="18"/>
          <w:szCs w:val="18"/>
        </w:rPr>
        <w:t>1221/</w:t>
      </w:r>
      <w:bookmarkStart w:id="0" w:name="_GoBack"/>
      <w:bookmarkEnd w:id="0"/>
      <w:r w:rsidR="00986B9B" w:rsidRPr="00F148E5">
        <w:rPr>
          <w:rFonts w:ascii="Verdana" w:hAnsi="Verdana"/>
          <w:sz w:val="18"/>
          <w:szCs w:val="18"/>
        </w:rPr>
        <w:t>37, 130 00 Praha 3</w:t>
      </w:r>
    </w:p>
    <w:p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zastoupený: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 xml:space="preserve">Mgr. </w:t>
      </w:r>
      <w:r w:rsidR="002F297F">
        <w:rPr>
          <w:rFonts w:ascii="Verdana" w:hAnsi="Verdana"/>
          <w:sz w:val="18"/>
          <w:szCs w:val="18"/>
        </w:rPr>
        <w:t>Barborou Smutnou</w:t>
      </w:r>
      <w:r w:rsidR="00986B9B" w:rsidRPr="00F148E5">
        <w:rPr>
          <w:rFonts w:ascii="Verdana" w:hAnsi="Verdana"/>
          <w:sz w:val="18"/>
          <w:szCs w:val="18"/>
        </w:rPr>
        <w:t xml:space="preserve"> – ředitelkou školy</w:t>
      </w:r>
    </w:p>
    <w:p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IČ: </w:t>
      </w:r>
      <w:r w:rsidRPr="00F148E5">
        <w:rPr>
          <w:rFonts w:ascii="Verdana" w:hAnsi="Verdana"/>
          <w:sz w:val="18"/>
          <w:szCs w:val="18"/>
        </w:rPr>
        <w:tab/>
        <w:t xml:space="preserve">        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70107050</w:t>
      </w:r>
    </w:p>
    <w:p w:rsidR="00B148EA" w:rsidRPr="00F148E5" w:rsidRDefault="00C550BD" w:rsidP="00B148EA">
      <w:pPr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bankovní spojení:  </w:t>
      </w:r>
      <w:r>
        <w:rPr>
          <w:rFonts w:ascii="Verdana" w:hAnsi="Verdana"/>
          <w:sz w:val="18"/>
          <w:szCs w:val="18"/>
        </w:rPr>
        <w:tab/>
        <w:t xml:space="preserve">PPF banka </w:t>
      </w:r>
    </w:p>
    <w:p w:rsidR="00B148EA" w:rsidRPr="00F148E5" w:rsidRDefault="00B148EA" w:rsidP="00B148EA">
      <w:pPr>
        <w:tabs>
          <w:tab w:val="left" w:pos="567"/>
          <w:tab w:val="left" w:pos="2835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č. účtu:                  </w:t>
      </w:r>
      <w:r w:rsidR="00C550BD">
        <w:rPr>
          <w:rFonts w:ascii="Verdana" w:hAnsi="Verdana"/>
          <w:sz w:val="18"/>
          <w:szCs w:val="18"/>
        </w:rPr>
        <w:t xml:space="preserve">   </w:t>
      </w:r>
      <w:r w:rsidRPr="00F148E5">
        <w:rPr>
          <w:rFonts w:ascii="Verdana" w:hAnsi="Verdana"/>
          <w:sz w:val="18"/>
          <w:szCs w:val="18"/>
        </w:rPr>
        <w:t xml:space="preserve"> </w:t>
      </w:r>
      <w:r w:rsidR="00C550BD">
        <w:rPr>
          <w:rFonts w:ascii="Verdana" w:hAnsi="Verdana"/>
          <w:sz w:val="18"/>
          <w:szCs w:val="18"/>
        </w:rPr>
        <w:t>2002100004/6000</w:t>
      </w:r>
    </w:p>
    <w:p w:rsidR="00B148EA" w:rsidRPr="00F148E5" w:rsidRDefault="00C550BD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B148EA" w:rsidRPr="00F148E5">
        <w:rPr>
          <w:rFonts w:ascii="Verdana" w:hAnsi="Verdana"/>
          <w:sz w:val="18"/>
          <w:szCs w:val="18"/>
        </w:rPr>
        <w:t>dále jen "objednatel")</w:t>
      </w:r>
    </w:p>
    <w:p w:rsidR="00B148EA" w:rsidRPr="000D2916" w:rsidRDefault="00B148EA" w:rsidP="00B148EA">
      <w:pPr>
        <w:spacing w:before="240" w:after="240" w:line="240" w:lineRule="atLeast"/>
        <w:jc w:val="center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a</w:t>
      </w:r>
    </w:p>
    <w:p w:rsidR="00B148EA" w:rsidRPr="006E7403" w:rsidRDefault="00B148EA" w:rsidP="007C0B11">
      <w:pPr>
        <w:numPr>
          <w:ilvl w:val="0"/>
          <w:numId w:val="17"/>
        </w:numPr>
        <w:tabs>
          <w:tab w:val="left" w:pos="2127"/>
        </w:tabs>
        <w:spacing w:before="240"/>
        <w:ind w:left="0" w:firstLine="0"/>
        <w:rPr>
          <w:rFonts w:ascii="Verdana" w:hAnsi="Verdana"/>
          <w:b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ab/>
      </w:r>
      <w:r w:rsidR="006E7403" w:rsidRPr="006E7403">
        <w:rPr>
          <w:rFonts w:ascii="Verdana" w:hAnsi="Verdana"/>
          <w:b/>
          <w:sz w:val="18"/>
          <w:szCs w:val="18"/>
        </w:rPr>
        <w:t>Josef Jirák</w:t>
      </w:r>
    </w:p>
    <w:p w:rsidR="00B148EA" w:rsidRPr="009A7206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  <w:highlight w:val="yellow"/>
        </w:rPr>
      </w:pPr>
      <w:r w:rsidRPr="009A7206">
        <w:rPr>
          <w:rFonts w:ascii="Verdana" w:hAnsi="Verdana"/>
          <w:sz w:val="18"/>
          <w:szCs w:val="18"/>
          <w:highlight w:val="yellow"/>
        </w:rPr>
        <w:t xml:space="preserve">se sídlem:        </w:t>
      </w:r>
      <w:r w:rsidRPr="009A7206">
        <w:rPr>
          <w:rFonts w:ascii="Verdana" w:hAnsi="Verdana"/>
          <w:sz w:val="18"/>
          <w:szCs w:val="18"/>
          <w:highlight w:val="yellow"/>
        </w:rPr>
        <w:tab/>
        <w:t xml:space="preserve"> </w:t>
      </w:r>
      <w:r w:rsidR="006E7403">
        <w:rPr>
          <w:rFonts w:ascii="Verdana" w:hAnsi="Verdana"/>
          <w:sz w:val="18"/>
          <w:szCs w:val="18"/>
          <w:highlight w:val="yellow"/>
        </w:rPr>
        <w:t>Botevova 3096/3, 143 00  Praha 12</w:t>
      </w:r>
    </w:p>
    <w:p w:rsidR="00B148EA" w:rsidRPr="009A7206" w:rsidRDefault="006E7403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  <w:t>zapsán v ČŽL</w:t>
      </w:r>
      <w:r w:rsidR="00B148EA" w:rsidRPr="009A7206">
        <w:rPr>
          <w:rFonts w:ascii="Verdana" w:hAnsi="Verdana"/>
          <w:sz w:val="18"/>
          <w:szCs w:val="18"/>
          <w:highlight w:val="yellow"/>
        </w:rPr>
        <w:t xml:space="preserve">:      </w:t>
      </w:r>
      <w:r w:rsidR="00B148EA" w:rsidRPr="009A7206">
        <w:rPr>
          <w:rFonts w:ascii="Verdana" w:hAnsi="Verdana"/>
          <w:sz w:val="18"/>
          <w:szCs w:val="18"/>
          <w:highlight w:val="yellow"/>
        </w:rPr>
        <w:tab/>
      </w:r>
      <w:r>
        <w:rPr>
          <w:rFonts w:ascii="Verdana" w:hAnsi="Verdana"/>
          <w:sz w:val="18"/>
          <w:szCs w:val="18"/>
          <w:highlight w:val="yellow"/>
        </w:rPr>
        <w:t>ŽO/5132/2013/3</w:t>
      </w:r>
    </w:p>
    <w:p w:rsidR="00B148EA" w:rsidRPr="009A7206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  <w:highlight w:val="yellow"/>
        </w:rPr>
      </w:pPr>
      <w:r w:rsidRPr="009A7206">
        <w:rPr>
          <w:rFonts w:ascii="Verdana" w:hAnsi="Verdana"/>
          <w:sz w:val="18"/>
          <w:szCs w:val="18"/>
          <w:highlight w:val="yellow"/>
        </w:rPr>
        <w:t xml:space="preserve">zastoupený: </w:t>
      </w:r>
      <w:r w:rsidRPr="009A7206">
        <w:rPr>
          <w:rFonts w:ascii="Verdana" w:hAnsi="Verdana"/>
          <w:sz w:val="18"/>
          <w:szCs w:val="18"/>
          <w:highlight w:val="yellow"/>
        </w:rPr>
        <w:tab/>
      </w:r>
    </w:p>
    <w:p w:rsidR="00B148EA" w:rsidRPr="009A7206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  <w:highlight w:val="yellow"/>
        </w:rPr>
      </w:pPr>
      <w:r w:rsidRPr="009A7206">
        <w:rPr>
          <w:rFonts w:ascii="Verdana" w:hAnsi="Verdana"/>
          <w:sz w:val="18"/>
          <w:szCs w:val="18"/>
          <w:highlight w:val="yellow"/>
        </w:rPr>
        <w:t>bankovní spojení:</w:t>
      </w:r>
      <w:r w:rsidRPr="009A7206">
        <w:rPr>
          <w:rFonts w:ascii="Verdana" w:hAnsi="Verdana"/>
          <w:sz w:val="18"/>
          <w:szCs w:val="18"/>
          <w:highlight w:val="yellow"/>
        </w:rPr>
        <w:tab/>
      </w:r>
      <w:r w:rsidR="006E7403">
        <w:rPr>
          <w:rFonts w:ascii="Verdana" w:hAnsi="Verdana"/>
          <w:sz w:val="18"/>
          <w:szCs w:val="18"/>
          <w:highlight w:val="yellow"/>
        </w:rPr>
        <w:t>ČS a.s.</w:t>
      </w:r>
    </w:p>
    <w:p w:rsidR="00B148EA" w:rsidRPr="009A7206" w:rsidRDefault="000D2916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  <w:highlight w:val="yellow"/>
        </w:rPr>
      </w:pPr>
      <w:r w:rsidRPr="009A7206">
        <w:rPr>
          <w:rFonts w:ascii="Verdana" w:hAnsi="Verdana"/>
          <w:sz w:val="18"/>
          <w:szCs w:val="18"/>
          <w:highlight w:val="yellow"/>
        </w:rPr>
        <w:t>Číslo účtu</w:t>
      </w:r>
      <w:r w:rsidR="00B148EA" w:rsidRPr="009A7206">
        <w:rPr>
          <w:rFonts w:ascii="Verdana" w:hAnsi="Verdana"/>
          <w:sz w:val="18"/>
          <w:szCs w:val="18"/>
          <w:highlight w:val="yellow"/>
        </w:rPr>
        <w:t>:</w:t>
      </w:r>
      <w:r w:rsidRPr="009A7206">
        <w:rPr>
          <w:rFonts w:ascii="Verdana" w:hAnsi="Verdana"/>
          <w:sz w:val="18"/>
          <w:szCs w:val="18"/>
          <w:highlight w:val="yellow"/>
        </w:rPr>
        <w:tab/>
      </w:r>
      <w:r w:rsidR="006E7403">
        <w:rPr>
          <w:rFonts w:ascii="Verdana" w:hAnsi="Verdana"/>
          <w:sz w:val="18"/>
          <w:szCs w:val="18"/>
          <w:highlight w:val="yellow"/>
        </w:rPr>
        <w:t>80701359/0800</w:t>
      </w:r>
    </w:p>
    <w:p w:rsidR="00B148EA" w:rsidRPr="009A7206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  <w:highlight w:val="yellow"/>
        </w:rPr>
      </w:pPr>
      <w:r w:rsidRPr="009A7206">
        <w:rPr>
          <w:rFonts w:ascii="Verdana" w:hAnsi="Verdana"/>
          <w:sz w:val="18"/>
          <w:szCs w:val="18"/>
          <w:highlight w:val="yellow"/>
        </w:rPr>
        <w:t>IČ:</w:t>
      </w:r>
      <w:r w:rsidRPr="009A7206">
        <w:rPr>
          <w:rFonts w:ascii="Verdana" w:hAnsi="Verdana"/>
          <w:sz w:val="18"/>
          <w:szCs w:val="18"/>
          <w:highlight w:val="yellow"/>
        </w:rPr>
        <w:tab/>
      </w:r>
      <w:r w:rsidR="006E7403">
        <w:rPr>
          <w:rFonts w:ascii="Verdana" w:hAnsi="Verdana"/>
          <w:sz w:val="18"/>
          <w:szCs w:val="18"/>
          <w:highlight w:val="yellow"/>
        </w:rPr>
        <w:t>41722299</w:t>
      </w:r>
    </w:p>
    <w:p w:rsidR="00B148EA" w:rsidRPr="009A7206" w:rsidRDefault="00B148EA" w:rsidP="000D2916">
      <w:pPr>
        <w:tabs>
          <w:tab w:val="left" w:pos="2127"/>
        </w:tabs>
        <w:spacing w:before="120"/>
        <w:rPr>
          <w:rFonts w:ascii="Verdana" w:hAnsi="Verdana"/>
          <w:sz w:val="18"/>
          <w:szCs w:val="18"/>
          <w:highlight w:val="yellow"/>
        </w:rPr>
      </w:pPr>
      <w:r w:rsidRPr="009A7206">
        <w:rPr>
          <w:rFonts w:ascii="Verdana" w:hAnsi="Verdana"/>
          <w:sz w:val="18"/>
          <w:szCs w:val="18"/>
          <w:highlight w:val="yellow"/>
        </w:rPr>
        <w:t xml:space="preserve">DIČ: </w:t>
      </w:r>
      <w:r w:rsidRPr="009A7206">
        <w:rPr>
          <w:rFonts w:ascii="Verdana" w:hAnsi="Verdana"/>
          <w:sz w:val="18"/>
          <w:szCs w:val="18"/>
          <w:highlight w:val="yellow"/>
        </w:rPr>
        <w:tab/>
      </w:r>
      <w:r w:rsidR="006E7403">
        <w:rPr>
          <w:rFonts w:ascii="Verdana" w:hAnsi="Verdana"/>
          <w:sz w:val="18"/>
          <w:szCs w:val="18"/>
          <w:highlight w:val="yellow"/>
        </w:rPr>
        <w:t>CZ5907200035</w:t>
      </w:r>
    </w:p>
    <w:p w:rsidR="00B148EA" w:rsidRDefault="00B148EA" w:rsidP="00B148EA">
      <w:pPr>
        <w:tabs>
          <w:tab w:val="left" w:pos="2057"/>
        </w:tabs>
        <w:spacing w:before="120"/>
        <w:rPr>
          <w:rFonts w:ascii="Verdana" w:hAnsi="Verdana"/>
          <w:sz w:val="18"/>
          <w:szCs w:val="18"/>
        </w:rPr>
      </w:pPr>
      <w:r w:rsidRPr="009A7206">
        <w:rPr>
          <w:rFonts w:ascii="Verdana" w:hAnsi="Verdana"/>
          <w:sz w:val="18"/>
          <w:szCs w:val="18"/>
          <w:highlight w:val="yellow"/>
        </w:rPr>
        <w:t>(dále jen zhotovitel)</w:t>
      </w:r>
    </w:p>
    <w:p w:rsidR="000D2916" w:rsidRPr="000D2916" w:rsidRDefault="000D2916" w:rsidP="00B148EA">
      <w:pPr>
        <w:tabs>
          <w:tab w:val="left" w:pos="2057"/>
        </w:tabs>
        <w:spacing w:before="120"/>
        <w:rPr>
          <w:rFonts w:ascii="Verdana" w:hAnsi="Verdana"/>
          <w:sz w:val="18"/>
          <w:szCs w:val="18"/>
        </w:rPr>
      </w:pPr>
    </w:p>
    <w:p w:rsidR="00B148EA" w:rsidRPr="000D2916" w:rsidRDefault="00B148EA" w:rsidP="00B148EA">
      <w:pPr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(dále jen „smluvní strany“)</w:t>
      </w:r>
    </w:p>
    <w:p w:rsidR="00EF4F41" w:rsidRDefault="00EF4F41" w:rsidP="00EF4F41">
      <w:pPr>
        <w:pStyle w:val="Zkladntext"/>
        <w:rPr>
          <w:rFonts w:ascii="Verdana" w:hAnsi="Verdana"/>
          <w:sz w:val="18"/>
          <w:szCs w:val="18"/>
        </w:rPr>
      </w:pPr>
    </w:p>
    <w:p w:rsidR="00EF4F41" w:rsidRPr="0020734E" w:rsidRDefault="0020734E" w:rsidP="00EF4F41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takto:</w:t>
      </w:r>
    </w:p>
    <w:p w:rsidR="00EF4F41" w:rsidRPr="0020734E" w:rsidRDefault="00EF4F41" w:rsidP="00B148EA">
      <w:pPr>
        <w:spacing w:before="120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spacing w:line="240" w:lineRule="atLeast"/>
        <w:ind w:right="1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I.</w:t>
      </w: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I D E N T I F I K A Č N Í   Ú D A J E   O   A K C I</w:t>
      </w:r>
    </w:p>
    <w:p w:rsidR="0020734E" w:rsidRDefault="0020734E" w:rsidP="0020734E">
      <w:pPr>
        <w:pStyle w:val="Zkladntext2"/>
        <w:jc w:val="left"/>
        <w:rPr>
          <w:rFonts w:ascii="Verdana" w:hAnsi="Verdana"/>
          <w:sz w:val="18"/>
          <w:szCs w:val="18"/>
        </w:rPr>
      </w:pPr>
    </w:p>
    <w:p w:rsidR="0020734E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Název akce</w:t>
      </w:r>
      <w:r w:rsidRPr="0020734E">
        <w:rPr>
          <w:rFonts w:ascii="Verdana" w:hAnsi="Verdana"/>
          <w:b w:val="0"/>
          <w:bCs/>
          <w:sz w:val="18"/>
          <w:szCs w:val="18"/>
        </w:rPr>
        <w:t xml:space="preserve">:  </w:t>
      </w:r>
      <w:r w:rsidRPr="00F148E5">
        <w:rPr>
          <w:rFonts w:ascii="Verdana" w:hAnsi="Verdana"/>
          <w:bCs/>
          <w:sz w:val="18"/>
          <w:szCs w:val="18"/>
        </w:rPr>
        <w:tab/>
      </w:r>
      <w:r w:rsidR="00B26C0A" w:rsidRPr="00B26C0A">
        <w:rPr>
          <w:rFonts w:ascii="Verdana" w:hAnsi="Verdana"/>
          <w:b w:val="0"/>
          <w:sz w:val="18"/>
          <w:szCs w:val="18"/>
        </w:rPr>
        <w:t>Renovace historických dveří učeben, kabinetů a vstupních a dělících portálů v objektu OA, Praha 3, Kubelíkova 37</w:t>
      </w:r>
    </w:p>
    <w:p w:rsidR="0020734E" w:rsidRDefault="0020734E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</w:p>
    <w:p w:rsidR="00B148EA" w:rsidRPr="0020734E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Místo akce:</w:t>
      </w:r>
      <w:r w:rsidRPr="0020734E">
        <w:rPr>
          <w:rFonts w:ascii="Verdana" w:hAnsi="Verdana"/>
          <w:b w:val="0"/>
          <w:sz w:val="18"/>
          <w:szCs w:val="18"/>
        </w:rPr>
        <w:tab/>
      </w:r>
      <w:r w:rsidR="00F148E5" w:rsidRPr="0020734E">
        <w:rPr>
          <w:rFonts w:ascii="Verdana" w:hAnsi="Verdana"/>
          <w:b w:val="0"/>
          <w:sz w:val="18"/>
          <w:szCs w:val="18"/>
        </w:rPr>
        <w:t>Kubelíkova 37, 130 00 Praha 3</w:t>
      </w:r>
    </w:p>
    <w:p w:rsidR="0020734E" w:rsidRDefault="0020734E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</w:p>
    <w:p w:rsidR="004043FD" w:rsidRDefault="00B148EA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Zadavatel, objednatel a investor:</w:t>
      </w:r>
      <w:r w:rsidRPr="0020734E">
        <w:rPr>
          <w:rFonts w:ascii="Verdana" w:hAnsi="Verdana"/>
          <w:sz w:val="18"/>
          <w:szCs w:val="18"/>
        </w:rPr>
        <w:tab/>
      </w:r>
      <w:r w:rsidR="00F148E5" w:rsidRPr="0020734E">
        <w:rPr>
          <w:rFonts w:ascii="Verdana" w:hAnsi="Verdana"/>
          <w:sz w:val="18"/>
          <w:szCs w:val="18"/>
        </w:rPr>
        <w:t>Obchodní akademie</w:t>
      </w:r>
      <w:r w:rsidR="00EC5375" w:rsidRPr="0020734E">
        <w:rPr>
          <w:rFonts w:ascii="Verdana" w:hAnsi="Verdana"/>
          <w:sz w:val="18"/>
          <w:szCs w:val="18"/>
        </w:rPr>
        <w:t>, Praha 3,</w:t>
      </w:r>
      <w:r w:rsidR="00F148E5" w:rsidRPr="0020734E">
        <w:rPr>
          <w:rFonts w:ascii="Verdana" w:hAnsi="Verdana"/>
          <w:sz w:val="18"/>
          <w:szCs w:val="18"/>
        </w:rPr>
        <w:t xml:space="preserve"> Kubelíkova</w:t>
      </w:r>
      <w:r w:rsidR="00EC5375" w:rsidRPr="0020734E">
        <w:rPr>
          <w:rFonts w:ascii="Verdana" w:hAnsi="Verdana"/>
          <w:sz w:val="18"/>
          <w:szCs w:val="18"/>
        </w:rPr>
        <w:t xml:space="preserve"> 37</w:t>
      </w:r>
    </w:p>
    <w:p w:rsidR="004043FD" w:rsidRDefault="004043FD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lastRenderedPageBreak/>
        <w:t>II.</w:t>
      </w:r>
    </w:p>
    <w:p w:rsidR="00B148EA" w:rsidRPr="00CD791B" w:rsidRDefault="00B148EA" w:rsidP="00B148EA">
      <w:pPr>
        <w:pStyle w:val="Nadpis1"/>
        <w:numPr>
          <w:ilvl w:val="12"/>
          <w:numId w:val="0"/>
        </w:numPr>
        <w:ind w:left="2124" w:firstLine="708"/>
        <w:jc w:val="lef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 Ř E D M Ě T   S M L O U V Y</w:t>
      </w:r>
    </w:p>
    <w:p w:rsidR="00B148EA" w:rsidRPr="00CD791B" w:rsidRDefault="00B148EA" w:rsidP="00B148EA">
      <w:pPr>
        <w:pStyle w:val="titre4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Předmětem smlouvy je závazek zhotovitele zhotovit pro objednatele </w:t>
      </w:r>
      <w:r w:rsidRPr="00F148E5">
        <w:rPr>
          <w:rFonts w:ascii="Verdana" w:hAnsi="Verdana"/>
          <w:sz w:val="18"/>
          <w:szCs w:val="18"/>
        </w:rPr>
        <w:t xml:space="preserve">dílo  </w:t>
      </w:r>
      <w:r w:rsidRPr="004043FD">
        <w:rPr>
          <w:rFonts w:ascii="Verdana" w:hAnsi="Verdana"/>
          <w:sz w:val="18"/>
          <w:szCs w:val="18"/>
        </w:rPr>
        <w:t>„</w:t>
      </w:r>
      <w:r w:rsidR="00B26C0A" w:rsidRPr="00B26C0A">
        <w:rPr>
          <w:rFonts w:ascii="Verdana" w:hAnsi="Verdana"/>
          <w:sz w:val="18"/>
          <w:szCs w:val="18"/>
        </w:rPr>
        <w:t>Renovace historických dveří učeben, kabinetů a vstupních a dělících portálů v objektu OA, Praha 3, Kubelíkova 37</w:t>
      </w:r>
      <w:r w:rsidRPr="009A7206">
        <w:rPr>
          <w:rFonts w:ascii="Verdana" w:hAnsi="Verdana"/>
          <w:sz w:val="18"/>
          <w:szCs w:val="18"/>
        </w:rPr>
        <w:t>”</w:t>
      </w:r>
      <w:r w:rsidR="004043FD">
        <w:rPr>
          <w:rFonts w:ascii="Verdana" w:hAnsi="Verdana"/>
          <w:sz w:val="18"/>
          <w:szCs w:val="18"/>
        </w:rPr>
        <w:t>,</w:t>
      </w:r>
      <w:r w:rsidRPr="00F148E5">
        <w:rPr>
          <w:rFonts w:ascii="Verdana" w:hAnsi="Verdana"/>
          <w:bCs/>
          <w:sz w:val="18"/>
          <w:szCs w:val="18"/>
        </w:rPr>
        <w:t xml:space="preserve"> </w:t>
      </w:r>
      <w:r w:rsidR="004043FD">
        <w:rPr>
          <w:rFonts w:ascii="Verdana" w:hAnsi="Verdana"/>
          <w:bCs/>
          <w:iCs/>
          <w:sz w:val="18"/>
          <w:szCs w:val="18"/>
        </w:rPr>
        <w:t>a</w:t>
      </w:r>
      <w:r w:rsidRPr="00F148E5">
        <w:rPr>
          <w:rFonts w:ascii="Verdana" w:hAnsi="Verdana"/>
          <w:sz w:val="18"/>
          <w:szCs w:val="18"/>
        </w:rPr>
        <w:t xml:space="preserve"> to v</w:t>
      </w:r>
      <w:r w:rsidR="00946F4F">
        <w:rPr>
          <w:rFonts w:ascii="Verdana" w:hAnsi="Verdana"/>
          <w:sz w:val="18"/>
          <w:szCs w:val="18"/>
        </w:rPr>
        <w:t> </w:t>
      </w:r>
      <w:r w:rsidRPr="00F148E5">
        <w:rPr>
          <w:rFonts w:ascii="Verdana" w:hAnsi="Verdana"/>
          <w:sz w:val="18"/>
          <w:szCs w:val="18"/>
        </w:rPr>
        <w:t xml:space="preserve">rozsahu výkazu výměr </w:t>
      </w:r>
      <w:r w:rsidRPr="00F148E5">
        <w:rPr>
          <w:rFonts w:ascii="Verdana" w:hAnsi="Verdana"/>
          <w:i/>
          <w:color w:val="0000FF"/>
          <w:sz w:val="18"/>
          <w:szCs w:val="18"/>
        </w:rPr>
        <w:t xml:space="preserve"> </w:t>
      </w:r>
      <w:r w:rsidRPr="00F148E5">
        <w:rPr>
          <w:rFonts w:ascii="Verdana" w:hAnsi="Verdana"/>
          <w:sz w:val="18"/>
          <w:szCs w:val="18"/>
        </w:rPr>
        <w:t xml:space="preserve">za podmínek dohodnutých touto smlouvou v souladu s vyhodnocením veřejné zakázky zadané </w:t>
      </w:r>
      <w:r w:rsidR="002F297F">
        <w:rPr>
          <w:rFonts w:ascii="Verdana" w:hAnsi="Verdana"/>
          <w:sz w:val="18"/>
          <w:szCs w:val="18"/>
        </w:rPr>
        <w:t>po</w:t>
      </w:r>
      <w:r w:rsidRPr="00F148E5">
        <w:rPr>
          <w:rFonts w:ascii="Verdana" w:hAnsi="Verdana"/>
          <w:sz w:val="18"/>
          <w:szCs w:val="18"/>
        </w:rPr>
        <w:t xml:space="preserve">dle zákona č. </w:t>
      </w:r>
      <w:r w:rsidR="002F297F" w:rsidRPr="002F297F">
        <w:rPr>
          <w:rFonts w:ascii="Verdana" w:hAnsi="Verdana"/>
          <w:sz w:val="18"/>
          <w:szCs w:val="18"/>
        </w:rPr>
        <w:t>134/2016 Sb., o zadávání veřejných zakázek, ve znění pozdějších předpisů</w:t>
      </w:r>
      <w:r w:rsidRPr="00F148E5">
        <w:rPr>
          <w:rFonts w:ascii="Verdana" w:hAnsi="Verdana"/>
          <w:sz w:val="18"/>
          <w:szCs w:val="18"/>
        </w:rPr>
        <w:t>.</w:t>
      </w:r>
    </w:p>
    <w:p w:rsidR="00B148EA" w:rsidRPr="00CD791B" w:rsidRDefault="00B148EA" w:rsidP="00B148EA">
      <w:pPr>
        <w:pStyle w:val="Zkladntext2"/>
        <w:spacing w:before="120"/>
        <w:jc w:val="left"/>
        <w:rPr>
          <w:rFonts w:ascii="Verdana" w:hAnsi="Verdana"/>
          <w:b w:val="0"/>
          <w:sz w:val="18"/>
          <w:szCs w:val="18"/>
        </w:rPr>
      </w:pPr>
    </w:p>
    <w:p w:rsidR="00B148EA" w:rsidRPr="008B0674" w:rsidRDefault="00B148EA" w:rsidP="006E7403">
      <w:pPr>
        <w:numPr>
          <w:ilvl w:val="0"/>
          <w:numId w:val="9"/>
        </w:numPr>
        <w:tabs>
          <w:tab w:val="clear" w:pos="900"/>
          <w:tab w:val="left" w:pos="0"/>
          <w:tab w:val="num" w:pos="540"/>
        </w:tabs>
        <w:spacing w:line="240" w:lineRule="atLeast"/>
        <w:ind w:left="540" w:right="-108"/>
        <w:jc w:val="both"/>
        <w:rPr>
          <w:rFonts w:ascii="Verdana" w:hAnsi="Verdana"/>
          <w:sz w:val="18"/>
          <w:szCs w:val="18"/>
        </w:rPr>
      </w:pPr>
      <w:r w:rsidRPr="008B0674">
        <w:rPr>
          <w:rFonts w:ascii="Verdana" w:hAnsi="Verdana"/>
          <w:sz w:val="18"/>
          <w:szCs w:val="18"/>
        </w:rPr>
        <w:t xml:space="preserve">Dílo bude </w:t>
      </w:r>
      <w:r w:rsidR="00286E37" w:rsidRPr="008B0674">
        <w:rPr>
          <w:rFonts w:ascii="Verdana" w:hAnsi="Verdana"/>
          <w:sz w:val="18"/>
          <w:szCs w:val="18"/>
        </w:rPr>
        <w:t xml:space="preserve">provedeno </w:t>
      </w:r>
      <w:r w:rsidR="00815EC7" w:rsidRPr="008B0674">
        <w:rPr>
          <w:rFonts w:ascii="Verdana" w:hAnsi="Verdana"/>
          <w:sz w:val="18"/>
          <w:szCs w:val="18"/>
        </w:rPr>
        <w:t>v</w:t>
      </w:r>
      <w:r w:rsidR="008B0674">
        <w:rPr>
          <w:rFonts w:ascii="Verdana" w:hAnsi="Verdana"/>
          <w:sz w:val="18"/>
          <w:szCs w:val="18"/>
        </w:rPr>
        <w:t> </w:t>
      </w:r>
      <w:r w:rsidR="00286E37" w:rsidRPr="008B0674">
        <w:rPr>
          <w:rFonts w:ascii="Verdana" w:hAnsi="Verdana"/>
          <w:sz w:val="18"/>
          <w:szCs w:val="18"/>
        </w:rPr>
        <w:t>souladu</w:t>
      </w:r>
      <w:r w:rsidR="008B0674">
        <w:rPr>
          <w:rFonts w:ascii="Verdana" w:hAnsi="Verdana"/>
          <w:sz w:val="18"/>
          <w:szCs w:val="18"/>
        </w:rPr>
        <w:t xml:space="preserve"> s</w:t>
      </w:r>
      <w:r w:rsidR="00286E37" w:rsidRPr="008B0674">
        <w:rPr>
          <w:rFonts w:ascii="Verdana" w:hAnsi="Verdana"/>
          <w:sz w:val="18"/>
          <w:szCs w:val="18"/>
        </w:rPr>
        <w:t xml:space="preserve"> výkazem </w:t>
      </w:r>
      <w:r w:rsidRPr="008B0674">
        <w:rPr>
          <w:rFonts w:ascii="Verdana" w:hAnsi="Verdana"/>
          <w:sz w:val="18"/>
          <w:szCs w:val="18"/>
        </w:rPr>
        <w:t>výměr, právními a technickými požadavky platnými v době podpisu smlouvy, v souladu se zákonem č.  183/2006 Sb., o územním plánování a stavebním řádu (stavební zákon) v platném znění a předpisy s ním souvisejícími a v rozsahu stanoveném v zadávací dokumentaci zadávacího řízení.</w:t>
      </w:r>
    </w:p>
    <w:p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zhotoví dílo svým jménem a na vlastní odpovědnost.  Provedením části díla může zhotovitel pověřit třetí osobu, za výsledek těchto činností však odpovídá objednateli</w:t>
      </w:r>
      <w:r w:rsidR="007435DA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stejně jako by je provedl sám.</w:t>
      </w:r>
    </w:p>
    <w:p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Specifikace rozsahu díla je vymezena v příloze č.</w:t>
      </w:r>
      <w:r w:rsidR="00286E37">
        <w:rPr>
          <w:rFonts w:ascii="Verdana" w:hAnsi="Verdana"/>
          <w:sz w:val="18"/>
          <w:szCs w:val="18"/>
        </w:rPr>
        <w:t xml:space="preserve">  </w:t>
      </w:r>
      <w:r w:rsidRPr="00CD791B">
        <w:rPr>
          <w:rFonts w:ascii="Verdana" w:hAnsi="Verdana"/>
          <w:sz w:val="18"/>
          <w:szCs w:val="18"/>
        </w:rPr>
        <w:t>- výkazu výměr, která je nedílnou součástí této smlouvy.</w:t>
      </w:r>
    </w:p>
    <w:p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ceně díla musí být zahrnuty veškeré související ostatní náklady spojené se zhotovením díla, i ty které nejsou obsaženy v položkovém rozpočtu samostatně, ale tvoří součást ceny jednotlivých rozpočtových položek.</w:t>
      </w:r>
    </w:p>
    <w:p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Rozsah prováděného díla zapracovaný do výkazu výměr byl odsouhlasen objednatelem.</w:t>
      </w:r>
    </w:p>
    <w:p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dílo prosté vad a nedodělků převzít a zaplatit zhotoviteli cenu za jeho provedení za podmínek uvedených v této smlouvě.</w:t>
      </w:r>
    </w:p>
    <w:p w:rsidR="00C44D17" w:rsidRDefault="00C44D17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III.</w:t>
      </w:r>
    </w:p>
    <w:p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D O B A   P L N Ě N Í</w:t>
      </w:r>
    </w:p>
    <w:p w:rsidR="00B148EA" w:rsidRPr="00C34077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color w:val="FF0000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Dílo bude dokončeno a předáno objednateli </w:t>
      </w:r>
      <w:r w:rsidR="00F148E5" w:rsidRPr="00C34077">
        <w:rPr>
          <w:rFonts w:ascii="Verdana" w:hAnsi="Verdana"/>
          <w:sz w:val="18"/>
          <w:szCs w:val="18"/>
        </w:rPr>
        <w:t xml:space="preserve">max. </w:t>
      </w:r>
      <w:r w:rsidRPr="00C44D17">
        <w:rPr>
          <w:rFonts w:ascii="Verdana" w:hAnsi="Verdana"/>
          <w:sz w:val="18"/>
          <w:szCs w:val="18"/>
          <w:highlight w:val="yellow"/>
        </w:rPr>
        <w:t xml:space="preserve">do </w:t>
      </w:r>
      <w:r w:rsidR="006E7403">
        <w:rPr>
          <w:rFonts w:ascii="Verdana" w:hAnsi="Verdana"/>
          <w:sz w:val="18"/>
          <w:szCs w:val="18"/>
        </w:rPr>
        <w:t xml:space="preserve">92 </w:t>
      </w:r>
      <w:r w:rsidRPr="00C34077">
        <w:rPr>
          <w:rFonts w:ascii="Verdana" w:hAnsi="Verdana"/>
          <w:sz w:val="18"/>
          <w:szCs w:val="18"/>
        </w:rPr>
        <w:t xml:space="preserve">kalendářních dnů ode dne předání staveniště, přičemž staveniště je zhotovitel povinen převzít do 5 dnů ode dne doručení písemné výzvy objednatele. O předání staveniště zhotoviteli bude proveden zápis podepsaný zástupci smluvních stran. </w:t>
      </w:r>
    </w:p>
    <w:p w:rsidR="00B148EA" w:rsidRPr="00C34077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Termín zahájení realizace díla (předání staveniště zhotoviteli) bude na základě protokolu o</w:t>
      </w:r>
      <w:r w:rsidR="0083609A" w:rsidRPr="00C34077">
        <w:rPr>
          <w:rFonts w:ascii="Verdana" w:hAnsi="Verdana"/>
          <w:sz w:val="18"/>
          <w:szCs w:val="18"/>
        </w:rPr>
        <w:t> </w:t>
      </w:r>
      <w:r w:rsidRPr="00C34077">
        <w:rPr>
          <w:rFonts w:ascii="Verdana" w:hAnsi="Verdana"/>
          <w:sz w:val="18"/>
          <w:szCs w:val="18"/>
        </w:rPr>
        <w:t>předání staveniště zapsán do stavebního deníku.</w:t>
      </w:r>
    </w:p>
    <w:p w:rsidR="00F148E5" w:rsidRPr="00C34077" w:rsidRDefault="00F148E5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Termín realizace zakázky:</w:t>
      </w:r>
      <w:r w:rsidRPr="00C34077">
        <w:rPr>
          <w:rFonts w:ascii="Verdana" w:hAnsi="Verdana"/>
          <w:sz w:val="18"/>
          <w:szCs w:val="18"/>
        </w:rPr>
        <w:tab/>
      </w:r>
      <w:r w:rsidR="006E7403">
        <w:rPr>
          <w:rFonts w:ascii="Verdana" w:hAnsi="Verdana"/>
          <w:sz w:val="18"/>
          <w:szCs w:val="18"/>
        </w:rPr>
        <w:t>1.7.2020</w:t>
      </w:r>
      <w:r w:rsidR="002E41DE" w:rsidRPr="00C44D17">
        <w:rPr>
          <w:rFonts w:ascii="Verdana" w:hAnsi="Verdana"/>
          <w:sz w:val="18"/>
          <w:szCs w:val="18"/>
          <w:highlight w:val="yellow"/>
        </w:rPr>
        <w:t xml:space="preserve"> – </w:t>
      </w:r>
      <w:r w:rsidR="006E7403">
        <w:rPr>
          <w:rFonts w:ascii="Verdana" w:hAnsi="Verdana"/>
          <w:sz w:val="18"/>
          <w:szCs w:val="18"/>
          <w:highlight w:val="yellow"/>
        </w:rPr>
        <w:t>30.9.2020</w:t>
      </w:r>
    </w:p>
    <w:p w:rsidR="00B148EA" w:rsidRPr="00B71DB5" w:rsidRDefault="00B148EA" w:rsidP="00B148EA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71DB5" w:rsidRPr="00B71DB5" w:rsidRDefault="00B71DB5" w:rsidP="00B71DB5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IV.</w:t>
      </w:r>
    </w:p>
    <w:p w:rsidR="00B71DB5" w:rsidRPr="00B71DB5" w:rsidRDefault="00B71DB5" w:rsidP="00B71DB5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C E N A   D Í L A   A   P L A T E B N Í   P O D M Í N K Y</w:t>
      </w:r>
    </w:p>
    <w:p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</w:tabs>
        <w:spacing w:before="240" w:line="240" w:lineRule="atLeast"/>
        <w:ind w:left="539" w:hanging="539"/>
        <w:jc w:val="both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Celková cena za zhotovení díla (stavby) a dalších činností zhotovitele v rozsahu čl. II. této smlouvy je stanovena na základě rozhodnutí objednatele jako cena nejvýše přípustná a činí:</w:t>
      </w:r>
    </w:p>
    <w:p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ab/>
        <w:t>Základní cena bez DPH celkem</w:t>
      </w:r>
      <w:r w:rsidRPr="00B71DB5">
        <w:rPr>
          <w:rFonts w:ascii="Verdana" w:hAnsi="Verdana"/>
          <w:sz w:val="18"/>
          <w:szCs w:val="18"/>
        </w:rPr>
        <w:tab/>
      </w:r>
    </w:p>
    <w:p w:rsidR="00B71DB5" w:rsidRPr="00C44D17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sz w:val="18"/>
          <w:szCs w:val="18"/>
          <w:highlight w:val="yellow"/>
        </w:rPr>
      </w:pPr>
      <w:r w:rsidRPr="00B71DB5">
        <w:rPr>
          <w:rFonts w:ascii="Verdana" w:hAnsi="Verdana"/>
          <w:sz w:val="18"/>
          <w:szCs w:val="18"/>
        </w:rPr>
        <w:tab/>
      </w:r>
      <w:r w:rsidRPr="00C44D17">
        <w:rPr>
          <w:rFonts w:ascii="Verdana" w:hAnsi="Verdana"/>
          <w:b/>
          <w:sz w:val="18"/>
          <w:szCs w:val="18"/>
          <w:highlight w:val="yellow"/>
        </w:rPr>
        <w:t xml:space="preserve">Cena bez DPH celkem </w:t>
      </w:r>
      <w:r w:rsidRPr="00C44D17">
        <w:rPr>
          <w:rFonts w:ascii="Verdana" w:hAnsi="Verdana"/>
          <w:sz w:val="18"/>
          <w:szCs w:val="18"/>
          <w:highlight w:val="yellow"/>
        </w:rPr>
        <w:t xml:space="preserve">   </w:t>
      </w:r>
      <w:r w:rsidRPr="00C44D17">
        <w:rPr>
          <w:rFonts w:ascii="Verdana" w:hAnsi="Verdana"/>
          <w:sz w:val="18"/>
          <w:szCs w:val="18"/>
          <w:highlight w:val="yellow"/>
        </w:rPr>
        <w:tab/>
      </w:r>
      <w:r w:rsidR="00492894" w:rsidRPr="00C44D17">
        <w:rPr>
          <w:rFonts w:ascii="Verdana" w:hAnsi="Verdana"/>
          <w:b/>
          <w:sz w:val="18"/>
          <w:szCs w:val="18"/>
          <w:highlight w:val="yellow"/>
        </w:rPr>
        <w:t> </w:t>
      </w:r>
      <w:r w:rsidR="006E7403">
        <w:rPr>
          <w:rFonts w:ascii="Verdana" w:hAnsi="Verdana"/>
          <w:b/>
          <w:sz w:val="18"/>
          <w:szCs w:val="18"/>
          <w:highlight w:val="yellow"/>
        </w:rPr>
        <w:t>1 636 606</w:t>
      </w:r>
      <w:r w:rsidR="00A931F4" w:rsidRPr="00C44D17">
        <w:rPr>
          <w:rFonts w:ascii="Verdana" w:hAnsi="Verdana"/>
          <w:b/>
          <w:sz w:val="18"/>
          <w:szCs w:val="18"/>
          <w:highlight w:val="yellow"/>
        </w:rPr>
        <w:t>,</w:t>
      </w:r>
      <w:r w:rsidRPr="00C44D17">
        <w:rPr>
          <w:rFonts w:ascii="Verdana" w:hAnsi="Verdana"/>
          <w:b/>
          <w:sz w:val="18"/>
          <w:szCs w:val="18"/>
          <w:highlight w:val="yellow"/>
        </w:rPr>
        <w:t>- Kč</w:t>
      </w:r>
    </w:p>
    <w:p w:rsidR="00B71DB5" w:rsidRPr="00C44D17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18"/>
          <w:szCs w:val="18"/>
          <w:highlight w:val="yellow"/>
        </w:rPr>
      </w:pPr>
      <w:r w:rsidRPr="00C44D17">
        <w:rPr>
          <w:rFonts w:ascii="Verdana" w:hAnsi="Verdana"/>
          <w:b/>
          <w:sz w:val="18"/>
          <w:szCs w:val="18"/>
          <w:highlight w:val="yellow"/>
        </w:rPr>
        <w:tab/>
        <w:t>DPH 21%</w:t>
      </w:r>
      <w:r w:rsidRPr="00C44D17">
        <w:rPr>
          <w:rFonts w:ascii="Verdana" w:hAnsi="Verdana"/>
          <w:b/>
          <w:sz w:val="18"/>
          <w:szCs w:val="18"/>
          <w:highlight w:val="yellow"/>
        </w:rPr>
        <w:tab/>
        <w:t xml:space="preserve">            </w:t>
      </w:r>
      <w:r w:rsidR="00492894" w:rsidRPr="00C44D17">
        <w:rPr>
          <w:rFonts w:ascii="Verdana" w:hAnsi="Verdana"/>
          <w:b/>
          <w:sz w:val="18"/>
          <w:szCs w:val="18"/>
          <w:highlight w:val="yellow"/>
        </w:rPr>
        <w:t> </w:t>
      </w:r>
      <w:r w:rsidR="006E7403">
        <w:rPr>
          <w:rFonts w:ascii="Verdana" w:hAnsi="Verdana"/>
          <w:b/>
          <w:sz w:val="18"/>
          <w:szCs w:val="18"/>
          <w:highlight w:val="yellow"/>
        </w:rPr>
        <w:t>343 687</w:t>
      </w:r>
      <w:r w:rsidR="00A931F4" w:rsidRPr="00C44D17">
        <w:rPr>
          <w:rFonts w:ascii="Verdana" w:hAnsi="Verdana"/>
          <w:b/>
          <w:sz w:val="18"/>
          <w:szCs w:val="18"/>
          <w:highlight w:val="yellow"/>
        </w:rPr>
        <w:t>,</w:t>
      </w:r>
      <w:r w:rsidRPr="00C44D17">
        <w:rPr>
          <w:rFonts w:ascii="Verdana" w:hAnsi="Verdana"/>
          <w:b/>
          <w:sz w:val="18"/>
          <w:szCs w:val="18"/>
          <w:highlight w:val="yellow"/>
        </w:rPr>
        <w:t>- Kč</w:t>
      </w:r>
    </w:p>
    <w:p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18"/>
          <w:szCs w:val="18"/>
        </w:rPr>
      </w:pPr>
      <w:r w:rsidRPr="00C44D17">
        <w:rPr>
          <w:rFonts w:ascii="Verdana" w:hAnsi="Verdana"/>
          <w:b/>
          <w:sz w:val="18"/>
          <w:szCs w:val="18"/>
          <w:highlight w:val="yellow"/>
        </w:rPr>
        <w:tab/>
        <w:t>Cena celkem vč. DPH</w:t>
      </w:r>
      <w:r w:rsidRPr="00C44D17">
        <w:rPr>
          <w:rFonts w:ascii="Verdana" w:hAnsi="Verdana"/>
          <w:b/>
          <w:sz w:val="18"/>
          <w:szCs w:val="18"/>
          <w:highlight w:val="yellow"/>
        </w:rPr>
        <w:tab/>
      </w:r>
      <w:r w:rsidR="00492894" w:rsidRPr="00C44D17">
        <w:rPr>
          <w:rFonts w:ascii="Verdana" w:hAnsi="Verdana"/>
          <w:b/>
          <w:sz w:val="18"/>
          <w:szCs w:val="18"/>
          <w:highlight w:val="yellow"/>
        </w:rPr>
        <w:t> </w:t>
      </w:r>
      <w:r w:rsidR="006E7403">
        <w:rPr>
          <w:rFonts w:ascii="Verdana" w:hAnsi="Verdana"/>
          <w:b/>
          <w:sz w:val="18"/>
          <w:szCs w:val="18"/>
          <w:highlight w:val="yellow"/>
        </w:rPr>
        <w:t>1 980 293</w:t>
      </w:r>
      <w:r w:rsidRPr="00C44D17">
        <w:rPr>
          <w:rFonts w:ascii="Verdana" w:hAnsi="Verdana"/>
          <w:b/>
          <w:sz w:val="18"/>
          <w:szCs w:val="18"/>
          <w:highlight w:val="yellow"/>
        </w:rPr>
        <w:t>,- Kč</w:t>
      </w:r>
      <w:r w:rsidRPr="00B71DB5">
        <w:rPr>
          <w:rFonts w:ascii="Verdana" w:hAnsi="Verdana"/>
          <w:sz w:val="18"/>
          <w:szCs w:val="18"/>
        </w:rPr>
        <w:tab/>
      </w:r>
      <w:r w:rsidRPr="00B71DB5">
        <w:rPr>
          <w:rFonts w:ascii="Verdana" w:hAnsi="Verdana"/>
          <w:b/>
          <w:sz w:val="18"/>
          <w:szCs w:val="18"/>
        </w:rPr>
        <w:t xml:space="preserve"> </w:t>
      </w:r>
    </w:p>
    <w:p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ab/>
      </w:r>
    </w:p>
    <w:p w:rsidR="00B71DB5" w:rsidRPr="00B71DB5" w:rsidRDefault="00B71DB5" w:rsidP="00B71DB5">
      <w:pPr>
        <w:pStyle w:val="Textkomente"/>
        <w:tabs>
          <w:tab w:val="left" w:pos="1701"/>
          <w:tab w:val="right" w:pos="9072"/>
        </w:tabs>
        <w:ind w:left="540"/>
        <w:jc w:val="left"/>
        <w:rPr>
          <w:rFonts w:ascii="Verdana" w:hAnsi="Verdana" w:cs="Tahoma"/>
          <w:b/>
          <w:sz w:val="18"/>
          <w:szCs w:val="18"/>
        </w:rPr>
      </w:pPr>
      <w:r w:rsidRPr="00B71DB5">
        <w:rPr>
          <w:rFonts w:ascii="Verdana" w:hAnsi="Verdana" w:cs="Tahoma"/>
          <w:b/>
          <w:sz w:val="18"/>
          <w:szCs w:val="18"/>
        </w:rPr>
        <w:t>Sazba DPH předmětu plnění je 21%</w:t>
      </w:r>
    </w:p>
    <w:p w:rsidR="00B71DB5" w:rsidRPr="00B71DB5" w:rsidRDefault="00B71DB5" w:rsidP="00B71DB5">
      <w:pPr>
        <w:pStyle w:val="Zkladntextodsazen2"/>
        <w:tabs>
          <w:tab w:val="clear" w:pos="-748"/>
        </w:tabs>
        <w:spacing w:before="0"/>
        <w:ind w:left="0"/>
        <w:rPr>
          <w:rFonts w:ascii="Verdana" w:hAnsi="Verdana"/>
          <w:sz w:val="18"/>
          <w:szCs w:val="18"/>
        </w:rPr>
      </w:pPr>
    </w:p>
    <w:p w:rsidR="00B71DB5" w:rsidRPr="00B71DB5" w:rsidRDefault="00B71DB5" w:rsidP="00B71DB5">
      <w:pPr>
        <w:pStyle w:val="Zkladntextodsazen2"/>
        <w:numPr>
          <w:ilvl w:val="0"/>
          <w:numId w:val="11"/>
        </w:numPr>
        <w:tabs>
          <w:tab w:val="clear" w:pos="900"/>
          <w:tab w:val="num" w:pos="567"/>
        </w:tabs>
        <w:spacing w:line="276" w:lineRule="auto"/>
        <w:ind w:left="567" w:hanging="567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Smluvní strany se dohodly, že provedené práce budou měsíčně průběžně fakturovány na základě vzájemně odsouhlaseného soupisu provedených prací a to max. do 90 % celkových rozpočtových nákladů. Zbývajících 10 % bude uvolněno do 14 dnů po úplném dokončení a </w:t>
      </w:r>
      <w:r w:rsidRPr="00B71DB5">
        <w:rPr>
          <w:rFonts w:ascii="Verdana" w:hAnsi="Verdana"/>
          <w:sz w:val="18"/>
          <w:szCs w:val="18"/>
        </w:rPr>
        <w:lastRenderedPageBreak/>
        <w:t xml:space="preserve">předání díla po odstranění všech vad a nedodělků zapsaných v protokolu o předání a převzetí díla. </w:t>
      </w:r>
    </w:p>
    <w:p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  <w:tab w:val="num" w:pos="567"/>
        </w:tabs>
        <w:spacing w:before="120"/>
        <w:ind w:left="539" w:hanging="539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Konečná faktura bude vystavena na základě „Protokolu o předání a převzetí díla“.  Konečná faktura bude uhrazena objednatelem v plné výši v případě, že dílo bude dokončeno bez vad a nedodělků. Při zjištěných vadách a nedodělcích bude pozastaveno 10</w:t>
      </w:r>
      <w:r w:rsidR="003E4747">
        <w:rPr>
          <w:rFonts w:ascii="Verdana" w:hAnsi="Verdana"/>
          <w:sz w:val="18"/>
          <w:szCs w:val="18"/>
        </w:rPr>
        <w:t xml:space="preserve"> </w:t>
      </w:r>
      <w:r w:rsidRPr="00B71DB5">
        <w:rPr>
          <w:rFonts w:ascii="Verdana" w:hAnsi="Verdana"/>
          <w:sz w:val="18"/>
          <w:szCs w:val="18"/>
        </w:rPr>
        <w:t xml:space="preserve">% základní ceny a pozastávka bude uvolněna po předložení „Protokolu o odstranění vad a nedodělků“. </w:t>
      </w:r>
    </w:p>
    <w:p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Veškeré faktury budou vystaveny ve dvojím vyhotovení na adresu objednatele. Doloženy budou zjišťovacím protokolem a soupisem provedených prací, odsouhlasených technickým dozorem, popř. Protokolem o předání a převzetí díla.</w:t>
      </w:r>
    </w:p>
    <w:p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Lhůta splatnosti faktur je</w:t>
      </w:r>
      <w:r w:rsidRPr="00B71DB5">
        <w:rPr>
          <w:rFonts w:ascii="Verdana" w:hAnsi="Verdana"/>
          <w:b/>
          <w:bCs/>
          <w:sz w:val="18"/>
          <w:szCs w:val="18"/>
        </w:rPr>
        <w:t xml:space="preserve"> 21 </w:t>
      </w:r>
      <w:r w:rsidRPr="00B71DB5">
        <w:rPr>
          <w:rFonts w:ascii="Verdana" w:hAnsi="Verdana"/>
          <w:bCs/>
          <w:sz w:val="18"/>
          <w:szCs w:val="18"/>
        </w:rPr>
        <w:t>dn</w:t>
      </w:r>
      <w:r w:rsidRPr="00B71DB5">
        <w:rPr>
          <w:rFonts w:ascii="Verdana" w:hAnsi="Verdana"/>
          <w:sz w:val="18"/>
          <w:szCs w:val="18"/>
        </w:rPr>
        <w:t xml:space="preserve">í od doručení objednateli. Termínem úhrady se rozumí den odpisu platby z účtu objednatele. Oprávněně vystavená faktura - daňový doklad - musí mít veškeré náležitosti daňového dokladu ve smyslu § 28 odst. 2 zákona </w:t>
      </w:r>
      <w:r w:rsidRPr="00B71DB5">
        <w:rPr>
          <w:rFonts w:ascii="Verdana" w:hAnsi="Verdana"/>
          <w:sz w:val="18"/>
          <w:szCs w:val="18"/>
        </w:rPr>
        <w:br/>
        <w:t>č. 235/2004 Sb. „o dani z přidané hodnoty“, ve znění pozdějších předpisů. Dnem uskutečnění zdanitelného plnění bude den převzetí a předání díla, tj. datum podpisu zjišťovacího protokolu popř.</w:t>
      </w:r>
      <w:r w:rsidR="00661487">
        <w:rPr>
          <w:rFonts w:ascii="Verdana" w:hAnsi="Verdana"/>
          <w:sz w:val="18"/>
          <w:szCs w:val="18"/>
        </w:rPr>
        <w:t xml:space="preserve"> </w:t>
      </w:r>
      <w:r w:rsidRPr="00B71DB5">
        <w:rPr>
          <w:rFonts w:ascii="Verdana" w:hAnsi="Verdana"/>
          <w:sz w:val="18"/>
          <w:szCs w:val="18"/>
        </w:rPr>
        <w:t>“Protokolu o předání a převzetí díla“.</w:t>
      </w:r>
    </w:p>
    <w:p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V případě, že faktura nebude vystavena řádně, či nebude obsahovat náležitosti uvedené v</w:t>
      </w:r>
      <w:r w:rsidR="000E22EF">
        <w:rPr>
          <w:rFonts w:ascii="Verdana" w:hAnsi="Verdana"/>
          <w:sz w:val="18"/>
          <w:szCs w:val="18"/>
        </w:rPr>
        <w:t> </w:t>
      </w:r>
      <w:r w:rsidRPr="00B71DB5">
        <w:rPr>
          <w:rFonts w:ascii="Verdana" w:hAnsi="Verdana"/>
          <w:sz w:val="18"/>
          <w:szCs w:val="18"/>
        </w:rPr>
        <w:t>této smlouvě, je objednatel oprávněn vrátit ji ve lhůtě splatnosti zhotoviteli k doplnění.  V</w:t>
      </w:r>
      <w:r w:rsidR="000E22EF">
        <w:rPr>
          <w:rFonts w:ascii="Verdana" w:hAnsi="Verdana"/>
          <w:sz w:val="18"/>
          <w:szCs w:val="18"/>
        </w:rPr>
        <w:t> </w:t>
      </w:r>
      <w:r w:rsidRPr="00B71DB5">
        <w:rPr>
          <w:rFonts w:ascii="Verdana" w:hAnsi="Verdana"/>
          <w:sz w:val="18"/>
          <w:szCs w:val="18"/>
        </w:rPr>
        <w:t>takovém případě nová 21denní lhůta splatnosti začne plynout doručením nově vystavené faktury.</w:t>
      </w:r>
    </w:p>
    <w:p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Veškeré dodatečné práce nezbytné pro dokončení stavby musí být písemně dohodnuty osobami oprávněnými jednat ve věcech této smlouvy a v souladu se zákonem </w:t>
      </w:r>
      <w:r w:rsidRPr="00B71DB5">
        <w:rPr>
          <w:rFonts w:ascii="Verdana" w:hAnsi="Verdana"/>
          <w:sz w:val="18"/>
          <w:szCs w:val="18"/>
        </w:rPr>
        <w:br/>
        <w:t xml:space="preserve">č. </w:t>
      </w:r>
      <w:r w:rsidR="00492894" w:rsidRPr="002F297F">
        <w:rPr>
          <w:rFonts w:ascii="Verdana" w:hAnsi="Verdana"/>
          <w:sz w:val="18"/>
          <w:szCs w:val="18"/>
        </w:rPr>
        <w:t>134/2016 Sb., o zadávání veřejných zakázek, ve znění pozdějších předpisů</w:t>
      </w:r>
      <w:r w:rsidRPr="00B71DB5">
        <w:rPr>
          <w:rFonts w:ascii="Verdana" w:hAnsi="Verdana"/>
          <w:sz w:val="18"/>
          <w:szCs w:val="18"/>
        </w:rPr>
        <w:t>. Ceny dodatečných prací nezbytných pro dokončení stavby, nebo požadovaných na základě kolaudačního řízení (dále jen „dodatečné práce“) budou tvořeny takto:</w:t>
      </w:r>
    </w:p>
    <w:p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dodatečné práce, které lze zatřídit do kalkulovaných položek obsažených v  kalkulaci základní ceny díla (základní smlouvy) budou oceněny jednotkovými cenami kalkulace základní ceny díla.</w:t>
      </w:r>
    </w:p>
    <w:p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u dodatečných prací neobsažených v kalkulaci základní ceny díla bude provedena kalkulace ceny dodatečných prací na základě ceníku URS/RTS platného v době provádění těchto dodatečných prací, případně dle cen obvyklých u dalších, v ceníku neuvedených činností.</w:t>
      </w:r>
    </w:p>
    <w:p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Práce, které nejsou předmětem této smlouvy, provedené zhotovitelem bez písemného souhlasu objednatele, nebudou zhotoviteli uhrazeny a zhotovitel se zavazuje na výzvu objednatele takové části díla odstranit vyjma případů, kdy objednatel provedení takových dodatečných stavebních prací následně písemně schválí.</w:t>
      </w:r>
    </w:p>
    <w:p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V.</w:t>
      </w:r>
    </w:p>
    <w:p w:rsidR="00B148EA" w:rsidRPr="00B71DB5" w:rsidRDefault="00B148EA" w:rsidP="00B148EA">
      <w:pPr>
        <w:numPr>
          <w:ilvl w:val="12"/>
          <w:numId w:val="0"/>
        </w:numPr>
        <w:spacing w:before="120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P R Á V A   A   P O V I N N O S T I    O B J E D N A T E L E</w:t>
      </w:r>
    </w:p>
    <w:p w:rsidR="00B148EA" w:rsidRPr="00B71DB5" w:rsidRDefault="00B148EA" w:rsidP="0083609A">
      <w:pPr>
        <w:pStyle w:val="BodyTextIndent31"/>
        <w:tabs>
          <w:tab w:val="left" w:pos="-851"/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1.</w:t>
      </w:r>
      <w:r w:rsidRPr="00B71DB5">
        <w:rPr>
          <w:rFonts w:ascii="Verdana" w:hAnsi="Verdana"/>
          <w:sz w:val="18"/>
          <w:szCs w:val="18"/>
        </w:rPr>
        <w:tab/>
        <w:t>Objednatel má právo pověřit svým zastupováním odborný subjekt pr</w:t>
      </w:r>
      <w:r w:rsidR="00661487">
        <w:rPr>
          <w:rFonts w:ascii="Verdana" w:hAnsi="Verdana"/>
          <w:sz w:val="18"/>
          <w:szCs w:val="18"/>
        </w:rPr>
        <w:t>ovádějící inženýrskou činnost</w:t>
      </w:r>
      <w:r w:rsidR="00B9128D">
        <w:rPr>
          <w:rFonts w:ascii="Verdana" w:hAnsi="Verdana"/>
          <w:sz w:val="18"/>
          <w:szCs w:val="18"/>
        </w:rPr>
        <w:t xml:space="preserve"> (tj.</w:t>
      </w:r>
      <w:r w:rsidR="003E4747">
        <w:rPr>
          <w:rFonts w:ascii="Verdana" w:hAnsi="Verdana"/>
          <w:sz w:val="18"/>
          <w:szCs w:val="18"/>
        </w:rPr>
        <w:t xml:space="preserve"> </w:t>
      </w:r>
      <w:r w:rsidR="00B9128D" w:rsidRPr="00DF30CC">
        <w:rPr>
          <w:rFonts w:ascii="Verdana" w:hAnsi="Verdana"/>
          <w:sz w:val="18"/>
          <w:szCs w:val="18"/>
        </w:rPr>
        <w:t>příkazníka</w:t>
      </w:r>
      <w:r w:rsidR="00B9128D">
        <w:rPr>
          <w:rFonts w:ascii="Verdana" w:hAnsi="Verdana"/>
          <w:sz w:val="18"/>
          <w:szCs w:val="18"/>
        </w:rPr>
        <w:t>)</w:t>
      </w:r>
      <w:r w:rsidRPr="00B71DB5">
        <w:rPr>
          <w:rFonts w:ascii="Verdana" w:hAnsi="Verdana"/>
          <w:sz w:val="18"/>
          <w:szCs w:val="18"/>
        </w:rPr>
        <w:t>, na základě vystavené plné moci pro tento subjekt.</w:t>
      </w:r>
    </w:p>
    <w:p w:rsidR="00B148EA" w:rsidRPr="00CD791B" w:rsidRDefault="00B148EA" w:rsidP="0083609A">
      <w:pPr>
        <w:pStyle w:val="BodyTextIndent31"/>
        <w:tabs>
          <w:tab w:val="left" w:pos="-851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2.</w:t>
      </w:r>
      <w:r w:rsidRPr="00B71DB5">
        <w:rPr>
          <w:rFonts w:ascii="Verdana" w:hAnsi="Verdana"/>
          <w:sz w:val="18"/>
          <w:szCs w:val="18"/>
        </w:rPr>
        <w:tab/>
        <w:t>Objednatel předá zhotoviteli protokolár</w:t>
      </w:r>
      <w:r w:rsidRPr="00CD791B">
        <w:rPr>
          <w:rFonts w:ascii="Verdana" w:hAnsi="Verdana"/>
          <w:sz w:val="18"/>
          <w:szCs w:val="18"/>
        </w:rPr>
        <w:t xml:space="preserve">ně staveniště včetně určení přípojných míst pro odběr elektrické energie a vody. </w:t>
      </w:r>
    </w:p>
    <w:p w:rsidR="00B148EA" w:rsidRPr="00CD791B" w:rsidRDefault="00B148EA" w:rsidP="0083609A">
      <w:pPr>
        <w:pStyle w:val="BodyTextIndent31"/>
        <w:tabs>
          <w:tab w:val="left" w:pos="-851"/>
          <w:tab w:val="left" w:pos="360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  <w:t>Objednatel do doby předání staveniště předá zhotoviteli veškeré doklady, které získal a jsou nezbytné k realizaci předmětu smlouvy a zadávací dokumentaci v 1 vyhotovení.</w:t>
      </w:r>
    </w:p>
    <w:p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Objednatel do doby zahájení prací zápisem do stavebního deníku jmenuje odpovědné zástupce pověřené výkonem technického dozoru.</w:t>
      </w:r>
    </w:p>
    <w:p w:rsidR="00B148EA" w:rsidRPr="00CD791B" w:rsidRDefault="00B148EA" w:rsidP="0083609A">
      <w:pPr>
        <w:pStyle w:val="BodyTextIndent31"/>
        <w:numPr>
          <w:ilvl w:val="12"/>
          <w:numId w:val="0"/>
        </w:numPr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Objednatel bude řádně a včas plnit své závazky vyplývající z požadavků na vzájemnou součinnost při realizaci díla jak jsou tyto dány platnými právními předpisy a touto smlouvou.</w:t>
      </w:r>
    </w:p>
    <w:p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Objednatel od zhotovitele převezme řádně dokončené dílo bez vad a nedodělků a za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zhotovené dílo zaplatí cenu dle článku IV. této smlouvy.</w:t>
      </w:r>
    </w:p>
    <w:p w:rsidR="00B148EA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 xml:space="preserve">Objednatel nepřipouští změny mezi realizační dokumentací a dokumentací pro výběr zhotovitele. </w:t>
      </w:r>
    </w:p>
    <w:p w:rsidR="0091164E" w:rsidRPr="00CD791B" w:rsidRDefault="0091164E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</w:p>
    <w:p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VI.</w:t>
      </w: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P R Á V A   A   P O V I N N O S T I    Z H O T O V I T E L E</w:t>
      </w:r>
    </w:p>
    <w:p w:rsidR="00B148EA" w:rsidRPr="00CD791B" w:rsidRDefault="00B148EA" w:rsidP="00B148E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</w:r>
      <w:r w:rsidR="006E6C93" w:rsidRPr="004F558B">
        <w:rPr>
          <w:rFonts w:ascii="Verdana" w:hAnsi="Verdana"/>
          <w:sz w:val="18"/>
          <w:szCs w:val="18"/>
        </w:rPr>
        <w:t>Zhotovitel se zavazuje zajistit při provádění díla dodržování platných právních a ostatních předpisů k zajištění bezpečnosti a ochrany zdraví při práci, dále hygienick</w:t>
      </w:r>
      <w:r w:rsidR="00815EC7" w:rsidRPr="004F558B">
        <w:rPr>
          <w:rFonts w:ascii="Verdana" w:hAnsi="Verdana"/>
          <w:sz w:val="18"/>
          <w:szCs w:val="18"/>
        </w:rPr>
        <w:t>ých</w:t>
      </w:r>
      <w:r w:rsidR="006E6C93" w:rsidRPr="004F558B">
        <w:rPr>
          <w:rFonts w:ascii="Verdana" w:hAnsi="Verdana"/>
          <w:sz w:val="18"/>
          <w:szCs w:val="18"/>
        </w:rPr>
        <w:t xml:space="preserve"> a protipožární</w:t>
      </w:r>
      <w:r w:rsidR="00815EC7" w:rsidRPr="004F558B">
        <w:rPr>
          <w:rFonts w:ascii="Verdana" w:hAnsi="Verdana"/>
          <w:sz w:val="18"/>
          <w:szCs w:val="18"/>
        </w:rPr>
        <w:t>ch a jiných obecně závazných</w:t>
      </w:r>
      <w:r w:rsidR="006E6C93" w:rsidRPr="004F558B">
        <w:rPr>
          <w:rFonts w:ascii="Verdana" w:hAnsi="Verdana"/>
          <w:sz w:val="18"/>
          <w:szCs w:val="18"/>
        </w:rPr>
        <w:t xml:space="preserve"> předpis</w:t>
      </w:r>
      <w:r w:rsidR="00815EC7" w:rsidRPr="004F558B">
        <w:rPr>
          <w:rFonts w:ascii="Verdana" w:hAnsi="Verdana"/>
          <w:sz w:val="18"/>
          <w:szCs w:val="18"/>
        </w:rPr>
        <w:t>ů</w:t>
      </w:r>
      <w:r w:rsidR="00815EC7">
        <w:rPr>
          <w:rFonts w:ascii="Verdana" w:hAnsi="Verdana"/>
          <w:sz w:val="18"/>
          <w:szCs w:val="18"/>
        </w:rPr>
        <w:t xml:space="preserve">. </w:t>
      </w:r>
      <w:r w:rsidRPr="00CD791B">
        <w:rPr>
          <w:rFonts w:ascii="Verdana" w:hAnsi="Verdana"/>
          <w:sz w:val="18"/>
          <w:szCs w:val="18"/>
        </w:rPr>
        <w:t>Zhotovitel provede dílo dle této smlouvy kompletně, kvalitně a v dohodnutém termínu. Kvalita prováděných prací bude odpovídat systému jakosti daného ČSN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EN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ISO. Veškeré materiály a dodávky ke zhotovení díla zajistí zhotovitel tak, aby odpovídaly platným technickým normám, dohodnutým podmínkám a projektové dokumentaci.</w:t>
      </w:r>
    </w:p>
    <w:p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se bude při své činnosti řídit ujednáními této smlouvy, výchozími podklady objednatele</w:t>
      </w:r>
      <w:r w:rsidR="0091164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(zejm. vymezení předmětu díla v zadávacích podmínkách), jeho pokyny, zápisy a dohodami na úrovni statutárních orgánů. </w:t>
      </w:r>
    </w:p>
    <w:p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  <w:u w:val="single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>Zhotovitel bude řádně udržovat jím používané veřejné komunikace v prostoru staveniště a jeho okolí; neprodleně odstraní veškerá jejich znečištění a poškození.</w:t>
      </w:r>
    </w:p>
    <w:p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Zhotovitel bude při své činnosti minimalizovat negativní dopady stavební činnosti na okolní zástavbu.</w:t>
      </w:r>
    </w:p>
    <w:p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Zhotovitel zajistí pro vlastní provoz zařízení staveniště, které vyklidí do 5 kalendářních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Zhotovitel zajistí na své náklady veškeré nezbytné provozní i komplexní zkoušky.</w:t>
      </w:r>
    </w:p>
    <w:p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Zhotovitel souhlasí s tím, že si ponechá dílo ve své péči až do předání díla bez vad a</w:t>
      </w:r>
      <w:r w:rsidRPr="00CD791B">
        <w:rPr>
          <w:rFonts w:ascii="Verdana" w:hAnsi="Verdana"/>
          <w:i/>
          <w:color w:val="0000FF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nedodělků.</w:t>
      </w:r>
    </w:p>
    <w:p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8.</w:t>
      </w:r>
      <w:r w:rsidRPr="00CD791B">
        <w:rPr>
          <w:rFonts w:ascii="Verdana" w:hAnsi="Verdana"/>
          <w:sz w:val="18"/>
          <w:szCs w:val="18"/>
        </w:rPr>
        <w:tab/>
        <w:t>Zhotovitel zajistí po celou dobu provádění prací, v době provádění prací přítomnost odpovědné osoby řídící průběh prací (např. stavbyvedoucí, mistr).</w:t>
      </w:r>
    </w:p>
    <w:p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9.</w:t>
      </w:r>
      <w:r w:rsidRPr="00CD791B">
        <w:rPr>
          <w:rFonts w:ascii="Verdana" w:hAnsi="Verdana"/>
          <w:sz w:val="18"/>
          <w:szCs w:val="18"/>
        </w:rPr>
        <w:tab/>
        <w:t>Zhotovitel zajistí účast svých zmocněných zástupců na pravidelných kontrolních dnech, jejichž termíny budou oznámeny zápisem do stavebního deníku technickým dozorem investora.</w:t>
      </w:r>
    </w:p>
    <w:p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10.</w:t>
      </w:r>
      <w:r w:rsidRPr="00CD791B">
        <w:rPr>
          <w:rFonts w:ascii="Verdana" w:hAnsi="Verdana"/>
          <w:sz w:val="18"/>
          <w:szCs w:val="18"/>
        </w:rPr>
        <w:tab/>
        <w:t>Zhotovitel se zavazuje dodržovat platební povinnost vůči svým subdodavatelům.</w:t>
      </w:r>
    </w:p>
    <w:p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11.</w:t>
      </w:r>
      <w:r w:rsidRPr="00CD791B">
        <w:rPr>
          <w:rFonts w:ascii="Verdana" w:hAnsi="Verdana"/>
          <w:sz w:val="18"/>
          <w:szCs w:val="18"/>
        </w:rPr>
        <w:tab/>
        <w:t xml:space="preserve">Zhotovitel díla předá dvě vyhotovení dokumentace skutečného stavu </w:t>
      </w:r>
      <w:r w:rsidR="00B9128D">
        <w:rPr>
          <w:rFonts w:ascii="Verdana" w:hAnsi="Verdana"/>
          <w:sz w:val="18"/>
          <w:szCs w:val="18"/>
        </w:rPr>
        <w:t>příkazníkovi objednatele</w:t>
      </w:r>
      <w:r w:rsidRPr="00CD791B">
        <w:rPr>
          <w:rFonts w:ascii="Verdana" w:hAnsi="Verdana"/>
          <w:sz w:val="18"/>
          <w:szCs w:val="18"/>
        </w:rPr>
        <w:t xml:space="preserve"> a jeho případné připomínky k této dokumentaci se zavazuje akceptovat. Jestliže se bude tato dokumentace odchylovat od řešení v dokumentaci pro stavební povolení (DSP), musí tyto odchylky projednat a odsouhlasit se zhotovitelem DSP a případně s AD. Zhotovitel předloží toto projednání objednateli prostřednictvím </w:t>
      </w:r>
      <w:r w:rsidR="007435DA">
        <w:rPr>
          <w:rFonts w:ascii="Verdana" w:hAnsi="Verdana"/>
          <w:sz w:val="18"/>
          <w:szCs w:val="18"/>
        </w:rPr>
        <w:t>příkazníka</w:t>
      </w:r>
      <w:r w:rsidRPr="00CD791B">
        <w:rPr>
          <w:rFonts w:ascii="Verdana" w:hAnsi="Verdana"/>
          <w:sz w:val="18"/>
          <w:szCs w:val="18"/>
        </w:rPr>
        <w:t xml:space="preserve"> s jeho stanoviskem. </w:t>
      </w:r>
    </w:p>
    <w:p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12.</w:t>
      </w:r>
      <w:r w:rsidRPr="00CD791B">
        <w:rPr>
          <w:rFonts w:ascii="Verdana" w:hAnsi="Verdana"/>
          <w:sz w:val="18"/>
          <w:szCs w:val="18"/>
        </w:rPr>
        <w:tab/>
        <w:t>Zhotovitel se zavazuje, že do dokončení a předání celého díla bez vad a nedodělků bude mít veškerá oprávnění nezbytná k realizaci díla.</w:t>
      </w:r>
    </w:p>
    <w:p w:rsidR="00B148EA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VII.    </w:t>
      </w: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Ř Í Z E N Í   S T A V B Y,   S T A V E B N Í   D E N Í K,</w:t>
      </w: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T E C H N I C K Ý   D O Z O R</w:t>
      </w:r>
    </w:p>
    <w:p w:rsidR="00B148EA" w:rsidRPr="00CD791B" w:rsidRDefault="00B148EA" w:rsidP="0083609A">
      <w:pPr>
        <w:numPr>
          <w:ilvl w:val="12"/>
          <w:numId w:val="0"/>
        </w:numPr>
        <w:spacing w:before="60" w:after="60" w:line="240" w:lineRule="atLeast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 xml:space="preserve">Stavbyvedoucí zhotovitele zabezpečuje zejména tyto činnosti: </w:t>
      </w:r>
    </w:p>
    <w:p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  <w:t>řídí a odpovídá za komplexní realizaci prací zhotovitele a jeho subdodavatelů</w:t>
      </w:r>
    </w:p>
    <w:p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b)</w:t>
      </w:r>
      <w:r w:rsidRPr="00CD791B">
        <w:rPr>
          <w:rFonts w:ascii="Verdana" w:hAnsi="Verdana"/>
          <w:sz w:val="18"/>
          <w:szCs w:val="18"/>
        </w:rPr>
        <w:tab/>
        <w:t>připravuje podklady pro faktury za provedené práce, včetně příslušných dokladů</w:t>
      </w:r>
    </w:p>
    <w:p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  <w:t>provádí předávání stavebních prací, projektů a díla objednateli</w:t>
      </w:r>
    </w:p>
    <w:p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  <w:t>projednává a odsouhlasuje změny projektu, materiálů a dodávek</w:t>
      </w:r>
    </w:p>
    <w:p w:rsidR="00B148EA" w:rsidRPr="00CD791B" w:rsidRDefault="00B148EA" w:rsidP="00B148EA">
      <w:pPr>
        <w:numPr>
          <w:ilvl w:val="12"/>
          <w:numId w:val="0"/>
        </w:numPr>
        <w:tabs>
          <w:tab w:val="left" w:pos="-1701"/>
        </w:tabs>
        <w:spacing w:line="120" w:lineRule="atLeast"/>
        <w:ind w:left="1418" w:hanging="67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e)</w:t>
      </w:r>
      <w:r w:rsidRPr="00CD791B">
        <w:rPr>
          <w:rFonts w:ascii="Verdana" w:hAnsi="Verdana"/>
          <w:sz w:val="18"/>
          <w:szCs w:val="18"/>
        </w:rPr>
        <w:tab/>
        <w:t>projednává a odsouhlasuje změny množství a cen realizovaných prací a dodávek materiálu</w:t>
      </w:r>
    </w:p>
    <w:p w:rsidR="00B148EA" w:rsidRPr="00CD791B" w:rsidRDefault="00B148EA" w:rsidP="00B148E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f)</w:t>
      </w:r>
      <w:r w:rsidRPr="00CD791B">
        <w:rPr>
          <w:rFonts w:ascii="Verdana" w:hAnsi="Verdana"/>
          <w:sz w:val="18"/>
          <w:szCs w:val="18"/>
        </w:rPr>
        <w:tab/>
        <w:t>vede stavební deník a deník víceprací - méněprací</w:t>
      </w:r>
    </w:p>
    <w:p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 xml:space="preserve">Zhotovitel je povinen ode dne převzetí staveniště vést na stavbě stavební deník podle zákona č. 183/2006 Sb., o územním plánování a stavebním řádu (stavební zákon), v platném znění. </w:t>
      </w:r>
      <w:r w:rsidRPr="00CD791B">
        <w:rPr>
          <w:rFonts w:ascii="Verdana" w:hAnsi="Verdana"/>
          <w:sz w:val="18"/>
          <w:szCs w:val="18"/>
        </w:rPr>
        <w:lastRenderedPageBreak/>
        <w:t>Do deníku se zapisují všechny s</w:t>
      </w:r>
      <w:r w:rsidR="007435DA">
        <w:rPr>
          <w:rFonts w:ascii="Verdana" w:hAnsi="Verdana"/>
          <w:sz w:val="18"/>
          <w:szCs w:val="18"/>
        </w:rPr>
        <w:t xml:space="preserve">kutečnosti rozhodné pro plnění </w:t>
      </w:r>
      <w:r w:rsidRPr="00CD791B">
        <w:rPr>
          <w:rFonts w:ascii="Verdana" w:hAnsi="Verdana"/>
          <w:sz w:val="18"/>
          <w:szCs w:val="18"/>
        </w:rPr>
        <w:t>smlouvy, zejména údaje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časovém postupu prací a o překážkách, které brání jejich plynulému postupu.</w:t>
      </w:r>
    </w:p>
    <w:p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40" w:hanging="374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  <w:t>Objednatel je povinen sledovat obsah zápisů v deníku a k zápisům připojovat svá stanoviska.</w:t>
      </w:r>
    </w:p>
    <w:p w:rsidR="00B148EA" w:rsidRPr="00CD791B" w:rsidRDefault="0022684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Mimo stavbyvedoucího zhotovitele může provádět potřebné záznamy v deníku odpovědný zástupce objednatele. Je zakázáno zápisy v deníku přepisovat, škrtat a nelze též z něj vytrhávat originály jednotlivých stránek. Vedení deníku končí dnem odstranění poslední vady oznámené (reklamované) v Protokolu o předání a převzetí díla. </w:t>
      </w:r>
    </w:p>
    <w:p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  <w:t>Jestliže stavbyvedoucí nesouhlasí s provedeným záznamem objednatele nebo projektanta, je povinen do 3 pracovních dnů připojit k záznamu svoje vyjádření, jinak se má za to, že s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obsahem záznamu souhlasí.</w:t>
      </w:r>
    </w:p>
    <w:p w:rsidR="00B148EA" w:rsidRPr="00CD791B" w:rsidRDefault="0022684A" w:rsidP="00EF4F41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8F7DD6" w:rsidRDefault="0022684A" w:rsidP="00B26C0A">
      <w:pPr>
        <w:numPr>
          <w:ilvl w:val="12"/>
          <w:numId w:val="0"/>
        </w:numPr>
        <w:spacing w:before="60" w:after="240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Výkon technického dozoru zajišťuje pro </w:t>
      </w:r>
      <w:r w:rsidR="00B148EA" w:rsidRPr="00241403">
        <w:rPr>
          <w:rFonts w:ascii="Verdana" w:hAnsi="Verdana"/>
          <w:sz w:val="18"/>
          <w:szCs w:val="18"/>
        </w:rPr>
        <w:t>objednatele</w:t>
      </w:r>
      <w:r w:rsidR="00B26C0A">
        <w:rPr>
          <w:rFonts w:ascii="Verdana" w:hAnsi="Verdana"/>
          <w:sz w:val="18"/>
          <w:szCs w:val="18"/>
        </w:rPr>
        <w:t xml:space="preserve"> Jaroslav Žemlička.</w:t>
      </w:r>
    </w:p>
    <w:p w:rsidR="00B148EA" w:rsidRPr="00CD791B" w:rsidRDefault="0022684A" w:rsidP="00255CF7">
      <w:pPr>
        <w:numPr>
          <w:ilvl w:val="12"/>
          <w:numId w:val="0"/>
        </w:numPr>
        <w:spacing w:line="240" w:lineRule="atLeast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Technický dozor objednatele zejména:</w:t>
      </w:r>
    </w:p>
    <w:p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</w:r>
      <w:r w:rsidR="00387A25">
        <w:rPr>
          <w:rFonts w:ascii="Verdana" w:hAnsi="Verdana"/>
          <w:sz w:val="18"/>
          <w:szCs w:val="18"/>
        </w:rPr>
        <w:t>p</w:t>
      </w:r>
      <w:r w:rsidRPr="00CD791B">
        <w:rPr>
          <w:rFonts w:ascii="Verdana" w:hAnsi="Verdana"/>
          <w:sz w:val="18"/>
          <w:szCs w:val="18"/>
        </w:rPr>
        <w:t>růběžně sleduje, zda jsou práce prováděny podle schváleného projektu, podle smlouvy o dílo, technic</w:t>
      </w:r>
      <w:r w:rsidR="00FA7A00">
        <w:rPr>
          <w:rFonts w:ascii="Verdana" w:hAnsi="Verdana"/>
          <w:sz w:val="18"/>
          <w:szCs w:val="18"/>
        </w:rPr>
        <w:t>kých norem a jiných předpisů,</w:t>
      </w:r>
    </w:p>
    <w:p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řebírá dodávky stavebních prací a celé dílo podle této smlouvy a potvrzuje soupisy provedených prací a zjišťovací protokoly</w:t>
      </w:r>
      <w:r>
        <w:rPr>
          <w:rFonts w:ascii="Verdana" w:hAnsi="Verdana"/>
          <w:sz w:val="18"/>
          <w:szCs w:val="18"/>
        </w:rPr>
        <w:t>,</w:t>
      </w:r>
    </w:p>
    <w:p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zmocněn projednávat drobné změny zadávací dokumentace, materiálu a vícepráce, které musí následně písemně předl</w:t>
      </w:r>
      <w:r w:rsidR="00FA7A00">
        <w:rPr>
          <w:rFonts w:ascii="Verdana" w:hAnsi="Verdana"/>
          <w:sz w:val="18"/>
          <w:szCs w:val="18"/>
        </w:rPr>
        <w:t>ožit k odsouhlasení objednateli,</w:t>
      </w:r>
    </w:p>
    <w:p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oprávněn dát pracovníkům zhotovitele příkaz přerušit práci, pokud odpovědný orgán zhotovitele není dosažitelný a je-li ohroženo zdraví pracovníků nebo hrozí vznik hmotné škody. Není však oprávněn zasahovat do hospodářské činnosti zhotovitele</w:t>
      </w:r>
      <w:r w:rsidR="00FA7A00">
        <w:rPr>
          <w:rFonts w:ascii="Verdana" w:hAnsi="Verdana"/>
          <w:sz w:val="18"/>
          <w:szCs w:val="18"/>
        </w:rPr>
        <w:t>,</w:t>
      </w:r>
    </w:p>
    <w:p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ravidelně kontroluje a svým podpisem potvrzuje stavební deník</w:t>
      </w:r>
      <w:r>
        <w:rPr>
          <w:rFonts w:ascii="Verdana" w:hAnsi="Verdana"/>
          <w:sz w:val="18"/>
          <w:szCs w:val="18"/>
        </w:rPr>
        <w:t>,</w:t>
      </w:r>
    </w:p>
    <w:p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f)</w:t>
      </w:r>
      <w:r>
        <w:rPr>
          <w:rFonts w:ascii="Verdana" w:hAnsi="Verdana"/>
          <w:sz w:val="18"/>
          <w:szCs w:val="18"/>
        </w:rPr>
        <w:tab/>
        <w:t>o</w:t>
      </w:r>
      <w:r w:rsidR="00B148EA" w:rsidRPr="00CD791B">
        <w:rPr>
          <w:rFonts w:ascii="Verdana" w:hAnsi="Verdana"/>
          <w:sz w:val="18"/>
          <w:szCs w:val="18"/>
        </w:rPr>
        <w:t>rganizuje kontrolní dny, zajišťuje zápis z kontrolního dne, který je nadřazen zápisům ve stavebním deníku (pokud jsou s ním v rozporu)</w:t>
      </w:r>
      <w:r>
        <w:rPr>
          <w:rFonts w:ascii="Verdana" w:hAnsi="Verdana"/>
          <w:sz w:val="18"/>
          <w:szCs w:val="18"/>
        </w:rPr>
        <w:t>.</w:t>
      </w:r>
    </w:p>
    <w:p w:rsidR="00B148EA" w:rsidRPr="00CD791B" w:rsidRDefault="0022684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bude průběžně informovat objednatele o stavu rozpracovaného díla.</w:t>
      </w:r>
    </w:p>
    <w:p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Zápis zapsaný ve stavebním deníku, podepsaný stavbyvedoucím a technickým dozorem, je důkazem o zapsané skutečnosti a je podkladem pro případné smluvní úpravy.</w:t>
      </w:r>
    </w:p>
    <w:p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je povinen předat po odstranění vad a nedodělků zjištěných při přejímacím řízení stavby objednateli originál stavebního deníku k archivaci dle zák.</w:t>
      </w:r>
      <w:r w:rsidR="006E6C93"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č. 183/2006 Sb. v platném znění.</w:t>
      </w:r>
    </w:p>
    <w:p w:rsidR="00B148EA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6C1F71" w:rsidRDefault="006C1F71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6C1F71" w:rsidRDefault="006C1F71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VIII.</w:t>
      </w:r>
    </w:p>
    <w:p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P Ř E D Á N Í   A   P Ř E V Z E T Í   D Í L A</w:t>
      </w:r>
    </w:p>
    <w:p w:rsidR="00B148EA" w:rsidRPr="00CD791B" w:rsidRDefault="00B148E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 xml:space="preserve">Řádně provedená stavba se předává a přejímá dle § </w:t>
      </w:r>
      <w:r w:rsidR="00466B94">
        <w:rPr>
          <w:rFonts w:ascii="Verdana" w:hAnsi="Verdana"/>
          <w:sz w:val="18"/>
          <w:szCs w:val="18"/>
        </w:rPr>
        <w:t>2604 a násl.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zákona č.</w:t>
      </w:r>
      <w:r w:rsidR="00087446">
        <w:rPr>
          <w:rFonts w:ascii="Verdana" w:hAnsi="Verdana"/>
          <w:sz w:val="18"/>
          <w:szCs w:val="18"/>
        </w:rPr>
        <w:t xml:space="preserve"> </w:t>
      </w:r>
      <w:r w:rsidR="00466B94">
        <w:rPr>
          <w:rFonts w:ascii="Verdana" w:hAnsi="Verdana"/>
          <w:sz w:val="18"/>
          <w:szCs w:val="18"/>
        </w:rPr>
        <w:t>89</w:t>
      </w:r>
      <w:r w:rsidRPr="00CD791B">
        <w:rPr>
          <w:rFonts w:ascii="Verdana" w:hAnsi="Verdana"/>
          <w:sz w:val="18"/>
          <w:szCs w:val="18"/>
        </w:rPr>
        <w:t>/</w:t>
      </w:r>
      <w:r w:rsidR="00466B94">
        <w:rPr>
          <w:rFonts w:ascii="Verdana" w:hAnsi="Verdana"/>
          <w:sz w:val="18"/>
          <w:szCs w:val="18"/>
        </w:rPr>
        <w:t>2012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Sb., </w:t>
      </w:r>
      <w:r w:rsidR="00466B94">
        <w:rPr>
          <w:rFonts w:ascii="Verdana" w:hAnsi="Verdana"/>
          <w:sz w:val="18"/>
          <w:szCs w:val="18"/>
        </w:rPr>
        <w:t>občanský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zákoník v platném znění v rozsahu zadávací dokumentace. Veškerá předání a převzetí budou prováděna v rozsahu a způsobem stanoveným platnými předpisy a touto smlouvou.</w:t>
      </w:r>
    </w:p>
    <w:p w:rsidR="002C1D99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je povinen zajisti</w:t>
      </w:r>
      <w:r w:rsidR="00BD1438">
        <w:rPr>
          <w:rFonts w:ascii="Verdana" w:hAnsi="Verdana"/>
          <w:sz w:val="18"/>
          <w:szCs w:val="18"/>
        </w:rPr>
        <w:t xml:space="preserve">t předložení veškerých atestů, </w:t>
      </w:r>
      <w:r w:rsidRPr="00CD791B">
        <w:rPr>
          <w:rFonts w:ascii="Verdana" w:hAnsi="Verdana"/>
          <w:sz w:val="18"/>
          <w:szCs w:val="18"/>
        </w:rPr>
        <w:t>zpráv a protokolů o zkouškách stanovených platnými předpisy a kompletní projektové dokum</w:t>
      </w:r>
      <w:r w:rsidR="00BD1438">
        <w:rPr>
          <w:rFonts w:ascii="Verdana" w:hAnsi="Verdana"/>
          <w:sz w:val="18"/>
          <w:szCs w:val="18"/>
        </w:rPr>
        <w:t xml:space="preserve">entace skutečného provedení se </w:t>
      </w:r>
      <w:r w:rsidRPr="00CD791B">
        <w:rPr>
          <w:rFonts w:ascii="Verdana" w:hAnsi="Verdana"/>
          <w:sz w:val="18"/>
          <w:szCs w:val="18"/>
        </w:rPr>
        <w:t>zakreslením změn podle skutečného stavu provedených prací.</w:t>
      </w:r>
    </w:p>
    <w:p w:rsidR="00B148EA" w:rsidRPr="00CD791B" w:rsidRDefault="002C1D99" w:rsidP="002C1D99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ab/>
      </w:r>
      <w:r w:rsidR="00B148EA" w:rsidRPr="00CD791B">
        <w:rPr>
          <w:rFonts w:ascii="Verdana" w:hAnsi="Verdana"/>
          <w:sz w:val="18"/>
          <w:szCs w:val="18"/>
        </w:rPr>
        <w:t>Dále připraví tyto doklady:</w:t>
      </w:r>
    </w:p>
    <w:p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osvědčení o zkouškách použitých materiálů</w:t>
      </w:r>
    </w:p>
    <w:p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stavební deník</w:t>
      </w:r>
    </w:p>
    <w:p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prohlášení o shodě na stanovené výrobky</w:t>
      </w:r>
    </w:p>
    <w:p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K převzetí dokončeného díla vyzve zhotovitel objednatele písemně alespoň 14 pracovních dnů před zahájením předávacího řízení a to způsobem uvedeným v čl. XIV této smlouvy.</w:t>
      </w:r>
    </w:p>
    <w:p w:rsidR="00B148EA" w:rsidRPr="00CD791B" w:rsidRDefault="00B148EA" w:rsidP="00EF4F41">
      <w:pPr>
        <w:pStyle w:val="BodyText21"/>
        <w:numPr>
          <w:ilvl w:val="12"/>
          <w:numId w:val="0"/>
        </w:numPr>
        <w:spacing w:before="120"/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5.</w:t>
      </w:r>
      <w:r w:rsidRPr="00CD791B">
        <w:rPr>
          <w:rFonts w:ascii="Verdana" w:hAnsi="Verdana"/>
          <w:sz w:val="18"/>
          <w:szCs w:val="18"/>
        </w:rPr>
        <w:tab/>
        <w:t>O předání a převzetí díla vyhotoví smluvní strany "Protokol o předání a převzetí", který bude obsahovat vedle základních technických údajů zejména zhodnocení kvality provedených prací, soupis případných vad a nedodělků, bude-li s nimi dílo převzato,  a dohodu o termínech odstranění vad a nedodělků.</w:t>
      </w:r>
    </w:p>
    <w:p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Dnem podpisu Protokolu o předání a převzetí díla začíná běžet záruční lhůta.</w:t>
      </w:r>
    </w:p>
    <w:p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Odmítne-li objednatel dílo převzít, sepíše se o tom zápis, v němž smluvní strany uvedou svá stanoviska</w:t>
      </w:r>
      <w:r w:rsidR="00BD1438">
        <w:rPr>
          <w:rFonts w:ascii="Verdana" w:hAnsi="Verdana"/>
          <w:sz w:val="18"/>
          <w:szCs w:val="18"/>
        </w:rPr>
        <w:t xml:space="preserve"> a jejich zdůvodnění včetně </w:t>
      </w:r>
      <w:r w:rsidRPr="00CD791B">
        <w:rPr>
          <w:rFonts w:ascii="Verdana" w:hAnsi="Verdana"/>
          <w:sz w:val="18"/>
          <w:szCs w:val="18"/>
        </w:rPr>
        <w:t>návrhu na další postup.</w:t>
      </w:r>
    </w:p>
    <w:p w:rsidR="00B148EA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8.</w:t>
      </w:r>
      <w:r w:rsidRPr="00CD791B">
        <w:rPr>
          <w:rFonts w:ascii="Verdana" w:hAnsi="Verdana"/>
          <w:sz w:val="18"/>
          <w:szCs w:val="18"/>
        </w:rPr>
        <w:tab/>
        <w:t>Zhotovitel souhlasí s případným převodem práv objednatele z odpovědnosti za vady na provozovatele (uživatele) dokončeného díla.</w:t>
      </w:r>
    </w:p>
    <w:p w:rsidR="005F3E8E" w:rsidRPr="00CD791B" w:rsidRDefault="005F3E8E" w:rsidP="00B148EA">
      <w:pPr>
        <w:numPr>
          <w:ilvl w:val="12"/>
          <w:numId w:val="0"/>
        </w:numPr>
        <w:spacing w:before="120" w:line="240" w:lineRule="atLeast"/>
        <w:ind w:left="540" w:hanging="540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IX.</w:t>
      </w: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O D P O V Ě D N O S T   Z A   V A D Y, </w:t>
      </w:r>
      <w:r w:rsidR="00F32510">
        <w:rPr>
          <w:rFonts w:ascii="Verdana" w:hAnsi="Verdana"/>
          <w:b/>
          <w:sz w:val="18"/>
          <w:szCs w:val="18"/>
        </w:rPr>
        <w:t xml:space="preserve">  </w:t>
      </w:r>
      <w:r w:rsidRPr="00CD791B">
        <w:rPr>
          <w:rFonts w:ascii="Verdana" w:hAnsi="Verdana"/>
          <w:b/>
          <w:sz w:val="18"/>
          <w:szCs w:val="18"/>
        </w:rPr>
        <w:t xml:space="preserve">Z Á R U K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Z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Ř Á D N É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 P L N Ě N Í </w:t>
      </w:r>
    </w:p>
    <w:p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zodpovídá za to, že dílo je zhotoveno podle podmínek smlouvy, a že po dobu záruční doby bude dílo mít vlastnosti dohodnuté v této smlouvě a vlastnosti stanovené právními předpisy, technickými normami, případně vlastnosti obvyklé.</w:t>
      </w:r>
    </w:p>
    <w:p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b/>
          <w:sz w:val="18"/>
          <w:szCs w:val="18"/>
        </w:rPr>
        <w:t>Záruční doba</w:t>
      </w:r>
      <w:r w:rsidRPr="00C34077">
        <w:rPr>
          <w:rFonts w:ascii="Verdana" w:hAnsi="Verdana"/>
          <w:sz w:val="18"/>
          <w:szCs w:val="18"/>
        </w:rPr>
        <w:t xml:space="preserve"> na dílo je </w:t>
      </w:r>
      <w:r w:rsidR="000F77CC">
        <w:rPr>
          <w:rFonts w:ascii="Verdana" w:hAnsi="Verdana"/>
          <w:b/>
          <w:sz w:val="18"/>
          <w:szCs w:val="18"/>
        </w:rPr>
        <w:t>60</w:t>
      </w:r>
      <w:r w:rsidRPr="00C34077">
        <w:rPr>
          <w:rFonts w:ascii="Verdana" w:hAnsi="Verdana"/>
          <w:sz w:val="18"/>
          <w:szCs w:val="18"/>
        </w:rPr>
        <w:t xml:space="preserve"> </w:t>
      </w:r>
      <w:r w:rsidRPr="00C34077">
        <w:rPr>
          <w:rFonts w:ascii="Verdana" w:hAnsi="Verdana"/>
          <w:b/>
          <w:sz w:val="18"/>
          <w:szCs w:val="18"/>
        </w:rPr>
        <w:t xml:space="preserve">měsíců </w:t>
      </w:r>
      <w:r w:rsidRPr="00C34077">
        <w:rPr>
          <w:rFonts w:ascii="Verdana" w:hAnsi="Verdana"/>
          <w:sz w:val="18"/>
          <w:szCs w:val="18"/>
        </w:rPr>
        <w:t>ode dne předání celého díla. (Dílem se rozumí veškeré provedené práce a dodávky bez ohledu na záruční doby poskytované jejich výrobci či</w:t>
      </w:r>
      <w:r w:rsidRPr="00CD791B">
        <w:rPr>
          <w:rFonts w:ascii="Verdana" w:hAnsi="Verdana"/>
          <w:sz w:val="18"/>
          <w:szCs w:val="18"/>
        </w:rPr>
        <w:t xml:space="preserve"> subdodavateli). </w:t>
      </w:r>
    </w:p>
    <w:p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neodpovídá za vady vzniklé v důsledku neodborného zásahu, neodborného užívání ze strany objednatele (uživatele) a zásahem třetích osob.</w:t>
      </w:r>
    </w:p>
    <w:p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Reklamace vad je uplatněna včas, pokud ji objednatel uplatní písemně nejpozději do uplynutí záruční doby, a to způsobem uvedeným v čl. XIV této smlouvy.</w:t>
      </w:r>
    </w:p>
    <w:p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škodu vzniklou porušením povinností dle čl. IX. odst. 1 této smlouvy zhotovitel neodpovídá jen v případě, že prokáže, že škoda byla způsobena okolnostmi vylučujícími jeho odpovědnost.</w:t>
      </w:r>
    </w:p>
    <w:p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případě, že zhotovitel z jakéhokoliv důvodu nedokončí dílo, pak záruka za jakost platí na dodávky a práce provedené do doby ukončení prací.</w:t>
      </w:r>
    </w:p>
    <w:p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se dohodly, že v případě vzniku vad díla, je objednatel povinen bezodkladně po jejich zjištění, písemnou formou a způsobem uvedeným v čl. XIV. této smlouvy existenci těchto vad zhotoviteli oznámit, přičemž zhotovitel je povinen písemně oznámené tedy reklamované vady díla bezplatně odstranit a to ve lhůtě 30 dnů od uplatnění písemné  výzvy - reklamace objednatelem.</w:t>
      </w:r>
    </w:p>
    <w:p w:rsidR="00B148EA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148EA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X.</w:t>
      </w:r>
    </w:p>
    <w:p w:rsidR="00B148EA" w:rsidRPr="00C34077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S M L U V N Í   P O K U T Y   A   N Á H R A D A   Š K O D Y</w:t>
      </w:r>
    </w:p>
    <w:p w:rsidR="00B148EA" w:rsidRPr="00C34077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Za prodlení s předáním dokončeného díla či jeho částí zaplatí zhotovitel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1</w:t>
      </w:r>
      <w:r w:rsidR="00241403" w:rsidRPr="00C34077">
        <w:rPr>
          <w:rFonts w:ascii="Verdana" w:hAnsi="Verdana"/>
          <w:b/>
          <w:sz w:val="18"/>
          <w:szCs w:val="18"/>
        </w:rPr>
        <w:t>000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 ceny díla za každý započatý den prodlení. </w:t>
      </w:r>
    </w:p>
    <w:p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Za prodlení s odstraněním případných drobných vad a nedodělků, bude-li s nimi dílo či jeho část předáno </w:t>
      </w:r>
      <w:r w:rsidR="00B74D0E" w:rsidRPr="00C34077">
        <w:rPr>
          <w:rFonts w:ascii="Verdana" w:hAnsi="Verdana"/>
          <w:sz w:val="18"/>
          <w:szCs w:val="18"/>
        </w:rPr>
        <w:t xml:space="preserve">a převzato, zaplatí zhotovitel </w:t>
      </w:r>
      <w:r w:rsidRPr="00C34077">
        <w:rPr>
          <w:rFonts w:ascii="Verdana" w:hAnsi="Verdana"/>
          <w:sz w:val="18"/>
          <w:szCs w:val="18"/>
        </w:rPr>
        <w:t xml:space="preserve">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za každý den</w:t>
      </w:r>
      <w:r w:rsidRPr="00CD791B">
        <w:rPr>
          <w:rFonts w:ascii="Verdana" w:hAnsi="Verdana"/>
          <w:sz w:val="18"/>
          <w:szCs w:val="18"/>
        </w:rPr>
        <w:t xml:space="preserve"> prodlení a za každou vadu a nedodělek. </w:t>
      </w:r>
    </w:p>
    <w:p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bCs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Neodstraní-li zhotovitel reklamovanou vadu do 30 kalendářních dnů od doručení písemné reklamace způsobem uvedeným v čl. XIV.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smlouvy, nebo v jiném dohodnutém termínu, je zhotovitel objednateli povinen zaplatit smluvní pokutu ve výši 1,</w:t>
      </w:r>
      <w:r w:rsidR="00B74D0E">
        <w:rPr>
          <w:rFonts w:ascii="Verdana" w:hAnsi="Verdana"/>
          <w:sz w:val="18"/>
          <w:szCs w:val="18"/>
        </w:rPr>
        <w:t xml:space="preserve">5 % z ceny díla za každou vadu </w:t>
      </w:r>
      <w:r w:rsidRPr="00CD791B">
        <w:rPr>
          <w:rFonts w:ascii="Verdana" w:hAnsi="Verdana"/>
          <w:sz w:val="18"/>
          <w:szCs w:val="18"/>
        </w:rPr>
        <w:t>a den prodlení. V případě prodlení zhotovitele s odstraněním reklamovaných vad dle předchozího odstavce, má objednatel vedle vyúčtování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smluvní pokuty právo pověřit odstraněním vady třetí osobu na náklady zhotovitele a to v případě, že zhotovitel neodstraní vady ani po opětovné písemné výzvě se stanovením dodatečné lhůty pro odstranění vad.  </w:t>
      </w:r>
    </w:p>
    <w:p w:rsidR="00B148EA" w:rsidRPr="00C34077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Jestliže budou objednatelem v průběhu plnění smlouvy zjištěny další nedostatky v činnosti zhotovitele a to zejména porušení ustanovení čl. VI., čl. VII. odst. 2,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3,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8 a dále porušením ustanovení čl. VIII. je objednatel povinen na tyto skutečnosti neprodleně zhotovitele upozornit </w:t>
      </w:r>
      <w:r w:rsidRPr="00CD791B">
        <w:rPr>
          <w:rFonts w:ascii="Verdana" w:hAnsi="Verdana"/>
          <w:sz w:val="18"/>
          <w:szCs w:val="18"/>
        </w:rPr>
        <w:lastRenderedPageBreak/>
        <w:t xml:space="preserve">a to písemnou výzvou. Pokud zhotovitel nezjedná nápravu do deseti kalendářních dnů od </w:t>
      </w:r>
      <w:r w:rsidRPr="00C34077">
        <w:rPr>
          <w:rFonts w:ascii="Verdana" w:hAnsi="Verdana"/>
          <w:sz w:val="18"/>
          <w:szCs w:val="18"/>
        </w:rPr>
        <w:t xml:space="preserve">doručení této výzvy, je povinen objednateli zaplatit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="00846931" w:rsidRPr="00C34077">
        <w:rPr>
          <w:rFonts w:ascii="Verdana" w:hAnsi="Verdana"/>
          <w:b/>
          <w:sz w:val="18"/>
          <w:szCs w:val="18"/>
        </w:rPr>
        <w:t>,</w:t>
      </w:r>
      <w:r w:rsidRPr="00C34077">
        <w:rPr>
          <w:rFonts w:ascii="Verdana" w:hAnsi="Verdana"/>
          <w:b/>
          <w:sz w:val="18"/>
          <w:szCs w:val="18"/>
        </w:rPr>
        <w:t>-Kč</w:t>
      </w:r>
      <w:r w:rsidRPr="00C34077">
        <w:rPr>
          <w:rFonts w:ascii="Verdana" w:hAnsi="Verdana"/>
          <w:sz w:val="18"/>
          <w:szCs w:val="18"/>
        </w:rPr>
        <w:t xml:space="preserve"> za každý jednotlivý zjištěný a oznámený nedostatek, přičemž oznámením se rozumí doručení písemné výzvy k jeho odstranění dle čl. XIV. </w:t>
      </w:r>
    </w:p>
    <w:p w:rsidR="00B148EA" w:rsidRPr="00C34077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V případě, že zhotovitel nesplní povinnost uvedenou v čl. XIII. odst. </w:t>
      </w:r>
      <w:smartTag w:uri="urn:schemas-microsoft-com:office:smarttags" w:element="metricconverter">
        <w:smartTagPr>
          <w:attr w:name="ProductID" w:val="3 a"/>
        </w:smartTagPr>
        <w:r w:rsidRPr="00C34077">
          <w:rPr>
            <w:rFonts w:ascii="Verdana" w:hAnsi="Verdana"/>
            <w:sz w:val="18"/>
            <w:szCs w:val="18"/>
          </w:rPr>
          <w:t>3 a</w:t>
        </w:r>
      </w:smartTag>
      <w:r w:rsidRPr="00C34077">
        <w:rPr>
          <w:rFonts w:ascii="Verdana" w:hAnsi="Verdana"/>
          <w:sz w:val="18"/>
          <w:szCs w:val="18"/>
        </w:rPr>
        <w:t xml:space="preserve"> odst. 4, je povinen uhradit objednateli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za každý den prodlení.</w:t>
      </w:r>
    </w:p>
    <w:p w:rsidR="00B148EA" w:rsidRPr="00CD791B" w:rsidRDefault="00B148EA" w:rsidP="00B148EA">
      <w:pPr>
        <w:numPr>
          <w:ilvl w:val="0"/>
          <w:numId w:val="5"/>
        </w:numPr>
        <w:tabs>
          <w:tab w:val="clear" w:pos="720"/>
          <w:tab w:val="num" w:pos="561"/>
        </w:tabs>
        <w:spacing w:before="6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Smluvní strany výslovně sjednávají, že objednatel je oprávněn smluvní pokutu, případně vzniklou náhradu škody, na které mu v důsledku porušení závazku zhotovitele vznikl právní</w:t>
      </w:r>
      <w:r w:rsidRPr="00CD791B">
        <w:rPr>
          <w:rFonts w:ascii="Verdana" w:hAnsi="Verdana"/>
          <w:sz w:val="18"/>
          <w:szCs w:val="18"/>
        </w:rPr>
        <w:t xml:space="preserve"> nárok, započíst do kterékoliv úhrady, která přísluší zhotoviteli dle příslušných ustanovení smlouvy.</w:t>
      </w:r>
    </w:p>
    <w:p w:rsidR="00B148EA" w:rsidRPr="00CD791B" w:rsidRDefault="00B74D0E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Smluvní pokuty sjednané </w:t>
      </w:r>
      <w:r w:rsidR="00B148EA" w:rsidRPr="00CD791B">
        <w:rPr>
          <w:rFonts w:ascii="Verdana" w:hAnsi="Verdana"/>
          <w:sz w:val="18"/>
          <w:szCs w:val="18"/>
        </w:rPr>
        <w:t>dle čl. X.</w:t>
      </w:r>
      <w:r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této smlouvy jsou splatné do 15 kalendářních dnů od okamžiku každého jednotlivého porušení ustanovení specifikovaného v čl. X. této smlouvy a to na účet objednatele.</w:t>
      </w:r>
    </w:p>
    <w:p w:rsidR="00B148EA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Smluvními pokutami sjednanými dle čl.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X. této smlouvy není dotčen nárok na nárok objednatele na náhradu škody v plné výši.</w:t>
      </w:r>
    </w:p>
    <w:p w:rsidR="00AE0610" w:rsidRPr="00CD791B" w:rsidRDefault="00AE0610" w:rsidP="004043FD">
      <w:pPr>
        <w:pStyle w:val="Zkladntext"/>
        <w:overflowPunct w:val="0"/>
        <w:autoSpaceDE w:val="0"/>
        <w:autoSpaceDN w:val="0"/>
        <w:adjustRightInd w:val="0"/>
        <w:spacing w:before="60" w:line="240" w:lineRule="atLeast"/>
        <w:ind w:left="561"/>
        <w:jc w:val="both"/>
        <w:textAlignment w:val="baseline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pStyle w:val="Zkladntext"/>
        <w:jc w:val="center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pStyle w:val="Zkladntex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XI.</w:t>
      </w:r>
    </w:p>
    <w:p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O K O L NO S T I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V Y L U Č U J Í C Í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O D P O V Ě D N O S T</w:t>
      </w:r>
    </w:p>
    <w:p w:rsidR="00B148EA" w:rsidRPr="00CD791B" w:rsidRDefault="00B148EA" w:rsidP="00B148EA">
      <w:pPr>
        <w:pStyle w:val="BodyText21"/>
        <w:numPr>
          <w:ilvl w:val="3"/>
          <w:numId w:val="3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se osvobozují od odpovědnosti za částečné nebo úplné nesplnění smluvních závazků, jestliže se tak stalo v důsledku okolností vylučujících odpovědnost. </w:t>
      </w:r>
    </w:p>
    <w:p w:rsidR="00B148EA" w:rsidRPr="00CD791B" w:rsidRDefault="00B148EA" w:rsidP="00B148EA">
      <w:pPr>
        <w:pStyle w:val="BodyText21"/>
        <w:numPr>
          <w:ilvl w:val="12"/>
          <w:numId w:val="0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Za okolnosti vylučující odpovědnost se pokládají okolnosti, které vznikly po uzavření této smlouvy o dílo v důsledku stranami nepředvídaných a neodvratitelných událostí, mimořádné a neodvratitelné povahy, a mají bezprostřední vliv na plnění předmětu této smlouvy, jedná  se především o živelné pohromy, válečné události, případně opatření příslušných správních orgánů na území ČR.</w:t>
      </w:r>
    </w:p>
    <w:p w:rsidR="00B148EA" w:rsidRPr="00CD791B" w:rsidRDefault="00B148EA" w:rsidP="00EF4F41">
      <w:pPr>
        <w:pStyle w:val="BodyText21"/>
        <w:tabs>
          <w:tab w:val="left" w:pos="-993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>Nastanou-li okolnosti vylučující odpovědnost dle čl. XI. odst. 2 této smlouvy, prodlužuje se  doba plnění o dobu, po kterou budou okolnosti vylučující odpovědnost působit. Tato doba bude vzájemně odsouhlasena dodatkem k této smlouvě, nebude-li dohodnuto jinak.</w:t>
      </w:r>
    </w:p>
    <w:p w:rsidR="00B148EA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XII.</w:t>
      </w:r>
    </w:p>
    <w:p w:rsidR="00B148EA" w:rsidRPr="00CD791B" w:rsidRDefault="00B148EA" w:rsidP="00B148EA">
      <w:pPr>
        <w:pStyle w:val="Nadpis5"/>
        <w:rPr>
          <w:rFonts w:ascii="Verdana" w:hAnsi="Verdana"/>
          <w:color w:val="339966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 D S T O U P E N Í    O D   S M L O U V Y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Práce zhotovitele, které vykazují již v průběhu provádění </w:t>
      </w:r>
      <w:r w:rsidR="0083609A">
        <w:rPr>
          <w:rFonts w:ascii="Verdana" w:hAnsi="Verdana"/>
          <w:sz w:val="18"/>
          <w:szCs w:val="18"/>
        </w:rPr>
        <w:t>nedostatky nebo jsou prováděny v </w:t>
      </w:r>
      <w:r w:rsidRPr="00CD791B">
        <w:rPr>
          <w:rFonts w:ascii="Verdana" w:hAnsi="Verdana"/>
          <w:sz w:val="18"/>
          <w:szCs w:val="18"/>
        </w:rPr>
        <w:t>rozporu s touto smlouvou, je zhotovitel povinen nahradit bezvadným plněním. Pokud zhotovitel ve lhůtě, dohodnuté s objednatelem, takto zjištěné nedostatky neodstraní, může objednatel od smlouvy odstoupit.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Vznikne-li z těchto důvodů objednateli škoda, je zhotovitel průkazně vyčíslenou škodu povinen uhradit.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 do kdy má nedostatky odstranit.  V případě, že zhotovitel neodstraní nedostatky ve stanovené lhůtě, může objednatel od smlouvy odstoupit. Objednatel má právo od  smlouvy odstoupit i v případě, že k porušení ustanovení čl. II odst. 3 smlouvy  zhotovitelem došlo opakovaně. Škodu, která objednateli z těchto důvodů vznikne je zhotovitel povinen uhradit.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Pokud zhotovitel nesplní povinnost uvedenou v čl. 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odst. 2 je objednatel oprávněn od smlouvy odstoupit, toto odstoupení vyžaduje písemnou formu a bude zhotoviteli doručeno v souladu s ustanovení čl. XIV. této smlouvy.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Pokud zhotovitel nesplní povinnost uvedenou v čl. VIII. odst.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odst. 3, vyzve objednatel zhotovitele ke splnění této povinnosti písemně v souladu s ustanovením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 pokud zhotovitel tuto povinnost nesplní nejdéle do 5 pracovních dnů ode dne doručení výzvy, je objednatel oprávněn od smlouvy odstoupit, toto odstoupení vyžaduje písemnou formu a bude zhotoviteli doručeno v souladu s ustanovení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Bude-li zhotovitel nucen z důvodů na straně objednatele přerušit práce na dobu delší jak pět měsíců, může od smlouvy odstoupit, nebude-li dohodnuto jinak.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284"/>
          <w:tab w:val="num" w:pos="561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Každá ze smluvních stran je oprávněna písemně odstoupit od smlouvy, pokud:</w:t>
      </w:r>
    </w:p>
    <w:p w:rsidR="00B148EA" w:rsidRPr="00CD791B" w:rsidRDefault="00B148EA" w:rsidP="00B148EA">
      <w:pPr>
        <w:pStyle w:val="BodyTextIndent31"/>
        <w:tabs>
          <w:tab w:val="left" w:pos="-284"/>
        </w:tabs>
        <w:ind w:left="720" w:hanging="159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vůči majetku druhé smluvní strany probíhá insolvenční řízení, v němž bylo vydáno rozhodnutí o úpadku nebo insolvenční návrh byl zamítnut proto, že majetek nepostačuje k úhradě nákladů insolvenčního řízení </w:t>
      </w:r>
      <w:r w:rsidRPr="00CD791B">
        <w:rPr>
          <w:rFonts w:ascii="Verdana" w:hAnsi="Verdana"/>
          <w:sz w:val="18"/>
          <w:szCs w:val="18"/>
        </w:rPr>
        <w:tab/>
      </w:r>
    </w:p>
    <w:p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na majetek druhé smluvní strany byl prohlášen konkurs nebo povoleno vyrovnání,</w:t>
      </w:r>
    </w:p>
    <w:p w:rsidR="00B148EA" w:rsidRPr="00CD791B" w:rsidRDefault="00B148EA" w:rsidP="00B148EA">
      <w:pPr>
        <w:numPr>
          <w:ilvl w:val="0"/>
          <w:numId w:val="18"/>
        </w:numPr>
        <w:tabs>
          <w:tab w:val="clear" w:pos="360"/>
          <w:tab w:val="num" w:pos="720"/>
        </w:tabs>
        <w:spacing w:line="240" w:lineRule="atLeast"/>
        <w:ind w:left="720" w:hanging="15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návrh na prohlášení konkursu byl zamítnut pro nedostatek majetku druhé smluvní strany,</w:t>
      </w:r>
    </w:p>
    <w:p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druhá smluvní strana vstoupí do likvidace,</w:t>
      </w:r>
    </w:p>
    <w:p w:rsidR="00B148EA" w:rsidRPr="00CD791B" w:rsidRDefault="00B148EA" w:rsidP="00B148EA">
      <w:pPr>
        <w:pStyle w:val="BodyTextIndent21"/>
        <w:numPr>
          <w:ilvl w:val="0"/>
          <w:numId w:val="18"/>
        </w:numPr>
        <w:tabs>
          <w:tab w:val="clear" w:pos="360"/>
          <w:tab w:val="num" w:pos="748"/>
        </w:tabs>
        <w:ind w:left="748" w:hanging="18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nastane okolnost vylučující odpovědnost uvedená v čl. XI</w:t>
      </w:r>
      <w:r w:rsidR="003B6981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této smlouvy, kdy dojde k</w:t>
      </w:r>
      <w:r w:rsidR="00EF4F41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okolnostem, které nemohou smluvní strany ovlivnit a které zcela a na dobu delší než 90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znemožní některé ze smluvních stran plnit své závazky ze smlouvy.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Vznik některé ze skutečností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6 je každá smluvní strana povinna oznámit bez zbytečného odkladu druhé smluvní straně. Pro uplatnění práva na odstoupení od smlouvy však není rozhodující, jakým způsobem se oprávněná smluvní strana dozvěděla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vzniku skutečností opravňujících k odstoupení od smlouvy.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Pokud odstoupí od smlouvy objednatel z důvodů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2 nebo některá ze smluvních stran z důvodů uvedených v 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 6, smluvní strany sepíší protokol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se zavazují přijmout tento posudek jako konečný ke stanovení finanční hodnoty díla. K určení znalce, jakož i k úhradě ceny za zpracování posudku je příslušný objednatel.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Vzájemné pohledávky smluvních stran vzniklé ke dni odstoupení od smlouvy podle 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odst. 1,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4 se vypořádají vzájemným zápočtem, přičemž tento zápočet provede objednatel.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dalším se v případě odstoupení od smlouvy postupuje dle příslušných ustanovení zákona č.</w:t>
      </w:r>
      <w:r w:rsidR="001C7702">
        <w:rPr>
          <w:rFonts w:ascii="Verdana" w:hAnsi="Verdana"/>
          <w:sz w:val="18"/>
          <w:szCs w:val="18"/>
        </w:rPr>
        <w:t> </w:t>
      </w:r>
      <w:r w:rsidR="00FB64FC">
        <w:rPr>
          <w:rFonts w:ascii="Verdana" w:hAnsi="Verdana"/>
          <w:sz w:val="18"/>
          <w:szCs w:val="18"/>
        </w:rPr>
        <w:t>89</w:t>
      </w:r>
      <w:r w:rsidRPr="00CD791B">
        <w:rPr>
          <w:rFonts w:ascii="Verdana" w:hAnsi="Verdana"/>
          <w:sz w:val="18"/>
          <w:szCs w:val="18"/>
        </w:rPr>
        <w:t>/</w:t>
      </w:r>
      <w:r w:rsidR="00FB64FC">
        <w:rPr>
          <w:rFonts w:ascii="Verdana" w:hAnsi="Verdana"/>
          <w:sz w:val="18"/>
          <w:szCs w:val="18"/>
        </w:rPr>
        <w:t>2012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Sb. </w:t>
      </w:r>
      <w:r w:rsidR="00FB64FC">
        <w:rPr>
          <w:rFonts w:ascii="Verdana" w:hAnsi="Verdana"/>
          <w:sz w:val="18"/>
          <w:szCs w:val="18"/>
        </w:rPr>
        <w:t>občanský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zákoník v platném znění.</w:t>
      </w: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XIII.</w:t>
      </w:r>
    </w:p>
    <w:p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 S T A T N Í    U J E D N Á N Í</w:t>
      </w:r>
    </w:p>
    <w:p w:rsidR="00B148EA" w:rsidRPr="00CD791B" w:rsidRDefault="00B148EA" w:rsidP="00B148EA">
      <w:pPr>
        <w:pStyle w:val="BodyTextIndent31"/>
        <w:numPr>
          <w:ilvl w:val="0"/>
          <w:numId w:val="16"/>
        </w:numPr>
        <w:tabs>
          <w:tab w:val="clear" w:pos="360"/>
          <w:tab w:val="left" w:pos="-1134"/>
          <w:tab w:val="left" w:pos="-284"/>
          <w:tab w:val="num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IV.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1. </w:t>
      </w:r>
    </w:p>
    <w:p w:rsidR="00B148EA" w:rsidRPr="00CD791B" w:rsidRDefault="00B148EA" w:rsidP="00B148EA">
      <w:pPr>
        <w:pStyle w:val="BodyTextIndent31"/>
        <w:tabs>
          <w:tab w:val="left" w:pos="-1134"/>
          <w:tab w:val="left" w:pos="-284"/>
        </w:tabs>
        <w:spacing w:before="60"/>
        <w:ind w:left="567" w:firstLine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Pojištění bude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Fotokopie pojistné smlouvy se stává, po uzavření pojistné smlouvy, nedílnou přílohou této smlouvy a zhotovitel je povinen ji objednateli předat nejpozději v den převzetí staveniště dle čl. III</w:t>
      </w:r>
      <w:r w:rsidR="00E7555A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odst.</w:t>
      </w:r>
      <w:r w:rsidR="00E7555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1.</w:t>
      </w:r>
    </w:p>
    <w:p w:rsidR="00B148EA" w:rsidRPr="00CD791B" w:rsidRDefault="00B148EA" w:rsidP="00B148EA">
      <w:pPr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 xml:space="preserve">Pro případ odpovědnosti za škodu při výkonu podnikatelské činnosti je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za škodu odpovídá v důsledku svého jednání. Tuto pojistnou smlouvu je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povinen mít uzavřenou po celou dobu zhotovování díla. Výše pojistné částky musí být v minimální výši </w:t>
      </w:r>
      <w:smartTag w:uri="urn:schemas-microsoft-com:office:smarttags" w:element="metricconverter">
        <w:smartTagPr>
          <w:attr w:name="ProductID" w:val="1 mil"/>
        </w:smartTagPr>
        <w:r w:rsidRPr="00CD791B">
          <w:rPr>
            <w:rFonts w:ascii="Verdana" w:hAnsi="Verdana"/>
            <w:b/>
            <w:sz w:val="18"/>
            <w:szCs w:val="18"/>
          </w:rPr>
          <w:t>1 mil</w:t>
        </w:r>
      </w:smartTag>
      <w:r w:rsidRPr="00CD791B">
        <w:rPr>
          <w:rFonts w:ascii="Verdana" w:hAnsi="Verdana"/>
          <w:b/>
          <w:sz w:val="18"/>
          <w:szCs w:val="18"/>
        </w:rPr>
        <w:t>. Kč</w:t>
      </w:r>
      <w:r w:rsidRPr="00CD791B">
        <w:rPr>
          <w:rFonts w:ascii="Verdana" w:hAnsi="Verdana"/>
          <w:color w:val="0000FF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Na žádost objednatele je zhotovitel povinen objednateli tuto skutečnost prokázat předložením příslušné pojistné smlouvy.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Zhotovitel se zavazuje, že při provádění všech prací bude dodržovat předpisy o bezpečnosti a ochraně života a zdraví pracovníků na stavbě. Rovněž prohlašuje, že bude dbát, aby nedocházelo ke škodám na majetku třetích osob. 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je oprávněn u zhotovitele provést audit realizace stavby, zda byla provedena dle předložené nabídky a této smlouvy a to buď svými pracovníky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je povinen zaslat vyrozumění o provedení auditu zhotoviteli nejpozději 10 dnů před zahájením auditu a to v souladu s čl. XIV. této smlouvy.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poskytnout zhotoviteli zprávu auditu k vyjádření a to nejpozději do 10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ode dne obdržení auditorské zprávy. Předání auditorské zprávy zhotoviteli k vyjádření bude provedeno oproti podpisu zástupce zhotovitele ve věcech smluvních.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se vyjádřit k obdržené zprávě auditora nejpozději do 5 dnů ode dne jejího obdržení. Vyjádření ke zprávě auditora bude zhotovitelem předáno oproti podpisu zástupce objednatele ve věcech smluvních. V případě, že se zhotovitel v daném termínu ke zprávě auditora nevyjádří, má se za to, že se zprávou ve všech bodech souhlasí.</w:t>
      </w:r>
    </w:p>
    <w:p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Ve věcech souvisejících s plněním podle této smlouvy je za objednatele oprávněn jednat:</w:t>
      </w:r>
    </w:p>
    <w:p w:rsidR="00B148EA" w:rsidRPr="00CD791B" w:rsidRDefault="00B148EA" w:rsidP="00B148EA">
      <w:pPr>
        <w:tabs>
          <w:tab w:val="left" w:pos="3240"/>
        </w:tabs>
        <w:spacing w:before="60" w:line="240" w:lineRule="atLeast"/>
        <w:ind w:left="561"/>
        <w:rPr>
          <w:rStyle w:val="Siln"/>
          <w:rFonts w:ascii="Verdana" w:hAnsi="Verdana"/>
          <w:b w:val="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- ve věcech smluvních: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 xml:space="preserve">Mgr. </w:t>
      </w:r>
      <w:r w:rsidR="00121F5D">
        <w:rPr>
          <w:rFonts w:ascii="Verdana" w:hAnsi="Verdana"/>
          <w:sz w:val="18"/>
          <w:szCs w:val="18"/>
        </w:rPr>
        <w:t>Barbora Smutná</w:t>
      </w:r>
      <w:r w:rsidR="005F3E8E" w:rsidRPr="00CD791B">
        <w:rPr>
          <w:rFonts w:ascii="Verdana" w:hAnsi="Verdana"/>
          <w:sz w:val="18"/>
          <w:szCs w:val="18"/>
        </w:rPr>
        <w:t>,</w:t>
      </w:r>
    </w:p>
    <w:p w:rsidR="00B148EA" w:rsidRPr="00CD791B" w:rsidRDefault="00B148EA" w:rsidP="00B148EA">
      <w:pPr>
        <w:tabs>
          <w:tab w:val="left" w:pos="3240"/>
        </w:tabs>
        <w:spacing w:before="60" w:line="240" w:lineRule="atLeast"/>
        <w:ind w:left="3537" w:hanging="2970"/>
        <w:rPr>
          <w:rStyle w:val="Siln"/>
          <w:rFonts w:ascii="Verdana" w:hAnsi="Verdana"/>
          <w:b w:val="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ve věcech technických:  </w:t>
      </w:r>
      <w:r w:rsidR="006D0225">
        <w:rPr>
          <w:rFonts w:ascii="Verdana" w:hAnsi="Verdana"/>
          <w:sz w:val="18"/>
          <w:szCs w:val="18"/>
        </w:rPr>
        <w:tab/>
      </w:r>
      <w:r w:rsidR="006D0225">
        <w:rPr>
          <w:rFonts w:ascii="Verdana" w:hAnsi="Verdana"/>
          <w:sz w:val="18"/>
          <w:szCs w:val="18"/>
        </w:rPr>
        <w:tab/>
        <w:t>Jaroslav Žemlička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</w:p>
    <w:p w:rsidR="00B148EA" w:rsidRPr="00CD791B" w:rsidRDefault="00B148EA" w:rsidP="00B148EA">
      <w:pPr>
        <w:spacing w:before="60" w:line="240" w:lineRule="atLeast"/>
        <w:ind w:left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Ve věcech souvisejících s plněním podle této smlouvy je za zhotovitele oprávněn jednat:</w:t>
      </w:r>
    </w:p>
    <w:p w:rsidR="00B148EA" w:rsidRPr="00210AC6" w:rsidRDefault="00B148EA" w:rsidP="00B148EA">
      <w:pPr>
        <w:overflowPunct w:val="0"/>
        <w:autoSpaceDE w:val="0"/>
        <w:autoSpaceDN w:val="0"/>
        <w:spacing w:before="60" w:line="240" w:lineRule="atLeast"/>
        <w:ind w:left="561"/>
        <w:rPr>
          <w:rFonts w:ascii="Verdana" w:hAnsi="Verdana"/>
          <w:sz w:val="18"/>
          <w:szCs w:val="18"/>
          <w:highlight w:val="yellow"/>
        </w:rPr>
      </w:pPr>
      <w:r w:rsidRPr="00210AC6">
        <w:rPr>
          <w:rFonts w:ascii="Verdana" w:hAnsi="Verdana"/>
          <w:sz w:val="18"/>
          <w:szCs w:val="18"/>
          <w:highlight w:val="yellow"/>
        </w:rPr>
        <w:t>- ve věcech smluvních:</w:t>
      </w:r>
      <w:r w:rsidRPr="00210AC6">
        <w:rPr>
          <w:rFonts w:ascii="Verdana" w:hAnsi="Verdana"/>
          <w:sz w:val="18"/>
          <w:szCs w:val="18"/>
          <w:highlight w:val="yellow"/>
        </w:rPr>
        <w:tab/>
      </w:r>
      <w:r w:rsidRPr="00210AC6">
        <w:rPr>
          <w:rFonts w:ascii="Verdana" w:hAnsi="Verdana"/>
          <w:sz w:val="18"/>
          <w:szCs w:val="18"/>
          <w:highlight w:val="yellow"/>
        </w:rPr>
        <w:tab/>
      </w:r>
      <w:r w:rsidRPr="00210AC6">
        <w:rPr>
          <w:rFonts w:ascii="Verdana" w:hAnsi="Verdana"/>
          <w:sz w:val="18"/>
          <w:szCs w:val="18"/>
          <w:highlight w:val="yellow"/>
        </w:rPr>
        <w:tab/>
      </w:r>
    </w:p>
    <w:p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  <w:r w:rsidRPr="00210AC6">
        <w:rPr>
          <w:rFonts w:ascii="Verdana" w:hAnsi="Verdana"/>
          <w:sz w:val="18"/>
          <w:szCs w:val="18"/>
          <w:highlight w:val="yellow"/>
        </w:rPr>
        <w:t>- ve věcech technických:</w:t>
      </w:r>
      <w:r w:rsidRPr="00CD791B">
        <w:rPr>
          <w:rFonts w:ascii="Verdana" w:hAnsi="Verdana"/>
          <w:sz w:val="18"/>
          <w:szCs w:val="18"/>
        </w:rPr>
        <w:t xml:space="preserve">  </w:t>
      </w:r>
      <w:r w:rsidRPr="00CD791B">
        <w:rPr>
          <w:rFonts w:ascii="Verdana" w:hAnsi="Verdana"/>
          <w:sz w:val="18"/>
          <w:szCs w:val="18"/>
        </w:rPr>
        <w:tab/>
      </w:r>
    </w:p>
    <w:p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pStyle w:val="Zkladntext"/>
        <w:spacing w:before="240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XIV.</w:t>
      </w:r>
    </w:p>
    <w:p w:rsidR="00B148EA" w:rsidRPr="00CD791B" w:rsidRDefault="00B148EA" w:rsidP="00B148EA">
      <w:pPr>
        <w:pStyle w:val="Zkladntex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  U S T A N O V E N Í    O   D O R U Č O V Á N Í</w:t>
      </w:r>
    </w:p>
    <w:p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Nebyl-li objednatel nebo zhotovitel na uvedené adrese zastižen, písemnost se  prostřednictvím poštovního doručovatele  uloží na poště. Nevyzvedne-li si účastník zásilku do deseti kalendářních dnů od uložení, považuje se poslední den této lhůty za den doručení.</w:t>
      </w:r>
    </w:p>
    <w:p w:rsidR="00B148EA" w:rsidRDefault="00B148EA" w:rsidP="00B148EA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XV.</w:t>
      </w:r>
    </w:p>
    <w:p w:rsidR="00B148EA" w:rsidRPr="00CD791B" w:rsidRDefault="00B148EA" w:rsidP="00B148EA">
      <w:p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Z Á V Ě R E Č N Á     U S T A N O V E N Í</w:t>
      </w:r>
    </w:p>
    <w:p w:rsidR="00B148EA" w:rsidRPr="00CD791B" w:rsidRDefault="00B148EA" w:rsidP="00B148EA">
      <w:pPr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Smlouvou neupravené vztahy se řídí obecně platnými právními předpisy platnými na území České republiky.</w:t>
      </w:r>
    </w:p>
    <w:p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Měnit nebo doplňovat text této smlouvy je možné jen formou písemných, oboustranně odsouhlasených dodatků.</w:t>
      </w:r>
    </w:p>
    <w:p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pokuty podle této smlouvy.</w:t>
      </w:r>
    </w:p>
    <w:p w:rsidR="00B148EA" w:rsidRPr="00CD791B" w:rsidRDefault="00B148EA" w:rsidP="00B148EA">
      <w:pPr>
        <w:pStyle w:val="Zkladntext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 je vyhotovena  ve čtyřech stejnopisech s platností originálu, z nichž dva obdrží objednatel a dva zhotovitel.</w:t>
      </w:r>
    </w:p>
    <w:p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Smlouva, jakož i případné dodatky, nabývají platnosti a účinnosti dnem podpisu oprávněnými zástupci smluvních stran.</w:t>
      </w:r>
    </w:p>
    <w:p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B148EA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:rsid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DA00F8">
        <w:rPr>
          <w:rFonts w:ascii="Verdana" w:hAnsi="Verdana"/>
          <w:b/>
          <w:sz w:val="18"/>
          <w:szCs w:val="18"/>
        </w:rPr>
        <w:t xml:space="preserve">XVI. </w:t>
      </w:r>
    </w:p>
    <w:p w:rsidR="00DA00F8" w:rsidRP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 E G I S T R  S M L U V</w:t>
      </w:r>
    </w:p>
    <w:p w:rsidR="00DA00F8" w:rsidRPr="00DA00F8" w:rsidRDefault="00DA00F8" w:rsidP="00DA00F8">
      <w:pPr>
        <w:pStyle w:val="Zptenadresanaoblku"/>
        <w:ind w:left="360"/>
        <w:jc w:val="both"/>
        <w:rPr>
          <w:rFonts w:ascii="Verdana" w:hAnsi="Verdana" w:cs="Times New Roman"/>
          <w:sz w:val="18"/>
          <w:szCs w:val="18"/>
          <w:lang w:eastAsia="cs-CZ"/>
        </w:rPr>
      </w:pPr>
      <w:r w:rsidRPr="00DA00F8">
        <w:rPr>
          <w:rFonts w:ascii="Verdana" w:hAnsi="Verdana" w:cs="Times New Roman"/>
          <w:sz w:val="18"/>
          <w:szCs w:val="18"/>
          <w:lang w:eastAsia="cs-CZ"/>
        </w:rPr>
        <w:t xml:space="preserve">Smluvní strany </w:t>
      </w:r>
      <w:r w:rsidR="00FB64CC">
        <w:rPr>
          <w:rFonts w:ascii="Verdana" w:hAnsi="Verdana" w:cs="Times New Roman"/>
          <w:sz w:val="18"/>
          <w:szCs w:val="18"/>
          <w:lang w:eastAsia="cs-CZ"/>
        </w:rPr>
        <w:t xml:space="preserve">dle </w:t>
      </w:r>
      <w:r w:rsidRPr="00DA00F8">
        <w:rPr>
          <w:rFonts w:ascii="Verdana" w:hAnsi="Verdana" w:cs="Times New Roman"/>
          <w:sz w:val="18"/>
          <w:szCs w:val="18"/>
          <w:lang w:eastAsia="cs-CZ"/>
        </w:rPr>
        <w:t>dohody výslovně sjednávají, že uveřejnění této smlouvy v registru smluv dle zákona č. 340/2015</w:t>
      </w:r>
      <w:r w:rsidR="00FB64CC">
        <w:rPr>
          <w:rFonts w:ascii="Verdana" w:hAnsi="Verdana" w:cs="Times New Roman"/>
          <w:sz w:val="18"/>
          <w:szCs w:val="18"/>
          <w:lang w:eastAsia="cs-CZ"/>
        </w:rPr>
        <w:t xml:space="preserve"> Sb.,</w:t>
      </w:r>
      <w:r w:rsidRPr="00DA00F8">
        <w:rPr>
          <w:rFonts w:ascii="Verdana" w:hAnsi="Verdana" w:cs="Times New Roman"/>
          <w:sz w:val="18"/>
          <w:szCs w:val="18"/>
          <w:lang w:eastAsia="cs-CZ"/>
        </w:rPr>
        <w:t xml:space="preserve"> o zvláštních podmínkách účinnosti některých smluv, uveřejňování těchto smluv a o registru smluv (zákon o registru smluv), zajistí Obchodní akademie, Praha 3, Kubelíkova 37.</w:t>
      </w:r>
    </w:p>
    <w:p w:rsidR="00DA00F8" w:rsidRDefault="00DA00F8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:rsidR="00B148EA" w:rsidRPr="00CD791B" w:rsidRDefault="00C44D17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Přílohy: </w:t>
      </w:r>
      <w:r>
        <w:rPr>
          <w:rFonts w:ascii="Verdana" w:hAnsi="Verdana"/>
          <w:sz w:val="18"/>
          <w:szCs w:val="18"/>
        </w:rPr>
        <w:tab/>
        <w:t>č.1.</w:t>
      </w:r>
      <w:r w:rsidR="00C34077">
        <w:rPr>
          <w:rFonts w:ascii="Verdana" w:hAnsi="Verdana"/>
          <w:sz w:val="18"/>
          <w:szCs w:val="18"/>
        </w:rPr>
        <w:t xml:space="preserve"> položkový</w:t>
      </w:r>
      <w:r w:rsidR="00B148EA" w:rsidRPr="00CD791B">
        <w:rPr>
          <w:rFonts w:ascii="Verdana" w:hAnsi="Verdana"/>
          <w:sz w:val="18"/>
          <w:szCs w:val="18"/>
        </w:rPr>
        <w:t xml:space="preserve"> rozpočet</w:t>
      </w:r>
    </w:p>
    <w:p w:rsidR="00B148EA" w:rsidRPr="00CD791B" w:rsidRDefault="00B148EA" w:rsidP="00DA00F8">
      <w:pPr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  <w:t xml:space="preserve"> </w:t>
      </w:r>
    </w:p>
    <w:p w:rsidR="00B148EA" w:rsidRPr="00CD791B" w:rsidRDefault="00B148EA" w:rsidP="00B148EA">
      <w:pPr>
        <w:spacing w:before="40" w:line="240" w:lineRule="atLeast"/>
        <w:ind w:left="1077"/>
        <w:rPr>
          <w:rFonts w:ascii="Verdana" w:hAnsi="Verdana"/>
          <w:sz w:val="18"/>
          <w:szCs w:val="18"/>
        </w:rPr>
      </w:pPr>
    </w:p>
    <w:p w:rsidR="00B148EA" w:rsidRPr="00CD791B" w:rsidRDefault="00F972EF" w:rsidP="003F3820">
      <w:pPr>
        <w:pStyle w:val="Nadpis4"/>
        <w:numPr>
          <w:ilvl w:val="0"/>
          <w:numId w:val="0"/>
        </w:numPr>
        <w:ind w:left="-748" w:firstLine="748"/>
        <w:rPr>
          <w:rFonts w:ascii="Verdana" w:hAnsi="Verdana"/>
          <w:sz w:val="18"/>
          <w:szCs w:val="18"/>
        </w:rPr>
      </w:pPr>
      <w:r>
        <w:rPr>
          <w:rFonts w:ascii="Verdana" w:hAnsi="Verdana"/>
          <w:b w:val="0"/>
          <w:sz w:val="18"/>
          <w:szCs w:val="18"/>
          <w:u w:val="none"/>
        </w:rPr>
        <w:t>V Praze dne:</w:t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 w:rsidR="000F77CC">
        <w:rPr>
          <w:rFonts w:ascii="Verdana" w:hAnsi="Verdana"/>
          <w:b w:val="0"/>
          <w:sz w:val="18"/>
          <w:szCs w:val="18"/>
          <w:u w:val="none"/>
        </w:rPr>
        <w:t xml:space="preserve">       </w:t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0F77CC">
        <w:rPr>
          <w:rFonts w:ascii="Verdana" w:hAnsi="Verdana"/>
          <w:b w:val="0"/>
          <w:sz w:val="18"/>
          <w:szCs w:val="18"/>
          <w:u w:val="none"/>
        </w:rPr>
        <w:t xml:space="preserve">   </w:t>
      </w:r>
      <w:r w:rsidR="000F77CC"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0F77CC">
        <w:rPr>
          <w:rFonts w:ascii="Verdana" w:hAnsi="Verdana"/>
          <w:b w:val="0"/>
          <w:sz w:val="18"/>
          <w:szCs w:val="18"/>
          <w:u w:val="none"/>
        </w:rPr>
        <w:t xml:space="preserve">           </w:t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 xml:space="preserve">V Praze dne: </w:t>
      </w:r>
    </w:p>
    <w:p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:rsidR="00B148EA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:rsidR="00C44D17" w:rsidRDefault="00C44D17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:rsidR="00B148EA" w:rsidRPr="00CD791B" w:rsidRDefault="00B148EA" w:rsidP="00B148EA">
      <w:pPr>
        <w:ind w:left="709" w:firstLine="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.......................................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5D2B59">
        <w:rPr>
          <w:rFonts w:ascii="Verdana" w:hAnsi="Verdana"/>
          <w:sz w:val="18"/>
          <w:szCs w:val="18"/>
        </w:rPr>
        <w:t xml:space="preserve">         </w:t>
      </w:r>
      <w:r w:rsidRPr="00210AC6">
        <w:rPr>
          <w:rFonts w:ascii="Verdana" w:hAnsi="Verdana"/>
          <w:sz w:val="18"/>
          <w:szCs w:val="18"/>
          <w:highlight w:val="yellow"/>
        </w:rPr>
        <w:t>.......................................</w:t>
      </w:r>
      <w:r w:rsidRPr="00CD791B">
        <w:rPr>
          <w:rFonts w:ascii="Verdana" w:hAnsi="Verdana"/>
          <w:sz w:val="18"/>
          <w:szCs w:val="18"/>
        </w:rPr>
        <w:t xml:space="preserve"> </w:t>
      </w:r>
    </w:p>
    <w:p w:rsidR="00B148EA" w:rsidRPr="00CD791B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i/>
          <w:iCs/>
          <w:sz w:val="18"/>
          <w:szCs w:val="18"/>
        </w:rPr>
        <w:t>objednatel</w:t>
      </w:r>
      <w:r w:rsidRPr="00CD791B">
        <w:rPr>
          <w:rFonts w:ascii="Verdana" w:hAnsi="Verdana"/>
          <w:i/>
          <w:iCs/>
          <w:sz w:val="18"/>
          <w:szCs w:val="18"/>
        </w:rPr>
        <w:tab/>
        <w:t>zhotovitel</w:t>
      </w:r>
      <w:r w:rsidRPr="00CD791B">
        <w:rPr>
          <w:rFonts w:ascii="Verdana" w:hAnsi="Verdana"/>
          <w:i/>
          <w:iCs/>
          <w:sz w:val="18"/>
          <w:szCs w:val="18"/>
        </w:rPr>
        <w:tab/>
      </w:r>
    </w:p>
    <w:p w:rsidR="00B148EA" w:rsidRPr="00CD791B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 xml:space="preserve">Mgr. </w:t>
      </w:r>
      <w:r w:rsidR="00FB64CC">
        <w:rPr>
          <w:rFonts w:ascii="Verdana" w:hAnsi="Verdana"/>
          <w:sz w:val="18"/>
          <w:szCs w:val="18"/>
        </w:rPr>
        <w:t>Barbora Smutná</w:t>
      </w:r>
      <w:r w:rsidR="005F3E8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bCs/>
          <w:sz w:val="18"/>
          <w:szCs w:val="18"/>
        </w:rPr>
        <w:tab/>
      </w:r>
    </w:p>
    <w:p w:rsidR="00B47211" w:rsidRPr="005F3E8E" w:rsidRDefault="00B148EA" w:rsidP="005F3E8E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>ředitelka školy</w:t>
      </w:r>
      <w:r w:rsidR="005F3E8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</w:r>
    </w:p>
    <w:sectPr w:rsidR="00B47211" w:rsidRPr="005F3E8E" w:rsidSect="00B027C1">
      <w:headerReference w:type="default" r:id="rId8"/>
      <w:footerReference w:type="default" r:id="rId9"/>
      <w:pgSz w:w="11906" w:h="16838"/>
      <w:pgMar w:top="1276" w:right="1417" w:bottom="1135" w:left="1417" w:header="283" w:footer="350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DC" w:rsidRDefault="008233DC" w:rsidP="00A75656">
      <w:r>
        <w:separator/>
      </w:r>
    </w:p>
  </w:endnote>
  <w:endnote w:type="continuationSeparator" w:id="0">
    <w:p w:rsidR="008233DC" w:rsidRDefault="008233DC" w:rsidP="00A7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03" w:rsidRDefault="006E7403">
    <w:pPr>
      <w:pStyle w:val="Zpat"/>
      <w:jc w:val="center"/>
    </w:pPr>
  </w:p>
  <w:p w:rsidR="006E7403" w:rsidRDefault="006E7403" w:rsidP="00A7565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DC" w:rsidRDefault="008233DC" w:rsidP="00A75656">
      <w:r>
        <w:separator/>
      </w:r>
    </w:p>
  </w:footnote>
  <w:footnote w:type="continuationSeparator" w:id="0">
    <w:p w:rsidR="008233DC" w:rsidRDefault="008233DC" w:rsidP="00A7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863113"/>
      <w:docPartObj>
        <w:docPartGallery w:val="Page Numbers (Top of Page)"/>
        <w:docPartUnique/>
      </w:docPartObj>
    </w:sdtPr>
    <w:sdtEndPr/>
    <w:sdtContent>
      <w:p w:rsidR="00B027C1" w:rsidRDefault="00B027C1" w:rsidP="00B027C1">
        <w:pPr>
          <w:pStyle w:val="Zhlav"/>
          <w:ind w:right="-993"/>
          <w:jc w:val="right"/>
        </w:pPr>
        <w:r w:rsidRPr="0003626B">
          <w:rPr>
            <w:rFonts w:ascii="Calibri" w:hAnsi="Calibri" w:cs="Calibri"/>
            <w:sz w:val="28"/>
            <w:szCs w:val="28"/>
          </w:rPr>
          <w:fldChar w:fldCharType="begin"/>
        </w:r>
        <w:r w:rsidRPr="0003626B">
          <w:rPr>
            <w:rFonts w:ascii="Calibri" w:hAnsi="Calibri" w:cs="Calibri"/>
            <w:sz w:val="28"/>
            <w:szCs w:val="28"/>
          </w:rPr>
          <w:instrText xml:space="preserve"> PAGE   \* MERGEFORMAT </w:instrText>
        </w:r>
        <w:r w:rsidRPr="0003626B">
          <w:rPr>
            <w:rFonts w:ascii="Calibri" w:hAnsi="Calibri" w:cs="Calibri"/>
            <w:sz w:val="28"/>
            <w:szCs w:val="28"/>
          </w:rPr>
          <w:fldChar w:fldCharType="separate"/>
        </w:r>
        <w:r w:rsidR="00D5344D">
          <w:rPr>
            <w:rFonts w:ascii="Calibri" w:hAnsi="Calibri" w:cs="Calibri"/>
            <w:noProof/>
            <w:sz w:val="28"/>
            <w:szCs w:val="28"/>
          </w:rPr>
          <w:t>11</w:t>
        </w:r>
        <w:r w:rsidRPr="0003626B">
          <w:rPr>
            <w:rFonts w:ascii="Calibri" w:hAnsi="Calibri" w:cs="Calibri"/>
            <w:sz w:val="28"/>
            <w:szCs w:val="28"/>
          </w:rPr>
          <w:fldChar w:fldCharType="end"/>
        </w:r>
      </w:p>
    </w:sdtContent>
  </w:sdt>
  <w:p w:rsidR="00B027C1" w:rsidRDefault="00B027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A9DA843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0"/>
      </w:rPr>
    </w:lvl>
  </w:abstractNum>
  <w:abstractNum w:abstractNumId="2" w15:restartNumberingAfterBreak="0">
    <w:nsid w:val="1D073F43"/>
    <w:multiLevelType w:val="hybridMultilevel"/>
    <w:tmpl w:val="F2461E72"/>
    <w:lvl w:ilvl="0" w:tplc="3F88AC4C">
      <w:start w:val="7"/>
      <w:numFmt w:val="upperRoman"/>
      <w:pStyle w:val="Nadpis4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3" w15:restartNumberingAfterBreak="0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6" w15:restartNumberingAfterBreak="0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0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41A9C"/>
    <w:multiLevelType w:val="singleLevel"/>
    <w:tmpl w:val="0C10055C"/>
    <w:lvl w:ilvl="0">
      <w:start w:val="1"/>
      <w:numFmt w:val="none"/>
      <w:pStyle w:val="Nadpis1"/>
      <w:lvlText w:val="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/>
        <w:i w:val="0"/>
      </w:rPr>
    </w:lvl>
  </w:abstractNum>
  <w:abstractNum w:abstractNumId="14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7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15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7"/>
  </w:num>
  <w:num w:numId="11">
    <w:abstractNumId w:val="8"/>
  </w:num>
  <w:num w:numId="12">
    <w:abstractNumId w:val="16"/>
  </w:num>
  <w:num w:numId="13">
    <w:abstractNumId w:val="9"/>
  </w:num>
  <w:num w:numId="14">
    <w:abstractNumId w:val="7"/>
  </w:num>
  <w:num w:numId="15">
    <w:abstractNumId w:val="0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EA"/>
    <w:rsid w:val="000331B3"/>
    <w:rsid w:val="0003626B"/>
    <w:rsid w:val="00065FFA"/>
    <w:rsid w:val="00082DCF"/>
    <w:rsid w:val="00087446"/>
    <w:rsid w:val="0008757B"/>
    <w:rsid w:val="000A3B2D"/>
    <w:rsid w:val="000D2916"/>
    <w:rsid w:val="000E22EF"/>
    <w:rsid w:val="000F77CC"/>
    <w:rsid w:val="00102157"/>
    <w:rsid w:val="00121F5D"/>
    <w:rsid w:val="001246FF"/>
    <w:rsid w:val="00151EE0"/>
    <w:rsid w:val="00171904"/>
    <w:rsid w:val="001C7702"/>
    <w:rsid w:val="001E0A3C"/>
    <w:rsid w:val="001E5B3C"/>
    <w:rsid w:val="0020734E"/>
    <w:rsid w:val="00210AC6"/>
    <w:rsid w:val="0022684A"/>
    <w:rsid w:val="00241403"/>
    <w:rsid w:val="0025389A"/>
    <w:rsid w:val="00255CF7"/>
    <w:rsid w:val="00256F9E"/>
    <w:rsid w:val="00257A6C"/>
    <w:rsid w:val="00286E37"/>
    <w:rsid w:val="002C1D99"/>
    <w:rsid w:val="002C229F"/>
    <w:rsid w:val="002E0F61"/>
    <w:rsid w:val="002E41DE"/>
    <w:rsid w:val="002F297F"/>
    <w:rsid w:val="00303DAA"/>
    <w:rsid w:val="0037748C"/>
    <w:rsid w:val="00387A25"/>
    <w:rsid w:val="003B6981"/>
    <w:rsid w:val="003D3C5B"/>
    <w:rsid w:val="003E4747"/>
    <w:rsid w:val="003F3820"/>
    <w:rsid w:val="004043FD"/>
    <w:rsid w:val="00457997"/>
    <w:rsid w:val="00462CD5"/>
    <w:rsid w:val="00466B94"/>
    <w:rsid w:val="004700C4"/>
    <w:rsid w:val="0048126C"/>
    <w:rsid w:val="00492894"/>
    <w:rsid w:val="004A4EFD"/>
    <w:rsid w:val="004B793E"/>
    <w:rsid w:val="004C49A6"/>
    <w:rsid w:val="004D2E0A"/>
    <w:rsid w:val="004D7E41"/>
    <w:rsid w:val="004F558B"/>
    <w:rsid w:val="00506891"/>
    <w:rsid w:val="005114CB"/>
    <w:rsid w:val="005136B9"/>
    <w:rsid w:val="00514319"/>
    <w:rsid w:val="005721C1"/>
    <w:rsid w:val="0057492B"/>
    <w:rsid w:val="00587913"/>
    <w:rsid w:val="00592016"/>
    <w:rsid w:val="005B527E"/>
    <w:rsid w:val="005C6250"/>
    <w:rsid w:val="005D2B59"/>
    <w:rsid w:val="005F3E8E"/>
    <w:rsid w:val="006368E3"/>
    <w:rsid w:val="00643963"/>
    <w:rsid w:val="00643FF0"/>
    <w:rsid w:val="00661487"/>
    <w:rsid w:val="00693204"/>
    <w:rsid w:val="00695AF5"/>
    <w:rsid w:val="006C1F71"/>
    <w:rsid w:val="006D0225"/>
    <w:rsid w:val="006E6C93"/>
    <w:rsid w:val="006E7403"/>
    <w:rsid w:val="006F630F"/>
    <w:rsid w:val="007435DA"/>
    <w:rsid w:val="007444C3"/>
    <w:rsid w:val="00766FC0"/>
    <w:rsid w:val="007B02BA"/>
    <w:rsid w:val="007B48A5"/>
    <w:rsid w:val="007C0B11"/>
    <w:rsid w:val="007E0077"/>
    <w:rsid w:val="00815EC7"/>
    <w:rsid w:val="008233DC"/>
    <w:rsid w:val="008255F1"/>
    <w:rsid w:val="0083609A"/>
    <w:rsid w:val="00846931"/>
    <w:rsid w:val="008834D9"/>
    <w:rsid w:val="00883C21"/>
    <w:rsid w:val="008A7139"/>
    <w:rsid w:val="008B0674"/>
    <w:rsid w:val="008C4AE0"/>
    <w:rsid w:val="008D13AF"/>
    <w:rsid w:val="008F0FB2"/>
    <w:rsid w:val="008F47AD"/>
    <w:rsid w:val="008F7DD6"/>
    <w:rsid w:val="0091164E"/>
    <w:rsid w:val="009209E3"/>
    <w:rsid w:val="00946F4F"/>
    <w:rsid w:val="00986B9B"/>
    <w:rsid w:val="009A7206"/>
    <w:rsid w:val="009F53F4"/>
    <w:rsid w:val="00A75656"/>
    <w:rsid w:val="00A758DE"/>
    <w:rsid w:val="00A90FBA"/>
    <w:rsid w:val="00A931F4"/>
    <w:rsid w:val="00AE0610"/>
    <w:rsid w:val="00AE17EB"/>
    <w:rsid w:val="00B027C1"/>
    <w:rsid w:val="00B0342E"/>
    <w:rsid w:val="00B148EA"/>
    <w:rsid w:val="00B26C0A"/>
    <w:rsid w:val="00B42FF5"/>
    <w:rsid w:val="00B47211"/>
    <w:rsid w:val="00B521DE"/>
    <w:rsid w:val="00B5794A"/>
    <w:rsid w:val="00B67D58"/>
    <w:rsid w:val="00B71DB5"/>
    <w:rsid w:val="00B74D0E"/>
    <w:rsid w:val="00B80261"/>
    <w:rsid w:val="00B9128D"/>
    <w:rsid w:val="00BD1438"/>
    <w:rsid w:val="00BE1241"/>
    <w:rsid w:val="00BF1FB7"/>
    <w:rsid w:val="00C34077"/>
    <w:rsid w:val="00C44D17"/>
    <w:rsid w:val="00C550BD"/>
    <w:rsid w:val="00C65AE3"/>
    <w:rsid w:val="00CA49D9"/>
    <w:rsid w:val="00D039BA"/>
    <w:rsid w:val="00D17234"/>
    <w:rsid w:val="00D17D7D"/>
    <w:rsid w:val="00D5344D"/>
    <w:rsid w:val="00D96289"/>
    <w:rsid w:val="00DA00F8"/>
    <w:rsid w:val="00DD6143"/>
    <w:rsid w:val="00DF30CC"/>
    <w:rsid w:val="00E11EEF"/>
    <w:rsid w:val="00E61452"/>
    <w:rsid w:val="00E7555A"/>
    <w:rsid w:val="00E80E6A"/>
    <w:rsid w:val="00EA5989"/>
    <w:rsid w:val="00EC5375"/>
    <w:rsid w:val="00ED65AA"/>
    <w:rsid w:val="00EF0561"/>
    <w:rsid w:val="00EF4F41"/>
    <w:rsid w:val="00EF6CB9"/>
    <w:rsid w:val="00F011F1"/>
    <w:rsid w:val="00F148E5"/>
    <w:rsid w:val="00F32510"/>
    <w:rsid w:val="00F434D1"/>
    <w:rsid w:val="00F52660"/>
    <w:rsid w:val="00F972EF"/>
    <w:rsid w:val="00FA2822"/>
    <w:rsid w:val="00FA4EF1"/>
    <w:rsid w:val="00FA7A00"/>
    <w:rsid w:val="00FB2E88"/>
    <w:rsid w:val="00FB64CC"/>
    <w:rsid w:val="00FB64F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A053B1"/>
  <w15:docId w15:val="{77FE2332-F1DD-41E2-9C38-7AD23B9C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8EA"/>
    <w:pPr>
      <w:keepNext/>
      <w:numPr>
        <w:numId w:val="1"/>
      </w:numPr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B148EA"/>
    <w:pPr>
      <w:keepNext/>
      <w:spacing w:before="240"/>
      <w:ind w:left="-748"/>
      <w:jc w:val="both"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qFormat/>
    <w:rsid w:val="00B148EA"/>
    <w:pPr>
      <w:keepNext/>
      <w:numPr>
        <w:numId w:val="2"/>
      </w:numPr>
      <w:tabs>
        <w:tab w:val="clear" w:pos="-28"/>
        <w:tab w:val="num" w:pos="-374"/>
      </w:tabs>
      <w:spacing w:before="120"/>
      <w:ind w:left="-374" w:hanging="374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B148EA"/>
    <w:pPr>
      <w:keepNext/>
      <w:ind w:left="-748"/>
      <w:jc w:val="center"/>
      <w:outlineLvl w:val="4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48E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148EA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148E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148EA"/>
    <w:rPr>
      <w:rFonts w:ascii="Arial Narrow" w:eastAsia="Times New Roman" w:hAnsi="Arial Narrow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B148EA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B148E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rsid w:val="00B148EA"/>
    <w:pPr>
      <w:jc w:val="center"/>
    </w:pPr>
    <w:rPr>
      <w:b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148E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148EA"/>
    <w:pPr>
      <w:tabs>
        <w:tab w:val="num" w:pos="-748"/>
      </w:tabs>
      <w:spacing w:before="120"/>
      <w:ind w:left="-74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B14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48EA"/>
    <w:pPr>
      <w:widowControl w:val="0"/>
      <w:tabs>
        <w:tab w:val="left" w:pos="0"/>
      </w:tabs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B148EA"/>
    <w:rPr>
      <w:rFonts w:ascii="Times New Roman" w:eastAsia="Times New Roman" w:hAnsi="Times New Roman" w:cs="Times New Roman"/>
      <w:b/>
      <w:snapToGrid w:val="0"/>
      <w:sz w:val="48"/>
      <w:szCs w:val="24"/>
      <w:lang w:eastAsia="cs-CZ"/>
    </w:rPr>
  </w:style>
  <w:style w:type="paragraph" w:customStyle="1" w:styleId="BodyTextIndent31">
    <w:name w:val="Body Text Indent 31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ln"/>
    <w:rsid w:val="00B148EA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B148EA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customStyle="1" w:styleId="BodyTextIndent32">
    <w:name w:val="Body Text Indent 32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titre4">
    <w:name w:val="titre4"/>
    <w:basedOn w:val="Normln"/>
    <w:autoRedefine/>
    <w:semiHidden/>
    <w:rsid w:val="00B148EA"/>
    <w:pPr>
      <w:tabs>
        <w:tab w:val="left" w:pos="0"/>
      </w:tabs>
      <w:spacing w:before="120" w:after="120"/>
      <w:jc w:val="both"/>
    </w:pPr>
    <w:rPr>
      <w:snapToGrid w:val="0"/>
      <w:lang w:val="sv-SE" w:eastAsia="en-US"/>
    </w:rPr>
  </w:style>
  <w:style w:type="character" w:styleId="Siln">
    <w:name w:val="Strong"/>
    <w:basedOn w:val="Standardnpsmoodstavce"/>
    <w:uiPriority w:val="22"/>
    <w:qFormat/>
    <w:rsid w:val="00B148EA"/>
    <w:rPr>
      <w:b/>
      <w:bCs/>
    </w:rPr>
  </w:style>
  <w:style w:type="paragraph" w:styleId="Textkomente">
    <w:name w:val="annotation text"/>
    <w:basedOn w:val="Normln"/>
    <w:link w:val="TextkomenteChar"/>
    <w:rsid w:val="00B71DB5"/>
    <w:pPr>
      <w:spacing w:line="264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1DB5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916"/>
    <w:rPr>
      <w:rFonts w:ascii="Segoe UI" w:eastAsia="Times New Roman" w:hAnsi="Segoe UI" w:cs="Segoe UI"/>
      <w:sz w:val="18"/>
      <w:szCs w:val="18"/>
      <w:lang w:eastAsia="cs-CZ"/>
    </w:rPr>
  </w:style>
  <w:style w:type="paragraph" w:styleId="Zptenadresanaoblku">
    <w:name w:val="envelope return"/>
    <w:basedOn w:val="Normln"/>
    <w:rsid w:val="00DA00F8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49289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894"/>
    <w:pPr>
      <w:spacing w:line="240" w:lineRule="auto"/>
      <w:jc w:val="left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8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7C23-C485-42CB-9812-AF8F17FE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4517</Words>
  <Characters>26655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Marková</dc:creator>
  <cp:lastModifiedBy>Bryndáková</cp:lastModifiedBy>
  <cp:revision>2</cp:revision>
  <cp:lastPrinted>2018-10-25T12:00:00Z</cp:lastPrinted>
  <dcterms:created xsi:type="dcterms:W3CDTF">2020-06-30T14:57:00Z</dcterms:created>
  <dcterms:modified xsi:type="dcterms:W3CDTF">2020-06-30T14:57:00Z</dcterms:modified>
</cp:coreProperties>
</file>