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"/>
        <w:gridCol w:w="6"/>
        <w:gridCol w:w="1417"/>
        <w:gridCol w:w="801"/>
        <w:gridCol w:w="7714"/>
        <w:gridCol w:w="480"/>
        <w:gridCol w:w="168"/>
      </w:tblGrid>
      <w:tr w:rsidR="005158ED">
        <w:trPr>
          <w:trHeight w:val="148"/>
        </w:trPr>
        <w:tc>
          <w:tcPr>
            <w:tcW w:w="115" w:type="dxa"/>
          </w:tcPr>
          <w:p w:rsidR="005158ED" w:rsidRDefault="005158ED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2" w:type="dxa"/>
          </w:tcPr>
          <w:p w:rsidR="005158ED" w:rsidRDefault="005158E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5158ED" w:rsidRDefault="005158E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5158ED" w:rsidRDefault="005158ED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5158ED" w:rsidRDefault="005158ED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5158ED" w:rsidRDefault="005158ED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5158ED" w:rsidRDefault="005158ED">
            <w:pPr>
              <w:pStyle w:val="EmptyCellLayoutStyle"/>
              <w:spacing w:after="0" w:line="240" w:lineRule="auto"/>
            </w:pPr>
          </w:p>
        </w:tc>
      </w:tr>
      <w:tr w:rsidR="00705BB9" w:rsidTr="00705BB9">
        <w:trPr>
          <w:trHeight w:val="340"/>
        </w:trPr>
        <w:tc>
          <w:tcPr>
            <w:tcW w:w="115" w:type="dxa"/>
          </w:tcPr>
          <w:p w:rsidR="005158ED" w:rsidRDefault="005158E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5158ED" w:rsidRDefault="005158E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18"/>
            </w:tblGrid>
            <w:tr w:rsidR="005158ED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Nájemci:</w:t>
                  </w:r>
                </w:p>
              </w:tc>
            </w:tr>
          </w:tbl>
          <w:p w:rsidR="005158ED" w:rsidRDefault="005158ED">
            <w:pPr>
              <w:spacing w:after="0" w:line="240" w:lineRule="auto"/>
            </w:pPr>
          </w:p>
        </w:tc>
        <w:tc>
          <w:tcPr>
            <w:tcW w:w="7714" w:type="dxa"/>
          </w:tcPr>
          <w:p w:rsidR="005158ED" w:rsidRDefault="005158ED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5158ED" w:rsidRDefault="005158ED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5158ED" w:rsidRDefault="005158ED">
            <w:pPr>
              <w:pStyle w:val="EmptyCellLayoutStyle"/>
              <w:spacing w:after="0" w:line="240" w:lineRule="auto"/>
            </w:pPr>
          </w:p>
        </w:tc>
      </w:tr>
      <w:tr w:rsidR="005158ED">
        <w:trPr>
          <w:trHeight w:val="100"/>
        </w:trPr>
        <w:tc>
          <w:tcPr>
            <w:tcW w:w="115" w:type="dxa"/>
          </w:tcPr>
          <w:p w:rsidR="005158ED" w:rsidRDefault="005158E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5158ED" w:rsidRDefault="005158E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5158ED" w:rsidRDefault="005158E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5158ED" w:rsidRDefault="005158ED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5158ED" w:rsidRDefault="005158ED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5158ED" w:rsidRDefault="005158ED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5158ED" w:rsidRDefault="005158ED">
            <w:pPr>
              <w:pStyle w:val="EmptyCellLayoutStyle"/>
              <w:spacing w:after="0" w:line="240" w:lineRule="auto"/>
            </w:pPr>
          </w:p>
        </w:tc>
      </w:tr>
      <w:tr w:rsidR="00705BB9" w:rsidTr="00705BB9">
        <w:tc>
          <w:tcPr>
            <w:tcW w:w="115" w:type="dxa"/>
          </w:tcPr>
          <w:p w:rsidR="005158ED" w:rsidRDefault="005158E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5158ED" w:rsidRDefault="005158E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801"/>
              <w:gridCol w:w="7611"/>
            </w:tblGrid>
            <w:tr w:rsidR="005158ED">
              <w:trPr>
                <w:trHeight w:val="262"/>
              </w:trPr>
              <w:tc>
                <w:tcPr>
                  <w:tcW w:w="2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1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5158ED">
              <w:trPr>
                <w:trHeight w:val="262"/>
              </w:trPr>
              <w:tc>
                <w:tcPr>
                  <w:tcW w:w="2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František Král, organic s.r.o.</w:t>
                  </w:r>
                </w:p>
              </w:tc>
              <w:tc>
                <w:tcPr>
                  <w:tcW w:w="76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Lidická 3498/142, 69003 Břeclav</w:t>
                  </w:r>
                </w:p>
              </w:tc>
            </w:tr>
          </w:tbl>
          <w:p w:rsidR="005158ED" w:rsidRDefault="005158ED">
            <w:pPr>
              <w:spacing w:after="0" w:line="240" w:lineRule="auto"/>
            </w:pPr>
          </w:p>
        </w:tc>
        <w:tc>
          <w:tcPr>
            <w:tcW w:w="168" w:type="dxa"/>
          </w:tcPr>
          <w:p w:rsidR="005158ED" w:rsidRDefault="005158ED">
            <w:pPr>
              <w:pStyle w:val="EmptyCellLayoutStyle"/>
              <w:spacing w:after="0" w:line="240" w:lineRule="auto"/>
            </w:pPr>
          </w:p>
        </w:tc>
      </w:tr>
      <w:tr w:rsidR="005158ED">
        <w:trPr>
          <w:trHeight w:val="349"/>
        </w:trPr>
        <w:tc>
          <w:tcPr>
            <w:tcW w:w="115" w:type="dxa"/>
          </w:tcPr>
          <w:p w:rsidR="005158ED" w:rsidRDefault="005158E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5158ED" w:rsidRDefault="005158E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5158ED" w:rsidRDefault="005158E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5158ED" w:rsidRDefault="005158ED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5158ED" w:rsidRDefault="005158ED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5158ED" w:rsidRDefault="005158ED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5158ED" w:rsidRDefault="005158ED">
            <w:pPr>
              <w:pStyle w:val="EmptyCellLayoutStyle"/>
              <w:spacing w:after="0" w:line="240" w:lineRule="auto"/>
            </w:pPr>
          </w:p>
        </w:tc>
      </w:tr>
      <w:tr w:rsidR="005158ED">
        <w:trPr>
          <w:trHeight w:val="340"/>
        </w:trPr>
        <w:tc>
          <w:tcPr>
            <w:tcW w:w="115" w:type="dxa"/>
          </w:tcPr>
          <w:p w:rsidR="005158ED" w:rsidRDefault="005158E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5158ED" w:rsidRDefault="005158E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7"/>
            </w:tblGrid>
            <w:tr w:rsidR="005158ED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:rsidR="005158ED" w:rsidRDefault="005158ED">
            <w:pPr>
              <w:spacing w:after="0" w:line="240" w:lineRule="auto"/>
            </w:pPr>
          </w:p>
        </w:tc>
        <w:tc>
          <w:tcPr>
            <w:tcW w:w="801" w:type="dxa"/>
          </w:tcPr>
          <w:p w:rsidR="005158ED" w:rsidRDefault="005158ED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5158ED" w:rsidRDefault="005158ED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5158ED" w:rsidRDefault="005158ED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5158ED" w:rsidRDefault="005158ED">
            <w:pPr>
              <w:pStyle w:val="EmptyCellLayoutStyle"/>
              <w:spacing w:after="0" w:line="240" w:lineRule="auto"/>
            </w:pPr>
          </w:p>
        </w:tc>
      </w:tr>
      <w:tr w:rsidR="005158ED">
        <w:trPr>
          <w:trHeight w:val="229"/>
        </w:trPr>
        <w:tc>
          <w:tcPr>
            <w:tcW w:w="115" w:type="dxa"/>
          </w:tcPr>
          <w:p w:rsidR="005158ED" w:rsidRDefault="005158E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5158ED" w:rsidRDefault="005158E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5158ED" w:rsidRDefault="005158E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5158ED" w:rsidRDefault="005158ED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5158ED" w:rsidRDefault="005158ED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5158ED" w:rsidRDefault="005158ED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5158ED" w:rsidRDefault="005158ED">
            <w:pPr>
              <w:pStyle w:val="EmptyCellLayoutStyle"/>
              <w:spacing w:after="0" w:line="240" w:lineRule="auto"/>
            </w:pPr>
          </w:p>
        </w:tc>
      </w:tr>
      <w:tr w:rsidR="00705BB9" w:rsidTr="00705BB9">
        <w:tc>
          <w:tcPr>
            <w:tcW w:w="115" w:type="dxa"/>
          </w:tcPr>
          <w:p w:rsidR="005158ED" w:rsidRDefault="005158E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44"/>
              <w:gridCol w:w="891"/>
              <w:gridCol w:w="485"/>
              <w:gridCol w:w="459"/>
              <w:gridCol w:w="563"/>
              <w:gridCol w:w="570"/>
              <w:gridCol w:w="966"/>
              <w:gridCol w:w="671"/>
              <w:gridCol w:w="1433"/>
              <w:gridCol w:w="1382"/>
              <w:gridCol w:w="735"/>
              <w:gridCol w:w="1411"/>
            </w:tblGrid>
            <w:tr w:rsidR="005158ED">
              <w:trPr>
                <w:trHeight w:val="487"/>
              </w:trPr>
              <w:tc>
                <w:tcPr>
                  <w:tcW w:w="844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Skp.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705BB9" w:rsidTr="00705BB9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Břeclav</w:t>
                  </w:r>
                </w:p>
              </w:tc>
            </w:tr>
            <w:tr w:rsidR="005158E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38584 m2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18 811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4 317,97</w:t>
                  </w:r>
                </w:p>
              </w:tc>
            </w:tr>
            <w:tr w:rsidR="005158E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189,37</w:t>
                  </w:r>
                </w:p>
              </w:tc>
            </w:tr>
            <w:tr w:rsidR="005158E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2 292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526,12</w:t>
                  </w:r>
                </w:p>
              </w:tc>
            </w:tr>
            <w:tr w:rsidR="005158E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1 647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378,06</w:t>
                  </w:r>
                </w:p>
              </w:tc>
            </w:tr>
            <w:tr w:rsidR="005158E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1 404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322,28</w:t>
                  </w:r>
                </w:p>
              </w:tc>
            </w:tr>
            <w:tr w:rsidR="005158E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8 622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1 979,14</w:t>
                  </w:r>
                </w:p>
              </w:tc>
            </w:tr>
            <w:tr w:rsidR="005158E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2 221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509,82</w:t>
                  </w:r>
                </w:p>
              </w:tc>
            </w:tr>
            <w:tr w:rsidR="005158E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85,39</w:t>
                  </w:r>
                </w:p>
              </w:tc>
            </w:tr>
            <w:tr w:rsidR="005158E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120,51</w:t>
                  </w:r>
                </w:p>
              </w:tc>
            </w:tr>
            <w:tr w:rsidR="005158E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2 229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511,66</w:t>
                  </w:r>
                </w:p>
              </w:tc>
            </w:tr>
            <w:tr w:rsidR="005158E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47,29</w:t>
                  </w:r>
                </w:p>
              </w:tc>
            </w:tr>
            <w:tr w:rsidR="005158E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11,48</w:t>
                  </w:r>
                </w:p>
              </w:tc>
            </w:tr>
            <w:tr w:rsidR="005158E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4,13</w:t>
                  </w:r>
                </w:p>
              </w:tc>
            </w:tr>
            <w:tr w:rsidR="005158E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5,51</w:t>
                  </w:r>
                </w:p>
              </w:tc>
            </w:tr>
            <w:tr w:rsidR="005158E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91,36</w:t>
                  </w:r>
                </w:p>
              </w:tc>
            </w:tr>
            <w:tr w:rsidR="005158E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8 775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2 014,26</w:t>
                  </w:r>
                </w:p>
              </w:tc>
            </w:tr>
            <w:tr w:rsidR="005158E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53,94</w:t>
                  </w:r>
                </w:p>
              </w:tc>
            </w:tr>
            <w:tr w:rsidR="005158E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66,11</w:t>
                  </w:r>
                </w:p>
              </w:tc>
            </w:tr>
            <w:tr w:rsidR="005158E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32,37</w:t>
                  </w:r>
                </w:p>
              </w:tc>
            </w:tr>
            <w:tr w:rsidR="005158E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13 036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2 992,35</w:t>
                  </w:r>
                </w:p>
              </w:tc>
            </w:tr>
            <w:tr w:rsidR="005158E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155,86</w:t>
                  </w:r>
                </w:p>
              </w:tc>
            </w:tr>
            <w:tr w:rsidR="005158E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210,95</w:t>
                  </w:r>
                </w:p>
              </w:tc>
            </w:tr>
            <w:tr w:rsidR="005158E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20 632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4 735,97</w:t>
                  </w:r>
                </w:p>
              </w:tc>
            </w:tr>
            <w:tr w:rsidR="005158E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5 215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1 197,08</w:t>
                  </w:r>
                </w:p>
              </w:tc>
            </w:tr>
            <w:tr w:rsidR="005158E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6 938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1 592,58</w:t>
                  </w:r>
                </w:p>
              </w:tc>
            </w:tr>
            <w:tr w:rsidR="005158E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9 992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2 293,61</w:t>
                  </w:r>
                </w:p>
              </w:tc>
            </w:tr>
            <w:tr w:rsidR="005158E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8 500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1 951,13</w:t>
                  </w:r>
                </w:p>
              </w:tc>
            </w:tr>
            <w:tr w:rsidR="005158E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8 400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1 928,18</w:t>
                  </w:r>
                </w:p>
              </w:tc>
            </w:tr>
            <w:tr w:rsidR="005158E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7 836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1 798,71</w:t>
                  </w:r>
                </w:p>
              </w:tc>
            </w:tr>
            <w:tr w:rsidR="005158E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8 400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1 928,18</w:t>
                  </w:r>
                </w:p>
              </w:tc>
            </w:tr>
            <w:tr w:rsidR="005158E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8 135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1 867,35</w:t>
                  </w:r>
                </w:p>
              </w:tc>
            </w:tr>
            <w:tr w:rsidR="005158E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8 400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1 928,18</w:t>
                  </w:r>
                </w:p>
              </w:tc>
            </w:tr>
            <w:tr w:rsidR="005158E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8 400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1 928,18</w:t>
                  </w:r>
                </w:p>
              </w:tc>
            </w:tr>
            <w:tr w:rsidR="005158E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7 703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1 768,18</w:t>
                  </w:r>
                </w:p>
              </w:tc>
            </w:tr>
            <w:tr w:rsidR="005158E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8 837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2 028,49</w:t>
                  </w:r>
                </w:p>
              </w:tc>
            </w:tr>
            <w:tr w:rsidR="005158E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2 110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484,34</w:t>
                  </w:r>
                </w:p>
              </w:tc>
            </w:tr>
            <w:tr w:rsidR="005158E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1 942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445,78</w:t>
                  </w:r>
                </w:p>
              </w:tc>
            </w:tr>
            <w:tr w:rsidR="005158E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129,23</w:t>
                  </w:r>
                </w:p>
              </w:tc>
            </w:tr>
            <w:tr w:rsidR="005158E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4,13</w:t>
                  </w:r>
                </w:p>
              </w:tc>
            </w:tr>
            <w:tr w:rsidR="005158E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57,85</w:t>
                  </w:r>
                </w:p>
              </w:tc>
            </w:tr>
            <w:tr w:rsidR="005158E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2 127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488,24</w:t>
                  </w:r>
                </w:p>
              </w:tc>
            </w:tr>
            <w:tr w:rsidR="005158E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1 600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367,27</w:t>
                  </w:r>
                </w:p>
              </w:tc>
            </w:tr>
            <w:tr w:rsidR="005158E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29,15</w:t>
                  </w:r>
                </w:p>
              </w:tc>
            </w:tr>
            <w:tr w:rsidR="005158E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121,66</w:t>
                  </w:r>
                </w:p>
              </w:tc>
            </w:tr>
            <w:tr w:rsidR="005158E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108,35</w:t>
                  </w:r>
                </w:p>
              </w:tc>
            </w:tr>
            <w:tr w:rsidR="005158E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8,72</w:t>
                  </w:r>
                </w:p>
              </w:tc>
            </w:tr>
            <w:tr w:rsidR="005158E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1 393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319,76</w:t>
                  </w:r>
                </w:p>
              </w:tc>
            </w:tr>
            <w:tr w:rsidR="005158E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208,20</w:t>
                  </w:r>
                </w:p>
              </w:tc>
            </w:tr>
            <w:tr w:rsidR="005158E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1 010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231,84</w:t>
                  </w:r>
                </w:p>
              </w:tc>
            </w:tr>
            <w:tr w:rsidR="005158E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1 978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454,04</w:t>
                  </w:r>
                </w:p>
              </w:tc>
            </w:tr>
            <w:tr w:rsidR="005158E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1 983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455,19</w:t>
                  </w:r>
                </w:p>
              </w:tc>
            </w:tr>
            <w:tr w:rsidR="005158E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3 650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837,84</w:t>
                  </w:r>
                </w:p>
              </w:tc>
            </w:tr>
            <w:tr w:rsidR="005158E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2 918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669,81</w:t>
                  </w:r>
                </w:p>
              </w:tc>
            </w:tr>
            <w:tr w:rsidR="005158E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2 219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509,36</w:t>
                  </w:r>
                </w:p>
              </w:tc>
            </w:tr>
            <w:tr w:rsidR="005158E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9 310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2 137,06</w:t>
                  </w:r>
                </w:p>
              </w:tc>
            </w:tr>
            <w:tr w:rsidR="005158E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1 115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255,94</w:t>
                  </w:r>
                </w:p>
              </w:tc>
            </w:tr>
            <w:tr w:rsidR="005158E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98,25</w:t>
                  </w:r>
                </w:p>
              </w:tc>
            </w:tr>
            <w:tr w:rsidR="005158E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0,69</w:t>
                  </w:r>
                </w:p>
              </w:tc>
            </w:tr>
            <w:tr w:rsidR="005158E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4 959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1 138,31</w:t>
                  </w:r>
                </w:p>
              </w:tc>
            </w:tr>
            <w:tr w:rsidR="005158E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16 308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3 743,42</w:t>
                  </w:r>
                </w:p>
              </w:tc>
            </w:tr>
            <w:tr w:rsidR="005158E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13 861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3 181,72</w:t>
                  </w:r>
                </w:p>
              </w:tc>
            </w:tr>
            <w:tr w:rsidR="005158E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4 270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980,16</w:t>
                  </w:r>
                </w:p>
              </w:tc>
            </w:tr>
            <w:tr w:rsidR="005158E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3 986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914,97</w:t>
                  </w:r>
                </w:p>
              </w:tc>
            </w:tr>
            <w:tr w:rsidR="005158E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3 641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835,77</w:t>
                  </w:r>
                </w:p>
              </w:tc>
            </w:tr>
            <w:tr w:rsidR="005158E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2 790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640,43</w:t>
                  </w:r>
                </w:p>
              </w:tc>
            </w:tr>
            <w:tr w:rsidR="005158E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2 206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506,38</w:t>
                  </w:r>
                </w:p>
              </w:tc>
            </w:tr>
            <w:tr w:rsidR="005158E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158,62</w:t>
                  </w:r>
                </w:p>
              </w:tc>
            </w:tr>
            <w:tr w:rsidR="005158E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62,44</w:t>
                  </w:r>
                </w:p>
              </w:tc>
            </w:tr>
            <w:tr w:rsidR="005158E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46,83</w:t>
                  </w:r>
                </w:p>
              </w:tc>
            </w:tr>
            <w:tr w:rsidR="005158E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101,69</w:t>
                  </w:r>
                </w:p>
              </w:tc>
            </w:tr>
            <w:tr w:rsidR="005158E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115,92</w:t>
                  </w:r>
                </w:p>
              </w:tc>
            </w:tr>
            <w:tr w:rsidR="005158E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171,01</w:t>
                  </w:r>
                </w:p>
              </w:tc>
            </w:tr>
            <w:tr w:rsidR="005158E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4 632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1 063,25</w:t>
                  </w:r>
                </w:p>
              </w:tc>
            </w:tr>
            <w:tr w:rsidR="005158E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138,65</w:t>
                  </w:r>
                </w:p>
              </w:tc>
            </w:tr>
            <w:tr w:rsidR="005158E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4 496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1 032,03</w:t>
                  </w:r>
                </w:p>
              </w:tc>
            </w:tr>
            <w:tr w:rsidR="005158E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2 025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464,83</w:t>
                  </w:r>
                </w:p>
              </w:tc>
            </w:tr>
            <w:tr w:rsidR="005158E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3 226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740,51</w:t>
                  </w:r>
                </w:p>
              </w:tc>
            </w:tr>
            <w:tr w:rsidR="005158E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2 723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625,05</w:t>
                  </w:r>
                </w:p>
              </w:tc>
            </w:tr>
            <w:tr w:rsidR="005158E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4294 m2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4 247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974,88</w:t>
                  </w:r>
                </w:p>
              </w:tc>
            </w:tr>
            <w:tr w:rsidR="005158E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4 151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952,84</w:t>
                  </w:r>
                </w:p>
              </w:tc>
            </w:tr>
            <w:tr w:rsidR="005158E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63,81</w:t>
                  </w:r>
                </w:p>
              </w:tc>
            </w:tr>
            <w:tr w:rsidR="005158E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44,99</w:t>
                  </w:r>
                </w:p>
              </w:tc>
            </w:tr>
            <w:tr w:rsidR="005158E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9,18</w:t>
                  </w:r>
                </w:p>
              </w:tc>
            </w:tr>
            <w:tr w:rsidR="005158E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3 113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714,57</w:t>
                  </w:r>
                </w:p>
              </w:tc>
            </w:tr>
            <w:tr w:rsidR="005158E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9,41</w:t>
                  </w:r>
                </w:p>
              </w:tc>
            </w:tr>
            <w:tr w:rsidR="005158E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2 454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563,30</w:t>
                  </w:r>
                </w:p>
              </w:tc>
            </w:tr>
            <w:tr w:rsidR="005158E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105,59</w:t>
                  </w:r>
                </w:p>
              </w:tc>
            </w:tr>
            <w:tr w:rsidR="005158E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53,94</w:t>
                  </w:r>
                </w:p>
              </w:tc>
            </w:tr>
            <w:tr w:rsidR="005158E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4,82</w:t>
                  </w:r>
                </w:p>
              </w:tc>
            </w:tr>
            <w:tr w:rsidR="005158E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6 321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1 450,95</w:t>
                  </w:r>
                </w:p>
              </w:tc>
            </w:tr>
            <w:tr w:rsidR="005158E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89,29</w:t>
                  </w:r>
                </w:p>
              </w:tc>
            </w:tr>
            <w:tr w:rsidR="005158E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21,81</w:t>
                  </w:r>
                </w:p>
              </w:tc>
            </w:tr>
            <w:tr w:rsidR="005158E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49,81</w:t>
                  </w:r>
                </w:p>
              </w:tc>
            </w:tr>
            <w:tr w:rsidR="005158E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1 287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295,42</w:t>
                  </w:r>
                </w:p>
              </w:tc>
            </w:tr>
            <w:tr w:rsidR="005158E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2 013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462,07</w:t>
                  </w:r>
                </w:p>
              </w:tc>
            </w:tr>
            <w:tr w:rsidR="005158E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1 547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355,11</w:t>
                  </w:r>
                </w:p>
              </w:tc>
            </w:tr>
            <w:tr w:rsidR="005158E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33,51</w:t>
                  </w:r>
                </w:p>
              </w:tc>
            </w:tr>
            <w:tr w:rsidR="005158E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5,97</w:t>
                  </w:r>
                </w:p>
              </w:tc>
            </w:tr>
            <w:tr w:rsidR="005158E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101,23</w:t>
                  </w:r>
                </w:p>
              </w:tc>
            </w:tr>
            <w:tr w:rsidR="005158E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96,87</w:t>
                  </w:r>
                </w:p>
              </w:tc>
            </w:tr>
            <w:tr w:rsidR="005158E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1 568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359,93</w:t>
                  </w:r>
                </w:p>
              </w:tc>
            </w:tr>
            <w:tr w:rsidR="005158E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102,38</w:t>
                  </w:r>
                </w:p>
              </w:tc>
            </w:tr>
            <w:tr w:rsidR="005158E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221,74</w:t>
                  </w:r>
                </w:p>
              </w:tc>
            </w:tr>
            <w:tr w:rsidR="005158E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2 031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466,21</w:t>
                  </w:r>
                </w:p>
              </w:tc>
            </w:tr>
            <w:tr w:rsidR="005158E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2 026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465,06</w:t>
                  </w:r>
                </w:p>
              </w:tc>
            </w:tr>
            <w:tr w:rsidR="005158E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1 650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378,75</w:t>
                  </w:r>
                </w:p>
              </w:tc>
            </w:tr>
            <w:tr w:rsidR="005158E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1 908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437,97</w:t>
                  </w:r>
                </w:p>
              </w:tc>
            </w:tr>
            <w:tr w:rsidR="005158E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2 212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507,75</w:t>
                  </w:r>
                </w:p>
              </w:tc>
            </w:tr>
            <w:tr w:rsidR="005158E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89,75</w:t>
                  </w:r>
                </w:p>
              </w:tc>
            </w:tr>
            <w:tr w:rsidR="005158E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7,35</w:t>
                  </w:r>
                </w:p>
              </w:tc>
            </w:tr>
            <w:tr w:rsidR="005158E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6,66</w:t>
                  </w:r>
                </w:p>
              </w:tc>
            </w:tr>
            <w:tr w:rsidR="005158E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2 022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464,14</w:t>
                  </w:r>
                </w:p>
              </w:tc>
            </w:tr>
            <w:tr w:rsidR="005158E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1 975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453,35</w:t>
                  </w:r>
                </w:p>
              </w:tc>
            </w:tr>
            <w:tr w:rsidR="005158E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2 371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544,25</w:t>
                  </w:r>
                </w:p>
              </w:tc>
            </w:tr>
            <w:tr w:rsidR="005158E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2 692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617,93</w:t>
                  </w:r>
                </w:p>
              </w:tc>
            </w:tr>
            <w:tr w:rsidR="005158E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121,20</w:t>
                  </w:r>
                </w:p>
              </w:tc>
            </w:tr>
            <w:tr w:rsidR="005158E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171,70</w:t>
                  </w:r>
                </w:p>
              </w:tc>
            </w:tr>
            <w:tr w:rsidR="005158E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1 178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270,40</w:t>
                  </w:r>
                </w:p>
              </w:tc>
            </w:tr>
            <w:tr w:rsidR="005158E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2 387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547,92</w:t>
                  </w:r>
                </w:p>
              </w:tc>
            </w:tr>
            <w:tr w:rsidR="005158E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107,20</w:t>
                  </w:r>
                </w:p>
              </w:tc>
            </w:tr>
            <w:tr w:rsidR="005158E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56,93</w:t>
                  </w:r>
                </w:p>
              </w:tc>
            </w:tr>
            <w:tr w:rsidR="005158E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141,17</w:t>
                  </w:r>
                </w:p>
              </w:tc>
            </w:tr>
            <w:tr w:rsidR="005158E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92,97</w:t>
                  </w:r>
                </w:p>
              </w:tc>
            </w:tr>
            <w:tr w:rsidR="005158E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107,66</w:t>
                  </w:r>
                </w:p>
              </w:tc>
            </w:tr>
            <w:tr w:rsidR="005158E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1 959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449,68</w:t>
                  </w:r>
                </w:p>
              </w:tc>
            </w:tr>
            <w:tr w:rsidR="005158E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67,49</w:t>
                  </w:r>
                </w:p>
              </w:tc>
            </w:tr>
            <w:tr w:rsidR="005158E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1 247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286,24</w:t>
                  </w:r>
                </w:p>
              </w:tc>
            </w:tr>
            <w:tr w:rsidR="005158E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2 815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646,17</w:t>
                  </w:r>
                </w:p>
              </w:tc>
            </w:tr>
            <w:tr w:rsidR="005158E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2 800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642,73</w:t>
                  </w:r>
                </w:p>
              </w:tc>
            </w:tr>
            <w:tr w:rsidR="005158E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6 531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1 499,16</w:t>
                  </w:r>
                </w:p>
              </w:tc>
            </w:tr>
            <w:tr w:rsidR="005158E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5 977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1 371,99</w:t>
                  </w:r>
                </w:p>
              </w:tc>
            </w:tr>
            <w:tr w:rsidR="005158E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5 294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1 215,21</w:t>
                  </w:r>
                </w:p>
              </w:tc>
            </w:tr>
            <w:tr w:rsidR="005158E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13 361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3 066,95</w:t>
                  </w:r>
                </w:p>
              </w:tc>
            </w:tr>
            <w:tr w:rsidR="005158E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7 152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1 641,70</w:t>
                  </w:r>
                </w:p>
              </w:tc>
            </w:tr>
            <w:tr w:rsidR="005158E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5 224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1 199,14</w:t>
                  </w:r>
                </w:p>
              </w:tc>
            </w:tr>
            <w:tr w:rsidR="005158E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42,01</w:t>
                  </w:r>
                </w:p>
              </w:tc>
            </w:tr>
            <w:tr w:rsidR="005158E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4 430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1 016,88</w:t>
                  </w:r>
                </w:p>
              </w:tc>
            </w:tr>
            <w:tr w:rsidR="005158E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46,37</w:t>
                  </w:r>
                </w:p>
              </w:tc>
            </w:tr>
            <w:tr w:rsidR="005158E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7 980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1 831,77</w:t>
                  </w:r>
                </w:p>
              </w:tc>
            </w:tr>
            <w:tr w:rsidR="005158E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131,99</w:t>
                  </w:r>
                </w:p>
              </w:tc>
            </w:tr>
            <w:tr w:rsidR="005158E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8 324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1 910,73</w:t>
                  </w:r>
                </w:p>
              </w:tc>
            </w:tr>
            <w:tr w:rsidR="005158E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1 306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299,79</w:t>
                  </w:r>
                </w:p>
              </w:tc>
            </w:tr>
            <w:tr w:rsidR="005158E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2 323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533,23</w:t>
                  </w:r>
                </w:p>
              </w:tc>
            </w:tr>
            <w:tr w:rsidR="005158E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11,48</w:t>
                  </w:r>
                </w:p>
              </w:tc>
            </w:tr>
            <w:tr w:rsidR="005158E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1 272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291,98</w:t>
                  </w:r>
                </w:p>
              </w:tc>
            </w:tr>
            <w:tr w:rsidR="005158E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5 985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1 373,83</w:t>
                  </w:r>
                </w:p>
              </w:tc>
            </w:tr>
            <w:tr w:rsidR="005158E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137,04</w:t>
                  </w:r>
                </w:p>
              </w:tc>
            </w:tr>
            <w:tr w:rsidR="005158E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1 238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284,18</w:t>
                  </w:r>
                </w:p>
              </w:tc>
            </w:tr>
            <w:tr w:rsidR="005158E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2 565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588,78</w:t>
                  </w:r>
                </w:p>
              </w:tc>
            </w:tr>
            <w:tr w:rsidR="005158E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2 805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643,87</w:t>
                  </w:r>
                </w:p>
              </w:tc>
            </w:tr>
            <w:tr w:rsidR="005158E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23,18</w:t>
                  </w:r>
                </w:p>
              </w:tc>
            </w:tr>
            <w:tr w:rsidR="005158E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3 503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804,10</w:t>
                  </w:r>
                </w:p>
              </w:tc>
            </w:tr>
            <w:tr w:rsidR="005158E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3 668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841,97</w:t>
                  </w:r>
                </w:p>
              </w:tc>
            </w:tr>
            <w:tr w:rsidR="005158E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3 760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863,09</w:t>
                  </w:r>
                </w:p>
              </w:tc>
            </w:tr>
            <w:tr w:rsidR="005158E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3 935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903,26</w:t>
                  </w:r>
                </w:p>
              </w:tc>
            </w:tr>
            <w:tr w:rsidR="005158E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70,24</w:t>
                  </w:r>
                </w:p>
              </w:tc>
            </w:tr>
            <w:tr w:rsidR="005158E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7 125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1 635,51</w:t>
                  </w:r>
                </w:p>
              </w:tc>
            </w:tr>
            <w:tr w:rsidR="005158E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4 195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962,94</w:t>
                  </w:r>
                </w:p>
              </w:tc>
            </w:tr>
            <w:tr w:rsidR="005158E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2 493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572,26</w:t>
                  </w:r>
                </w:p>
              </w:tc>
            </w:tr>
            <w:tr w:rsidR="005158E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223,35</w:t>
                  </w:r>
                </w:p>
              </w:tc>
            </w:tr>
            <w:tr w:rsidR="005158E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114,54</w:t>
                  </w:r>
                </w:p>
              </w:tc>
            </w:tr>
            <w:tr w:rsidR="005158E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157,01</w:t>
                  </w:r>
                </w:p>
              </w:tc>
            </w:tr>
            <w:tr w:rsidR="005158E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1 059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243,09</w:t>
                  </w:r>
                </w:p>
              </w:tc>
            </w:tr>
            <w:tr w:rsidR="005158E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1 076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246,99</w:t>
                  </w:r>
                </w:p>
              </w:tc>
            </w:tr>
            <w:tr w:rsidR="005158E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1 596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366,35</w:t>
                  </w:r>
                </w:p>
              </w:tc>
            </w:tr>
            <w:tr w:rsidR="005158E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3,67</w:t>
                  </w:r>
                </w:p>
              </w:tc>
            </w:tr>
            <w:tr w:rsidR="005158E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26,40</w:t>
                  </w:r>
                </w:p>
              </w:tc>
            </w:tr>
            <w:tr w:rsidR="005158E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7,12</w:t>
                  </w:r>
                </w:p>
              </w:tc>
            </w:tr>
            <w:tr w:rsidR="005158E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6,66</w:t>
                  </w:r>
                </w:p>
              </w:tc>
            </w:tr>
            <w:tr w:rsidR="005158E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3,67</w:t>
                  </w:r>
                </w:p>
              </w:tc>
            </w:tr>
            <w:tr w:rsidR="005158E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2 904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666,60</w:t>
                  </w:r>
                </w:p>
              </w:tc>
            </w:tr>
            <w:tr w:rsidR="005158E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175,83</w:t>
                  </w:r>
                </w:p>
              </w:tc>
            </w:tr>
            <w:tr w:rsidR="005158E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131,30</w:t>
                  </w:r>
                </w:p>
              </w:tc>
            </w:tr>
            <w:tr w:rsidR="005158E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84,70</w:t>
                  </w:r>
                </w:p>
              </w:tc>
            </w:tr>
            <w:tr w:rsidR="005158E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11 930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2 738,47</w:t>
                  </w:r>
                </w:p>
              </w:tc>
            </w:tr>
            <w:tr w:rsidR="005158E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13,31</w:t>
                  </w:r>
                </w:p>
              </w:tc>
            </w:tr>
            <w:tr w:rsidR="005158E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7,57</w:t>
                  </w:r>
                </w:p>
              </w:tc>
            </w:tr>
            <w:tr w:rsidR="005158E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87,92</w:t>
                  </w:r>
                </w:p>
              </w:tc>
            </w:tr>
            <w:tr w:rsidR="005158E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52,57</w:t>
                  </w:r>
                </w:p>
              </w:tc>
            </w:tr>
            <w:tr w:rsidR="005158E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1 114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255,71</w:t>
                  </w:r>
                </w:p>
              </w:tc>
            </w:tr>
            <w:tr w:rsidR="005158E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2 140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491,23</w:t>
                  </w:r>
                </w:p>
              </w:tc>
            </w:tr>
            <w:tr w:rsidR="005158E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2 432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558,25</w:t>
                  </w:r>
                </w:p>
              </w:tc>
            </w:tr>
            <w:tr w:rsidR="005158E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2 800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642,73</w:t>
                  </w:r>
                </w:p>
              </w:tc>
            </w:tr>
            <w:tr w:rsidR="005158E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7,35</w:t>
                  </w:r>
                </w:p>
              </w:tc>
            </w:tr>
            <w:tr w:rsidR="005158E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25,25</w:t>
                  </w:r>
                </w:p>
              </w:tc>
            </w:tr>
            <w:tr w:rsidR="005158E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1 190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273,16</w:t>
                  </w:r>
                </w:p>
              </w:tc>
            </w:tr>
            <w:tr w:rsidR="005158E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1 946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446,69</w:t>
                  </w:r>
                </w:p>
              </w:tc>
            </w:tr>
            <w:tr w:rsidR="005158E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2 420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555,50</w:t>
                  </w:r>
                </w:p>
              </w:tc>
            </w:tr>
            <w:tr w:rsidR="005158E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3 009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690,70</w:t>
                  </w:r>
                </w:p>
              </w:tc>
            </w:tr>
            <w:tr w:rsidR="005158E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4,36</w:t>
                  </w:r>
                </w:p>
              </w:tc>
            </w:tr>
            <w:tr w:rsidR="005158E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3,90</w:t>
                  </w:r>
                </w:p>
              </w:tc>
            </w:tr>
            <w:tr w:rsidR="005158E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122,12</w:t>
                  </w:r>
                </w:p>
              </w:tc>
            </w:tr>
            <w:tr w:rsidR="005158E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2 185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501,56</w:t>
                  </w:r>
                </w:p>
              </w:tc>
            </w:tr>
            <w:tr w:rsidR="005158E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176,75</w:t>
                  </w:r>
                </w:p>
              </w:tc>
            </w:tr>
            <w:tr w:rsidR="005158E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119,82</w:t>
                  </w:r>
                </w:p>
              </w:tc>
            </w:tr>
            <w:tr w:rsidR="005158E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89,98</w:t>
                  </w:r>
                </w:p>
              </w:tc>
            </w:tr>
            <w:tr w:rsidR="005158E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116,38</w:t>
                  </w:r>
                </w:p>
              </w:tc>
            </w:tr>
            <w:tr w:rsidR="005158E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59,68</w:t>
                  </w:r>
                </w:p>
              </w:tc>
            </w:tr>
            <w:tr w:rsidR="005158E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59,45</w:t>
                  </w:r>
                </w:p>
              </w:tc>
            </w:tr>
            <w:tr w:rsidR="005158E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124,18</w:t>
                  </w:r>
                </w:p>
              </w:tc>
            </w:tr>
            <w:tr w:rsidR="005158E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20,89</w:t>
                  </w:r>
                </w:p>
              </w:tc>
            </w:tr>
            <w:tr w:rsidR="005158E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65,88</w:t>
                  </w:r>
                </w:p>
              </w:tc>
            </w:tr>
            <w:tr w:rsidR="005158E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2645 m2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86,08</w:t>
                  </w:r>
                </w:p>
              </w:tc>
            </w:tr>
            <w:tr w:rsidR="005158E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25,25</w:t>
                  </w:r>
                </w:p>
              </w:tc>
            </w:tr>
            <w:tr w:rsidR="005158E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70,70</w:t>
                  </w:r>
                </w:p>
              </w:tc>
            </w:tr>
            <w:tr w:rsidR="005158E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0,69</w:t>
                  </w:r>
                </w:p>
              </w:tc>
            </w:tr>
            <w:tr w:rsidR="005158E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3 059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702,18</w:t>
                  </w:r>
                </w:p>
              </w:tc>
            </w:tr>
            <w:tr w:rsidR="005158E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4 821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1 106,64</w:t>
                  </w:r>
                </w:p>
              </w:tc>
            </w:tr>
            <w:tr w:rsidR="005158E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161,60</w:t>
                  </w:r>
                </w:p>
              </w:tc>
            </w:tr>
            <w:tr w:rsidR="005158E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1 918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440,27</w:t>
                  </w:r>
                </w:p>
              </w:tc>
            </w:tr>
            <w:tr w:rsidR="005158E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144,84</w:t>
                  </w:r>
                </w:p>
              </w:tc>
            </w:tr>
            <w:tr w:rsidR="005158E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4 586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1 052,69</w:t>
                  </w:r>
                </w:p>
              </w:tc>
            </w:tr>
            <w:tr w:rsidR="005158E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1,38</w:t>
                  </w:r>
                </w:p>
              </w:tc>
            </w:tr>
            <w:tr w:rsidR="005158E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5 030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1 154,61</w:t>
                  </w:r>
                </w:p>
              </w:tc>
            </w:tr>
            <w:tr w:rsidR="005158E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5 252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1 205,57</w:t>
                  </w:r>
                </w:p>
              </w:tc>
            </w:tr>
            <w:tr w:rsidR="005158E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7 085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1 626,32</w:t>
                  </w:r>
                </w:p>
              </w:tc>
            </w:tr>
            <w:tr w:rsidR="005158E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9 135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2 096,89</w:t>
                  </w:r>
                </w:p>
              </w:tc>
            </w:tr>
            <w:tr w:rsidR="005158E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7 322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1 680,73</w:t>
                  </w:r>
                </w:p>
              </w:tc>
            </w:tr>
            <w:tr w:rsidR="005158E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153,80</w:t>
                  </w:r>
                </w:p>
              </w:tc>
            </w:tr>
            <w:tr w:rsidR="005158E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9 773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2 243,34</w:t>
                  </w:r>
                </w:p>
              </w:tc>
            </w:tr>
            <w:tr w:rsidR="005158E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21 410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4 914,55</w:t>
                  </w:r>
                </w:p>
              </w:tc>
            </w:tr>
            <w:tr w:rsidR="005158E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30 584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7 020,40</w:t>
                  </w:r>
                </w:p>
              </w:tc>
            </w:tr>
            <w:tr w:rsidR="005158E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31 799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7 299,29</w:t>
                  </w:r>
                </w:p>
              </w:tc>
            </w:tr>
            <w:tr w:rsidR="005158E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42 567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9 771,03</w:t>
                  </w:r>
                </w:p>
              </w:tc>
            </w:tr>
            <w:tr w:rsidR="005158E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19,97</w:t>
                  </w:r>
                </w:p>
              </w:tc>
            </w:tr>
            <w:tr w:rsidR="005158E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122,58</w:t>
                  </w:r>
                </w:p>
              </w:tc>
            </w:tr>
            <w:tr w:rsidR="005158E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197,64</w:t>
                  </w:r>
                </w:p>
              </w:tc>
            </w:tr>
            <w:tr w:rsidR="005158E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4 305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988,19</w:t>
                  </w:r>
                </w:p>
              </w:tc>
            </w:tr>
            <w:tr w:rsidR="005158E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8 063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1 850,82</w:t>
                  </w:r>
                </w:p>
              </w:tc>
            </w:tr>
            <w:tr w:rsidR="005158E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200,62</w:t>
                  </w:r>
                </w:p>
              </w:tc>
            </w:tr>
            <w:tr w:rsidR="005158E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1,84</w:t>
                  </w:r>
                </w:p>
              </w:tc>
            </w:tr>
            <w:tr w:rsidR="005158E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39,48</w:t>
                  </w:r>
                </w:p>
              </w:tc>
            </w:tr>
            <w:tr w:rsidR="005158E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5 610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1 287,75</w:t>
                  </w:r>
                </w:p>
              </w:tc>
            </w:tr>
            <w:tr w:rsidR="005158E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17 883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4 104,95</w:t>
                  </w:r>
                </w:p>
              </w:tc>
            </w:tr>
            <w:tr w:rsidR="005158E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3 450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791,93</w:t>
                  </w:r>
                </w:p>
              </w:tc>
            </w:tr>
            <w:tr w:rsidR="005158E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149,66</w:t>
                  </w:r>
                </w:p>
              </w:tc>
            </w:tr>
            <w:tr w:rsidR="005158E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26 673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6 122,65</w:t>
                  </w:r>
                </w:p>
              </w:tc>
            </w:tr>
            <w:tr w:rsidR="005158E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1 616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370,94</w:t>
                  </w:r>
                </w:p>
              </w:tc>
            </w:tr>
            <w:tr w:rsidR="005158E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2 322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533,00</w:t>
                  </w:r>
                </w:p>
              </w:tc>
            </w:tr>
            <w:tr w:rsidR="005158E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7,35</w:t>
                  </w:r>
                </w:p>
              </w:tc>
            </w:tr>
            <w:tr w:rsidR="005158E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3 082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707,46</w:t>
                  </w:r>
                </w:p>
              </w:tc>
            </w:tr>
            <w:tr w:rsidR="005158E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3 949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906,47</w:t>
                  </w:r>
                </w:p>
              </w:tc>
            </w:tr>
            <w:tr w:rsidR="005158E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57,85</w:t>
                  </w:r>
                </w:p>
              </w:tc>
            </w:tr>
            <w:tr w:rsidR="005158E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1,61</w:t>
                  </w:r>
                </w:p>
              </w:tc>
            </w:tr>
            <w:tr w:rsidR="005158E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4 997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1 147,04</w:t>
                  </w:r>
                </w:p>
              </w:tc>
            </w:tr>
            <w:tr w:rsidR="005158E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6,66</w:t>
                  </w:r>
                </w:p>
              </w:tc>
            </w:tr>
            <w:tr w:rsidR="005158E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9,18</w:t>
                  </w:r>
                </w:p>
              </w:tc>
            </w:tr>
            <w:tr w:rsidR="005158E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57,16</w:t>
                  </w:r>
                </w:p>
              </w:tc>
            </w:tr>
            <w:tr w:rsidR="005158E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5,51</w:t>
                  </w:r>
                </w:p>
              </w:tc>
            </w:tr>
            <w:tr w:rsidR="005158E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</w:t>
                  </w:r>
                </w:p>
              </w:tc>
            </w:tr>
            <w:tr w:rsidR="00705BB9" w:rsidTr="00705BB9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789 306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181 181,07</w:t>
                  </w:r>
                </w:p>
              </w:tc>
            </w:tr>
            <w:tr w:rsidR="00705BB9" w:rsidTr="00705BB9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Ladná</w:t>
                  </w:r>
                </w:p>
              </w:tc>
            </w:tr>
            <w:tr w:rsidR="005158E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5 306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1 123,90</w:t>
                  </w:r>
                </w:p>
              </w:tc>
            </w:tr>
            <w:tr w:rsidR="00705BB9" w:rsidTr="00705BB9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5 306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1 123,90</w:t>
                  </w:r>
                </w:p>
              </w:tc>
            </w:tr>
            <w:tr w:rsidR="00705BB9" w:rsidTr="00705BB9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Poštorná</w:t>
                  </w:r>
                </w:p>
              </w:tc>
            </w:tr>
            <w:tr w:rsidR="005158E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1 639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338,49</w:t>
                  </w:r>
                </w:p>
              </w:tc>
            </w:tr>
            <w:tr w:rsidR="005158E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 DKM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13,01</w:t>
                  </w:r>
                </w:p>
              </w:tc>
            </w:tr>
            <w:tr w:rsidR="005158E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2 813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580,94</w:t>
                  </w:r>
                </w:p>
              </w:tc>
            </w:tr>
            <w:tr w:rsidR="005158E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3 104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641,04</w:t>
                  </w:r>
                </w:p>
              </w:tc>
            </w:tr>
            <w:tr w:rsidR="005158E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3 124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645,17</w:t>
                  </w:r>
                </w:p>
              </w:tc>
            </w:tr>
            <w:tr w:rsidR="005158E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7 115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1 469,40</w:t>
                  </w:r>
                </w:p>
              </w:tc>
            </w:tr>
            <w:tr w:rsidR="005158E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47 320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9 772,59</w:t>
                  </w:r>
                </w:p>
              </w:tc>
            </w:tr>
            <w:tr w:rsidR="005158E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33 297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6 876,54</w:t>
                  </w:r>
                </w:p>
              </w:tc>
            </w:tr>
            <w:tr w:rsidR="005158E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137 033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28 300,23</w:t>
                  </w:r>
                </w:p>
              </w:tc>
            </w:tr>
            <w:tr w:rsidR="005158E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84 630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17 477,89</w:t>
                  </w:r>
                </w:p>
              </w:tc>
            </w:tr>
            <w:tr w:rsidR="005158E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10 197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2 105,90</w:t>
                  </w:r>
                </w:p>
              </w:tc>
            </w:tr>
            <w:tr w:rsidR="005158E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3 427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707,75</w:t>
                  </w:r>
                </w:p>
              </w:tc>
            </w:tr>
            <w:tr w:rsidR="005158E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1 417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292,64</w:t>
                  </w:r>
                </w:p>
              </w:tc>
            </w:tr>
            <w:tr w:rsidR="005158E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1 573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324,86</w:t>
                  </w:r>
                </w:p>
              </w:tc>
            </w:tr>
            <w:tr w:rsidR="005158E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121,43</w:t>
                  </w:r>
                </w:p>
              </w:tc>
            </w:tr>
            <w:tr w:rsidR="005158E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52,46</w:t>
                  </w:r>
                </w:p>
              </w:tc>
            </w:tr>
            <w:tr w:rsidR="005158E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3 507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724,27</w:t>
                  </w:r>
                </w:p>
              </w:tc>
            </w:tr>
            <w:tr w:rsidR="005158E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1 284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265,17</w:t>
                  </w:r>
                </w:p>
              </w:tc>
            </w:tr>
            <w:tr w:rsidR="005158E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43,16</w:t>
                  </w:r>
                </w:p>
              </w:tc>
            </w:tr>
            <w:tr w:rsidR="005158E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3 281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677,60</w:t>
                  </w:r>
                </w:p>
              </w:tc>
            </w:tr>
            <w:tr w:rsidR="005158E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3 115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643,31</w:t>
                  </w:r>
                </w:p>
              </w:tc>
            </w:tr>
            <w:tr w:rsidR="005158E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6 528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1 348,17</w:t>
                  </w:r>
                </w:p>
              </w:tc>
            </w:tr>
            <w:tr w:rsidR="00705BB9" w:rsidTr="00705BB9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355 518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73 422,02</w:t>
                  </w:r>
                </w:p>
              </w:tc>
            </w:tr>
            <w:tr w:rsidR="00705BB9" w:rsidTr="00705BB9">
              <w:trPr>
                <w:trHeight w:val="262"/>
              </w:trPr>
              <w:tc>
                <w:tcPr>
                  <w:tcW w:w="844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Nová výše ročního nájemného celkem:</w:t>
                  </w:r>
                </w:p>
              </w:tc>
              <w:tc>
                <w:tcPr>
                  <w:tcW w:w="1382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1 150 130</w:t>
                  </w:r>
                </w:p>
              </w:tc>
              <w:tc>
                <w:tcPr>
                  <w:tcW w:w="735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255 727</w:t>
                  </w:r>
                </w:p>
              </w:tc>
            </w:tr>
            <w:tr w:rsidR="00705BB9" w:rsidTr="00705BB9">
              <w:trPr>
                <w:trHeight w:val="262"/>
              </w:trPr>
              <w:tc>
                <w:tcPr>
                  <w:tcW w:w="844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5158ED">
                  <w:pPr>
                    <w:spacing w:after="0" w:line="240" w:lineRule="auto"/>
                  </w:pPr>
                </w:p>
              </w:tc>
            </w:tr>
          </w:tbl>
          <w:p w:rsidR="005158ED" w:rsidRDefault="005158ED">
            <w:pPr>
              <w:spacing w:after="0" w:line="240" w:lineRule="auto"/>
            </w:pPr>
          </w:p>
        </w:tc>
        <w:tc>
          <w:tcPr>
            <w:tcW w:w="168" w:type="dxa"/>
          </w:tcPr>
          <w:p w:rsidR="005158ED" w:rsidRDefault="005158ED">
            <w:pPr>
              <w:pStyle w:val="EmptyCellLayoutStyle"/>
              <w:spacing w:after="0" w:line="240" w:lineRule="auto"/>
            </w:pPr>
          </w:p>
        </w:tc>
      </w:tr>
      <w:tr w:rsidR="005158ED">
        <w:trPr>
          <w:trHeight w:val="349"/>
        </w:trPr>
        <w:tc>
          <w:tcPr>
            <w:tcW w:w="115" w:type="dxa"/>
          </w:tcPr>
          <w:p w:rsidR="005158ED" w:rsidRDefault="005158E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5158ED" w:rsidRDefault="005158E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5158ED" w:rsidRDefault="005158E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5158ED" w:rsidRDefault="005158ED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5158ED" w:rsidRDefault="005158ED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5158ED" w:rsidRDefault="005158ED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5158ED" w:rsidRDefault="005158ED">
            <w:pPr>
              <w:pStyle w:val="EmptyCellLayoutStyle"/>
              <w:spacing w:after="0" w:line="240" w:lineRule="auto"/>
            </w:pPr>
          </w:p>
        </w:tc>
      </w:tr>
      <w:tr w:rsidR="00705BB9" w:rsidTr="00705BB9">
        <w:trPr>
          <w:trHeight w:val="1305"/>
        </w:trPr>
        <w:tc>
          <w:tcPr>
            <w:tcW w:w="115" w:type="dxa"/>
          </w:tcPr>
          <w:p w:rsidR="005158ED" w:rsidRDefault="005158E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935"/>
            </w:tblGrid>
            <w:tr w:rsidR="005158ED">
              <w:trPr>
                <w:trHeight w:val="1227"/>
              </w:trPr>
              <w:tc>
                <w:tcPr>
                  <w:tcW w:w="99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58ED" w:rsidRDefault="00705BB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:rsidR="005158ED" w:rsidRDefault="00705BB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:rsidR="005158ED" w:rsidRDefault="00705BB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jdn...za jednotku</w:t>
                  </w:r>
                </w:p>
                <w:p w:rsidR="005158ED" w:rsidRDefault="00705BB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pc/ha...průměrná cena za hektar</w:t>
                  </w:r>
                </w:p>
                <w:p w:rsidR="005158ED" w:rsidRDefault="00705BB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:rsidR="005158ED" w:rsidRDefault="005158ED">
            <w:pPr>
              <w:spacing w:after="0" w:line="240" w:lineRule="auto"/>
            </w:pPr>
          </w:p>
        </w:tc>
        <w:tc>
          <w:tcPr>
            <w:tcW w:w="480" w:type="dxa"/>
          </w:tcPr>
          <w:p w:rsidR="005158ED" w:rsidRDefault="005158ED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5158ED" w:rsidRDefault="005158ED">
            <w:pPr>
              <w:pStyle w:val="EmptyCellLayoutStyle"/>
              <w:spacing w:after="0" w:line="240" w:lineRule="auto"/>
            </w:pPr>
          </w:p>
        </w:tc>
      </w:tr>
    </w:tbl>
    <w:p w:rsidR="005158ED" w:rsidRDefault="005158ED">
      <w:pPr>
        <w:spacing w:after="0" w:line="240" w:lineRule="auto"/>
      </w:pPr>
    </w:p>
    <w:sectPr w:rsidR="005158ED" w:rsidSect="00705BB9">
      <w:headerReference w:type="default" r:id="rId7"/>
      <w:footerReference w:type="default" r:id="rId8"/>
      <w:pgSz w:w="11905" w:h="16837"/>
      <w:pgMar w:top="737" w:right="566" w:bottom="737" w:left="566" w:header="850" w:footer="28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0292" w:rsidRDefault="00705BB9">
      <w:pPr>
        <w:spacing w:after="0" w:line="240" w:lineRule="auto"/>
      </w:pPr>
      <w:r>
        <w:separator/>
      </w:r>
    </w:p>
  </w:endnote>
  <w:endnote w:type="continuationSeparator" w:id="0">
    <w:p w:rsidR="00260292" w:rsidRDefault="00705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097"/>
      <w:gridCol w:w="1417"/>
      <w:gridCol w:w="185"/>
    </w:tblGrid>
    <w:tr w:rsidR="005158ED">
      <w:tc>
        <w:tcPr>
          <w:tcW w:w="9097" w:type="dxa"/>
        </w:tcPr>
        <w:p w:rsidR="005158ED" w:rsidRDefault="005158ED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5158ED" w:rsidRDefault="005158ED"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 w:rsidR="005158ED" w:rsidRDefault="005158ED">
          <w:pPr>
            <w:pStyle w:val="EmptyCellLayoutStyle"/>
            <w:spacing w:after="0" w:line="240" w:lineRule="auto"/>
          </w:pPr>
        </w:p>
      </w:tc>
    </w:tr>
    <w:tr w:rsidR="005158ED">
      <w:tc>
        <w:tcPr>
          <w:tcW w:w="9097" w:type="dxa"/>
        </w:tcPr>
        <w:p w:rsidR="005158ED" w:rsidRDefault="005158ED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5158ED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5158ED" w:rsidRDefault="00705BB9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:rsidR="005158ED" w:rsidRDefault="005158ED">
          <w:pPr>
            <w:spacing w:after="0" w:line="240" w:lineRule="auto"/>
          </w:pPr>
        </w:p>
      </w:tc>
      <w:tc>
        <w:tcPr>
          <w:tcW w:w="185" w:type="dxa"/>
        </w:tcPr>
        <w:p w:rsidR="005158ED" w:rsidRDefault="005158ED">
          <w:pPr>
            <w:pStyle w:val="EmptyCellLayoutStyle"/>
            <w:spacing w:after="0" w:line="240" w:lineRule="auto"/>
          </w:pPr>
        </w:p>
      </w:tc>
    </w:tr>
    <w:tr w:rsidR="005158ED">
      <w:tc>
        <w:tcPr>
          <w:tcW w:w="9097" w:type="dxa"/>
        </w:tcPr>
        <w:p w:rsidR="005158ED" w:rsidRDefault="005158ED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5158ED" w:rsidRDefault="005158ED"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 w:rsidR="005158ED" w:rsidRDefault="005158ED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0292" w:rsidRDefault="00705BB9">
      <w:pPr>
        <w:spacing w:after="0" w:line="240" w:lineRule="auto"/>
      </w:pPr>
      <w:r>
        <w:separator/>
      </w:r>
    </w:p>
  </w:footnote>
  <w:footnote w:type="continuationSeparator" w:id="0">
    <w:p w:rsidR="00260292" w:rsidRDefault="00705B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4"/>
      <w:gridCol w:w="10386"/>
      <w:gridCol w:w="168"/>
    </w:tblGrid>
    <w:tr w:rsidR="005158ED">
      <w:tc>
        <w:tcPr>
          <w:tcW w:w="144" w:type="dxa"/>
        </w:tcPr>
        <w:p w:rsidR="005158ED" w:rsidRDefault="005158ED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 w:rsidR="005158ED" w:rsidRDefault="005158ED"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 w:rsidR="005158ED" w:rsidRDefault="005158ED">
          <w:pPr>
            <w:pStyle w:val="EmptyCellLayoutStyle"/>
            <w:spacing w:after="0" w:line="240" w:lineRule="auto"/>
          </w:pPr>
        </w:p>
      </w:tc>
    </w:tr>
    <w:tr w:rsidR="005158ED">
      <w:tc>
        <w:tcPr>
          <w:tcW w:w="144" w:type="dxa"/>
        </w:tcPr>
        <w:p w:rsidR="005158ED" w:rsidRDefault="005158ED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tbl>
          <w:tblPr>
            <w:tblW w:w="0" w:type="auto"/>
            <w:tbl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3"/>
            <w:gridCol w:w="59"/>
            <w:gridCol w:w="1265"/>
            <w:gridCol w:w="537"/>
            <w:gridCol w:w="20"/>
            <w:gridCol w:w="1258"/>
            <w:gridCol w:w="79"/>
            <w:gridCol w:w="112"/>
            <w:gridCol w:w="1027"/>
            <w:gridCol w:w="45"/>
            <w:gridCol w:w="39"/>
            <w:gridCol w:w="15"/>
            <w:gridCol w:w="1226"/>
            <w:gridCol w:w="209"/>
            <w:gridCol w:w="1608"/>
            <w:gridCol w:w="100"/>
            <w:gridCol w:w="2371"/>
            <w:gridCol w:w="315"/>
          </w:tblGrid>
          <w:tr w:rsidR="005158ED">
            <w:trPr>
              <w:trHeight w:val="45"/>
            </w:trPr>
            <w:tc>
              <w:tcPr>
                <w:tcW w:w="74" w:type="dxa"/>
                <w:tcBorders>
                  <w:top w:val="single" w:sz="11" w:space="0" w:color="000000"/>
                  <w:left w:val="single" w:sz="11" w:space="0" w:color="000000"/>
                </w:tcBorders>
              </w:tcPr>
              <w:p w:rsidR="005158ED" w:rsidRDefault="005158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11" w:space="0" w:color="000000"/>
                </w:tcBorders>
              </w:tcPr>
              <w:p w:rsidR="005158ED" w:rsidRDefault="005158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11" w:space="0" w:color="000000"/>
                </w:tcBorders>
              </w:tcPr>
              <w:p w:rsidR="005158ED" w:rsidRDefault="005158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11" w:space="0" w:color="000000"/>
                </w:tcBorders>
              </w:tcPr>
              <w:p w:rsidR="005158ED" w:rsidRDefault="005158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11" w:space="0" w:color="000000"/>
                </w:tcBorders>
              </w:tcPr>
              <w:p w:rsidR="005158ED" w:rsidRDefault="005158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11" w:space="0" w:color="000000"/>
                </w:tcBorders>
              </w:tcPr>
              <w:p w:rsidR="005158ED" w:rsidRDefault="005158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11" w:space="0" w:color="000000"/>
                </w:tcBorders>
              </w:tcPr>
              <w:p w:rsidR="005158ED" w:rsidRDefault="005158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top w:val="single" w:sz="11" w:space="0" w:color="000000"/>
                </w:tcBorders>
              </w:tcPr>
              <w:p w:rsidR="005158ED" w:rsidRDefault="005158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11" w:space="0" w:color="000000"/>
                </w:tcBorders>
              </w:tcPr>
              <w:p w:rsidR="005158ED" w:rsidRDefault="005158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11" w:space="0" w:color="000000"/>
                </w:tcBorders>
              </w:tcPr>
              <w:p w:rsidR="005158ED" w:rsidRDefault="005158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11" w:space="0" w:color="000000"/>
                </w:tcBorders>
              </w:tcPr>
              <w:p w:rsidR="005158ED" w:rsidRDefault="005158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11" w:space="0" w:color="000000"/>
                </w:tcBorders>
              </w:tcPr>
              <w:p w:rsidR="005158ED" w:rsidRDefault="005158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11" w:space="0" w:color="000000"/>
                </w:tcBorders>
              </w:tcPr>
              <w:p w:rsidR="005158ED" w:rsidRDefault="005158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top w:val="single" w:sz="11" w:space="0" w:color="000000"/>
                </w:tcBorders>
              </w:tcPr>
              <w:p w:rsidR="005158ED" w:rsidRDefault="005158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top w:val="single" w:sz="11" w:space="0" w:color="000000"/>
                </w:tcBorders>
              </w:tcPr>
              <w:p w:rsidR="005158ED" w:rsidRDefault="005158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1" w:space="0" w:color="000000"/>
                </w:tcBorders>
              </w:tcPr>
              <w:p w:rsidR="005158ED" w:rsidRDefault="005158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top w:val="single" w:sz="11" w:space="0" w:color="000000"/>
                </w:tcBorders>
              </w:tcPr>
              <w:p w:rsidR="005158ED" w:rsidRDefault="005158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top w:val="single" w:sz="11" w:space="0" w:color="000000"/>
                  <w:right w:val="single" w:sz="11" w:space="0" w:color="000000"/>
                </w:tcBorders>
              </w:tcPr>
              <w:p w:rsidR="005158ED" w:rsidRDefault="005158ED">
                <w:pPr>
                  <w:pStyle w:val="EmptyCellLayoutStyle"/>
                  <w:spacing w:after="0" w:line="240" w:lineRule="auto"/>
                </w:pPr>
              </w:p>
            </w:tc>
          </w:tr>
          <w:tr w:rsidR="00705BB9" w:rsidTr="00705BB9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5158ED" w:rsidRDefault="005158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970"/>
                </w:tblGrid>
                <w:tr w:rsidR="005158ED">
                  <w:trPr>
                    <w:trHeight w:val="282"/>
                  </w:trPr>
                  <w:tc>
                    <w:tcPr>
                      <w:tcW w:w="9995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5158ED" w:rsidRPr="00705BB9" w:rsidRDefault="00705BB9">
                      <w:pPr>
                        <w:spacing w:after="0" w:line="240" w:lineRule="auto"/>
                        <w:rPr>
                          <w:sz w:val="22"/>
                          <w:szCs w:val="22"/>
                        </w:rPr>
                      </w:pPr>
                      <w:r w:rsidRPr="00705BB9">
                        <w:rPr>
                          <w:rFonts w:ascii="Arial" w:eastAsia="Arial" w:hAnsi="Arial"/>
                          <w:b/>
                          <w:color w:val="000000"/>
                          <w:sz w:val="22"/>
                          <w:szCs w:val="22"/>
                        </w:rPr>
                        <w:t>Příloha</w:t>
                      </w:r>
                      <w:r>
                        <w:rPr>
                          <w:rFonts w:ascii="Arial" w:eastAsia="Arial" w:hAnsi="Arial"/>
                          <w:b/>
                          <w:color w:val="000000"/>
                          <w:sz w:val="22"/>
                          <w:szCs w:val="22"/>
                        </w:rPr>
                        <w:t xml:space="preserve"> č. 1 dodatku č. 29</w:t>
                      </w:r>
                      <w:r w:rsidRPr="00705BB9">
                        <w:rPr>
                          <w:rFonts w:ascii="Arial" w:eastAsia="Arial" w:hAnsi="Arial"/>
                          <w:b/>
                          <w:color w:val="000000"/>
                          <w:sz w:val="22"/>
                          <w:szCs w:val="22"/>
                        </w:rPr>
                        <w:t xml:space="preserve"> nájemní smlouvy č.671N05/59</w:t>
                      </w:r>
                    </w:p>
                  </w:tc>
                </w:tr>
              </w:tbl>
              <w:p w:rsidR="005158ED" w:rsidRDefault="005158ED"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5158ED" w:rsidRDefault="005158ED">
                <w:pPr>
                  <w:pStyle w:val="EmptyCellLayoutStyle"/>
                  <w:spacing w:after="0" w:line="240" w:lineRule="auto"/>
                </w:pPr>
              </w:p>
            </w:tc>
          </w:tr>
          <w:tr w:rsidR="005158ED">
            <w:trPr>
              <w:trHeight w:val="119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5158ED" w:rsidRDefault="005158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5158ED" w:rsidRDefault="005158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5158ED" w:rsidRDefault="005158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5158ED" w:rsidRDefault="005158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5158ED" w:rsidRDefault="005158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5158ED" w:rsidRDefault="005158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5158ED" w:rsidRDefault="005158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5158ED" w:rsidRDefault="005158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5158ED" w:rsidRDefault="005158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5158ED" w:rsidRDefault="005158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5158ED" w:rsidRDefault="005158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5158ED" w:rsidRDefault="005158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5158ED" w:rsidRDefault="005158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5158ED" w:rsidRDefault="005158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5158ED" w:rsidRDefault="005158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5158ED" w:rsidRDefault="005158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5158ED" w:rsidRDefault="005158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5158ED" w:rsidRDefault="005158ED">
                <w:pPr>
                  <w:pStyle w:val="EmptyCellLayoutStyle"/>
                  <w:spacing w:after="0" w:line="240" w:lineRule="auto"/>
                </w:pPr>
              </w:p>
            </w:tc>
          </w:tr>
          <w:tr w:rsidR="00705BB9" w:rsidTr="00705BB9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5158ED" w:rsidRDefault="005158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5158ED" w:rsidRDefault="005158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02"/>
                </w:tblGrid>
                <w:tr w:rsidR="005158ED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5158ED" w:rsidRDefault="00705BB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:rsidR="005158ED" w:rsidRDefault="005158ED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5158ED" w:rsidRDefault="005158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337"/>
                </w:tblGrid>
                <w:tr w:rsidR="005158ED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5158ED" w:rsidRDefault="00705BB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67110559</w:t>
                      </w:r>
                    </w:p>
                  </w:tc>
                </w:tr>
              </w:tbl>
              <w:p w:rsidR="005158ED" w:rsidRDefault="005158ED">
                <w:pPr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5158ED" w:rsidRDefault="005158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27"/>
                </w:tblGrid>
                <w:tr w:rsidR="005158ED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5158ED" w:rsidRDefault="00705BB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:rsidR="005158ED" w:rsidRDefault="005158ED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5158ED" w:rsidRDefault="005158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5158ED" w:rsidRDefault="005158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5158ED" w:rsidRDefault="005158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26"/>
                </w:tblGrid>
                <w:tr w:rsidR="005158ED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5158ED" w:rsidRDefault="00705BB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30.9.2005</w:t>
                      </w:r>
                    </w:p>
                  </w:tc>
                </w:tr>
              </w:tbl>
              <w:p w:rsidR="005158ED" w:rsidRDefault="005158ED"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5158ED" w:rsidRDefault="005158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608"/>
                </w:tblGrid>
                <w:tr w:rsidR="005158ED">
                  <w:trPr>
                    <w:trHeight w:val="262"/>
                  </w:trPr>
                  <w:tc>
                    <w:tcPr>
                      <w:tcW w:w="161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5158ED" w:rsidRDefault="00705BB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nájem:</w:t>
                      </w:r>
                    </w:p>
                  </w:tc>
                </w:tr>
              </w:tbl>
              <w:p w:rsidR="005158ED" w:rsidRDefault="005158ED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5158ED" w:rsidRDefault="005158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371"/>
                </w:tblGrid>
                <w:tr w:rsidR="005158ED">
                  <w:trPr>
                    <w:trHeight w:val="282"/>
                  </w:trPr>
                  <w:tc>
                    <w:tcPr>
                      <w:tcW w:w="237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5158ED" w:rsidRDefault="00705BB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255 727 Kč</w:t>
                      </w:r>
                    </w:p>
                  </w:tc>
                </w:tr>
              </w:tbl>
              <w:p w:rsidR="005158ED" w:rsidRDefault="005158ED"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5158ED" w:rsidRDefault="005158ED">
                <w:pPr>
                  <w:pStyle w:val="EmptyCellLayoutStyle"/>
                  <w:spacing w:after="0" w:line="240" w:lineRule="auto"/>
                </w:pPr>
              </w:p>
            </w:tc>
          </w:tr>
          <w:tr w:rsidR="005158ED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5158ED" w:rsidRDefault="005158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5158ED" w:rsidRDefault="005158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5158ED" w:rsidRDefault="005158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5158ED" w:rsidRDefault="005158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5158ED" w:rsidRDefault="005158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5158ED" w:rsidRDefault="005158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5158ED" w:rsidRDefault="005158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5158ED" w:rsidRDefault="005158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5158ED" w:rsidRDefault="005158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5158ED" w:rsidRDefault="005158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5158ED" w:rsidRDefault="005158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5158ED" w:rsidRDefault="005158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:rsidR="005158ED" w:rsidRDefault="005158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5158ED" w:rsidRDefault="005158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5158ED" w:rsidRDefault="005158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5158ED" w:rsidRDefault="005158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/>
              </w:tcPr>
              <w:p w:rsidR="005158ED" w:rsidRDefault="005158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5158ED" w:rsidRDefault="005158ED">
                <w:pPr>
                  <w:pStyle w:val="EmptyCellLayoutStyle"/>
                  <w:spacing w:after="0" w:line="240" w:lineRule="auto"/>
                </w:pPr>
              </w:p>
            </w:tc>
          </w:tr>
          <w:tr w:rsidR="005158ED">
            <w:trPr>
              <w:trHeight w:val="80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5158ED" w:rsidRDefault="005158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5158ED" w:rsidRDefault="005158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5158ED" w:rsidRDefault="005158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5158ED" w:rsidRDefault="005158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5158ED" w:rsidRDefault="005158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5158ED" w:rsidRDefault="005158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5158ED" w:rsidRDefault="005158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5158ED" w:rsidRDefault="005158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5158ED" w:rsidRDefault="005158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5158ED" w:rsidRDefault="005158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5158ED" w:rsidRDefault="005158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5158ED" w:rsidRDefault="005158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5158ED" w:rsidRDefault="005158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5158ED" w:rsidRDefault="005158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5158ED" w:rsidRDefault="005158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5158ED" w:rsidRDefault="005158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5158ED" w:rsidRDefault="005158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5158ED" w:rsidRDefault="005158ED">
                <w:pPr>
                  <w:pStyle w:val="EmptyCellLayoutStyle"/>
                  <w:spacing w:after="0" w:line="240" w:lineRule="auto"/>
                </w:pPr>
              </w:p>
            </w:tc>
          </w:tr>
          <w:tr w:rsidR="005158ED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5158ED" w:rsidRDefault="005158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5158ED" w:rsidRDefault="005158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65"/>
                </w:tblGrid>
                <w:tr w:rsidR="005158ED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5158ED" w:rsidRDefault="00705BB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:rsidR="005158ED" w:rsidRDefault="005158ED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5158ED" w:rsidRDefault="005158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5158ED" w:rsidRDefault="005158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5158ED" w:rsidRDefault="005158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5158ED" w:rsidRDefault="005158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5158ED" w:rsidRDefault="005158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5158ED" w:rsidRDefault="005158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5158ED" w:rsidRDefault="005158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5158ED" w:rsidRDefault="005158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5158ED" w:rsidRDefault="005158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5158ED" w:rsidRDefault="005158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5158ED" w:rsidRDefault="005158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5158ED" w:rsidRDefault="005158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5158ED" w:rsidRDefault="005158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5158ED" w:rsidRDefault="005158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5158ED" w:rsidRDefault="005158ED">
                <w:pPr>
                  <w:pStyle w:val="EmptyCellLayoutStyle"/>
                  <w:spacing w:after="0" w:line="240" w:lineRule="auto"/>
                </w:pPr>
              </w:p>
            </w:tc>
          </w:tr>
          <w:tr w:rsidR="00705BB9" w:rsidTr="00705BB9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5158ED" w:rsidRDefault="005158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5158ED" w:rsidRDefault="005158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:rsidR="005158ED" w:rsidRDefault="005158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5158ED" w:rsidRDefault="005158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5158ED" w:rsidRDefault="005158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58"/>
                </w:tblGrid>
                <w:tr w:rsidR="005158ED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5158ED" w:rsidRDefault="00705BB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3.6.2020</w:t>
                      </w:r>
                    </w:p>
                  </w:tc>
                </w:tr>
              </w:tbl>
              <w:p w:rsidR="005158ED" w:rsidRDefault="005158ED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5158ED" w:rsidRDefault="005158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5158ED" w:rsidRDefault="005158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2"/>
                </w:tblGrid>
                <w:tr w:rsidR="005158ED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5158ED" w:rsidRDefault="00705BB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:rsidR="005158ED" w:rsidRDefault="005158ED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5158ED" w:rsidRDefault="005158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5158ED" w:rsidRDefault="005158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5158ED" w:rsidRDefault="005158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5158ED" w:rsidRDefault="005158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5158ED" w:rsidRDefault="005158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5158ED" w:rsidRDefault="005158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5158ED" w:rsidRDefault="005158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5158ED" w:rsidRDefault="005158ED">
                <w:pPr>
                  <w:pStyle w:val="EmptyCellLayoutStyle"/>
                  <w:spacing w:after="0" w:line="240" w:lineRule="auto"/>
                </w:pPr>
              </w:p>
            </w:tc>
          </w:tr>
          <w:tr w:rsidR="00705BB9" w:rsidTr="00705BB9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5158ED" w:rsidRDefault="005158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5158ED" w:rsidRDefault="005158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:rsidR="005158ED" w:rsidRDefault="005158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5158ED" w:rsidRDefault="005158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5158ED" w:rsidRDefault="005158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:rsidR="005158ED" w:rsidRDefault="005158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5158ED" w:rsidRDefault="005158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5158ED" w:rsidRDefault="005158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:rsidR="005158ED" w:rsidRDefault="005158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5158ED" w:rsidRDefault="005158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41"/>
                </w:tblGrid>
                <w:tr w:rsidR="005158ED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5158ED" w:rsidRDefault="00705BB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1.10.2005</w:t>
                      </w:r>
                    </w:p>
                  </w:tc>
                </w:tr>
              </w:tbl>
              <w:p w:rsidR="005158ED" w:rsidRDefault="005158ED"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5158ED" w:rsidRDefault="005158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5158ED" w:rsidRDefault="005158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5158ED" w:rsidRDefault="005158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5158ED" w:rsidRDefault="005158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5158ED" w:rsidRDefault="005158ED">
                <w:pPr>
                  <w:pStyle w:val="EmptyCellLayoutStyle"/>
                  <w:spacing w:after="0" w:line="240" w:lineRule="auto"/>
                </w:pPr>
              </w:p>
            </w:tc>
          </w:tr>
          <w:tr w:rsidR="00705BB9" w:rsidTr="00705BB9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5158ED" w:rsidRDefault="005158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5158ED" w:rsidRDefault="005158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5158ED" w:rsidRDefault="005158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5158ED" w:rsidRDefault="005158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5158ED" w:rsidRDefault="005158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5158ED" w:rsidRDefault="005158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5158ED" w:rsidRDefault="005158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5158ED" w:rsidRDefault="005158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5158ED" w:rsidRDefault="005158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5158ED" w:rsidRDefault="005158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5158ED" w:rsidRDefault="005158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:rsidR="005158ED" w:rsidRDefault="005158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5158ED" w:rsidRDefault="005158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5158ED" w:rsidRDefault="005158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5158ED" w:rsidRDefault="005158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5158ED" w:rsidRDefault="005158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5158ED" w:rsidRDefault="005158ED">
                <w:pPr>
                  <w:pStyle w:val="EmptyCellLayoutStyle"/>
                  <w:spacing w:after="0" w:line="240" w:lineRule="auto"/>
                </w:pPr>
              </w:p>
            </w:tc>
          </w:tr>
          <w:tr w:rsidR="005158ED">
            <w:trPr>
              <w:trHeight w:val="120"/>
            </w:trPr>
            <w:tc>
              <w:tcPr>
                <w:tcW w:w="74" w:type="dxa"/>
                <w:tcBorders>
                  <w:left w:val="single" w:sz="11" w:space="0" w:color="000000"/>
                  <w:bottom w:val="single" w:sz="11" w:space="0" w:color="000000"/>
                </w:tcBorders>
              </w:tcPr>
              <w:p w:rsidR="005158ED" w:rsidRDefault="005158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11" w:space="0" w:color="000000"/>
                </w:tcBorders>
              </w:tcPr>
              <w:p w:rsidR="005158ED" w:rsidRDefault="005158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11" w:space="0" w:color="000000"/>
                </w:tcBorders>
              </w:tcPr>
              <w:p w:rsidR="005158ED" w:rsidRDefault="005158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11" w:space="0" w:color="000000"/>
                </w:tcBorders>
              </w:tcPr>
              <w:p w:rsidR="005158ED" w:rsidRDefault="005158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11" w:space="0" w:color="000000"/>
                </w:tcBorders>
              </w:tcPr>
              <w:p w:rsidR="005158ED" w:rsidRDefault="005158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11" w:space="0" w:color="000000"/>
                </w:tcBorders>
              </w:tcPr>
              <w:p w:rsidR="005158ED" w:rsidRDefault="005158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11" w:space="0" w:color="000000"/>
                </w:tcBorders>
              </w:tcPr>
              <w:p w:rsidR="005158ED" w:rsidRDefault="005158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bottom w:val="single" w:sz="11" w:space="0" w:color="000000"/>
                </w:tcBorders>
              </w:tcPr>
              <w:p w:rsidR="005158ED" w:rsidRDefault="005158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11" w:space="0" w:color="000000"/>
                </w:tcBorders>
              </w:tcPr>
              <w:p w:rsidR="005158ED" w:rsidRDefault="005158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11" w:space="0" w:color="000000"/>
                </w:tcBorders>
              </w:tcPr>
              <w:p w:rsidR="005158ED" w:rsidRDefault="005158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11" w:space="0" w:color="000000"/>
                </w:tcBorders>
              </w:tcPr>
              <w:p w:rsidR="005158ED" w:rsidRDefault="005158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11" w:space="0" w:color="000000"/>
                </w:tcBorders>
              </w:tcPr>
              <w:p w:rsidR="005158ED" w:rsidRDefault="005158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11" w:space="0" w:color="000000"/>
                </w:tcBorders>
              </w:tcPr>
              <w:p w:rsidR="005158ED" w:rsidRDefault="005158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bottom w:val="single" w:sz="11" w:space="0" w:color="000000"/>
                </w:tcBorders>
              </w:tcPr>
              <w:p w:rsidR="005158ED" w:rsidRDefault="005158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bottom w:val="single" w:sz="11" w:space="0" w:color="000000"/>
                </w:tcBorders>
              </w:tcPr>
              <w:p w:rsidR="005158ED" w:rsidRDefault="005158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1" w:space="0" w:color="000000"/>
                </w:tcBorders>
              </w:tcPr>
              <w:p w:rsidR="005158ED" w:rsidRDefault="005158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bottom w:val="single" w:sz="11" w:space="0" w:color="000000"/>
                </w:tcBorders>
              </w:tcPr>
              <w:p w:rsidR="005158ED" w:rsidRDefault="005158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bottom w:val="single" w:sz="11" w:space="0" w:color="000000"/>
                  <w:right w:val="single" w:sz="11" w:space="0" w:color="000000"/>
                </w:tcBorders>
              </w:tcPr>
              <w:p w:rsidR="005158ED" w:rsidRDefault="005158ED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5158ED" w:rsidRDefault="005158ED">
          <w:pPr>
            <w:spacing w:after="0" w:line="240" w:lineRule="auto"/>
          </w:pPr>
        </w:p>
      </w:tc>
      <w:tc>
        <w:tcPr>
          <w:tcW w:w="168" w:type="dxa"/>
        </w:tcPr>
        <w:p w:rsidR="005158ED" w:rsidRDefault="005158ED">
          <w:pPr>
            <w:pStyle w:val="EmptyCellLayoutStyle"/>
            <w:spacing w:after="0" w:line="240" w:lineRule="auto"/>
          </w:pPr>
        </w:p>
      </w:tc>
    </w:tr>
    <w:tr w:rsidR="005158ED">
      <w:tc>
        <w:tcPr>
          <w:tcW w:w="144" w:type="dxa"/>
        </w:tcPr>
        <w:p w:rsidR="005158ED" w:rsidRDefault="005158ED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 w:rsidR="005158ED" w:rsidRDefault="005158ED"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 w:rsidR="005158ED" w:rsidRDefault="005158ED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8ED"/>
    <w:rsid w:val="00260292"/>
    <w:rsid w:val="00385E75"/>
    <w:rsid w:val="005158ED"/>
    <w:rsid w:val="0070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17DEA2-5ADF-4614-9221-EBEE9725A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705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05BB9"/>
  </w:style>
  <w:style w:type="paragraph" w:styleId="Zpat">
    <w:name w:val="footer"/>
    <w:basedOn w:val="Normln"/>
    <w:link w:val="ZpatChar"/>
    <w:uiPriority w:val="99"/>
    <w:unhideWhenUsed/>
    <w:rsid w:val="00705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05B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2305</Words>
  <Characters>13605</Characters>
  <Application>Microsoft Office Word</Application>
  <DocSecurity>0</DocSecurity>
  <Lines>113</Lines>
  <Paragraphs>31</Paragraphs>
  <ScaleCrop>false</ScaleCrop>
  <Company>Státní pozemkový úřad</Company>
  <LinksUpToDate>false</LinksUpToDate>
  <CharactersWithSpaces>15879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PrilohaNs</dc:title>
  <dc:creator>Ráczová Štěpánka</dc:creator>
  <dc:description/>
  <cp:lastModifiedBy>Ráczová Štěpánka</cp:lastModifiedBy>
  <cp:revision>2</cp:revision>
  <dcterms:created xsi:type="dcterms:W3CDTF">2020-06-30T14:07:00Z</dcterms:created>
  <dcterms:modified xsi:type="dcterms:W3CDTF">2020-06-30T14:07:00Z</dcterms:modified>
</cp:coreProperties>
</file>