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Dnešního dne, měsíce a roku dále uvedení účastníci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Žižkovské divadlo Járy Cimrmana,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se sídlem v Praze 3, Štítného 5</w:t>
      </w:r>
    </w:p>
    <w:p w:rsidR="00560369" w:rsidRDefault="00560369">
      <w:pPr>
        <w:rPr>
          <w:rFonts w:ascii="Arial" w:hAnsi="Arial"/>
        </w:rPr>
      </w:pPr>
      <w:proofErr w:type="spellStart"/>
      <w:r>
        <w:rPr>
          <w:rFonts w:ascii="Arial" w:hAnsi="Arial"/>
        </w:rPr>
        <w:t>zast</w:t>
      </w:r>
      <w:proofErr w:type="spellEnd"/>
      <w:r>
        <w:rPr>
          <w:rFonts w:ascii="Arial" w:hAnsi="Arial"/>
        </w:rPr>
        <w:t xml:space="preserve">. </w:t>
      </w:r>
      <w:proofErr w:type="spellStart"/>
      <w:r w:rsidR="00501B5A">
        <w:rPr>
          <w:rFonts w:ascii="Arial" w:hAnsi="Arial"/>
        </w:rPr>
        <w:t>xxxxx</w:t>
      </w:r>
      <w:proofErr w:type="spellEnd"/>
      <w:r>
        <w:rPr>
          <w:rFonts w:ascii="Arial" w:hAnsi="Arial"/>
        </w:rPr>
        <w:t>, ředitelkou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(dále jen divadlo)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a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Divadelní agentura ECHO, spol. s r.o.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se sídlem v Praze 3, Řehořova 5</w:t>
      </w: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>(dále jen agentura)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rPr>
          <w:rFonts w:ascii="Arial" w:hAnsi="Arial"/>
        </w:rPr>
      </w:pPr>
      <w:r>
        <w:rPr>
          <w:rFonts w:ascii="Arial" w:hAnsi="Arial"/>
        </w:rPr>
        <w:t xml:space="preserve">uzavírají podle § 262 </w:t>
      </w:r>
      <w:proofErr w:type="spellStart"/>
      <w:r>
        <w:rPr>
          <w:rFonts w:ascii="Arial" w:hAnsi="Arial"/>
        </w:rPr>
        <w:t>och.zák</w:t>
      </w:r>
      <w:proofErr w:type="spellEnd"/>
      <w:r>
        <w:rPr>
          <w:rFonts w:ascii="Arial" w:hAnsi="Arial"/>
        </w:rPr>
        <w:t>. tuto</w:t>
      </w:r>
    </w:p>
    <w:p w:rsidR="00560369" w:rsidRDefault="00560369">
      <w:pPr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smlouvu</w:t>
      </w: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o zprostředkování propagace třetí osoby</w:t>
      </w:r>
    </w:p>
    <w:p w:rsidR="00560369" w:rsidRDefault="00560369">
      <w:pPr>
        <w:jc w:val="center"/>
        <w:rPr>
          <w:rFonts w:ascii="Arial" w:hAnsi="Arial"/>
          <w:sz w:val="32"/>
        </w:rPr>
      </w:pPr>
    </w:p>
    <w:p w:rsidR="00560369" w:rsidRDefault="00560369">
      <w:pPr>
        <w:jc w:val="both"/>
        <w:rPr>
          <w:rFonts w:ascii="Arial" w:hAnsi="Arial"/>
          <w:sz w:val="32"/>
        </w:rPr>
      </w:pPr>
    </w:p>
    <w:p w:rsidR="00560369" w:rsidRDefault="00560369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I.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  <w:sz w:val="32"/>
        </w:rPr>
        <w:tab/>
      </w:r>
      <w:proofErr w:type="gramStart"/>
      <w:r>
        <w:rPr>
          <w:rFonts w:ascii="Arial" w:hAnsi="Arial"/>
        </w:rPr>
        <w:t>Agentura  zajišťuje</w:t>
      </w:r>
      <w:proofErr w:type="gramEnd"/>
      <w:r>
        <w:rPr>
          <w:rFonts w:ascii="Arial" w:hAnsi="Arial"/>
        </w:rPr>
        <w:t xml:space="preserve">  propagaci  obch. spol. Plzeňský Prazdroj a.s. (dále jen třetí osoba) v roce 20</w:t>
      </w:r>
      <w:r w:rsidR="00366970">
        <w:rPr>
          <w:rFonts w:ascii="Arial" w:hAnsi="Arial"/>
        </w:rPr>
        <w:t>20</w:t>
      </w:r>
      <w:r>
        <w:rPr>
          <w:rFonts w:ascii="Arial" w:hAnsi="Arial"/>
        </w:rPr>
        <w:t>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V souvislosti s touto činností se účastníci této smlouvy dohodli na tom, že divadlo bude ve svých prostorách a na svých propagačních materiálech uvádět logo třetí osoby a poskytovat této třetí osobě další plnění uvedená dále v této smlouvě a agentura mu za to zprostředkuje poskytnutí odměny, která bude určena výlučně na provoz divadla. </w:t>
      </w: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sjednávají tyto podmínky pro plnění pro třetí osobu: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A. Divadlo se zavazuje, že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1. Odměna bude použita jako sponzorský příspěvek na provoz divadla a divadlo poskytne agentuře doklad o tom, jak s odměnou bylo naloženo.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Umístí trvale ve foyeru divadla dva reklamní obrazy 60 x 80 cm třetí osoby („Plzeňský Prazdroj a.s.“), zhotovené podle předlohy agentury. Bude je udržovat v nepoškozeném stavu a v případě </w:t>
      </w:r>
      <w:proofErr w:type="gramStart"/>
      <w:r>
        <w:rPr>
          <w:rFonts w:ascii="Arial" w:hAnsi="Arial"/>
        </w:rPr>
        <w:t>poškození  bude</w:t>
      </w:r>
      <w:proofErr w:type="gramEnd"/>
      <w:r>
        <w:rPr>
          <w:rFonts w:ascii="Arial" w:hAnsi="Arial"/>
        </w:rPr>
        <w:t xml:space="preserve"> neprodleně informovat zástupce Agentury ECHO.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3. Bude trvale po dobu platnosti této smlouvy uvádět logo třetí osoby a poděkování za spolupráci v měsíčním programu a na www stránkách ŽDJC. Tento program bude posílat třetí osobě na její adresu.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4. Zadá pro třetí osobu na podzim 20</w:t>
      </w:r>
      <w:r w:rsidR="00366970">
        <w:rPr>
          <w:rFonts w:ascii="Arial" w:hAnsi="Arial"/>
        </w:rPr>
        <w:t>20</w:t>
      </w:r>
      <w:r>
        <w:rPr>
          <w:rFonts w:ascii="Arial" w:hAnsi="Arial"/>
        </w:rPr>
        <w:t xml:space="preserve"> jedno představení DJC (vstupné na představení bude hrazeno zvlášť </w:t>
      </w:r>
      <w:proofErr w:type="gramStart"/>
      <w:r>
        <w:rPr>
          <w:rFonts w:ascii="Arial" w:hAnsi="Arial"/>
        </w:rPr>
        <w:t>v  aktuální</w:t>
      </w:r>
      <w:proofErr w:type="gramEnd"/>
      <w:r>
        <w:rPr>
          <w:rFonts w:ascii="Arial" w:hAnsi="Arial"/>
        </w:rPr>
        <w:t xml:space="preserve"> ceně vstupenek v době konání představení) a pro tuto akci poskytne bezplatně divadelní prostory pro představení a doprovodný program před či po něm.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5. Bude přednostně rezervovat pro zaměstnance třetí osoby 6ks vstupenek měsíčně na představení </w:t>
      </w:r>
      <w:proofErr w:type="gramStart"/>
      <w:r>
        <w:rPr>
          <w:rFonts w:ascii="Arial" w:hAnsi="Arial"/>
        </w:rPr>
        <w:t>DJC</w:t>
      </w:r>
      <w:proofErr w:type="gramEnd"/>
      <w:r>
        <w:rPr>
          <w:rFonts w:ascii="Arial" w:hAnsi="Arial"/>
        </w:rPr>
        <w:t xml:space="preserve"> a to vždy do 10.</w:t>
      </w:r>
      <w:r w:rsidR="00366970">
        <w:rPr>
          <w:rFonts w:ascii="Arial" w:hAnsi="Arial"/>
        </w:rPr>
        <w:t xml:space="preserve"> </w:t>
      </w:r>
      <w:r>
        <w:rPr>
          <w:rFonts w:ascii="Arial" w:hAnsi="Arial"/>
        </w:rPr>
        <w:t>dne předchozího kalendářního měsíce. Náklady na vstupenky bude pravidelně Agentuře ECHO fakturovat.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B. Agentura se zavazuje, že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1. Na účet </w:t>
      </w:r>
      <w:proofErr w:type="gramStart"/>
      <w:r>
        <w:rPr>
          <w:rFonts w:ascii="Arial" w:hAnsi="Arial"/>
        </w:rPr>
        <w:t>divadla  č.</w:t>
      </w:r>
      <w:proofErr w:type="gramEnd"/>
      <w:r>
        <w:rPr>
          <w:rFonts w:ascii="Arial" w:hAnsi="Arial"/>
        </w:rPr>
        <w:t xml:space="preserve"> 2000806329/0800  vedený u  České  spořitelny, a.s. převede   do  30  dnů   po  podpisu   této  smlouvy zprostředkovanou odměnu, t.j. částku </w:t>
      </w:r>
      <w:r w:rsidRPr="00AB6C8B">
        <w:rPr>
          <w:rFonts w:ascii="Arial" w:hAnsi="Arial"/>
          <w:b/>
        </w:rPr>
        <w:t>100.000,-Kč + DPH</w:t>
      </w:r>
      <w:r>
        <w:rPr>
          <w:rFonts w:ascii="Arial" w:hAnsi="Arial"/>
        </w:rPr>
        <w:t>.  Divadlo vystaví na úhradu sjednané částky fakturu.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 Poskytne   </w:t>
      </w:r>
      <w:proofErr w:type="gramStart"/>
      <w:r>
        <w:rPr>
          <w:rFonts w:ascii="Arial" w:hAnsi="Arial"/>
        </w:rPr>
        <w:t>divadlu  veškerou</w:t>
      </w:r>
      <w:proofErr w:type="gramEnd"/>
      <w:r>
        <w:rPr>
          <w:rFonts w:ascii="Arial" w:hAnsi="Arial"/>
        </w:rPr>
        <w:t xml:space="preserve">  součinnost,   t.j.  např.  reklamní obrazy dohodnuté s třetí osobou.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3. Bude informovat divadlo o všech změnách týkajících se jeho spolupráce s Plzeňským Prazdrojem, a.s., a souvisejících s obsahem této smlouvy.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III.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uzavírá na dobu určitou</w:t>
      </w:r>
      <w:r w:rsidR="00B348D6">
        <w:rPr>
          <w:rFonts w:ascii="Arial" w:hAnsi="Arial"/>
        </w:rPr>
        <w:t xml:space="preserve"> na rok 2020 s plněním od 1.1. 2020</w:t>
      </w:r>
      <w:r>
        <w:rPr>
          <w:rFonts w:ascii="Arial" w:hAnsi="Arial"/>
        </w:rPr>
        <w:t xml:space="preserve"> do 31.12.20</w:t>
      </w:r>
      <w:r w:rsidR="00366970">
        <w:rPr>
          <w:rFonts w:ascii="Arial" w:hAnsi="Arial"/>
        </w:rPr>
        <w:t>20</w:t>
      </w:r>
      <w:r>
        <w:rPr>
          <w:rFonts w:ascii="Arial" w:hAnsi="Arial"/>
        </w:rPr>
        <w:t>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Smlouvu lze ukončit před uplynutím doby, na kterou byla sjednána, pouze dohodou stran.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Divadlo bere na vědomí, že pokud by porušením povinností z této smlouvy vyplývajících požadovala třetí osoba náhradu škody či vrácení odměny či její části proto, že nebyly dodrženy podmínky této smlouvy, nezbylo by </w:t>
      </w:r>
      <w:proofErr w:type="gramStart"/>
      <w:r>
        <w:rPr>
          <w:rFonts w:ascii="Arial" w:hAnsi="Arial"/>
        </w:rPr>
        <w:t>agentuře,</w:t>
      </w:r>
      <w:proofErr w:type="gramEnd"/>
      <w:r>
        <w:rPr>
          <w:rFonts w:ascii="Arial" w:hAnsi="Arial"/>
        </w:rPr>
        <w:t xml:space="preserve"> než náhradu škody po divadlu požadovat.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:rsidR="00560369" w:rsidRDefault="00560369">
      <w:pPr>
        <w:jc w:val="center"/>
        <w:rPr>
          <w:rFonts w:ascii="Arial" w:hAnsi="Arial"/>
        </w:rPr>
      </w:pPr>
      <w:r>
        <w:rPr>
          <w:rFonts w:ascii="Arial" w:hAnsi="Arial"/>
        </w:rPr>
        <w:t>Závěrečná ustanovení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Ustanovení této smlouvy jsou důvěrná a účastníci smlouvy jsou povinni učinit taková opatření, aby obsah této smlouvy nemohl být zneužit v neprospěch smluvních stran.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Smlouva se vyhotovuje ve čtyřech stejnopisech, z nichž každá ze stran obdrží po dvou.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ab/>
        <w:t>Účastníci shodně prohlašují, že smlouvu řádně přečetli, jejímu obsahu porozuměli a tato je projevem jejich pravé vůle. Smlouvu uzavírají svobodně, vážně a nejsou jim známy žádné okolnosti, které by jim v uzavření takovéto smlouvy bránily.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>Na důkaz toho podpisy: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AB6C8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za </w:t>
      </w:r>
      <w:proofErr w:type="gramStart"/>
      <w:r>
        <w:rPr>
          <w:rFonts w:ascii="Arial" w:hAnsi="Arial"/>
        </w:rPr>
        <w:t xml:space="preserve">divadlo:   </w:t>
      </w:r>
      <w:proofErr w:type="gramEnd"/>
      <w:r>
        <w:rPr>
          <w:rFonts w:ascii="Arial" w:hAnsi="Arial"/>
        </w:rPr>
        <w:t xml:space="preserve">                                                          </w:t>
      </w:r>
      <w:r w:rsidR="00AB6C8B">
        <w:rPr>
          <w:rFonts w:ascii="Arial" w:hAnsi="Arial"/>
        </w:rPr>
        <w:t xml:space="preserve">  </w:t>
      </w:r>
      <w:r>
        <w:rPr>
          <w:rFonts w:ascii="Arial" w:hAnsi="Arial"/>
        </w:rPr>
        <w:t>za agenturu:</w:t>
      </w:r>
    </w:p>
    <w:p w:rsidR="00560369" w:rsidRDefault="0056036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spellStart"/>
      <w:r>
        <w:rPr>
          <w:rFonts w:ascii="Arial" w:hAnsi="Arial"/>
        </w:rPr>
        <w:t>Mgr.</w:t>
      </w:r>
      <w:r w:rsidR="00501B5A">
        <w:rPr>
          <w:rFonts w:ascii="Arial" w:hAnsi="Arial"/>
        </w:rPr>
        <w:t>xxxxx</w:t>
      </w:r>
      <w:proofErr w:type="spellEnd"/>
      <w:r>
        <w:rPr>
          <w:rFonts w:ascii="Arial" w:hAnsi="Arial"/>
        </w:rPr>
        <w:t xml:space="preserve">, ředitelka                                    </w:t>
      </w:r>
      <w:proofErr w:type="spellStart"/>
      <w:r w:rsidR="00366970">
        <w:rPr>
          <w:rFonts w:ascii="Arial" w:hAnsi="Arial"/>
        </w:rPr>
        <w:t>MgA.</w:t>
      </w:r>
      <w:r w:rsidR="00501B5A">
        <w:rPr>
          <w:rFonts w:ascii="Arial" w:hAnsi="Arial"/>
        </w:rPr>
        <w:t>xxxxx</w:t>
      </w:r>
      <w:proofErr w:type="spellEnd"/>
      <w:r w:rsidR="00B348D6">
        <w:rPr>
          <w:rFonts w:ascii="Arial" w:hAnsi="Arial"/>
        </w:rPr>
        <w:t>, jednatelka</w:t>
      </w: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</w:rPr>
      </w:pPr>
    </w:p>
    <w:p w:rsidR="00560369" w:rsidRDefault="00560369">
      <w:pPr>
        <w:jc w:val="both"/>
        <w:rPr>
          <w:rFonts w:ascii="Arial" w:hAnsi="Arial"/>
          <w:sz w:val="32"/>
        </w:rPr>
      </w:pPr>
      <w:r>
        <w:rPr>
          <w:rFonts w:ascii="Arial" w:hAnsi="Arial"/>
        </w:rPr>
        <w:t>V Praze dne:</w:t>
      </w:r>
      <w:r w:rsidR="00AB6C8B">
        <w:rPr>
          <w:rFonts w:ascii="Arial" w:hAnsi="Arial"/>
        </w:rPr>
        <w:t xml:space="preserve"> </w:t>
      </w:r>
      <w:r w:rsidR="00B46A49">
        <w:rPr>
          <w:rFonts w:ascii="Arial" w:hAnsi="Arial"/>
        </w:rPr>
        <w:t>1.6.20</w:t>
      </w:r>
      <w:r w:rsidR="00366970">
        <w:rPr>
          <w:rFonts w:ascii="Arial" w:hAnsi="Arial"/>
        </w:rPr>
        <w:t>20</w:t>
      </w:r>
    </w:p>
    <w:sectPr w:rsidR="0056036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5D"/>
    <w:rsid w:val="000D1B81"/>
    <w:rsid w:val="003369A3"/>
    <w:rsid w:val="00366970"/>
    <w:rsid w:val="00392F9E"/>
    <w:rsid w:val="004B3A95"/>
    <w:rsid w:val="004E7550"/>
    <w:rsid w:val="00501B5A"/>
    <w:rsid w:val="00560369"/>
    <w:rsid w:val="00755627"/>
    <w:rsid w:val="007652B4"/>
    <w:rsid w:val="007A3F5D"/>
    <w:rsid w:val="009B2649"/>
    <w:rsid w:val="00AB6C8B"/>
    <w:rsid w:val="00B348D6"/>
    <w:rsid w:val="00B46A49"/>
    <w:rsid w:val="00CA49EC"/>
    <w:rsid w:val="00E84348"/>
    <w:rsid w:val="00F6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DBABC"/>
  <w15:chartTrackingRefBased/>
  <w15:docId w15:val="{43BF7C9B-415A-460A-B9F1-F7212E0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dne, měsíce a roku dále uvedení účastníci</vt:lpstr>
    </vt:vector>
  </TitlesOfParts>
  <Company>D.A.ECHO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dne, měsíce a roku dále uvedení účastníci</dc:title>
  <dc:subject/>
  <dc:creator>Dr.Bedřich Vorlíček</dc:creator>
  <cp:keywords/>
  <dc:description/>
  <cp:lastModifiedBy>ŽDJC Radim Jezdinský</cp:lastModifiedBy>
  <cp:revision>7</cp:revision>
  <cp:lastPrinted>2009-07-28T10:24:00Z</cp:lastPrinted>
  <dcterms:created xsi:type="dcterms:W3CDTF">2020-06-01T18:17:00Z</dcterms:created>
  <dcterms:modified xsi:type="dcterms:W3CDTF">2020-06-30T14:09:00Z</dcterms:modified>
</cp:coreProperties>
</file>