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92EB5" w14:textId="575DC1BD" w:rsidR="00F845AA" w:rsidRDefault="00364860">
      <w:pPr>
        <w:pStyle w:val="NoList1"/>
        <w:jc w:val="right"/>
        <w:rPr>
          <w:rFonts w:ascii="Arial" w:eastAsia="Arial" w:hAnsi="Arial" w:cs="Arial"/>
          <w:b/>
          <w:spacing w:val="8"/>
          <w:sz w:val="22"/>
          <w:szCs w:val="22"/>
          <w:lang w:val="cs-CZ"/>
        </w:rPr>
      </w:pPr>
      <w:bookmarkStart w:id="0" w:name="_GoBack"/>
      <w:bookmarkEnd w:id="0"/>
      <w:r>
        <w:rPr>
          <w:rFonts w:ascii="Arial" w:eastAsia="Arial" w:hAnsi="Arial" w:cs="Arial"/>
          <w:noProof/>
          <w:spacing w:val="8"/>
          <w:lang w:val="cs-CZ" w:eastAsia="cs-CZ"/>
        </w:rPr>
        <mc:AlternateContent>
          <mc:Choice Requires="wps">
            <w:drawing>
              <wp:anchor distT="0" distB="0" distL="0" distR="0" simplePos="0" relativeHeight="251659264" behindDoc="0" locked="0" layoutInCell="1" allowOverlap="1" wp14:anchorId="3AE92EB9" wp14:editId="41E05D08">
                <wp:simplePos x="0" y="0"/>
                <wp:positionH relativeFrom="page">
                  <wp:posOffset>360045</wp:posOffset>
                </wp:positionH>
                <wp:positionV relativeFrom="page">
                  <wp:posOffset>3528695</wp:posOffset>
                </wp:positionV>
                <wp:extent cx="96520" cy="0"/>
                <wp:effectExtent l="13335" t="10160" r="13970" b="8890"/>
                <wp:wrapNone/>
                <wp:docPr id="6" name="AutoShape 20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6520" cy="0"/>
                        </a:xfrm>
                        <a:prstGeom prst="straightConnector1">
                          <a:avLst/>
                        </a:prstGeom>
                        <a:noFill/>
                        <a:ln w="6350">
                          <a:solidFill>
                            <a:srgbClr val="000000"/>
                          </a:solidFill>
                          <a:prstDash val="dash"/>
                          <a:miter lim="800000"/>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E1ACBD" id="_x0000_t32" coordsize="21600,21600" o:spt="32" o:oned="t" path="m,l21600,21600e" filled="f">
                <v:path arrowok="t" fillok="f" o:connecttype="none"/>
                <o:lock v:ext="edit" shapetype="t"/>
              </v:shapetype>
              <v:shape id="AutoShape 2005" o:spid="_x0000_s1026" type="#_x0000_t32" style="position:absolute;margin-left:28.35pt;margin-top:277.85pt;width:7.6pt;height:0;flip:y;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ycySQIAAKMEAAAOAAAAZHJzL2Uyb0RvYy54bWysVE2P0zAQvSPxHyzf2yTdtnSjpqtV0nJZ&#10;oNIu3F3baSz8JdvbtEL8d8ZOW3bhAELk4Izjmec3M2+yvDsqiQ7ceWF0hYtxjhHX1DCh9xX+/LQZ&#10;LTDygWhGpNG8wifu8d3q7Ztlb0s+MZ2RjDsEINqXva1wF4Its8zTjivix8ZyDYetcYoE2Lp9xhzp&#10;AV3JbJLn86w3jllnKPcevjbDIV4l/LblNHxqW88DkhUGbiGtLq27uGarJSn3jthO0DMN8g8sFBEa&#10;Lr1CNSQQ9OzEb1BKUGe8acOYGpWZthWUpxwgmyL/JZvHjliecoHieHstk/9/sPTjYeuQYBWeY6SJ&#10;ghbdPweTbkZQ4FmsUG99CY613rqYIz3qR/tg6FePtKk7ovc8+T+dLIQXMSJ7FRI33sI9u/6DYeBD&#10;4IpUrmPrFGqlsF9iYASHkqBj6s/p2h9+DIjCx9v5bAJNpJeTjJQRIIZZ58N7bhSKRoV9cETsu1Ab&#10;rUEDxg3g5PDgQ6T3MyAGa7MRUiYpSI16qMXNLE9svJGCxcPo5t1+V0uHDiSKKT0pVzh56RYZNMR3&#10;gx8Da1CZEgGkLoWq8OIaTMqOE7bWDIVUPQ1TgiMFrzCSHGYKjMQsECH/7AeZSR3JQs0g17M1SPHb&#10;bX67XqwX09F0Ml+PpnnTjO439XQ03xTvZs1NU9dN8T3mXUzLTjDGdUz9MhbF9O9kdx7QQdDXwbjW&#10;OHuNnpoBZC/vRDrJJypm0N7OsNPWXWQFk5Ccz1MbR+3lHuyX/5bVDwAAAP//AwBQSwMEFAAGAAgA&#10;AAAhAHg+C5/dAAAACQEAAA8AAABkcnMvZG93bnJldi54bWxMj09Lw0AQxe+C32EZwYu0mxTS1JhN&#10;kUIPejNV63GbHbPB7GzIbtv47R1BqKf593jvN+V6cr044Rg6TwrSeQICqfGmo1bB6247W4EIUZPR&#10;vSdU8I0B1tX1VakL48/0gqc6toJNKBRagY1xKKQMjUWnw9wPSHz79KPTkcexlWbUZzZ3vVwkyVI6&#10;3REnWD3gxmLzVR+dgjtK83pfP2+e3j/Cwqb77Q6HN6Vub6bHBxARp3gRwy8+o0PFTAd/JBNEryBb&#10;5qzkmmXcsCBP70Ec/hayKuX/D6ofAAAA//8DAFBLAQItABQABgAIAAAAIQC2gziS/gAAAOEBAAAT&#10;AAAAAAAAAAAAAAAAAAAAAABbQ29udGVudF9UeXBlc10ueG1sUEsBAi0AFAAGAAgAAAAhADj9If/W&#10;AAAAlAEAAAsAAAAAAAAAAAAAAAAALwEAAF9yZWxzLy5yZWxzUEsBAi0AFAAGAAgAAAAhAO/zJzJJ&#10;AgAAowQAAA4AAAAAAAAAAAAAAAAALgIAAGRycy9lMm9Eb2MueG1sUEsBAi0AFAAGAAgAAAAhAHg+&#10;C5/dAAAACQEAAA8AAAAAAAAAAAAAAAAAowQAAGRycy9kb3ducmV2LnhtbFBLBQYAAAAABAAEAPMA&#10;AACtBQAAAAA=&#10;" strokeweight=".5pt">
                <v:stroke dashstyle="dash" startarrowwidth="narrow" startarrowlength="short" endarrowwidth="narrow" endarrowlength="short" joinstyle="miter"/>
                <w10:wrap anchorx="page" anchory="page"/>
              </v:shape>
            </w:pict>
          </mc:Fallback>
        </mc:AlternateContent>
      </w:r>
      <w:r w:rsidR="00154A9D">
        <w:rPr>
          <w:rFonts w:ascii="Arial" w:eastAsia="Arial" w:hAnsi="Arial" w:cs="Arial"/>
          <w:noProof/>
          <w:spacing w:val="12"/>
          <w:lang w:val="cs-CZ" w:eastAsia="cs-CZ"/>
        </w:rPr>
        <w:drawing>
          <wp:inline distT="0" distB="0" distL="0" distR="0" wp14:anchorId="3AE92EBA" wp14:editId="3AE92EBB">
            <wp:extent cx="1733550" cy="666750"/>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733550" cy="666750"/>
                    </a:xfrm>
                    <a:prstGeom prst="rect">
                      <a:avLst/>
                    </a:prstGeom>
                  </pic:spPr>
                </pic:pic>
              </a:graphicData>
            </a:graphic>
          </wp:inline>
        </w:drawing>
      </w:r>
      <w:r>
        <w:rPr>
          <w:rFonts w:ascii="Arial" w:eastAsia="Arial" w:hAnsi="Arial" w:cs="Arial"/>
          <w:noProof/>
          <w:lang w:val="cs-CZ" w:eastAsia="cs-CZ"/>
        </w:rPr>
        <mc:AlternateContent>
          <mc:Choice Requires="wpg">
            <w:drawing>
              <wp:anchor distT="0" distB="0" distL="0" distR="0" simplePos="0" relativeHeight="251658240" behindDoc="1" locked="0" layoutInCell="1" allowOverlap="1" wp14:anchorId="3AE92EBC" wp14:editId="25586DFB">
                <wp:simplePos x="0" y="0"/>
                <wp:positionH relativeFrom="column">
                  <wp:posOffset>-474980</wp:posOffset>
                </wp:positionH>
                <wp:positionV relativeFrom="paragraph">
                  <wp:posOffset>-710565</wp:posOffset>
                </wp:positionV>
                <wp:extent cx="1402715" cy="812165"/>
                <wp:effectExtent l="1270" t="0" r="0" b="3175"/>
                <wp:wrapNone/>
                <wp:docPr id="3" name="Group 2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2715" cy="812165"/>
                          <a:chOff x="670" y="89"/>
                          <a:chExt cx="4092" cy="2370"/>
                        </a:xfrm>
                      </wpg:grpSpPr>
                      <pic:pic xmlns:pic="http://schemas.openxmlformats.org/drawingml/2006/picture">
                        <pic:nvPicPr>
                          <pic:cNvPr id="4" name="Picture 2" descr="CMYK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Rectangle 2003"/>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DB7585" id="Group 2002" o:spid="_x0000_s1026" style="position:absolute;margin-left:-37.4pt;margin-top:-55.95pt;width:110.45pt;height:63.95pt;z-index:-251658240;mso-wrap-distance-left:0;mso-wrap-distance-right: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KY7ZgQAALULAAAOAAAAZHJzL2Uyb0RvYy54bWzMVttu4zYQfS/QfyD0&#10;rlhSZFsS4iwS2Q4Wze4G3fahjzRFWcRKpErScdKi/94ZUrJz22ywCxQVYIPX4cw5Z4Y8e3fXteSW&#10;ayOUXATxSRQQLpmqhNwugt9/W4dZQIylsqKtknwR3HMTvDv/+aezfV/wRDWqrbgmYESaYt8vgsba&#10;vphMDGt4R82J6rmEyVrpjlro6u2k0nQP1rt2kkTRbLJXuuq1YtwYGF36yeDc2a9rzuynujbcknYR&#10;gG/W/Wv3v8H/yfkZLbaa9o1ggxv0O7zoqJBw6MHUklpKdlo8M9UJppVRtT1hqpuouhaMuxggmjh6&#10;Es2VVrvexbIt9tv+ABNA+wSn7zbLPt7eaCKqRXAaEEk7oMidSgDcBNHZ99sCFl3p/nN/o32I0LxW&#10;7IuB6cnTeexv/WKy2X9QFVikO6scOne17tAExE3uHAn3BxL4nSUMBuM0SubxNCAM5rI4iWdTzxJr&#10;gErcNpsDkziZjxOrYW8a5YnfmJzCIvSPFv5Q5+jg2PlZL1gBvwFRaD1D9NvKg112p3kwGOneZKOj&#10;+suuD4H8nlqxEa2w907IgA86JW9vBEOcsXMkJx3JgVk8lECYFTcMlFx++OMXx9S4w++nGJ9jiUhV&#10;NlRu+YXpIR8AYTA2Dmmt9g2nlcFhxOuxFdd95NOmFf1atC3SiO0henDkiSRfANDLfanYruPS+vzV&#10;vAUglDSN6E1AdMG7DQc56vcV+MmgdlhQUK+FtE5CIJNrY/F0FIxLsb+T7CIC5i/DchqVYRrNV+FF&#10;ns7DebSap1GaxWVc/oO747TYGQ6o0HbZi8F1GH3m/Iv5NFQen6ku48ktdXXFCw0ccoIbXQTtIULo&#10;q9HsV8Ae1kHbam5Zg80agBzGYfFhwqF+BBopMZB838ynp4mBCGFKvZIWIBNt7BVXHcEG4A5uOqDp&#10;LeDsAxuXoMtSIfsukFY+GoAI/MgY/0OK8ihfZassDdNktgKKlsvwYl2m4Wwdz6fL02VZLuORokZU&#10;FZd4zI8z5ABXrahGzRq93ZSt9syt3TfUCXNcNkGlHN0YWUVjiKlXXR4naXSZ5OF6ls3DdJ1Ow3we&#10;ZWEU55f5LErzdLl+HNK1kPzHQyL7RZBPk6lj6YHTqLIHsUXuex4bLTph4c5tRQcl9LCIFlgGVrJy&#10;1FoqWt9+AAW6f4QC6B6JdnpFhQ71AwSLFwfc6GasD9B7W5Lhff7SXfi5oT2HkNHssS7CNeEvLcwi&#10;qHEtVMYoOsWoh4XjrWX8lfVK5Xu0ATtvyrl4noETcBvFWewqqJeIu8lmyczfRmmUDUSMN+CYUm/M&#10;uq/T/DUJj8l4yNfX0/P/reVT9/03Wh6Z9wraqOoeKq9WUBrh1QEvXWg0Sv8VkD28GheB+XNH8RHQ&#10;vpegcHxijg3tGjlkGAhk4zrpDBIuIFQyMLEI7NgsLfRgYgf33LaBE2KX3FJdwMupFq4Mo1/eG8gy&#10;7EByuZZ7G7q8HN6x+Ph82Herjq/t838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Bo1iiC4QAAAAsBAAAPAAAAZHJzL2Rvd25yZXYueG1sTI/BTsMwEETvSPyDtUjcWsdQAoQ4VVUB&#10;pwqJFglx28bbJGq8jmI3Sf8e9wS3Wc1o5m2+nGwrBup941iDmicgiEtnGq40fO3eZk8gfEA22Dom&#10;DWfysCyur3LMjBv5k4ZtqEQsYZ+hhjqELpPSlzVZ9HPXEUfv4HqLIZ59JU2PYyy3rbxLklRabDgu&#10;1NjRuqbyuD1ZDe8jjqt79Tpsjof1+Wf38PG9UaT17c20egERaAp/YbjgR3QoItPendh40WqYPS4i&#10;eohCKfUM4hJZpArEPoo0AVnk8v8PxS8AAAD//wMAUEsDBAoAAAAAAAAAIQBcPrrKphoAAKYaAAAU&#10;AAAAZHJzL21lZGlhL2ltYWdlMS5wbmeJUE5HDQoaCgAAAA1JSERSAAABUgAAAMMIAgAAASj9PnwA&#10;AAABc1JHQgCuzhzpAAAABGdBTUEAALGPC/xhBQAAAAlwSFlzAAAh1QAAIdUBBJy0nQAAGjtJREFU&#10;eF7tnXuMXPV1x9fCOLZLEcI8A9gCEgdRTC2lNRKqFbUWIBCqRf4BJ9AiVxVIkWvj2EBKDXJSShKX&#10;iiROTBEYDBUBYVoZh7Vj/IpZ4yfY6/dz/fau19612fXszs6MpZ6558zZM7/72NmZe2fund/56Ojq&#10;/M7vdx+/+c733nlPw6Vao0egR5AnIUcwfWk3ZREQdARdC7/166aLmK/bdiMmoeN7BDxv3ndEt4T3&#10;Ecy6bwQmu1v74AjgxsBmFHgcAU5607E0NhE4JrgNorgZglSAQ+Fdws0Q0S3hexuwEADsGw+F7xMh&#10;4nsEuEucdxQ7ZrxVkAcRNb73AyTS2SORH0FDwwC7GKCbmTJlCiwH3BwAY3jY8ePHMQEaGxuhPnr0&#10;aGoXKPUIJKtXr6YsDAZ3BLNnz16wYAE1QqKc2yBc9Aj0CPLU+Ah09zUkxruv8bW4Co9KfHePD8V4&#10;3xHdEt67z+VysIzuUSjjsXt8KIzPAlK9rbm+HqxHgcfuYbqw42cf+LOD7RkqOURxJwi66wHdvXkV&#10;gOo9GwGMpyKYRHEn8L3xIWDHkONe5QGFiPfs+QiimLFkAO1rvPuoCdq939TnzZtHmYCfcgyKktYZ&#10;OXIkZWFT6iGXN7kBiWSjpaO7ryF2777m6PztRudvN+XPP+oHhNWhnPnjk5Devk5Y4rMwfISe70sa&#10;g5s/z5NfC4Bo2p5/agRNWGLkhyaEUuf/6tS/NJ72wcy/ONr/RiE/M+XbKBEMQn+ev7whDMGhK6Jn&#10;xxFR0vxbO5bjPA1tOTduhQQx8Pzl3FhbY8Jw5+f7P/Ll/icpizel3v/9Jrx174NYAd7Y1JMs8wOD&#10;8D/yX+tSW070UcO5XXiJJOsUUOr8W07/t5wkI4uQe46JM4PWX5K42boJc/4NDQ346QTMu7q6MEfc&#10;rxbecsstlDnjgSuvvBLy5cuXYxGBOi4xGZDGxkbKLl1yf8rBoPz514H4QJnzD5g8y4XNsrl4kT4F&#10;WPmmAohw04lA5283On+7sXr+Onlb0cnbik7eVnTytqKTt5UyJ78use9nSMKZ/PSl3fjp42RRzuSN&#10;93CAZL2ZwVQ0eZjzr5pSmCPJ8sIgJs9vV8nJw5ItYHgh/gxOeZ6/xJgwDFhzqOgLwbGl1Mkb78/N&#10;+rToVuD3Nj1vndgy6MlzgpME2VtO/Tw/+UV3YT1BlDr5vl46sRnv0sr7/OJXnjR6Y87Ak5enMVTb&#10;b3qHt3z6y3+8ExK888f//l+S8jx/OR+enrx1kkWpd3sJzhYe0hnadi38Np/5EsEAk8d5orDSz1zE&#10;pTHnI6fnUxZvSvI8ZV5uh16e+YEzGWmEpua/cIbEl8F5nuEJyzqeBbad7P9IT8wpdfKY4PSW7e2F&#10;nCef7jvPA+CukU59jXn8GfQJD+/YzLptt8DM5eTlqSHmlDp5OUPUH4tYSSiDmDxlAlmUt05SGPTd&#10;XmKL8p7YO3mYeSabP+1XmRA/rlXR5ClzmDlzJh/W2LFjMUmn0/JYMYelLAYgh0F+4cIFajg4m6EN&#10;8hKB/Prrr6eGPyUdhCfuyVNWPHlMED5KTBYvXuyU83AXNgGZI8bkP/nkE/dag6LM1eqDMifveaor&#10;W4FaEdrhes7cKEKTK3PmzMEKNseMGcO9nGCOSRSEtmnPo9y5cydlDs6kaBhO/uWXX8ame/IA5k5/&#10;JES46fijk7cVnbyt6ORtRSdvKzp5xUpUe3tR7e1FtbcX1d5eVHt7Ue3tRbW3F9XeXlR7e6mB9uu2&#10;3bjn6HPUUGpHtbUH4TGoXQx+3DXVl7zvqyaR2vjeU3sUHj/qrFSBKmmP39nAby4whtKQX0yr46tH&#10;VNqjrl8coY+msva5VAdWcAAENlO9bfJ8cL57NzY5sK6ESIS+Z3VZYLfvMVGNa0L42g/41St5b3CD&#10;pwdqOOD4gFWU8ghZe89v3hlNQ0tpdxReam8MVkIkEt+7tTeKhvCofS7bB6r3ndqEXQiu+OwDf05t&#10;JTyivd5j8rsZf2toz0jTG+Aqxop4DvjN+qLfL1LKIxztc7kcO5i1RJ34HsAs2JBy11s717m3wPxi&#10;Da3CQR1KBUToe8BPJ0NCT9W7Fo7ly798BKCERVTaG+dqwC3wr5ryf/sg9QYufvoDqbRqHx2Vai8V&#10;xcA6X6rnPVH08zI8jH9kkldhmT2V5hUxqKpUQMi+P9q6QGpjuN9TWk8h+aKAMcN1dehJn8WKUjah&#10;ac+qQFDJC5Yf7wHG+AFXV0KkGo/1OHpcb86y2JhwE+ELh3H+UEIhEu3dKgJw3uY7AVa2H/wRjLnQ&#10;va+p+ds7Dv0DFt20H93x+o8nUUMJj5C1Z9UhQFGqFp8AqORzhufV3V1KuER7zg8mQGCW32+AUjk1&#10;0151rTmqvb3URvtg4fknpYzfluIm/40w/mTdkCFDurv7H0bwvwrL1THnyueff37PPfdgLnniiSco&#10;c8DxDzzwgNwU09PTk81mIXHvSCZuPMfIfOjQoefPn6eG+PtiHjNy5EhYDvhXxsH4Hl90nGz/MNjx&#10;/MuE/LfRCP5KIczf0B6QN5yf9hMmTOjt7f/lS9lrcNNNN8EyYABgbJwykRs/fmiAw/w2Asim/Ovq&#10;6667jruSp/2Ap/qODvpM39mzRS/enT59mrIC+MJwW1tba2srVgB2zIkCmHMRluB7bLoBN1Pm8NFH&#10;H0kLIs5WCdnE3BlyCU8JAHbhoWKOdQCbgJHDdNrb250hefj/rg1OnTpFWVlUW3sQ/uTZT6mh1JRq&#10;a9/dc4SyQOC0hnjmzhCCm55dAL9phE1I5syZwzkuJdyFOSYA5rh87bXXnBo1YRctLS1YSRD9c4st&#10;cPsi3MRk0aJF8iogxyBGhZulaD9mzBjMsQhg7nQWrWI0E0RMjxtv4nfeeYdzgHNnCAGX5/vuuw8S&#10;dxc3m5ubsYkV/AVbZsSIEVB/9tlnscnDOAcw56VnkjiSetxK5aj29qLa24tqby+qvb2o9vai2tuL&#10;am8vqr29qPb2otrbi2pvL6q9vaj29qLa24tqby+qvb2o9vai2tuLam8vqr29qPb2otrbi2pvL6q9&#10;vaj29qLa24tqby+qvb2o9vai2ttLtbUP/oUtpZrURvut+35IbRfHOzOUKRFTG+39rG/84K4SKTHS&#10;3v1jy0qkxOV6z8Kr9lWjStrL/0lh7Zfs6mWlVfjqUz3tpfzAnw7nhTe0x1ypDlXVXsqPYgfoffj0&#10;63iBKPHnGJXBEpX2hq4Dao8y8+WAm7KohEu02kPsa+uDZs/ORZ7aYy5kzv8wtGjmA8cooRO59iww&#10;YGh/8nz+ZRyVuVZEeL1n7Q+0979Uh/+WRQ2HAYXn7VBbCYmQtR/wj+xQxV87/4Trid/DAggqKSFR&#10;G+0NIdn0KDxrn8nmPMcroRCJ9ob8sunWkk/4LDxr7x6shEjk2r885TZZ+epEn5QThTe0xy4laiLX&#10;3l0J1h7ryOr/+ZmxrhIiIWsPGFK9+a9/j/p5SojCt3b+kdoCXstvXaVCwteeYXMH6Odofws1BLyK&#10;XBFPGLxZpUJC0P50x0q0rxO3UrX43M76AfvOlPTJnDmTb5BrsfBys0olhON7oT1E/o8FG/em/XTC&#10;4k9XFj3Fl1ugkoA3hUFVpTJCO+e7xfOTiuvZwr+XyXV5dSVqor3eY1C7ANexK9Xbyqo3Nd+BYwB+&#10;yud+/K+EQoTaAywwPKBDdY+d+Zjr2OWHoT0EdSghEYn2+OD8y2VvUfvSpd6+DjY3BBY9tc/L/Pvv&#10;YZ5aO1tVj46KtJdyQpw6m/c0gNpD/McP8/9cjRiDqSpAmfPx9neoVMzmPY909xyjhlIxlfreULQr&#10;dRyKuVyO5cdhCNR5JFY6uvL/WAn0C+/lcrkir6tUSAjn/E17HgQ9Dp/8T2o7eGrvhoV0C48PCFq/&#10;pn8SZ+ExsKhUQsjXe0MbQ3tUN5fNf4oL8VQRVZdBHa7tK5UQmvab9z7KwvhdldncEFjxU9FPeyVE&#10;QtOehfeTEwjWvrNrV/DqSriEoz1qZijn6V3WPn3sT9Dk8WIL38QKsGdDYykPGpTyCPl6LzG0h6CO&#10;Aig2JE3N41h77AJQdY50Ss/8IROh9oin6giLzcKn+y5gF2LIT1UlJCLRHoVsar6T2g7sfr4r4DBM&#10;sOLJ6z+edHDTH6ihhEfI2qOcHFT1Eh4wxihVJkzt4YzNqktRpfD8kyo9ve3GMIRXd3cp4RKJ74+1&#10;LaK2Pzhy39HnqV0A6xxUVSIg8sd6fgRIy8JD5Aqf71BCJ47aK9VBtbeX2miPwqv2taWW2lNDqRGq&#10;feQ0NPjeyDt37rz66qupMUgCNlsiNdA+k+lxtO9/z0YCU5o1axYkTz/9NE6PlxMnTsyPEBVjKRM3&#10;xpjJkyfLpjtpbGwcMmQIN91gfdq0adgEoHLFFVdA0tLSgr1yXczHjh0ri26MFTmZO3cuJsaAsql0&#10;/TIINj1M6f3334dkyZIlcpKw3LZtW09Pj6zwkjGaknQ6jUnAKm1tbbBct24dLGXdvVmuGNqnUilI&#10;7r77bhwQvBFPjGHuLchlJVS6fhkMqH3AcsSI/Ds6sgLs37+fc04MDh06JLuuuuqqHTt2YC7rkHPT&#10;qFNW4Ny5c5gY2nsuEfdG/NiwYQMPNrawcOFCzjEpm0rXL4MA4QFjqsYSE1m5//77OZeJJ7LXbxV3&#10;/cUXX8SEkau4tUcwd1dk4smMGTNg6Te4xI2UQqXrD5bPt98arP2JEycoK+RyiRiVF154ARPAGAZk&#10;Mv1f/eTe+fPnYwJw0ZMFCxZQVsDZKgHNjo4OznGJcAXh3OkkZEXmzz/f/1I3Fw386qVTbe1B+K5U&#10;CzWUmlID7SlTak1VtQfHt3WupkYgcDE7dmxwX8Gp/PpnG1W9vUo0PaiIyCYk2WyWc1yOHz8+P8K1&#10;CjB16lRZwRzg/LLLLsPc6afE6cmDRYbfTly1ahUsccArr7zi1Po3kixid9ABt6Psgnz37t3U8FoL&#10;tIflpEmTsGmsayyNJhcZqb3shdw9OCnE7rjdN6W8fSGBp+ZGEcAmQO2C71esWIFN7AU457pMnJ48&#10;WGRY+w8++GD69OmYI6NGjaIsaZiTrDn46o0nLS35JwgojFzKhEHf8zM0OcAzx4Sb1157LSaI9H0q&#10;lZowYQI2AdU+TODJN2jAMhj5W2/lv9YvK7hEsAig9gAWsRfgCsN1zgHZBL2N6z0wfPhwTFR7JXmo&#10;9vai2tuLam8vqr29qPb2otrbi2pvL6q9vaj29qLa24tqby+qvb2o9vai2tuLam8vqr29qPb2otrb&#10;i2pvL6q9oliH2l5RrENtryjWobZXFOtQ2yuKdajtFcU61PaKYh1qe0WxDrW9oliH2l5RrENtryjW&#10;obZXFOtQ2yuKdajtFcU61PaKYh1qe0WxDrW9oliH2l5RrENtryjWobZXFOuof9vvbnlm3bYbIait&#10;KNZT57bfvGcSel6dryhMndteeh6DOkpj+tJuDGorSl2gtveGDY9xPpWjDkVJPnVu+86uXdLzW/Y+&#10;RB3+HO3MGJ6HoD5FqQvqyvbZngtd732XGoKC7b9JbUEuZ17GDcNDXEzrpV6pK+rK9l0Lv8VBJR9e&#10;+GO/q6lUgOsQz+h1XqlH6tb2ToyljmKksSHe2dpDHQ5QoUxR6pT6tr3HNV8aHqNxb5r6BEfbfo9P&#10;DahdIJfLFp4yeMTRtg9onKLEmITZ3nAsRFdvlvocDNvn+i5SRwFjdQjqyL8EMNqwMQT1ORhdRmRz&#10;GRqnKPEmYbY/0uHxMjsEdTv0bPst255Kgjc2pXit9Uf6r/OGhzGor0A687UxAGLr3oepW1ESQiIf&#10;5LNvZVCfFz9ZVtTrHmw4GYP6BkOqL4cH8+Jn5qMMRYkPCbD9vCfvoqyYj3f0oMcwZvg4X46hUjFd&#10;qSNs9abmO6kqyOVyfo8dgJ6C1WVQn6LEkrjbftZ9IzB+/sR3qDQYfrrqYiWG5CcLfrY3No4xZ4Xa&#10;Xok1sbY9e56DOlxcvHCOsmJe+sy0PQT1CfhqT20w/DvjDM9DUF8BY7MYWdfnfxQlbtSJ7QMGGLaE&#10;oA4HNjzG2QubsW4YHgLrErnN86miNxQUJc7E2vadrYfZz36uBowxENRRQPqTSg6G5yFOnVsO9Vy6&#10;e0DPK0pyScBLegF+RuQAjJcfu536BPPXm6+uG56HoA7nap85u5caLuA5hbFHjlMHttIgRYkrCbA9&#10;Ao6izAtpPAzqCMTP8wH0dHUaO5JBgxQl3sTI9lv2fl+acOOu71GHC37Evvl4/+dtpP32NP0fVQPZ&#10;uOtvYEdfXzxI7YH490dvlXuRQSMcZojnFO6gQYpSO2Jke+l5I2iEw5JdvcFGMkwIfNTc/w4/lQIx&#10;9o5BfYHwXvyCxilKTYnXg/z9x/7NMBsHjXAwvARBHT6sO5w2xj9X/Lk95ODxnxk75chki76lF8Av&#10;13q8ZdiX0Xf1lBgR0+f2W/cVPeCH2N3yL9R36dLsRtNX1OGPMR6D+hyM3cmgEcV0L/2BfKkfIpfW&#10;i7mSDBLzkp4bPwP7IcdjUIfDriM/kVbfuMvjV3qArkV3G253h/sXexQlViTJ9vji2b6mj6hdoPlU&#10;H2X+F23qLjZ/e3f+MzZfHfgn7CqdTPsuw+oyaJCixJXa297wpxMeP3oHoO05Zt8/kjqKcW2tP2hE&#10;MZ717j88bpgZgvoUJeHU0vbSkJ7xxc6/oqEOhu0xqM+FsSkO6hYYRcPqHNQdiNyRjM+330EjFCUG&#10;xPNqT0EjBIbnMaivLNbv+K7ckWF1DuougfXNd8gpGEGDFKWmJPIlvVJsnz7waeYUfa8mAOnGni/f&#10;MNyeyxT9zJ77IwMcpy8UfRWnqfkutroRNEJRakdMbX+y/WPDLRjUXQKGgTGoT1D6Zg2f+wWNVpQY&#10;EzvbZ7I9bHIjaETJGJ7HoD6H8rZs+BziF2v0J7SUJBEv2/ek29mKMqBOIwSG9zCor4DheQzq87F9&#10;JtvLdQ7qU5S6IHZX+12Hn9u0+96te/8u4POwhtXd8bzrs7dd747vd/57fw2Vrw78yO1qrsigPoHx&#10;4oIMGqEoMSaRL+khhtVl0IhA3MaWFQ7scmO43QgapCixJMG2D2b9Efr6zTNLu1ceNP/3JpvtY2M3&#10;H5wClf0nfssVDBwZjOF2jrUfzKMRihI/EmB7w40yaISAL/juoBEOwRtRlPom1raX5jTi+Bnz3+bm&#10;r+//uxsjTp43/6ZKbopKPmw/+M9yMMSJ9qXUpyjJJL62N8zGcfLs/9IIwaFzA/9JFtPUPE5ukKo+&#10;yJFGZLIe/5mpKPGnbp/bByCtS6WBkKsYQSMUJTlYZ/sDx+eUbdpcLiPXhejLdFGfoiQH62wvTdve&#10;uYKqimITdtn+4MnfSdtTVVEswy7bS89nsr1UVRTLsMj2m4t/h5+qSsLJZrMNDfm7cUtLCyYlsmrV&#10;qttvz/970nvvvTds2DAsVo1BHWroWGT7sj0PCrlFMopG7r4bdXV1GWPS6f73/6CJvPrqq0bFwLMX&#10;iwC1HahU4Pz589ThM57hLkwY2YtgBVm9ejVVvaBBLrB32rRp1C6AdZkz48aNk0Ucw1DVVW9sbKSO&#10;AtRRgKpOnbJicBiwYMECo2KAXRs3bsRhSCaTwS4AktGjR2NeE7xnWH+U7XkARJo5cyZrBkD+2GOP&#10;GRXKnBwuI7Dcs2cPlQJtL+tuoHfePPOjvn6rGLug7NKltra2AfdCWQE4PFl86qmnjI2vXbuWGgWg&#10;OHz4cGoEAiNvu+02ahRsTw0BFJENGzZw5cyZM7DEJiBzibsOFVl0D0A8636DEej1PK1Q5iCbkKvt&#10;qwF7/sjp31CpZEAksD0k3/jGNyAHIJ8yZQomiJGPHTsWkkceeYTrpVztcS0DqHvaXkLV4vpDDz1E&#10;VYfe3l6swymASgKoUyZ4/PHHuS4H5LfiNR7wqzOPPvqoe4xxtb/xRjo1YxOSyZMnc37hwgVMEKwz&#10;VPU5EijCVZdzCRYBmUtw2Pjx46ktgLrb9gDUjQSBpto+ctjzEFQaDCAS2l5Siu0RaALBtmfkGAQq&#10;ZVztZ82a5TdmwoQJnnuhrBioI9R2gCfDRgVxjzSA3muuuYYaguCrPTUKuG1PWTHu+uLFi8tb0cA9&#10;ACqetudT7dy5c6nkABW1feRU4nkARKrE9ggUjTHyQb4EiwxUBrzat7fTz5BAjgkCzePHj3POcJGB&#10;ImUuoCubLfqlQMTZUhGejyOQd999lwYVg72Dem4ffLX3u5gDK1euxC6EqgWo6lOnRgEsMlDxtD3w&#10;9ttve45X20dLhZ5XlPqjzm2//RB9f47aiqLUve3V84ripp5tH4Xn33zzzWXLllGjBFasWLFkyRJq&#10;KEo8qFvbp3rbwvJ8LpdraGi49957qe3Q2tpKGdyIrtdsACjecMMN1BDw4Jdeesm9ouemDKZOncrD&#10;IDFWMZrInDlzZJ3z/Mqu8bIC+ZgxYzg3uigT4G1FDWfMqlWrINm+fTvk/HobMnToUB4MSW1f5bIK&#10;D+XqgxCv83CPDP7var7vGkDd3QWVzs5OWPb2enwpwD3eDdt+zZo1kDz44INYRzy3IG0/ZMgQziHh&#10;nJEVyNH2w4YNM0a6VwQ8bQ9LOFQquYBegBpKVdCbe2DgTrllyxZqeBF8r21vb5cDMF++fDkkn332&#10;GRaZ4E0hbHv8IN2JEyewjnhuwbjaM/J6y8gK5Hy1B6DZ0dHBOSYST9ufO3cOkocffpiqxUDXqFGj&#10;qKFUBQ/lFDdw1wTAPNg0PgwD+VkBFydOnAjJkSNHjMGUOc8UoDl79mxq+2zKQD7IByA3mrSyAxb9&#10;bA84azdcvJj/Y58PP/wQ8ssvvxy7AGjefPPNuCnjgg851hH8GILfg3wAvzMjTyIIFNX2Vcb7rqAo&#10;Sh2jtlcU61DbK4p1qO0VxTrU9opiHWp7RbEOtb2iWIfaXlGsQ22vKNahtlcU61DbK4p1qO0VxTrU&#10;9opiHWp7RbEOtb2iWIfaXlGsQ22vKNahtlcU61DbK4p1qO0VxTIuXfp/CAsG35UYXyQAAAAASUVO&#10;RK5CYIJQSwECLQAUAAYACAAAACEAsYJntgoBAAATAgAAEwAAAAAAAAAAAAAAAAAAAAAAW0NvbnRl&#10;bnRfVHlwZXNdLnhtbFBLAQItABQABgAIAAAAIQA4/SH/1gAAAJQBAAALAAAAAAAAAAAAAAAAADsB&#10;AABfcmVscy8ucmVsc1BLAQItABQABgAIAAAAIQB+4KY7ZgQAALULAAAOAAAAAAAAAAAAAAAAADoC&#10;AABkcnMvZTJvRG9jLnhtbFBLAQItABQABgAIAAAAIQCqJg6+vAAAACEBAAAZAAAAAAAAAAAAAAAA&#10;AMwGAABkcnMvX3JlbHMvZTJvRG9jLnhtbC5yZWxzUEsBAi0AFAAGAAgAAAAhAGjWKILhAAAACwEA&#10;AA8AAAAAAAAAAAAAAAAAvwcAAGRycy9kb3ducmV2LnhtbFBLAQItAAoAAAAAAAAAIQBcPrrKphoA&#10;AKYaAAAUAAAAAAAAAAAAAAAAAM0IAABkcnMvbWVkaWEvaW1hZ2UxLnBuZ1BLBQYAAAAABgAGAHwB&#10;AACl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CMYK2"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PTVwgAAANoAAAAPAAAAZHJzL2Rvd25yZXYueG1sRI9Pi8Iw&#10;FMTvC36H8ARva1pxF6mmIoIgSmG3evH2aF7/YPNSmqj1228EYY/DzPyGWa0H04o79a6xrCCeRiCI&#10;C6sbrhScT7vPBQjnkTW2lknBkxys09HHChNtH/xL99xXIkDYJaig9r5LpHRFTQbd1HbEwSttb9AH&#10;2VdS9/gIcNPKWRR9S4MNh4UaO9rWVFzzm1GQ/5SbY5QdLlWW3XAXn77OGHdKTcbDZgnC0+D/w+/2&#10;XiuYw+tKuAEy/QMAAP//AwBQSwECLQAUAAYACAAAACEA2+H2y+4AAACFAQAAEwAAAAAAAAAAAAAA&#10;AAAAAAAAW0NvbnRlbnRfVHlwZXNdLnhtbFBLAQItABQABgAIAAAAIQBa9CxbvwAAABUBAAALAAAA&#10;AAAAAAAAAAAAAB8BAABfcmVscy8ucmVsc1BLAQItABQABgAIAAAAIQAsIPTVwgAAANoAAAAPAAAA&#10;AAAAAAAAAAAAAAcCAABkcnMvZG93bnJldi54bWxQSwUGAAAAAAMAAwC3AAAA9gIAAAAA&#10;">
                  <v:imagedata r:id="rId9" o:title="CMYK2"/>
                </v:shape>
                <v:rect id="Rectangle 2003"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AnWwQAAANoAAAAPAAAAZHJzL2Rvd25yZXYueG1sRI9Bi8Iw&#10;FITvC/6H8ARva6rgrlZTkV2UvVo96O3RPNva5qU00dZ/bwRhj8PMfMOs1r2pxZ1aV1pWMBlHIIgz&#10;q0vOFRwP2885COeRNdaWScGDHKyTwccKY2073tM99bkIEHYxKii8b2IpXVaQQTe2DXHwLrY16INs&#10;c6lb7ALc1HIaRV/SYMlhocCGfgrKqvRmFLDt8/P895r6rPo+4b6b3g6LnVKjYb9ZgvDU+//wu/2n&#10;FczgdSXcAJk8AQAA//8DAFBLAQItABQABgAIAAAAIQDb4fbL7gAAAIUBAAATAAAAAAAAAAAAAAAA&#10;AAAAAABbQ29udGVudF9UeXBlc10ueG1sUEsBAi0AFAAGAAgAAAAhAFr0LFu/AAAAFQEAAAsAAAAA&#10;AAAAAAAAAAAAHwEAAF9yZWxzLy5yZWxzUEsBAi0AFAAGAAgAAAAhABuYCdbBAAAA2gAAAA8AAAAA&#10;AAAAAAAAAAAABwIAAGRycy9kb3ducmV2LnhtbFBLBQYAAAAAAwADALcAAAD1AgAAAAA=&#10;" stroked="f" strokecolor="#333">
                  <v:textbox inset="0,0,2.50014mm,1.3mm"/>
                </v:rect>
              </v:group>
            </w:pict>
          </mc:Fallback>
        </mc:AlternateContent>
      </w:r>
      <w:r w:rsidR="00154A9D">
        <w:rPr>
          <w:rFonts w:ascii="Arial" w:eastAsia="Arial" w:hAnsi="Arial" w:cs="Arial"/>
          <w:spacing w:val="14"/>
          <w:lang w:val="cs-CZ"/>
        </w:rPr>
        <w:t xml:space="preserve"> </w:t>
      </w:r>
      <w:r w:rsidR="00154A9D">
        <w:rPr>
          <w:rFonts w:ascii="Arial" w:eastAsia="Arial" w:hAnsi="Arial" w:cs="Arial"/>
          <w:b/>
          <w:i/>
          <w:spacing w:val="8"/>
          <w:sz w:val="28"/>
          <w:lang w:val="cs-CZ"/>
        </w:rPr>
        <w:t xml:space="preserve"> </w:t>
      </w:r>
    </w:p>
    <w:p w14:paraId="3AE92EB6" w14:textId="77777777" w:rsidR="00F845AA" w:rsidRDefault="00154A9D">
      <w:pPr>
        <w:rPr>
          <w:szCs w:val="22"/>
        </w:rPr>
      </w:pPr>
      <w:r>
        <w:rPr>
          <w:szCs w:val="22"/>
        </w:rPr>
        <w:t xml:space="preserve"> </w:t>
      </w:r>
    </w:p>
    <w:p w14:paraId="3DA950F0" w14:textId="77777777" w:rsidR="004C63D6" w:rsidRPr="00030F31" w:rsidRDefault="00154A9D" w:rsidP="004C63D6">
      <w:pPr>
        <w:spacing w:line="280" w:lineRule="atLeast"/>
        <w:jc w:val="center"/>
        <w:rPr>
          <w:smallCaps/>
          <w:sz w:val="28"/>
          <w:szCs w:val="28"/>
        </w:rPr>
      </w:pPr>
      <w:r>
        <w:rPr>
          <w:szCs w:val="22"/>
        </w:rPr>
        <w:t xml:space="preserve"> </w:t>
      </w:r>
      <w:r w:rsidR="004C63D6">
        <w:rPr>
          <w:b/>
          <w:smallCaps/>
          <w:sz w:val="28"/>
          <w:szCs w:val="28"/>
        </w:rPr>
        <w:t>s</w:t>
      </w:r>
      <w:r w:rsidR="004C63D6" w:rsidRPr="00030F31">
        <w:rPr>
          <w:b/>
          <w:smallCaps/>
          <w:sz w:val="28"/>
          <w:szCs w:val="28"/>
        </w:rPr>
        <w:t xml:space="preserve">mlouva </w:t>
      </w:r>
      <w:r w:rsidR="004C63D6">
        <w:rPr>
          <w:b/>
          <w:smallCaps/>
          <w:sz w:val="28"/>
          <w:szCs w:val="28"/>
        </w:rPr>
        <w:t>na</w:t>
      </w:r>
      <w:r w:rsidR="004C63D6" w:rsidRPr="00030F31">
        <w:rPr>
          <w:b/>
          <w:smallCaps/>
          <w:sz w:val="28"/>
          <w:szCs w:val="28"/>
        </w:rPr>
        <w:t xml:space="preserve"> zajištění úklidových prací</w:t>
      </w:r>
    </w:p>
    <w:p w14:paraId="2392EAC5" w14:textId="5694BF28" w:rsidR="004C63D6" w:rsidRPr="00030F31" w:rsidRDefault="004C63D6" w:rsidP="004C63D6">
      <w:pPr>
        <w:pStyle w:val="Bezmezer"/>
        <w:jc w:val="center"/>
        <w:rPr>
          <w:rFonts w:ascii="Arial" w:hAnsi="Arial" w:cs="Arial"/>
          <w:sz w:val="20"/>
          <w:szCs w:val="20"/>
        </w:rPr>
      </w:pPr>
      <w:r w:rsidRPr="00030F31">
        <w:rPr>
          <w:rFonts w:ascii="Arial" w:hAnsi="Arial" w:cs="Arial"/>
          <w:sz w:val="20"/>
          <w:szCs w:val="20"/>
        </w:rPr>
        <w:t xml:space="preserve">č. smlouvy: </w:t>
      </w:r>
      <w:r>
        <w:rPr>
          <w:rFonts w:ascii="Arial" w:hAnsi="Arial" w:cs="Arial"/>
          <w:sz w:val="20"/>
          <w:szCs w:val="20"/>
        </w:rPr>
        <w:t>702-2020-11141</w:t>
      </w:r>
    </w:p>
    <w:p w14:paraId="56454A67" w14:textId="77777777" w:rsidR="004C63D6" w:rsidRPr="00030F31" w:rsidRDefault="004C63D6" w:rsidP="004C63D6">
      <w:pPr>
        <w:pStyle w:val="Bezmezer"/>
        <w:jc w:val="center"/>
        <w:rPr>
          <w:rFonts w:ascii="Arial" w:hAnsi="Arial" w:cs="Arial"/>
          <w:sz w:val="20"/>
          <w:szCs w:val="20"/>
        </w:rPr>
      </w:pPr>
      <w:r w:rsidRPr="00030F31">
        <w:rPr>
          <w:rFonts w:ascii="Arial" w:hAnsi="Arial" w:cs="Arial"/>
          <w:sz w:val="20"/>
          <w:szCs w:val="20"/>
        </w:rPr>
        <w:t>(dále jen „smlouva“)</w:t>
      </w:r>
    </w:p>
    <w:p w14:paraId="3B442C28" w14:textId="77777777" w:rsidR="004C63D6" w:rsidRPr="00030F31" w:rsidRDefault="004C63D6" w:rsidP="004C63D6">
      <w:pPr>
        <w:pStyle w:val="Bezmezer"/>
        <w:spacing w:before="120"/>
        <w:jc w:val="center"/>
        <w:rPr>
          <w:rFonts w:ascii="Arial" w:hAnsi="Arial" w:cs="Arial"/>
          <w:sz w:val="20"/>
          <w:szCs w:val="20"/>
        </w:rPr>
      </w:pPr>
      <w:r w:rsidRPr="00030F31">
        <w:rPr>
          <w:rFonts w:ascii="Arial" w:hAnsi="Arial" w:cs="Arial"/>
          <w:sz w:val="20"/>
          <w:szCs w:val="20"/>
        </w:rPr>
        <w:t>uzavřená podle § 1746 odst. 2 zákona č. 89/2012 Sb., občanský zákoník</w:t>
      </w:r>
      <w:r>
        <w:rPr>
          <w:rFonts w:ascii="Arial" w:hAnsi="Arial" w:cs="Arial"/>
          <w:sz w:val="20"/>
          <w:szCs w:val="20"/>
        </w:rPr>
        <w:t>, ve znění pozdějších předpisů</w:t>
      </w:r>
      <w:r w:rsidRPr="00030F31">
        <w:rPr>
          <w:rFonts w:ascii="Arial" w:hAnsi="Arial" w:cs="Arial"/>
          <w:sz w:val="20"/>
          <w:szCs w:val="20"/>
        </w:rPr>
        <w:t xml:space="preserve"> (dále jen „občanský zákoník“) </w:t>
      </w:r>
    </w:p>
    <w:p w14:paraId="415ED319" w14:textId="77777777" w:rsidR="004C63D6" w:rsidRPr="00030F31" w:rsidRDefault="004C63D6" w:rsidP="004C63D6">
      <w:pPr>
        <w:pStyle w:val="Bezmezer"/>
        <w:spacing w:before="400"/>
        <w:jc w:val="center"/>
        <w:rPr>
          <w:rFonts w:ascii="Arial" w:hAnsi="Arial" w:cs="Arial"/>
          <w:b/>
          <w:sz w:val="20"/>
          <w:szCs w:val="20"/>
        </w:rPr>
      </w:pPr>
      <w:r w:rsidRPr="00030F31">
        <w:rPr>
          <w:rFonts w:ascii="Arial" w:hAnsi="Arial" w:cs="Arial"/>
          <w:b/>
          <w:sz w:val="20"/>
          <w:szCs w:val="20"/>
        </w:rPr>
        <w:t>Smluvní strany</w:t>
      </w:r>
    </w:p>
    <w:p w14:paraId="6DD53461" w14:textId="77777777" w:rsidR="004C63D6" w:rsidRPr="00030F31" w:rsidRDefault="004C63D6" w:rsidP="004C63D6">
      <w:pPr>
        <w:pStyle w:val="Bezmezer"/>
        <w:jc w:val="both"/>
        <w:rPr>
          <w:rFonts w:ascii="Arial" w:hAnsi="Arial" w:cs="Arial"/>
          <w:sz w:val="20"/>
          <w:szCs w:val="20"/>
        </w:rPr>
      </w:pPr>
    </w:p>
    <w:p w14:paraId="27476653" w14:textId="77777777" w:rsidR="004C63D6" w:rsidRPr="00030F31" w:rsidRDefault="004C63D6" w:rsidP="004C63D6">
      <w:pPr>
        <w:pStyle w:val="Bezmezer"/>
        <w:jc w:val="both"/>
        <w:rPr>
          <w:rFonts w:ascii="Arial" w:hAnsi="Arial" w:cs="Arial"/>
          <w:b/>
          <w:sz w:val="20"/>
          <w:szCs w:val="20"/>
        </w:rPr>
      </w:pPr>
      <w:r w:rsidRPr="00030F31">
        <w:rPr>
          <w:rFonts w:ascii="Arial" w:hAnsi="Arial" w:cs="Arial"/>
          <w:b/>
          <w:sz w:val="20"/>
          <w:szCs w:val="20"/>
        </w:rPr>
        <w:t>Objednatel:</w:t>
      </w:r>
    </w:p>
    <w:p w14:paraId="792D4601" w14:textId="77777777" w:rsidR="004C63D6" w:rsidRPr="00030F31" w:rsidRDefault="004C63D6" w:rsidP="004C63D6">
      <w:pPr>
        <w:pStyle w:val="Bezmezer"/>
        <w:jc w:val="both"/>
        <w:rPr>
          <w:rFonts w:ascii="Arial" w:hAnsi="Arial" w:cs="Arial"/>
          <w:b/>
          <w:sz w:val="20"/>
          <w:szCs w:val="20"/>
        </w:rPr>
      </w:pPr>
    </w:p>
    <w:p w14:paraId="58E39BFB" w14:textId="77777777" w:rsidR="004C63D6" w:rsidRPr="00030F31" w:rsidRDefault="004C63D6" w:rsidP="004C63D6">
      <w:pPr>
        <w:pStyle w:val="Bezmezer2"/>
        <w:rPr>
          <w:rFonts w:ascii="Arial" w:eastAsia="Arial" w:hAnsi="Arial" w:cs="Arial"/>
          <w:sz w:val="20"/>
          <w:szCs w:val="20"/>
        </w:rPr>
      </w:pPr>
      <w:r w:rsidRPr="00030F31">
        <w:rPr>
          <w:rFonts w:ascii="Arial" w:eastAsia="Arial" w:hAnsi="Arial" w:cs="Arial"/>
          <w:sz w:val="20"/>
          <w:szCs w:val="20"/>
        </w:rPr>
        <w:t xml:space="preserve">Česká republika – Ministerstvo zemědělství </w:t>
      </w:r>
    </w:p>
    <w:p w14:paraId="2EE3E38C" w14:textId="77777777" w:rsidR="004C63D6" w:rsidRPr="00030F31" w:rsidRDefault="004C63D6" w:rsidP="004C63D6">
      <w:pPr>
        <w:pStyle w:val="Bezmezer2"/>
        <w:rPr>
          <w:rFonts w:ascii="Arial" w:eastAsia="Arial" w:hAnsi="Arial" w:cs="Arial"/>
          <w:bCs/>
          <w:sz w:val="20"/>
          <w:szCs w:val="20"/>
        </w:rPr>
      </w:pPr>
      <w:r w:rsidRPr="00030F31">
        <w:rPr>
          <w:rFonts w:ascii="Arial" w:eastAsia="Arial" w:hAnsi="Arial" w:cs="Arial"/>
          <w:bCs/>
          <w:sz w:val="20"/>
          <w:szCs w:val="20"/>
        </w:rPr>
        <w:t xml:space="preserve">Sídlo: </w:t>
      </w:r>
      <w:r w:rsidRPr="00030F31">
        <w:rPr>
          <w:rFonts w:ascii="Arial" w:eastAsia="Arial" w:hAnsi="Arial" w:cs="Arial"/>
          <w:sz w:val="20"/>
          <w:szCs w:val="20"/>
        </w:rPr>
        <w:t xml:space="preserve">Těšnov </w:t>
      </w:r>
      <w:r>
        <w:rPr>
          <w:rFonts w:ascii="Arial" w:eastAsia="Arial" w:hAnsi="Arial" w:cs="Arial"/>
          <w:sz w:val="20"/>
          <w:szCs w:val="20"/>
        </w:rPr>
        <w:t>65/</w:t>
      </w:r>
      <w:r w:rsidRPr="00030F31">
        <w:rPr>
          <w:rFonts w:ascii="Arial" w:eastAsia="Arial" w:hAnsi="Arial" w:cs="Arial"/>
          <w:sz w:val="20"/>
          <w:szCs w:val="20"/>
        </w:rPr>
        <w:t>17, 110 00 Praha 1</w:t>
      </w:r>
    </w:p>
    <w:p w14:paraId="779D32E5" w14:textId="77777777" w:rsidR="004C63D6" w:rsidRPr="00030F31" w:rsidRDefault="004C63D6" w:rsidP="004C63D6">
      <w:pPr>
        <w:rPr>
          <w:snapToGrid w:val="0"/>
          <w:sz w:val="20"/>
          <w:szCs w:val="20"/>
        </w:rPr>
      </w:pPr>
      <w:r w:rsidRPr="00030F31">
        <w:rPr>
          <w:bCs/>
          <w:sz w:val="20"/>
          <w:szCs w:val="20"/>
        </w:rPr>
        <w:t>Zastoupená: Mgr. Pavlem Brokešem, ředitelem odboru vnitřní správy</w:t>
      </w:r>
      <w:r w:rsidRPr="00030F31">
        <w:rPr>
          <w:sz w:val="20"/>
          <w:szCs w:val="20"/>
        </w:rPr>
        <w:tab/>
      </w:r>
      <w:r w:rsidRPr="00030F31">
        <w:rPr>
          <w:sz w:val="20"/>
          <w:szCs w:val="20"/>
        </w:rPr>
        <w:tab/>
      </w:r>
    </w:p>
    <w:p w14:paraId="64B66E81" w14:textId="77777777" w:rsidR="004C63D6" w:rsidRPr="00030F31" w:rsidRDefault="004C63D6" w:rsidP="004C63D6">
      <w:pPr>
        <w:pStyle w:val="Bezmezer2"/>
        <w:rPr>
          <w:rFonts w:ascii="Arial" w:eastAsia="Arial" w:hAnsi="Arial" w:cs="Arial"/>
          <w:bCs/>
          <w:sz w:val="20"/>
          <w:szCs w:val="20"/>
        </w:rPr>
      </w:pPr>
      <w:r w:rsidRPr="00030F31">
        <w:rPr>
          <w:rFonts w:ascii="Arial" w:eastAsia="Arial" w:hAnsi="Arial" w:cs="Arial"/>
          <w:bCs/>
          <w:sz w:val="20"/>
          <w:szCs w:val="20"/>
        </w:rPr>
        <w:t>IČ</w:t>
      </w:r>
      <w:r>
        <w:rPr>
          <w:rFonts w:ascii="Arial" w:eastAsia="Arial" w:hAnsi="Arial" w:cs="Arial"/>
          <w:bCs/>
          <w:sz w:val="20"/>
          <w:szCs w:val="20"/>
        </w:rPr>
        <w:t>O</w:t>
      </w:r>
      <w:r w:rsidRPr="00030F31">
        <w:rPr>
          <w:rFonts w:ascii="Arial" w:eastAsia="Arial" w:hAnsi="Arial" w:cs="Arial"/>
          <w:bCs/>
          <w:sz w:val="20"/>
          <w:szCs w:val="20"/>
        </w:rPr>
        <w:t xml:space="preserve">: </w:t>
      </w:r>
      <w:r w:rsidRPr="00030F31">
        <w:rPr>
          <w:rFonts w:ascii="Arial" w:eastAsia="Arial" w:hAnsi="Arial" w:cs="Arial"/>
          <w:sz w:val="20"/>
          <w:szCs w:val="20"/>
        </w:rPr>
        <w:t>00020478</w:t>
      </w:r>
    </w:p>
    <w:p w14:paraId="45BA39AF" w14:textId="77777777" w:rsidR="004C63D6" w:rsidRPr="00030F31" w:rsidRDefault="004C63D6" w:rsidP="004C63D6">
      <w:pPr>
        <w:pStyle w:val="Bezmezer2"/>
        <w:rPr>
          <w:rFonts w:ascii="Arial" w:eastAsia="Arial" w:hAnsi="Arial" w:cs="Arial"/>
          <w:bCs/>
          <w:sz w:val="20"/>
          <w:szCs w:val="20"/>
        </w:rPr>
      </w:pPr>
      <w:r w:rsidRPr="00030F31">
        <w:rPr>
          <w:rFonts w:ascii="Arial" w:eastAsia="Arial" w:hAnsi="Arial" w:cs="Arial"/>
          <w:bCs/>
          <w:sz w:val="20"/>
          <w:szCs w:val="20"/>
        </w:rPr>
        <w:t>DIČ: CZ</w:t>
      </w:r>
      <w:r w:rsidRPr="00030F31">
        <w:rPr>
          <w:rFonts w:ascii="Arial" w:eastAsia="Arial" w:hAnsi="Arial" w:cs="Arial"/>
          <w:sz w:val="20"/>
          <w:szCs w:val="20"/>
        </w:rPr>
        <w:t xml:space="preserve">00020478 </w:t>
      </w:r>
    </w:p>
    <w:p w14:paraId="1443BADB" w14:textId="77777777" w:rsidR="004C63D6" w:rsidRPr="00030F31" w:rsidRDefault="004C63D6" w:rsidP="004C63D6">
      <w:pPr>
        <w:pStyle w:val="Bezmezer2"/>
        <w:tabs>
          <w:tab w:val="right" w:pos="9072"/>
        </w:tabs>
        <w:rPr>
          <w:rFonts w:ascii="Arial" w:eastAsia="Arial" w:hAnsi="Arial" w:cs="Arial"/>
          <w:bCs/>
          <w:sz w:val="20"/>
          <w:szCs w:val="20"/>
        </w:rPr>
      </w:pPr>
      <w:r w:rsidRPr="00030F31">
        <w:rPr>
          <w:rFonts w:ascii="Arial" w:eastAsia="Arial" w:hAnsi="Arial" w:cs="Arial"/>
          <w:bCs/>
          <w:sz w:val="20"/>
          <w:szCs w:val="20"/>
        </w:rPr>
        <w:t>Bankovní spojení: Česká národní banka Praha 1</w:t>
      </w:r>
      <w:r>
        <w:rPr>
          <w:rFonts w:ascii="Arial" w:eastAsia="Arial" w:hAnsi="Arial" w:cs="Arial"/>
          <w:bCs/>
          <w:sz w:val="20"/>
          <w:szCs w:val="20"/>
        </w:rPr>
        <w:tab/>
      </w:r>
    </w:p>
    <w:p w14:paraId="05641397" w14:textId="00917F7E" w:rsidR="004C63D6" w:rsidRPr="00030F31" w:rsidRDefault="004C63D6" w:rsidP="004C63D6">
      <w:pPr>
        <w:pStyle w:val="Bezmezer2"/>
        <w:rPr>
          <w:rFonts w:ascii="Arial" w:eastAsia="Arial" w:hAnsi="Arial" w:cs="Arial"/>
          <w:bCs/>
          <w:sz w:val="20"/>
          <w:szCs w:val="20"/>
        </w:rPr>
      </w:pPr>
      <w:r w:rsidRPr="00030F31">
        <w:rPr>
          <w:rFonts w:ascii="Arial" w:eastAsia="Arial" w:hAnsi="Arial" w:cs="Arial"/>
          <w:bCs/>
          <w:sz w:val="20"/>
          <w:szCs w:val="20"/>
        </w:rPr>
        <w:t xml:space="preserve">Č.účtu: </w:t>
      </w:r>
      <w:r w:rsidR="00B5609F">
        <w:rPr>
          <w:rFonts w:ascii="Arial" w:eastAsia="Arial" w:hAnsi="Arial" w:cs="Arial"/>
          <w:bCs/>
          <w:sz w:val="20"/>
          <w:szCs w:val="20"/>
        </w:rPr>
        <w:t>xxxxxxxxxxxxxx</w:t>
      </w:r>
    </w:p>
    <w:p w14:paraId="6B504BE3" w14:textId="77777777" w:rsidR="004C63D6" w:rsidRPr="00030F31" w:rsidRDefault="004C63D6" w:rsidP="004C63D6">
      <w:pPr>
        <w:pStyle w:val="Normln1"/>
        <w:widowControl w:val="0"/>
        <w:tabs>
          <w:tab w:val="left" w:pos="567"/>
          <w:tab w:val="left" w:pos="2552"/>
          <w:tab w:val="left" w:pos="4962"/>
        </w:tabs>
        <w:suppressAutoHyphens w:val="0"/>
        <w:rPr>
          <w:rFonts w:eastAsia="Albany"/>
          <w:sz w:val="20"/>
          <w:szCs w:val="20"/>
        </w:rPr>
      </w:pPr>
      <w:r w:rsidRPr="00030F31">
        <w:rPr>
          <w:rFonts w:eastAsia="Albany"/>
          <w:sz w:val="20"/>
          <w:szCs w:val="20"/>
        </w:rPr>
        <w:t xml:space="preserve">Ve věcech technických: </w:t>
      </w:r>
      <w:r w:rsidRPr="00030F31">
        <w:rPr>
          <w:rFonts w:eastAsia="Albany"/>
          <w:sz w:val="20"/>
          <w:szCs w:val="20"/>
        </w:rPr>
        <w:tab/>
      </w:r>
      <w:r>
        <w:rPr>
          <w:rFonts w:eastAsia="Albany"/>
          <w:sz w:val="20"/>
          <w:szCs w:val="20"/>
        </w:rPr>
        <w:t>Bc. Šárka Jelínková</w:t>
      </w:r>
      <w:r w:rsidRPr="00030F31">
        <w:rPr>
          <w:rFonts w:eastAsia="Albany"/>
          <w:sz w:val="20"/>
          <w:szCs w:val="20"/>
        </w:rPr>
        <w:t xml:space="preserve">, </w:t>
      </w:r>
      <w:r>
        <w:rPr>
          <w:rFonts w:eastAsia="Albany"/>
          <w:sz w:val="20"/>
          <w:szCs w:val="20"/>
        </w:rPr>
        <w:t>O</w:t>
      </w:r>
      <w:r w:rsidRPr="00030F31">
        <w:rPr>
          <w:rFonts w:eastAsia="Albany"/>
          <w:sz w:val="20"/>
          <w:szCs w:val="20"/>
        </w:rPr>
        <w:t>ddělení správy budov</w:t>
      </w:r>
    </w:p>
    <w:p w14:paraId="027C40F9" w14:textId="77777777" w:rsidR="004C63D6" w:rsidRPr="00030F31" w:rsidRDefault="004C63D6" w:rsidP="004C63D6">
      <w:pPr>
        <w:pStyle w:val="Normln1"/>
        <w:widowControl w:val="0"/>
        <w:tabs>
          <w:tab w:val="left" w:pos="567"/>
          <w:tab w:val="left" w:pos="2552"/>
          <w:tab w:val="left" w:pos="4962"/>
        </w:tabs>
        <w:suppressAutoHyphens w:val="0"/>
        <w:rPr>
          <w:rFonts w:eastAsia="Albany"/>
          <w:sz w:val="20"/>
          <w:szCs w:val="20"/>
        </w:rPr>
      </w:pPr>
      <w:r w:rsidRPr="00030F31">
        <w:rPr>
          <w:rFonts w:eastAsia="Albany"/>
          <w:sz w:val="20"/>
          <w:szCs w:val="20"/>
        </w:rPr>
        <w:t xml:space="preserve">Tel:                     </w:t>
      </w:r>
      <w:r w:rsidRPr="00030F31">
        <w:rPr>
          <w:rFonts w:eastAsia="Albany"/>
          <w:sz w:val="20"/>
          <w:szCs w:val="20"/>
        </w:rPr>
        <w:tab/>
        <w:t>+420</w:t>
      </w:r>
      <w:r>
        <w:rPr>
          <w:rFonts w:eastAsia="Albany"/>
          <w:sz w:val="20"/>
          <w:szCs w:val="20"/>
        </w:rPr>
        <w:t> 725 004 220</w:t>
      </w:r>
    </w:p>
    <w:p w14:paraId="73D54D85" w14:textId="77777777" w:rsidR="004C63D6" w:rsidRPr="00030F31" w:rsidRDefault="004C63D6" w:rsidP="004C63D6">
      <w:pPr>
        <w:pStyle w:val="Normln1"/>
        <w:widowControl w:val="0"/>
        <w:tabs>
          <w:tab w:val="left" w:pos="567"/>
          <w:tab w:val="left" w:pos="2552"/>
          <w:tab w:val="left" w:pos="4962"/>
        </w:tabs>
        <w:suppressAutoHyphens w:val="0"/>
        <w:rPr>
          <w:rFonts w:eastAsia="Albany"/>
          <w:sz w:val="20"/>
          <w:szCs w:val="20"/>
        </w:rPr>
      </w:pPr>
      <w:r w:rsidRPr="00030F31">
        <w:rPr>
          <w:rFonts w:eastAsia="Albany"/>
          <w:sz w:val="20"/>
          <w:szCs w:val="20"/>
        </w:rPr>
        <w:t>e-mail:</w:t>
      </w:r>
      <w:r w:rsidRPr="00030F31">
        <w:rPr>
          <w:rFonts w:eastAsia="Albany"/>
          <w:sz w:val="20"/>
          <w:szCs w:val="20"/>
        </w:rPr>
        <w:tab/>
      </w:r>
      <w:r>
        <w:rPr>
          <w:rFonts w:eastAsia="Albany"/>
          <w:sz w:val="20"/>
          <w:szCs w:val="20"/>
        </w:rPr>
        <w:t>sarka.jelinkova@</w:t>
      </w:r>
      <w:r>
        <w:rPr>
          <w:rFonts w:eastAsia="Albany"/>
          <w:sz w:val="20"/>
          <w:szCs w:val="20"/>
          <w:rtl/>
        </w:rPr>
        <w:t>mze.cz</w:t>
      </w:r>
    </w:p>
    <w:p w14:paraId="590BE8F2" w14:textId="77777777" w:rsidR="004C63D6" w:rsidRDefault="004C63D6" w:rsidP="004C63D6">
      <w:pPr>
        <w:pStyle w:val="Bezmezer"/>
        <w:spacing w:before="120"/>
        <w:jc w:val="both"/>
        <w:rPr>
          <w:rFonts w:ascii="Arial" w:hAnsi="Arial" w:cs="Arial"/>
          <w:sz w:val="20"/>
          <w:szCs w:val="20"/>
        </w:rPr>
      </w:pPr>
      <w:r w:rsidRPr="00030F31">
        <w:rPr>
          <w:rFonts w:ascii="Arial" w:hAnsi="Arial" w:cs="Arial"/>
          <w:sz w:val="20"/>
          <w:szCs w:val="20"/>
        </w:rPr>
        <w:lastRenderedPageBreak/>
        <w:t xml:space="preserve">(dále jen jako </w:t>
      </w:r>
      <w:r w:rsidRPr="00D13CD3">
        <w:rPr>
          <w:rFonts w:ascii="Arial" w:hAnsi="Arial" w:cs="Arial"/>
          <w:sz w:val="20"/>
          <w:szCs w:val="20"/>
        </w:rPr>
        <w:t>„Objednatel“)</w:t>
      </w:r>
    </w:p>
    <w:p w14:paraId="38F45F76" w14:textId="77777777" w:rsidR="004C63D6" w:rsidRPr="00AD3766" w:rsidRDefault="004C63D6" w:rsidP="004C63D6">
      <w:pPr>
        <w:pStyle w:val="Bezmezer"/>
        <w:spacing w:before="120"/>
        <w:jc w:val="both"/>
        <w:rPr>
          <w:rFonts w:ascii="Arial" w:hAnsi="Arial" w:cs="Arial"/>
          <w:sz w:val="20"/>
          <w:szCs w:val="20"/>
        </w:rPr>
      </w:pPr>
      <w:r w:rsidRPr="00AD3766">
        <w:rPr>
          <w:rFonts w:ascii="Arial" w:hAnsi="Arial" w:cs="Arial"/>
          <w:sz w:val="20"/>
          <w:szCs w:val="20"/>
        </w:rPr>
        <w:t>a</w:t>
      </w:r>
    </w:p>
    <w:p w14:paraId="11FEF9A7" w14:textId="77777777" w:rsidR="004C63D6" w:rsidRPr="00030F31" w:rsidRDefault="004C63D6" w:rsidP="004C63D6">
      <w:pPr>
        <w:pStyle w:val="Bezmezer"/>
        <w:spacing w:before="120"/>
        <w:jc w:val="both"/>
        <w:rPr>
          <w:rFonts w:ascii="Arial" w:hAnsi="Arial" w:cs="Arial"/>
          <w:sz w:val="20"/>
          <w:szCs w:val="20"/>
        </w:rPr>
      </w:pPr>
    </w:p>
    <w:p w14:paraId="7DBC2F97" w14:textId="77777777" w:rsidR="004C63D6" w:rsidRDefault="004C63D6" w:rsidP="004C63D6">
      <w:pPr>
        <w:pStyle w:val="Bezmezer"/>
        <w:jc w:val="both"/>
        <w:rPr>
          <w:rFonts w:ascii="Arial" w:hAnsi="Arial" w:cs="Arial"/>
          <w:b/>
          <w:sz w:val="20"/>
          <w:szCs w:val="20"/>
        </w:rPr>
      </w:pPr>
      <w:r w:rsidRPr="00030F31">
        <w:rPr>
          <w:rFonts w:ascii="Arial" w:hAnsi="Arial" w:cs="Arial"/>
          <w:b/>
          <w:sz w:val="20"/>
          <w:szCs w:val="20"/>
        </w:rPr>
        <w:t>Dodavatel:</w:t>
      </w:r>
    </w:p>
    <w:p w14:paraId="377AAF57" w14:textId="77777777" w:rsidR="004C63D6" w:rsidRPr="00030F31" w:rsidRDefault="004C63D6" w:rsidP="004C63D6">
      <w:pPr>
        <w:pStyle w:val="Bezmezer"/>
        <w:jc w:val="both"/>
        <w:rPr>
          <w:rFonts w:ascii="Arial" w:hAnsi="Arial" w:cs="Arial"/>
          <w:b/>
          <w:sz w:val="20"/>
          <w:szCs w:val="20"/>
        </w:rPr>
      </w:pPr>
    </w:p>
    <w:p w14:paraId="78A55D44" w14:textId="77777777" w:rsidR="004C63D6" w:rsidRPr="004A1321" w:rsidRDefault="004C63D6" w:rsidP="004C63D6">
      <w:pPr>
        <w:spacing w:after="60" w:line="276" w:lineRule="auto"/>
        <w:rPr>
          <w:sz w:val="20"/>
          <w:szCs w:val="20"/>
        </w:rPr>
      </w:pPr>
      <w:r w:rsidRPr="004A1321">
        <w:rPr>
          <w:sz w:val="20"/>
          <w:szCs w:val="20"/>
        </w:rPr>
        <w:t>Sdružení TULIPAN z. s.</w:t>
      </w:r>
    </w:p>
    <w:p w14:paraId="7AF7F089" w14:textId="77777777" w:rsidR="004C63D6" w:rsidRPr="004A1321" w:rsidRDefault="004C63D6" w:rsidP="004C63D6">
      <w:pPr>
        <w:spacing w:after="60" w:line="276" w:lineRule="auto"/>
        <w:rPr>
          <w:sz w:val="20"/>
          <w:szCs w:val="20"/>
        </w:rPr>
      </w:pPr>
      <w:r w:rsidRPr="004A1321">
        <w:rPr>
          <w:color w:val="000000"/>
          <w:sz w:val="20"/>
          <w:szCs w:val="20"/>
        </w:rPr>
        <w:t>Sídlo</w:t>
      </w:r>
      <w:r w:rsidRPr="004A1321">
        <w:rPr>
          <w:sz w:val="20"/>
          <w:szCs w:val="20"/>
        </w:rPr>
        <w:t>: Sokolovská 113/8, 460 01 Liberec 1</w:t>
      </w:r>
    </w:p>
    <w:p w14:paraId="14D3BB1F" w14:textId="77777777" w:rsidR="004C63D6" w:rsidRPr="004A1321" w:rsidRDefault="004C63D6" w:rsidP="004C63D6">
      <w:pPr>
        <w:spacing w:after="60" w:line="276" w:lineRule="auto"/>
        <w:rPr>
          <w:sz w:val="20"/>
          <w:szCs w:val="20"/>
        </w:rPr>
      </w:pPr>
      <w:r w:rsidRPr="004A1321">
        <w:rPr>
          <w:sz w:val="20"/>
          <w:szCs w:val="20"/>
        </w:rPr>
        <w:t xml:space="preserve">IČO: 26672472 </w:t>
      </w:r>
    </w:p>
    <w:p w14:paraId="19BE57C6" w14:textId="77777777" w:rsidR="004C63D6" w:rsidRDefault="004C63D6" w:rsidP="004C63D6">
      <w:pPr>
        <w:spacing w:after="60" w:line="276" w:lineRule="auto"/>
        <w:rPr>
          <w:sz w:val="20"/>
          <w:szCs w:val="20"/>
        </w:rPr>
      </w:pPr>
      <w:r w:rsidRPr="004A1321">
        <w:rPr>
          <w:color w:val="000000"/>
          <w:sz w:val="20"/>
          <w:szCs w:val="20"/>
        </w:rPr>
        <w:t>DIČ: CZ26672472</w:t>
      </w:r>
      <w:r w:rsidRPr="004A1321">
        <w:rPr>
          <w:sz w:val="20"/>
          <w:szCs w:val="20"/>
        </w:rPr>
        <w:t xml:space="preserve"> </w:t>
      </w:r>
    </w:p>
    <w:p w14:paraId="363A13A8" w14:textId="77777777" w:rsidR="004C63D6" w:rsidRDefault="004C63D6" w:rsidP="004C63D6">
      <w:pPr>
        <w:spacing w:after="60" w:line="276" w:lineRule="auto"/>
        <w:rPr>
          <w:sz w:val="20"/>
          <w:szCs w:val="20"/>
          <w:highlight w:val="yellow"/>
        </w:rPr>
      </w:pPr>
      <w:r>
        <w:rPr>
          <w:sz w:val="20"/>
          <w:szCs w:val="20"/>
        </w:rPr>
        <w:t>Zapsaný u Krajského soudu v Ústí nad Labem, spisová značka L5173</w:t>
      </w:r>
    </w:p>
    <w:p w14:paraId="6D10EDDE" w14:textId="77777777" w:rsidR="004C63D6" w:rsidRPr="00030F31" w:rsidRDefault="004C63D6" w:rsidP="004C63D6">
      <w:pPr>
        <w:spacing w:after="60" w:line="276" w:lineRule="auto"/>
        <w:rPr>
          <w:sz w:val="20"/>
          <w:szCs w:val="20"/>
        </w:rPr>
      </w:pPr>
      <w:r>
        <w:rPr>
          <w:sz w:val="20"/>
          <w:szCs w:val="20"/>
        </w:rPr>
        <w:t>Zastoupený Mgr. Zorou Machartovou, předsedou Správní rady</w:t>
      </w:r>
    </w:p>
    <w:p w14:paraId="3D8255AF" w14:textId="77777777" w:rsidR="004C63D6" w:rsidRDefault="004C63D6" w:rsidP="004C63D6">
      <w:pPr>
        <w:spacing w:after="60" w:line="276" w:lineRule="auto"/>
        <w:rPr>
          <w:sz w:val="20"/>
          <w:szCs w:val="20"/>
        </w:rPr>
      </w:pPr>
      <w:r w:rsidRPr="00030F31">
        <w:rPr>
          <w:color w:val="000000"/>
          <w:sz w:val="20"/>
          <w:szCs w:val="20"/>
        </w:rPr>
        <w:t>Bankovní spojení</w:t>
      </w:r>
      <w:r w:rsidRPr="00030F31">
        <w:rPr>
          <w:sz w:val="20"/>
          <w:szCs w:val="20"/>
        </w:rPr>
        <w:t>:</w:t>
      </w:r>
      <w:r>
        <w:rPr>
          <w:sz w:val="20"/>
          <w:szCs w:val="20"/>
        </w:rPr>
        <w:t xml:space="preserve"> Česká spořitelna a.s. Liberec</w:t>
      </w:r>
    </w:p>
    <w:p w14:paraId="4C1DF3F7" w14:textId="423A719B" w:rsidR="004C63D6" w:rsidRPr="00030F31" w:rsidRDefault="004C63D6" w:rsidP="004C63D6">
      <w:pPr>
        <w:spacing w:after="60" w:line="276" w:lineRule="auto"/>
        <w:rPr>
          <w:sz w:val="20"/>
          <w:szCs w:val="20"/>
        </w:rPr>
      </w:pPr>
      <w:r>
        <w:rPr>
          <w:sz w:val="20"/>
          <w:szCs w:val="20"/>
        </w:rPr>
        <w:t xml:space="preserve">Číslo účtu: </w:t>
      </w:r>
      <w:r w:rsidR="00B5609F">
        <w:rPr>
          <w:sz w:val="20"/>
          <w:szCs w:val="20"/>
        </w:rPr>
        <w:t>xxxxxxxxxxxx</w:t>
      </w:r>
      <w:r w:rsidRPr="00030F31">
        <w:rPr>
          <w:color w:val="000000"/>
          <w:sz w:val="20"/>
          <w:szCs w:val="20"/>
        </w:rPr>
        <w:t xml:space="preserve"> </w:t>
      </w:r>
    </w:p>
    <w:p w14:paraId="342518F5" w14:textId="77777777" w:rsidR="004C63D6" w:rsidRDefault="004C63D6" w:rsidP="004C63D6">
      <w:pPr>
        <w:spacing w:after="60" w:line="276" w:lineRule="auto"/>
        <w:rPr>
          <w:sz w:val="20"/>
          <w:szCs w:val="20"/>
        </w:rPr>
      </w:pPr>
      <w:r w:rsidRPr="00030F31">
        <w:rPr>
          <w:sz w:val="20"/>
          <w:szCs w:val="20"/>
        </w:rPr>
        <w:t xml:space="preserve"> </w:t>
      </w:r>
    </w:p>
    <w:p w14:paraId="0E3B3AC3" w14:textId="77777777" w:rsidR="004C63D6" w:rsidRPr="0024465F" w:rsidRDefault="004C63D6" w:rsidP="004C63D6">
      <w:pPr>
        <w:spacing w:after="60" w:line="276" w:lineRule="auto"/>
        <w:rPr>
          <w:snapToGrid w:val="0"/>
          <w:color w:val="000000"/>
          <w:sz w:val="20"/>
          <w:szCs w:val="20"/>
        </w:rPr>
      </w:pPr>
      <w:r w:rsidRPr="00030F31">
        <w:rPr>
          <w:sz w:val="20"/>
          <w:szCs w:val="20"/>
        </w:rPr>
        <w:t xml:space="preserve">(dále jen jako </w:t>
      </w:r>
      <w:r w:rsidRPr="00D13CD3">
        <w:rPr>
          <w:sz w:val="20"/>
          <w:szCs w:val="20"/>
        </w:rPr>
        <w:t>„Dodavatel“)</w:t>
      </w:r>
    </w:p>
    <w:p w14:paraId="1149F075" w14:textId="77777777" w:rsidR="004C63D6" w:rsidRPr="00030F31" w:rsidRDefault="004C63D6" w:rsidP="004C63D6">
      <w:pPr>
        <w:spacing w:after="60" w:line="276" w:lineRule="auto"/>
        <w:rPr>
          <w:snapToGrid w:val="0"/>
          <w:color w:val="000000"/>
          <w:sz w:val="20"/>
          <w:szCs w:val="20"/>
        </w:rPr>
      </w:pPr>
      <w:r w:rsidRPr="00030F31">
        <w:rPr>
          <w:snapToGrid w:val="0"/>
          <w:color w:val="000000"/>
          <w:sz w:val="20"/>
          <w:szCs w:val="20"/>
        </w:rPr>
        <w:t>(společně dále jen „smluvní strany“)</w:t>
      </w:r>
    </w:p>
    <w:p w14:paraId="2C3B81B3" w14:textId="77777777" w:rsidR="004C63D6" w:rsidRPr="00030F31" w:rsidRDefault="004C63D6" w:rsidP="004C63D6">
      <w:pPr>
        <w:spacing w:line="280" w:lineRule="atLeast"/>
        <w:rPr>
          <w:sz w:val="20"/>
          <w:szCs w:val="20"/>
        </w:rPr>
      </w:pPr>
    </w:p>
    <w:p w14:paraId="01EB85AD" w14:textId="77777777" w:rsidR="004C63D6" w:rsidRDefault="004C63D6" w:rsidP="004C63D6">
      <w:pPr>
        <w:numPr>
          <w:ilvl w:val="0"/>
          <w:numId w:val="6"/>
        </w:numPr>
        <w:spacing w:line="280" w:lineRule="atLeast"/>
        <w:jc w:val="center"/>
        <w:rPr>
          <w:b/>
          <w:sz w:val="20"/>
          <w:szCs w:val="20"/>
        </w:rPr>
      </w:pPr>
      <w:r w:rsidRPr="00030F31">
        <w:rPr>
          <w:b/>
          <w:sz w:val="20"/>
          <w:szCs w:val="20"/>
        </w:rPr>
        <w:t>Úvodní ujednání</w:t>
      </w:r>
    </w:p>
    <w:p w14:paraId="4373E290" w14:textId="77777777" w:rsidR="004C63D6" w:rsidRPr="00030F31" w:rsidRDefault="004C63D6" w:rsidP="004C63D6">
      <w:pPr>
        <w:spacing w:line="280" w:lineRule="atLeast"/>
        <w:ind w:left="142"/>
        <w:jc w:val="center"/>
        <w:rPr>
          <w:b/>
          <w:sz w:val="20"/>
          <w:szCs w:val="20"/>
        </w:rPr>
      </w:pPr>
    </w:p>
    <w:p w14:paraId="4FC7884E" w14:textId="77777777" w:rsidR="004C63D6" w:rsidRPr="00030F31" w:rsidRDefault="004C63D6" w:rsidP="004C63D6">
      <w:pPr>
        <w:numPr>
          <w:ilvl w:val="1"/>
          <w:numId w:val="6"/>
        </w:numPr>
        <w:spacing w:line="280" w:lineRule="atLeast"/>
        <w:ind w:left="709" w:hanging="709"/>
        <w:rPr>
          <w:sz w:val="20"/>
          <w:szCs w:val="20"/>
        </w:rPr>
      </w:pPr>
      <w:r w:rsidRPr="00030F31">
        <w:rPr>
          <w:sz w:val="20"/>
          <w:szCs w:val="20"/>
        </w:rPr>
        <w:t xml:space="preserve">Dodavatel touto smlouvou garantuje Objednateli splnění zadání veřejné zakázky </w:t>
      </w:r>
      <w:r>
        <w:rPr>
          <w:sz w:val="20"/>
          <w:szCs w:val="20"/>
        </w:rPr>
        <w:t xml:space="preserve">„Zajištění úklidových služeb v budově Ministerstva zemědělství ČR, Protzkarova 1180, Uherské Hradiště“ </w:t>
      </w:r>
      <w:r w:rsidRPr="00030F31">
        <w:rPr>
          <w:sz w:val="20"/>
          <w:szCs w:val="20"/>
        </w:rPr>
        <w:t xml:space="preserve">a všech z toho vyplývajících podmínek a povinností. Tato garance je nadřazena </w:t>
      </w:r>
      <w:r w:rsidRPr="00030F31">
        <w:rPr>
          <w:sz w:val="20"/>
          <w:szCs w:val="20"/>
        </w:rPr>
        <w:lastRenderedPageBreak/>
        <w:t xml:space="preserve">ostatním podmínkám a garancím uvedeným ve smlouvě. Pro vyloučení </w:t>
      </w:r>
      <w:r>
        <w:rPr>
          <w:sz w:val="20"/>
          <w:szCs w:val="20"/>
        </w:rPr>
        <w:t xml:space="preserve">veškerých </w:t>
      </w:r>
      <w:r w:rsidRPr="00030F31">
        <w:rPr>
          <w:sz w:val="20"/>
          <w:szCs w:val="20"/>
        </w:rPr>
        <w:t xml:space="preserve">pochybností to znamená, že v případě jakékoliv nejistoty ohledně výkladu ustanovení smlouvy budou tato ustanovení vykládána tak, aby v co nejširší míře zohledňovala předmět a účel </w:t>
      </w:r>
      <w:r>
        <w:rPr>
          <w:sz w:val="20"/>
          <w:szCs w:val="20"/>
        </w:rPr>
        <w:t>v</w:t>
      </w:r>
      <w:r w:rsidRPr="00030F31">
        <w:rPr>
          <w:sz w:val="20"/>
          <w:szCs w:val="20"/>
        </w:rPr>
        <w:t>eřejné zakázky vyjádřený zejména v</w:t>
      </w:r>
      <w:r>
        <w:rPr>
          <w:sz w:val="20"/>
          <w:szCs w:val="20"/>
        </w:rPr>
        <w:t xml:space="preserve"> čl. </w:t>
      </w:r>
      <w:r w:rsidRPr="00030F31">
        <w:rPr>
          <w:sz w:val="20"/>
          <w:szCs w:val="20"/>
        </w:rPr>
        <w:t>2.</w:t>
      </w:r>
      <w:r>
        <w:rPr>
          <w:sz w:val="20"/>
          <w:szCs w:val="20"/>
        </w:rPr>
        <w:t xml:space="preserve"> </w:t>
      </w:r>
      <w:r w:rsidRPr="00030F31">
        <w:rPr>
          <w:sz w:val="20"/>
          <w:szCs w:val="20"/>
        </w:rPr>
        <w:t>smlouvy.</w:t>
      </w:r>
    </w:p>
    <w:p w14:paraId="34C4E896" w14:textId="77777777" w:rsidR="004C63D6" w:rsidRDefault="004C63D6" w:rsidP="004C63D6">
      <w:pPr>
        <w:numPr>
          <w:ilvl w:val="1"/>
          <w:numId w:val="6"/>
        </w:numPr>
        <w:spacing w:line="280" w:lineRule="atLeast"/>
        <w:ind w:left="709" w:hanging="709"/>
        <w:rPr>
          <w:sz w:val="20"/>
          <w:szCs w:val="20"/>
        </w:rPr>
      </w:pPr>
      <w:r w:rsidRPr="00030F31">
        <w:rPr>
          <w:sz w:val="20"/>
          <w:szCs w:val="20"/>
        </w:rPr>
        <w:t xml:space="preserve">Objednatel je organizační složkou státu ve smyslu zákona č. 219/2000 Sb., o majetku České republiky a jejím vystupování v právních vztazích, ve znění pozdějších předpisů. Objednatel </w:t>
      </w:r>
    </w:p>
    <w:p w14:paraId="011B8A94" w14:textId="77777777" w:rsidR="004C63D6" w:rsidRPr="00030F31" w:rsidRDefault="004C63D6" w:rsidP="004C63D6">
      <w:pPr>
        <w:spacing w:line="280" w:lineRule="atLeast"/>
        <w:ind w:left="709"/>
        <w:rPr>
          <w:sz w:val="20"/>
          <w:szCs w:val="20"/>
        </w:rPr>
      </w:pPr>
      <w:r w:rsidRPr="00030F31">
        <w:rPr>
          <w:sz w:val="20"/>
          <w:szCs w:val="20"/>
        </w:rPr>
        <w:t xml:space="preserve">prohlašuje, že je příslušný hospodařit s majetkem státu </w:t>
      </w:r>
      <w:r>
        <w:rPr>
          <w:sz w:val="20"/>
          <w:szCs w:val="20"/>
        </w:rPr>
        <w:t xml:space="preserve">- </w:t>
      </w:r>
      <w:r w:rsidRPr="005D0AF5">
        <w:rPr>
          <w:sz w:val="20"/>
          <w:szCs w:val="20"/>
        </w:rPr>
        <w:t>budov</w:t>
      </w:r>
      <w:r>
        <w:rPr>
          <w:sz w:val="20"/>
          <w:szCs w:val="20"/>
        </w:rPr>
        <w:t>ou číslo popisné 1180</w:t>
      </w:r>
      <w:r w:rsidRPr="005D0AF5">
        <w:rPr>
          <w:sz w:val="20"/>
          <w:szCs w:val="20"/>
        </w:rPr>
        <w:t xml:space="preserve"> na adrese </w:t>
      </w:r>
      <w:r>
        <w:rPr>
          <w:sz w:val="20"/>
          <w:szCs w:val="20"/>
        </w:rPr>
        <w:t>Protzkarova 1180, Uherské Hradiště</w:t>
      </w:r>
      <w:r w:rsidRPr="005D0AF5">
        <w:rPr>
          <w:sz w:val="20"/>
          <w:szCs w:val="20"/>
        </w:rPr>
        <w:t xml:space="preserve">, </w:t>
      </w:r>
      <w:r>
        <w:rPr>
          <w:sz w:val="20"/>
          <w:szCs w:val="20"/>
        </w:rPr>
        <w:t xml:space="preserve">jež je součástí pozemku p. č. st. 70, </w:t>
      </w:r>
      <w:r w:rsidRPr="005D0AF5">
        <w:rPr>
          <w:sz w:val="20"/>
          <w:szCs w:val="20"/>
        </w:rPr>
        <w:t>zapsa</w:t>
      </w:r>
      <w:r>
        <w:rPr>
          <w:sz w:val="20"/>
          <w:szCs w:val="20"/>
        </w:rPr>
        <w:t>ného</w:t>
      </w:r>
      <w:r w:rsidRPr="005D0AF5">
        <w:rPr>
          <w:sz w:val="20"/>
          <w:szCs w:val="20"/>
        </w:rPr>
        <w:t xml:space="preserve"> v katastru nemovitostí vedeném Katastrálním úřadem </w:t>
      </w:r>
      <w:r>
        <w:rPr>
          <w:sz w:val="20"/>
          <w:szCs w:val="20"/>
        </w:rPr>
        <w:t>pro Zlínský kraj</w:t>
      </w:r>
      <w:r w:rsidRPr="005D0AF5">
        <w:rPr>
          <w:sz w:val="20"/>
          <w:szCs w:val="20"/>
        </w:rPr>
        <w:t xml:space="preserve">, Katastrálním pracovištěm </w:t>
      </w:r>
      <w:r>
        <w:rPr>
          <w:sz w:val="20"/>
          <w:szCs w:val="20"/>
        </w:rPr>
        <w:t xml:space="preserve">Uherské Hradiště </w:t>
      </w:r>
      <w:r w:rsidRPr="005D0AF5">
        <w:rPr>
          <w:sz w:val="20"/>
          <w:szCs w:val="20"/>
        </w:rPr>
        <w:t xml:space="preserve">na LV č. </w:t>
      </w:r>
      <w:r>
        <w:rPr>
          <w:sz w:val="20"/>
          <w:szCs w:val="20"/>
        </w:rPr>
        <w:t xml:space="preserve">490 </w:t>
      </w:r>
      <w:r w:rsidRPr="005D0AF5">
        <w:rPr>
          <w:sz w:val="20"/>
          <w:szCs w:val="20"/>
        </w:rPr>
        <w:t xml:space="preserve">pro obec a katastrální území </w:t>
      </w:r>
      <w:r>
        <w:rPr>
          <w:sz w:val="20"/>
          <w:szCs w:val="20"/>
        </w:rPr>
        <w:t xml:space="preserve">Uherské Hradiště </w:t>
      </w:r>
      <w:r w:rsidRPr="00030F31">
        <w:rPr>
          <w:sz w:val="20"/>
          <w:szCs w:val="20"/>
        </w:rPr>
        <w:t xml:space="preserve">(dále také </w:t>
      </w:r>
      <w:r>
        <w:rPr>
          <w:sz w:val="20"/>
          <w:szCs w:val="20"/>
        </w:rPr>
        <w:t>„</w:t>
      </w:r>
      <w:r w:rsidRPr="00030F31">
        <w:rPr>
          <w:sz w:val="20"/>
          <w:szCs w:val="20"/>
        </w:rPr>
        <w:t>Objekt Objednatele</w:t>
      </w:r>
      <w:r>
        <w:rPr>
          <w:sz w:val="20"/>
          <w:szCs w:val="20"/>
        </w:rPr>
        <w:t>“</w:t>
      </w:r>
      <w:r w:rsidRPr="00030F31">
        <w:rPr>
          <w:sz w:val="20"/>
          <w:szCs w:val="20"/>
        </w:rPr>
        <w:t xml:space="preserve">). </w:t>
      </w:r>
    </w:p>
    <w:p w14:paraId="4C280487" w14:textId="77777777" w:rsidR="004C63D6" w:rsidRPr="00030F31" w:rsidRDefault="004C63D6" w:rsidP="004C63D6">
      <w:pPr>
        <w:spacing w:line="280" w:lineRule="atLeast"/>
        <w:rPr>
          <w:sz w:val="20"/>
          <w:szCs w:val="20"/>
        </w:rPr>
      </w:pPr>
    </w:p>
    <w:p w14:paraId="36427CB5" w14:textId="77777777" w:rsidR="004C63D6" w:rsidRPr="00CD2F00" w:rsidRDefault="004C63D6" w:rsidP="004C63D6">
      <w:pPr>
        <w:numPr>
          <w:ilvl w:val="0"/>
          <w:numId w:val="6"/>
        </w:numPr>
        <w:spacing w:line="280" w:lineRule="atLeast"/>
        <w:jc w:val="center"/>
        <w:rPr>
          <w:sz w:val="20"/>
          <w:szCs w:val="20"/>
        </w:rPr>
      </w:pPr>
      <w:r w:rsidRPr="00030F31">
        <w:rPr>
          <w:b/>
          <w:sz w:val="20"/>
          <w:szCs w:val="20"/>
        </w:rPr>
        <w:t>Předmět a účel smlouvy</w:t>
      </w:r>
    </w:p>
    <w:p w14:paraId="2FB6FCD4" w14:textId="77777777" w:rsidR="004C63D6" w:rsidRPr="00030F31" w:rsidRDefault="004C63D6" w:rsidP="004C63D6">
      <w:pPr>
        <w:spacing w:line="280" w:lineRule="atLeast"/>
        <w:ind w:left="502"/>
        <w:jc w:val="center"/>
        <w:rPr>
          <w:sz w:val="20"/>
          <w:szCs w:val="20"/>
        </w:rPr>
      </w:pPr>
    </w:p>
    <w:p w14:paraId="1A0E1906" w14:textId="77777777" w:rsidR="004C63D6" w:rsidRPr="00030F31" w:rsidRDefault="004C63D6" w:rsidP="004C63D6">
      <w:pPr>
        <w:spacing w:line="276" w:lineRule="auto"/>
        <w:ind w:left="705" w:hanging="705"/>
        <w:rPr>
          <w:sz w:val="20"/>
          <w:szCs w:val="20"/>
        </w:rPr>
      </w:pPr>
      <w:r w:rsidRPr="00030F31">
        <w:rPr>
          <w:sz w:val="20"/>
          <w:szCs w:val="20"/>
        </w:rPr>
        <w:t>2.1.</w:t>
      </w:r>
      <w:r w:rsidRPr="00030F31">
        <w:rPr>
          <w:sz w:val="20"/>
          <w:szCs w:val="20"/>
        </w:rPr>
        <w:tab/>
        <w:t xml:space="preserve">Předmětem této smlouvy je závazek Dodavatele poskytovat Objednateli za podmínek v této smlouvě a jejích přílohách uvedených a v souladu se svou cenovou nabídkou ze </w:t>
      </w:r>
      <w:r>
        <w:rPr>
          <w:sz w:val="20"/>
          <w:szCs w:val="20"/>
        </w:rPr>
        <w:t xml:space="preserve">dne </w:t>
      </w:r>
      <w:r>
        <w:rPr>
          <w:sz w:val="20"/>
          <w:szCs w:val="20"/>
        </w:rPr>
        <w:br/>
        <w:t>1. 6. 2020</w:t>
      </w:r>
      <w:r w:rsidRPr="00030F31">
        <w:rPr>
          <w:sz w:val="20"/>
          <w:szCs w:val="20"/>
        </w:rPr>
        <w:t xml:space="preserve">, která tvoří </w:t>
      </w:r>
      <w:r>
        <w:rPr>
          <w:sz w:val="20"/>
          <w:szCs w:val="20"/>
        </w:rPr>
        <w:t>P</w:t>
      </w:r>
      <w:r w:rsidRPr="00030F31">
        <w:rPr>
          <w:sz w:val="20"/>
          <w:szCs w:val="20"/>
        </w:rPr>
        <w:t>řílohu č. 2</w:t>
      </w:r>
      <w:r>
        <w:rPr>
          <w:sz w:val="20"/>
          <w:szCs w:val="20"/>
        </w:rPr>
        <w:t xml:space="preserve"> </w:t>
      </w:r>
      <w:r w:rsidRPr="00030F31">
        <w:rPr>
          <w:sz w:val="20"/>
          <w:szCs w:val="20"/>
        </w:rPr>
        <w:t xml:space="preserve">smlouvy, zajištění úklidových prací a služeb v Objektu Objednatele, spočívající v zajištění a úklidu prostor Objektu Objednatele včetně řádného nakládání s odpady, jejichž původcem je Objednatel a dále uvedené činnosti efektivně </w:t>
      </w:r>
      <w:r>
        <w:rPr>
          <w:sz w:val="20"/>
          <w:szCs w:val="20"/>
        </w:rPr>
        <w:br/>
      </w:r>
      <w:r w:rsidRPr="00030F31">
        <w:rPr>
          <w:sz w:val="20"/>
          <w:szCs w:val="20"/>
        </w:rPr>
        <w:t>a jednotně plánovat a řídit</w:t>
      </w:r>
      <w:r>
        <w:rPr>
          <w:sz w:val="20"/>
          <w:szCs w:val="20"/>
        </w:rPr>
        <w:t xml:space="preserve"> (veškeré výše uvedené dále též „služby“)</w:t>
      </w:r>
      <w:r w:rsidRPr="00030F31">
        <w:rPr>
          <w:sz w:val="20"/>
          <w:szCs w:val="20"/>
        </w:rPr>
        <w:t>.</w:t>
      </w:r>
    </w:p>
    <w:p w14:paraId="29E2C403" w14:textId="77777777" w:rsidR="004C63D6" w:rsidRPr="00030F31" w:rsidRDefault="004C63D6" w:rsidP="004C63D6">
      <w:pPr>
        <w:spacing w:line="276" w:lineRule="auto"/>
        <w:ind w:left="705" w:hanging="705"/>
        <w:rPr>
          <w:sz w:val="20"/>
          <w:szCs w:val="20"/>
        </w:rPr>
      </w:pPr>
      <w:r w:rsidRPr="00030F31">
        <w:rPr>
          <w:sz w:val="20"/>
          <w:szCs w:val="20"/>
        </w:rPr>
        <w:t xml:space="preserve">2.2.    </w:t>
      </w:r>
      <w:r w:rsidRPr="00030F31">
        <w:rPr>
          <w:sz w:val="20"/>
          <w:szCs w:val="20"/>
        </w:rPr>
        <w:tab/>
        <w:t>Předmět plnění dle této smlouvy tvoří zejména:</w:t>
      </w:r>
    </w:p>
    <w:p w14:paraId="7B866FD8" w14:textId="77777777" w:rsidR="004C63D6" w:rsidRDefault="004C63D6" w:rsidP="004C63D6">
      <w:pPr>
        <w:pStyle w:val="Bezmezer"/>
        <w:spacing w:line="276" w:lineRule="auto"/>
        <w:ind w:left="705"/>
        <w:jc w:val="both"/>
        <w:rPr>
          <w:rFonts w:ascii="Arial" w:hAnsi="Arial" w:cs="Arial"/>
          <w:sz w:val="20"/>
          <w:szCs w:val="20"/>
        </w:rPr>
      </w:pPr>
      <w:r w:rsidRPr="00030F31">
        <w:rPr>
          <w:rFonts w:ascii="Arial" w:hAnsi="Arial" w:cs="Arial"/>
          <w:sz w:val="20"/>
          <w:szCs w:val="20"/>
        </w:rPr>
        <w:lastRenderedPageBreak/>
        <w:t xml:space="preserve">a) </w:t>
      </w:r>
      <w:r w:rsidRPr="002641B1">
        <w:rPr>
          <w:rFonts w:ascii="Arial" w:hAnsi="Arial" w:cs="Arial"/>
          <w:sz w:val="20"/>
          <w:szCs w:val="20"/>
        </w:rPr>
        <w:t xml:space="preserve">běžný úklid </w:t>
      </w:r>
      <w:r w:rsidRPr="00030F31">
        <w:rPr>
          <w:rFonts w:ascii="Arial" w:hAnsi="Arial" w:cs="Arial"/>
          <w:sz w:val="20"/>
          <w:szCs w:val="20"/>
        </w:rPr>
        <w:t xml:space="preserve">kanceláří a ostatních místností </w:t>
      </w:r>
      <w:r w:rsidRPr="002D75F0">
        <w:rPr>
          <w:rFonts w:ascii="Arial" w:hAnsi="Arial" w:cs="Arial"/>
          <w:sz w:val="20"/>
          <w:szCs w:val="20"/>
        </w:rPr>
        <w:t>v pracovních dnech</w:t>
      </w:r>
      <w:r>
        <w:rPr>
          <w:rFonts w:ascii="Arial" w:hAnsi="Arial" w:cs="Arial"/>
          <w:sz w:val="20"/>
          <w:szCs w:val="20"/>
        </w:rPr>
        <w:t xml:space="preserve"> </w:t>
      </w:r>
      <w:r w:rsidRPr="00986FF8">
        <w:rPr>
          <w:rFonts w:ascii="Arial" w:hAnsi="Arial" w:cs="Arial"/>
          <w:sz w:val="20"/>
          <w:szCs w:val="20"/>
        </w:rPr>
        <w:t xml:space="preserve">v době od </w:t>
      </w:r>
      <w:r>
        <w:rPr>
          <w:rFonts w:ascii="Arial" w:hAnsi="Arial" w:cs="Arial"/>
          <w:sz w:val="20"/>
          <w:szCs w:val="20"/>
        </w:rPr>
        <w:t xml:space="preserve">14:00 </w:t>
      </w:r>
      <w:r>
        <w:rPr>
          <w:rFonts w:ascii="Arial" w:hAnsi="Arial" w:cs="Arial"/>
          <w:sz w:val="20"/>
          <w:szCs w:val="20"/>
        </w:rPr>
        <w:br/>
      </w:r>
      <w:r w:rsidRPr="00986FF8">
        <w:rPr>
          <w:rFonts w:ascii="Arial" w:hAnsi="Arial" w:cs="Arial"/>
          <w:sz w:val="20"/>
          <w:szCs w:val="20"/>
        </w:rPr>
        <w:t xml:space="preserve">do </w:t>
      </w:r>
      <w:r>
        <w:rPr>
          <w:rFonts w:ascii="Arial" w:hAnsi="Arial" w:cs="Arial"/>
          <w:sz w:val="20"/>
          <w:szCs w:val="20"/>
        </w:rPr>
        <w:t xml:space="preserve">20:00 </w:t>
      </w:r>
      <w:r w:rsidRPr="00986FF8">
        <w:rPr>
          <w:rFonts w:ascii="Arial" w:hAnsi="Arial" w:cs="Arial"/>
          <w:sz w:val="20"/>
          <w:szCs w:val="20"/>
        </w:rPr>
        <w:t>hodin</w:t>
      </w:r>
      <w:r>
        <w:rPr>
          <w:rFonts w:ascii="Arial" w:hAnsi="Arial" w:cs="Arial"/>
          <w:sz w:val="20"/>
          <w:szCs w:val="20"/>
        </w:rPr>
        <w:t xml:space="preserve">, plus běžný periodický úklid v rozsahu blíže vymezeném v příloze </w:t>
      </w:r>
      <w:r>
        <w:rPr>
          <w:rFonts w:ascii="Arial" w:hAnsi="Arial" w:cs="Arial"/>
          <w:sz w:val="20"/>
          <w:szCs w:val="20"/>
        </w:rPr>
        <w:br/>
        <w:t xml:space="preserve">č. 1 smlouvy; </w:t>
      </w:r>
    </w:p>
    <w:p w14:paraId="6F7D999E" w14:textId="77777777" w:rsidR="004C63D6" w:rsidRDefault="004C63D6" w:rsidP="004C63D6">
      <w:pPr>
        <w:pStyle w:val="Bezmezer"/>
        <w:spacing w:line="276" w:lineRule="auto"/>
        <w:ind w:left="705"/>
        <w:jc w:val="both"/>
        <w:rPr>
          <w:rFonts w:ascii="Arial" w:hAnsi="Arial" w:cs="Arial"/>
          <w:sz w:val="20"/>
          <w:szCs w:val="20"/>
        </w:rPr>
      </w:pPr>
      <w:r>
        <w:rPr>
          <w:rFonts w:ascii="Arial" w:hAnsi="Arial" w:cs="Arial"/>
          <w:sz w:val="20"/>
          <w:szCs w:val="20"/>
        </w:rPr>
        <w:t>b</w:t>
      </w:r>
      <w:r w:rsidRPr="002641B1">
        <w:rPr>
          <w:rFonts w:ascii="Arial" w:hAnsi="Arial" w:cs="Arial"/>
          <w:sz w:val="20"/>
          <w:szCs w:val="20"/>
        </w:rPr>
        <w:t xml:space="preserve">) </w:t>
      </w:r>
      <w:r>
        <w:rPr>
          <w:rFonts w:ascii="Arial" w:hAnsi="Arial" w:cs="Arial"/>
          <w:sz w:val="20"/>
          <w:szCs w:val="20"/>
        </w:rPr>
        <w:t>speciální (roční)</w:t>
      </w:r>
      <w:r w:rsidRPr="002641B1">
        <w:rPr>
          <w:rFonts w:ascii="Arial" w:hAnsi="Arial" w:cs="Arial"/>
          <w:sz w:val="20"/>
          <w:szCs w:val="20"/>
        </w:rPr>
        <w:t xml:space="preserve"> úklid </w:t>
      </w:r>
      <w:r w:rsidRPr="00030F31">
        <w:rPr>
          <w:rFonts w:ascii="Arial" w:hAnsi="Arial" w:cs="Arial"/>
          <w:sz w:val="20"/>
          <w:szCs w:val="20"/>
        </w:rPr>
        <w:t xml:space="preserve">dle skutečných potřeb Objednatele (např. </w:t>
      </w:r>
      <w:r>
        <w:rPr>
          <w:rFonts w:ascii="Arial" w:hAnsi="Arial" w:cs="Arial"/>
          <w:sz w:val="20"/>
          <w:szCs w:val="20"/>
        </w:rPr>
        <w:t xml:space="preserve">mytí oken, </w:t>
      </w:r>
      <w:r w:rsidRPr="00B42D4D">
        <w:rPr>
          <w:rFonts w:ascii="Arial" w:hAnsi="Arial" w:cs="Arial"/>
          <w:sz w:val="20"/>
          <w:szCs w:val="20"/>
        </w:rPr>
        <w:t xml:space="preserve">mytí žaluzií, čištění koberců a čalouněného nábytku mokrou cestou, v případě havárií vodovodního </w:t>
      </w:r>
      <w:r>
        <w:rPr>
          <w:rFonts w:ascii="Arial" w:hAnsi="Arial" w:cs="Arial"/>
          <w:sz w:val="20"/>
          <w:szCs w:val="20"/>
        </w:rPr>
        <w:br/>
      </w:r>
      <w:r w:rsidRPr="00B42D4D">
        <w:rPr>
          <w:rFonts w:ascii="Arial" w:hAnsi="Arial" w:cs="Arial"/>
          <w:sz w:val="20"/>
          <w:szCs w:val="20"/>
        </w:rPr>
        <w:t xml:space="preserve">a odpadního </w:t>
      </w:r>
      <w:r w:rsidRPr="00030F31">
        <w:rPr>
          <w:rFonts w:ascii="Arial" w:hAnsi="Arial" w:cs="Arial"/>
          <w:sz w:val="20"/>
          <w:szCs w:val="20"/>
        </w:rPr>
        <w:t>potrubí, po stavebních úpravách a malování, úklid skladových prostor pod dohledem apod.) v termínech požadovaných na základě výzvy Objednatele</w:t>
      </w:r>
      <w:r>
        <w:rPr>
          <w:rFonts w:ascii="Arial" w:hAnsi="Arial" w:cs="Arial"/>
          <w:sz w:val="20"/>
          <w:szCs w:val="20"/>
        </w:rPr>
        <w:t>, blíže vymezeno v příloze č. 1 smlouvy;</w:t>
      </w:r>
    </w:p>
    <w:p w14:paraId="407B2EAC" w14:textId="77777777" w:rsidR="004C63D6" w:rsidRPr="00030F31" w:rsidRDefault="004C63D6" w:rsidP="004C63D6">
      <w:pPr>
        <w:pStyle w:val="Bezmezer"/>
        <w:spacing w:line="276" w:lineRule="auto"/>
        <w:ind w:left="705"/>
        <w:jc w:val="both"/>
        <w:rPr>
          <w:rFonts w:ascii="Arial" w:hAnsi="Arial" w:cs="Arial"/>
          <w:sz w:val="20"/>
          <w:szCs w:val="20"/>
        </w:rPr>
      </w:pPr>
      <w:r>
        <w:rPr>
          <w:rFonts w:ascii="Arial" w:hAnsi="Arial" w:cs="Arial"/>
          <w:sz w:val="20"/>
          <w:szCs w:val="20"/>
        </w:rPr>
        <w:t>c) zajištění spotřebního hygienického materiálu blíže specifikovaného v příloze č. 1 smlouvy včetně jeho kontinuální doplňování.</w:t>
      </w:r>
    </w:p>
    <w:p w14:paraId="50BA4218" w14:textId="77777777" w:rsidR="004C63D6" w:rsidRPr="00030F31" w:rsidRDefault="004C63D6" w:rsidP="004C63D6">
      <w:pPr>
        <w:pStyle w:val="Bezmezer"/>
        <w:spacing w:line="276" w:lineRule="auto"/>
        <w:ind w:left="705"/>
        <w:jc w:val="both"/>
        <w:rPr>
          <w:rFonts w:ascii="Arial" w:hAnsi="Arial" w:cs="Arial"/>
          <w:sz w:val="20"/>
          <w:szCs w:val="20"/>
        </w:rPr>
      </w:pPr>
      <w:r w:rsidRPr="00030F31">
        <w:rPr>
          <w:rFonts w:ascii="Arial" w:hAnsi="Arial" w:cs="Arial"/>
          <w:sz w:val="20"/>
          <w:szCs w:val="20"/>
        </w:rPr>
        <w:t xml:space="preserve">Přesná specifikace předmětu plnění požadovaného Objednatelem je uvedena </w:t>
      </w:r>
      <w:r w:rsidRPr="00F63AF6">
        <w:rPr>
          <w:rFonts w:ascii="Arial" w:hAnsi="Arial" w:cs="Arial"/>
          <w:sz w:val="20"/>
          <w:szCs w:val="20"/>
        </w:rPr>
        <w:t>v příloze č. 1</w:t>
      </w:r>
      <w:r w:rsidRPr="00030F31">
        <w:rPr>
          <w:rFonts w:ascii="Arial" w:hAnsi="Arial" w:cs="Arial"/>
          <w:sz w:val="20"/>
          <w:szCs w:val="20"/>
        </w:rPr>
        <w:t xml:space="preserve"> této smlouvy, která tvoří její nedílnou součást.</w:t>
      </w:r>
    </w:p>
    <w:p w14:paraId="148662BF" w14:textId="77777777" w:rsidR="004C63D6" w:rsidRPr="00030F31" w:rsidRDefault="004C63D6" w:rsidP="004C63D6">
      <w:pPr>
        <w:pStyle w:val="Odstavecseseznamem"/>
        <w:ind w:left="0"/>
        <w:rPr>
          <w:rFonts w:ascii="Arial" w:hAnsi="Arial" w:cs="Arial"/>
          <w:sz w:val="20"/>
          <w:szCs w:val="20"/>
        </w:rPr>
      </w:pPr>
      <w:r w:rsidRPr="00030F31">
        <w:rPr>
          <w:rFonts w:ascii="Arial" w:hAnsi="Arial" w:cs="Arial"/>
          <w:sz w:val="20"/>
          <w:szCs w:val="20"/>
        </w:rPr>
        <w:t xml:space="preserve">2.3.     </w:t>
      </w:r>
      <w:r>
        <w:rPr>
          <w:rFonts w:ascii="Arial" w:hAnsi="Arial" w:cs="Arial"/>
          <w:sz w:val="20"/>
          <w:szCs w:val="20"/>
        </w:rPr>
        <w:tab/>
      </w:r>
      <w:r w:rsidRPr="00030F31">
        <w:rPr>
          <w:rFonts w:ascii="Arial" w:hAnsi="Arial" w:cs="Arial"/>
          <w:sz w:val="20"/>
          <w:szCs w:val="20"/>
        </w:rPr>
        <w:t>Dodavatel je v rámci implementační fáze plnění povinen mimo jiné dále zajistit:</w:t>
      </w:r>
    </w:p>
    <w:p w14:paraId="0286EC91" w14:textId="77777777" w:rsidR="004C63D6" w:rsidRPr="00030F31" w:rsidRDefault="004C63D6" w:rsidP="004C63D6">
      <w:pPr>
        <w:pStyle w:val="Odstavecseseznamem"/>
        <w:numPr>
          <w:ilvl w:val="0"/>
          <w:numId w:val="2"/>
        </w:numPr>
        <w:tabs>
          <w:tab w:val="clear" w:pos="720"/>
          <w:tab w:val="num" w:pos="1440"/>
        </w:tabs>
        <w:ind w:left="1440" w:hanging="720"/>
        <w:jc w:val="both"/>
        <w:rPr>
          <w:rFonts w:ascii="Arial" w:hAnsi="Arial" w:cs="Arial"/>
          <w:sz w:val="20"/>
          <w:szCs w:val="20"/>
        </w:rPr>
      </w:pPr>
      <w:r w:rsidRPr="00030F31">
        <w:rPr>
          <w:rFonts w:ascii="Arial" w:hAnsi="Arial" w:cs="Arial"/>
          <w:sz w:val="20"/>
          <w:szCs w:val="20"/>
        </w:rPr>
        <w:t>převzetí jednotlivých činností na Objektu Objednatele, které jsou př</w:t>
      </w:r>
      <w:r>
        <w:rPr>
          <w:rFonts w:ascii="Arial" w:hAnsi="Arial" w:cs="Arial"/>
          <w:sz w:val="20"/>
          <w:szCs w:val="20"/>
        </w:rPr>
        <w:t>edmětem plnění dle této smlouvy;</w:t>
      </w:r>
      <w:r w:rsidRPr="00030F31" w:rsidDel="005719A3">
        <w:rPr>
          <w:rFonts w:ascii="Arial" w:hAnsi="Arial" w:cs="Arial"/>
          <w:sz w:val="20"/>
          <w:szCs w:val="20"/>
        </w:rPr>
        <w:t xml:space="preserve"> </w:t>
      </w:r>
    </w:p>
    <w:p w14:paraId="0D2E2C7A" w14:textId="77777777" w:rsidR="004C63D6" w:rsidRPr="00030F31" w:rsidRDefault="004C63D6" w:rsidP="004C63D6">
      <w:pPr>
        <w:pStyle w:val="Odstavecseseznamem"/>
        <w:numPr>
          <w:ilvl w:val="0"/>
          <w:numId w:val="2"/>
        </w:numPr>
        <w:tabs>
          <w:tab w:val="clear" w:pos="720"/>
          <w:tab w:val="num" w:pos="1440"/>
        </w:tabs>
        <w:spacing w:after="0"/>
        <w:ind w:left="1440" w:hanging="720"/>
        <w:rPr>
          <w:rFonts w:ascii="Arial" w:hAnsi="Arial" w:cs="Arial"/>
          <w:sz w:val="20"/>
          <w:szCs w:val="20"/>
        </w:rPr>
      </w:pPr>
      <w:r w:rsidRPr="00030F31">
        <w:rPr>
          <w:rFonts w:ascii="Arial" w:hAnsi="Arial" w:cs="Arial"/>
          <w:sz w:val="20"/>
          <w:szCs w:val="20"/>
        </w:rPr>
        <w:t>zajištění kontinuity činností, které jsou předmětem plnění dle této smlouvy</w:t>
      </w:r>
      <w:r>
        <w:rPr>
          <w:rFonts w:ascii="Arial" w:hAnsi="Arial" w:cs="Arial"/>
          <w:sz w:val="20"/>
          <w:szCs w:val="20"/>
        </w:rPr>
        <w:t>.</w:t>
      </w:r>
      <w:r w:rsidRPr="00030F31">
        <w:rPr>
          <w:rFonts w:ascii="Arial" w:hAnsi="Arial" w:cs="Arial"/>
          <w:sz w:val="20"/>
          <w:szCs w:val="20"/>
        </w:rPr>
        <w:t xml:space="preserve"> </w:t>
      </w:r>
    </w:p>
    <w:p w14:paraId="3F6D07D5" w14:textId="77777777" w:rsidR="004C63D6" w:rsidRPr="00030F31" w:rsidRDefault="004C63D6" w:rsidP="004C63D6">
      <w:pPr>
        <w:ind w:left="705" w:hanging="705"/>
        <w:rPr>
          <w:sz w:val="20"/>
          <w:szCs w:val="20"/>
        </w:rPr>
      </w:pPr>
      <w:r w:rsidRPr="00030F31">
        <w:rPr>
          <w:sz w:val="20"/>
          <w:szCs w:val="20"/>
        </w:rPr>
        <w:t xml:space="preserve">2.4. </w:t>
      </w:r>
      <w:r w:rsidRPr="00030F31">
        <w:rPr>
          <w:sz w:val="20"/>
          <w:szCs w:val="20"/>
        </w:rPr>
        <w:tab/>
        <w:t xml:space="preserve">Účelem </w:t>
      </w:r>
      <w:r>
        <w:rPr>
          <w:sz w:val="20"/>
          <w:szCs w:val="20"/>
        </w:rPr>
        <w:t>s</w:t>
      </w:r>
      <w:r w:rsidRPr="00030F31">
        <w:rPr>
          <w:sz w:val="20"/>
          <w:szCs w:val="20"/>
        </w:rPr>
        <w:t xml:space="preserve">mlouvy je zajištění způsobilého stavu prostor v Objektu Objednatele v rozsahu dle této smlouvy a dle obecných hygienických a bezpečnostních norem. </w:t>
      </w:r>
    </w:p>
    <w:p w14:paraId="54D25A19" w14:textId="77777777" w:rsidR="004C63D6" w:rsidRDefault="004C63D6" w:rsidP="004C63D6">
      <w:pPr>
        <w:rPr>
          <w:sz w:val="20"/>
          <w:szCs w:val="20"/>
        </w:rPr>
      </w:pPr>
    </w:p>
    <w:p w14:paraId="747B9938" w14:textId="77777777" w:rsidR="004C63D6" w:rsidRDefault="004C63D6" w:rsidP="004C63D6">
      <w:pPr>
        <w:numPr>
          <w:ilvl w:val="0"/>
          <w:numId w:val="6"/>
        </w:numPr>
        <w:spacing w:line="280" w:lineRule="atLeast"/>
        <w:jc w:val="center"/>
        <w:rPr>
          <w:b/>
          <w:sz w:val="20"/>
          <w:szCs w:val="20"/>
        </w:rPr>
      </w:pPr>
      <w:r w:rsidRPr="00030F31">
        <w:rPr>
          <w:b/>
          <w:sz w:val="20"/>
          <w:szCs w:val="20"/>
        </w:rPr>
        <w:t xml:space="preserve">Povinnosti </w:t>
      </w:r>
      <w:r>
        <w:rPr>
          <w:b/>
          <w:sz w:val="20"/>
          <w:szCs w:val="20"/>
        </w:rPr>
        <w:t>D</w:t>
      </w:r>
      <w:r w:rsidRPr="00030F31">
        <w:rPr>
          <w:b/>
          <w:sz w:val="20"/>
          <w:szCs w:val="20"/>
        </w:rPr>
        <w:t>odavatele</w:t>
      </w:r>
    </w:p>
    <w:p w14:paraId="44B1F5BA" w14:textId="77777777" w:rsidR="004C63D6" w:rsidRPr="00030F31" w:rsidRDefault="004C63D6" w:rsidP="004C63D6">
      <w:pPr>
        <w:spacing w:line="280" w:lineRule="atLeast"/>
        <w:ind w:left="502"/>
        <w:jc w:val="center"/>
        <w:rPr>
          <w:b/>
          <w:sz w:val="20"/>
          <w:szCs w:val="20"/>
        </w:rPr>
      </w:pPr>
    </w:p>
    <w:p w14:paraId="7A2CA820" w14:textId="77777777" w:rsidR="004C63D6" w:rsidRPr="00030F31" w:rsidRDefault="004C63D6" w:rsidP="004C63D6">
      <w:pPr>
        <w:spacing w:line="280" w:lineRule="atLeast"/>
        <w:ind w:left="705" w:hanging="705"/>
        <w:rPr>
          <w:sz w:val="20"/>
          <w:szCs w:val="20"/>
        </w:rPr>
      </w:pPr>
      <w:r w:rsidRPr="00030F31">
        <w:rPr>
          <w:sz w:val="20"/>
          <w:szCs w:val="20"/>
        </w:rPr>
        <w:t xml:space="preserve">3.1.   </w:t>
      </w:r>
      <w:r w:rsidRPr="00030F31">
        <w:rPr>
          <w:sz w:val="20"/>
          <w:szCs w:val="20"/>
        </w:rPr>
        <w:tab/>
        <w:t>Dodavatel je povinen poskytovat Objednateli dle svých odborných schopností a znalostí služby za podmínek sjednaných v této smlouvě na svou odpovědnost, na své náklady a ve sjednané době, případně poskytnutí služeb podle této smlouvy náležitě zajistit</w:t>
      </w:r>
      <w:r>
        <w:rPr>
          <w:sz w:val="20"/>
          <w:szCs w:val="20"/>
        </w:rPr>
        <w:t xml:space="preserve"> způsobilými pod</w:t>
      </w:r>
      <w:r w:rsidRPr="00030F31">
        <w:rPr>
          <w:sz w:val="20"/>
          <w:szCs w:val="20"/>
        </w:rPr>
        <w:t xml:space="preserve">dodavateli. Dodavatel navíc prohlašuje, že je subjektem ve smyslu § 5 občanského zákoníku ve spojení s § 2950 občanského zákoníku ve vztahu k předmětu plnění této smlouvy. Při provádění služeb poddodavatelem má Dodavatel odpovědnost, jako by služby poskytoval sám. </w:t>
      </w:r>
    </w:p>
    <w:p w14:paraId="1E3ABF60" w14:textId="77777777" w:rsidR="004C63D6" w:rsidRPr="00030F31" w:rsidRDefault="004C63D6" w:rsidP="004C63D6">
      <w:pPr>
        <w:spacing w:line="280" w:lineRule="atLeast"/>
        <w:ind w:left="705" w:hanging="705"/>
        <w:rPr>
          <w:sz w:val="20"/>
          <w:szCs w:val="20"/>
        </w:rPr>
      </w:pPr>
      <w:r w:rsidRPr="00030F31">
        <w:rPr>
          <w:sz w:val="20"/>
          <w:szCs w:val="20"/>
        </w:rPr>
        <w:t xml:space="preserve">3.2. </w:t>
      </w:r>
      <w:r w:rsidRPr="00030F31">
        <w:rPr>
          <w:sz w:val="20"/>
          <w:szCs w:val="20"/>
        </w:rPr>
        <w:tab/>
        <w:t xml:space="preserve">Dodavatel je povinen po celou dobu účinnosti smlouvy zpracovávat a udržovat aktuální seznam </w:t>
      </w:r>
      <w:r>
        <w:rPr>
          <w:sz w:val="20"/>
          <w:szCs w:val="20"/>
        </w:rPr>
        <w:t>pod</w:t>
      </w:r>
      <w:r w:rsidRPr="00030F31">
        <w:rPr>
          <w:sz w:val="20"/>
          <w:szCs w:val="20"/>
        </w:rPr>
        <w:t xml:space="preserve">dodavatelů, který je povinen na výzvu Objednatele kdykoli předložit. Objednatel je oprávněn se k uvedenému seznamu vyjádřit. V případě, že by mohlo dojít k ohrožení pověsti </w:t>
      </w:r>
      <w:r>
        <w:rPr>
          <w:sz w:val="20"/>
          <w:szCs w:val="20"/>
        </w:rPr>
        <w:br/>
      </w:r>
      <w:r w:rsidRPr="00030F31">
        <w:rPr>
          <w:sz w:val="20"/>
          <w:szCs w:val="20"/>
        </w:rPr>
        <w:t xml:space="preserve">a dobrého jména </w:t>
      </w:r>
      <w:r>
        <w:rPr>
          <w:sz w:val="20"/>
          <w:szCs w:val="20"/>
        </w:rPr>
        <w:t>O</w:t>
      </w:r>
      <w:r w:rsidRPr="00030F31">
        <w:rPr>
          <w:sz w:val="20"/>
          <w:szCs w:val="20"/>
        </w:rPr>
        <w:t>bjednatele či k jiným předpokládaným rizikům pro oprávněné zájmy</w:t>
      </w:r>
      <w:r>
        <w:rPr>
          <w:sz w:val="20"/>
          <w:szCs w:val="20"/>
        </w:rPr>
        <w:br/>
      </w:r>
      <w:r w:rsidRPr="00030F31">
        <w:rPr>
          <w:sz w:val="20"/>
          <w:szCs w:val="20"/>
        </w:rPr>
        <w:t xml:space="preserve">Objednatele, je Objednatel oprávněn sdělit písemně Dodavateli, že určitý </w:t>
      </w:r>
      <w:r>
        <w:rPr>
          <w:sz w:val="20"/>
          <w:szCs w:val="20"/>
        </w:rPr>
        <w:t>pod</w:t>
      </w:r>
      <w:r w:rsidRPr="00030F31">
        <w:rPr>
          <w:sz w:val="20"/>
          <w:szCs w:val="20"/>
        </w:rPr>
        <w:t>dodavatel nesmí pro Objednatele vykonávat činnosti podle této smlouvy. Tomuto požadavku Objednatele je Dodavatel povinen vyhovět do konce následujícího měsíce po obdržení písemného sdělení. Uvedenou podmínku dle tohoto odstavce musí Dodavatel zapracovat do svých smluv uzavřených</w:t>
      </w:r>
      <w:r>
        <w:rPr>
          <w:sz w:val="20"/>
          <w:szCs w:val="20"/>
        </w:rPr>
        <w:t xml:space="preserve"> s jednotlivými pod</w:t>
      </w:r>
      <w:r w:rsidRPr="00030F31">
        <w:rPr>
          <w:sz w:val="20"/>
          <w:szCs w:val="20"/>
        </w:rPr>
        <w:t>dodavateli.</w:t>
      </w:r>
    </w:p>
    <w:p w14:paraId="4ECC80FE" w14:textId="77777777" w:rsidR="004C63D6" w:rsidRPr="00030F31" w:rsidRDefault="004C63D6" w:rsidP="004C63D6">
      <w:pPr>
        <w:autoSpaceDE w:val="0"/>
        <w:autoSpaceDN w:val="0"/>
        <w:adjustRightInd w:val="0"/>
        <w:spacing w:line="280" w:lineRule="atLeast"/>
        <w:ind w:left="705" w:hanging="705"/>
        <w:rPr>
          <w:sz w:val="20"/>
          <w:szCs w:val="20"/>
        </w:rPr>
      </w:pPr>
      <w:r w:rsidRPr="00030F31">
        <w:rPr>
          <w:sz w:val="20"/>
          <w:szCs w:val="20"/>
        </w:rPr>
        <w:t xml:space="preserve">3.3. </w:t>
      </w:r>
      <w:r w:rsidRPr="00030F31">
        <w:rPr>
          <w:sz w:val="20"/>
          <w:szCs w:val="20"/>
        </w:rPr>
        <w:tab/>
        <w:t xml:space="preserve">Dodavatel je podle § 2 písm. e) zákona č. 320/2001 Sb., o finanční kontrole ve veřejné správě a o změně některých zákonů, ve znění </w:t>
      </w:r>
      <w:r w:rsidRPr="00030F31">
        <w:rPr>
          <w:sz w:val="20"/>
          <w:szCs w:val="20"/>
        </w:rPr>
        <w:lastRenderedPageBreak/>
        <w:t>pozdějších předpisů, osobou povinnou spolupůsobit při výkonu finanční kontroly prováděné v souvislosti s úhradou zboží nebo služeb z veřejných výdajů.</w:t>
      </w:r>
    </w:p>
    <w:p w14:paraId="167D762E" w14:textId="77777777" w:rsidR="004C63D6" w:rsidRPr="00030F31" w:rsidRDefault="004C63D6" w:rsidP="004C63D6">
      <w:pPr>
        <w:autoSpaceDE w:val="0"/>
        <w:autoSpaceDN w:val="0"/>
        <w:adjustRightInd w:val="0"/>
        <w:spacing w:line="280" w:lineRule="atLeast"/>
        <w:ind w:left="705" w:hanging="705"/>
        <w:rPr>
          <w:sz w:val="20"/>
          <w:szCs w:val="20"/>
        </w:rPr>
      </w:pPr>
      <w:r w:rsidRPr="00030F31">
        <w:rPr>
          <w:sz w:val="20"/>
          <w:szCs w:val="20"/>
        </w:rPr>
        <w:t xml:space="preserve">3.4. </w:t>
      </w:r>
      <w:r w:rsidRPr="00030F31">
        <w:rPr>
          <w:sz w:val="20"/>
          <w:szCs w:val="20"/>
        </w:rPr>
        <w:tab/>
        <w:t xml:space="preserve">Dodavatel je povinen zajistit, že </w:t>
      </w:r>
      <w:r>
        <w:rPr>
          <w:sz w:val="20"/>
          <w:szCs w:val="20"/>
        </w:rPr>
        <w:t>případní pod</w:t>
      </w:r>
      <w:r w:rsidRPr="00030F31">
        <w:rPr>
          <w:sz w:val="20"/>
          <w:szCs w:val="20"/>
        </w:rPr>
        <w:t xml:space="preserve">dodavatelé poskytnou subjektům provádějícím audit a kontrolu, zejména Ministerstvu zemědělství a kontrolním orgánům dle zákona </w:t>
      </w:r>
      <w:r>
        <w:rPr>
          <w:sz w:val="20"/>
          <w:szCs w:val="20"/>
        </w:rPr>
        <w:br/>
      </w:r>
      <w:r w:rsidRPr="00030F31">
        <w:rPr>
          <w:sz w:val="20"/>
          <w:szCs w:val="20"/>
        </w:rPr>
        <w:t xml:space="preserve">č. 320/2001 Sb., o finanční kontrole, ve znění pozdějších předpisů, nezbytné informace týkající se jejich činností, které v rámci této smlouvy vykonávají pro Dodavatele. V případě porušení tohoto ustanovení není Objednatel povinen uhradit práce provedené </w:t>
      </w:r>
      <w:r>
        <w:rPr>
          <w:sz w:val="20"/>
          <w:szCs w:val="20"/>
        </w:rPr>
        <w:t>pod</w:t>
      </w:r>
      <w:r w:rsidRPr="00030F31">
        <w:rPr>
          <w:sz w:val="20"/>
          <w:szCs w:val="20"/>
        </w:rPr>
        <w:t>dodavatelem.</w:t>
      </w:r>
    </w:p>
    <w:p w14:paraId="662B7762" w14:textId="77777777" w:rsidR="004C63D6" w:rsidRPr="00030F31" w:rsidRDefault="004C63D6" w:rsidP="004C63D6">
      <w:pPr>
        <w:autoSpaceDE w:val="0"/>
        <w:autoSpaceDN w:val="0"/>
        <w:adjustRightInd w:val="0"/>
        <w:spacing w:line="280" w:lineRule="atLeast"/>
        <w:ind w:left="705" w:hanging="705"/>
        <w:rPr>
          <w:sz w:val="20"/>
          <w:szCs w:val="20"/>
        </w:rPr>
      </w:pPr>
      <w:r w:rsidRPr="00030F31">
        <w:rPr>
          <w:sz w:val="20"/>
          <w:szCs w:val="20"/>
        </w:rPr>
        <w:t xml:space="preserve">3.5. </w:t>
      </w:r>
      <w:r w:rsidRPr="00030F31">
        <w:rPr>
          <w:sz w:val="20"/>
          <w:szCs w:val="20"/>
        </w:rPr>
        <w:tab/>
      </w:r>
      <w:r>
        <w:rPr>
          <w:sz w:val="20"/>
          <w:szCs w:val="20"/>
        </w:rPr>
        <w:t>Dodavatel</w:t>
      </w:r>
      <w:r w:rsidRPr="00030F31">
        <w:rPr>
          <w:sz w:val="20"/>
          <w:szCs w:val="20"/>
        </w:rPr>
        <w:t xml:space="preserve"> je srozuměn s</w:t>
      </w:r>
      <w:r>
        <w:rPr>
          <w:sz w:val="20"/>
          <w:szCs w:val="20"/>
        </w:rPr>
        <w:t> tím, že Objednatel je povinen u</w:t>
      </w:r>
      <w:r w:rsidRPr="00030F31">
        <w:rPr>
          <w:sz w:val="20"/>
          <w:szCs w:val="20"/>
        </w:rPr>
        <w:t>veřejnit obraz smlouvy a jejich případných změn (dodatků) a dalších dokumentů od této smlouvy odvozených včetně metadat požadovaných k uveřejnění dle zákona č. 340/2015 Sb., o registru smluv</w:t>
      </w:r>
      <w:r>
        <w:rPr>
          <w:sz w:val="20"/>
          <w:szCs w:val="20"/>
        </w:rPr>
        <w:t>, ve znění pozdějších předpisů. U</w:t>
      </w:r>
      <w:r w:rsidRPr="00030F31">
        <w:rPr>
          <w:sz w:val="20"/>
          <w:szCs w:val="20"/>
        </w:rPr>
        <w:t>veřejnění smlouvy a metadat v re</w:t>
      </w:r>
      <w:r>
        <w:rPr>
          <w:sz w:val="20"/>
          <w:szCs w:val="20"/>
        </w:rPr>
        <w:t>gistru smluv zajistí Objednatel, aniž by tím bylo dotčeno právo Dodavatele na jejich uveřejnění</w:t>
      </w:r>
      <w:r w:rsidRPr="00030F31">
        <w:rPr>
          <w:sz w:val="20"/>
          <w:szCs w:val="20"/>
        </w:rPr>
        <w:t>.</w:t>
      </w:r>
    </w:p>
    <w:p w14:paraId="2C8FDF0B" w14:textId="77777777" w:rsidR="004C63D6" w:rsidRPr="00030F31" w:rsidRDefault="004C63D6" w:rsidP="004C63D6">
      <w:pPr>
        <w:autoSpaceDE w:val="0"/>
        <w:autoSpaceDN w:val="0"/>
        <w:adjustRightInd w:val="0"/>
        <w:spacing w:line="280" w:lineRule="atLeast"/>
        <w:ind w:left="705" w:hanging="705"/>
        <w:rPr>
          <w:sz w:val="20"/>
          <w:szCs w:val="20"/>
        </w:rPr>
      </w:pPr>
      <w:r w:rsidRPr="00030F31">
        <w:rPr>
          <w:sz w:val="20"/>
          <w:szCs w:val="20"/>
        </w:rPr>
        <w:t xml:space="preserve">3.6. </w:t>
      </w:r>
      <w:r w:rsidRPr="00030F31">
        <w:rPr>
          <w:sz w:val="20"/>
          <w:szCs w:val="20"/>
        </w:rPr>
        <w:tab/>
        <w:t>Dodavatel prohlašuje, že se seznámil důkladně se stavem místa plnění</w:t>
      </w:r>
      <w:r w:rsidRPr="00030F31">
        <w:rPr>
          <w:i/>
          <w:sz w:val="20"/>
          <w:szCs w:val="20"/>
        </w:rPr>
        <w:t xml:space="preserve"> </w:t>
      </w:r>
      <w:r w:rsidRPr="00030F31">
        <w:rPr>
          <w:sz w:val="20"/>
          <w:szCs w:val="20"/>
        </w:rPr>
        <w:t xml:space="preserve">a je si vědom skutečnosti, že v průběhu realizace této smlouvy nemůže uplatňovat nároky na změnu </w:t>
      </w:r>
      <w:r>
        <w:rPr>
          <w:sz w:val="20"/>
          <w:szCs w:val="20"/>
        </w:rPr>
        <w:br/>
      </w:r>
      <w:r w:rsidRPr="00030F31">
        <w:rPr>
          <w:sz w:val="20"/>
          <w:szCs w:val="20"/>
        </w:rPr>
        <w:t xml:space="preserve">a úpravu smluvních podmínek z důvodů, které mohl nebo měl zjistit již při seznámení se s takovými podklady a se stavem místa plnění. Objednatel pro výkon plnění dle této smlouvy poskytne </w:t>
      </w:r>
      <w:r>
        <w:rPr>
          <w:sz w:val="20"/>
          <w:szCs w:val="20"/>
        </w:rPr>
        <w:t xml:space="preserve">bezúplatně </w:t>
      </w:r>
      <w:r w:rsidRPr="00030F31">
        <w:rPr>
          <w:sz w:val="20"/>
          <w:szCs w:val="20"/>
        </w:rPr>
        <w:t xml:space="preserve">Dodavateli </w:t>
      </w:r>
      <w:r w:rsidRPr="00FD6638">
        <w:rPr>
          <w:sz w:val="20"/>
          <w:szCs w:val="20"/>
        </w:rPr>
        <w:t>v</w:t>
      </w:r>
      <w:r>
        <w:rPr>
          <w:sz w:val="20"/>
          <w:szCs w:val="20"/>
        </w:rPr>
        <w:t> prvním a v druhém patře</w:t>
      </w:r>
      <w:r w:rsidRPr="00FD6638">
        <w:rPr>
          <w:sz w:val="20"/>
          <w:szCs w:val="20"/>
        </w:rPr>
        <w:t xml:space="preserve"> úklidovou místnost</w:t>
      </w:r>
      <w:r w:rsidRPr="00030F31">
        <w:rPr>
          <w:sz w:val="20"/>
          <w:szCs w:val="20"/>
        </w:rPr>
        <w:t xml:space="preserve"> určenou pro činnost Dodavatele, a to dnem, kdy zahájí činnost spočívající </w:t>
      </w:r>
      <w:r w:rsidRPr="00030F31">
        <w:rPr>
          <w:sz w:val="20"/>
          <w:szCs w:val="20"/>
        </w:rPr>
        <w:lastRenderedPageBreak/>
        <w:t xml:space="preserve">v realizaci služeb. </w:t>
      </w:r>
      <w:r w:rsidRPr="00866ECF">
        <w:rPr>
          <w:sz w:val="20"/>
          <w:szCs w:val="20"/>
        </w:rPr>
        <w:t>Dodavatel je povinen zajistit bezpečný a hygienický stav poskytnutých prostor, a to zejména týdenním úklidem zahrnujícím omytí baterie a výlevky desinfekčním přípravkem zvenku i zevnitř, umytím</w:t>
      </w:r>
      <w:r>
        <w:rPr>
          <w:sz w:val="20"/>
          <w:szCs w:val="20"/>
        </w:rPr>
        <w:t xml:space="preserve"> podlahy</w:t>
      </w:r>
      <w:r w:rsidRPr="00866ECF">
        <w:rPr>
          <w:sz w:val="20"/>
          <w:szCs w:val="20"/>
        </w:rPr>
        <w:t xml:space="preserve"> desinfekčním prostředkem a čistění odpadů. Dodavatel zároveň provádí kontrolu funkčnosti zařízení v poskytnutých prostorách (osvětlení, dveře, podlahová krytina, vodoinstalace, odpady) a závady nahlašuje Objednateli.</w:t>
      </w:r>
      <w:r>
        <w:rPr>
          <w:sz w:val="20"/>
          <w:szCs w:val="20"/>
        </w:rPr>
        <w:t xml:space="preserve"> Objednatel má právo provádět kontrolu stavu poskytnutých prostor. </w:t>
      </w:r>
      <w:r w:rsidRPr="00030F31">
        <w:rPr>
          <w:sz w:val="20"/>
          <w:szCs w:val="20"/>
        </w:rPr>
        <w:t>Dodavatel je povinen na své náklady zabezpečit místnost vybavením pro výkon své činnosti</w:t>
      </w:r>
      <w:r>
        <w:rPr>
          <w:sz w:val="20"/>
          <w:szCs w:val="20"/>
        </w:rPr>
        <w:t xml:space="preserve"> </w:t>
      </w:r>
      <w:r w:rsidRPr="002750D1">
        <w:rPr>
          <w:sz w:val="20"/>
          <w:szCs w:val="20"/>
        </w:rPr>
        <w:t>nejpozději ke dni zahájení činnosti spočívající v realizaci služeb</w:t>
      </w:r>
      <w:r w:rsidRPr="00030F31">
        <w:rPr>
          <w:sz w:val="20"/>
          <w:szCs w:val="20"/>
        </w:rPr>
        <w:t xml:space="preserve"> </w:t>
      </w:r>
      <w:r>
        <w:rPr>
          <w:sz w:val="20"/>
          <w:szCs w:val="20"/>
        </w:rPr>
        <w:t xml:space="preserve">a toto vybavení dále průběžně a pravidelně doplňovat takovým způsobem, aby nebyl porušen nebo ohrožen předmět a účel smlouvy </w:t>
      </w:r>
      <w:r w:rsidRPr="00030F31">
        <w:rPr>
          <w:sz w:val="20"/>
          <w:szCs w:val="20"/>
        </w:rPr>
        <w:t>(úklidové prostředky, úklidový vozík atd.)</w:t>
      </w:r>
      <w:r>
        <w:rPr>
          <w:sz w:val="20"/>
          <w:szCs w:val="20"/>
        </w:rPr>
        <w:t>.</w:t>
      </w:r>
    </w:p>
    <w:p w14:paraId="266C66D0" w14:textId="77777777" w:rsidR="004C63D6" w:rsidRDefault="004C63D6" w:rsidP="004C63D6">
      <w:pPr>
        <w:autoSpaceDE w:val="0"/>
        <w:autoSpaceDN w:val="0"/>
        <w:adjustRightInd w:val="0"/>
        <w:spacing w:line="280" w:lineRule="atLeast"/>
        <w:ind w:left="705" w:hanging="705"/>
        <w:rPr>
          <w:sz w:val="20"/>
          <w:szCs w:val="20"/>
        </w:rPr>
      </w:pPr>
      <w:r w:rsidRPr="00030F31">
        <w:rPr>
          <w:sz w:val="20"/>
          <w:szCs w:val="20"/>
        </w:rPr>
        <w:t xml:space="preserve">3.7. </w:t>
      </w:r>
      <w:r w:rsidRPr="00030F31">
        <w:rPr>
          <w:sz w:val="20"/>
          <w:szCs w:val="20"/>
        </w:rPr>
        <w:tab/>
        <w:t xml:space="preserve">Dodavatel zahájí činnosti spočívající v realizaci služeb podle této smlouvy dnem </w:t>
      </w:r>
      <w:r>
        <w:rPr>
          <w:b/>
          <w:sz w:val="20"/>
          <w:szCs w:val="20"/>
        </w:rPr>
        <w:t>její účinnosti.</w:t>
      </w:r>
    </w:p>
    <w:p w14:paraId="27B10DC9" w14:textId="77777777" w:rsidR="004C63D6" w:rsidRPr="00030F31" w:rsidRDefault="004C63D6" w:rsidP="004C63D6">
      <w:pPr>
        <w:autoSpaceDE w:val="0"/>
        <w:autoSpaceDN w:val="0"/>
        <w:adjustRightInd w:val="0"/>
        <w:spacing w:line="280" w:lineRule="atLeast"/>
        <w:ind w:left="705" w:hanging="705"/>
        <w:rPr>
          <w:rFonts w:eastAsia="Calibri"/>
          <w:sz w:val="20"/>
          <w:szCs w:val="20"/>
        </w:rPr>
      </w:pPr>
      <w:r w:rsidRPr="00030F31">
        <w:rPr>
          <w:sz w:val="20"/>
          <w:szCs w:val="20"/>
        </w:rPr>
        <w:t>3.8.</w:t>
      </w:r>
      <w:r w:rsidRPr="00030F31">
        <w:rPr>
          <w:sz w:val="20"/>
          <w:szCs w:val="20"/>
        </w:rPr>
        <w:tab/>
      </w:r>
      <w:r w:rsidRPr="00941D46">
        <w:rPr>
          <w:sz w:val="20"/>
          <w:szCs w:val="20"/>
        </w:rPr>
        <w:t xml:space="preserve">Objednatel je oprávněn ukládat </w:t>
      </w:r>
      <w:r>
        <w:rPr>
          <w:sz w:val="20"/>
          <w:szCs w:val="20"/>
        </w:rPr>
        <w:t>Dodavateli</w:t>
      </w:r>
      <w:r w:rsidRPr="00941D46">
        <w:rPr>
          <w:sz w:val="20"/>
          <w:szCs w:val="20"/>
        </w:rPr>
        <w:t xml:space="preserve"> pokyny k provádění </w:t>
      </w:r>
      <w:r>
        <w:rPr>
          <w:sz w:val="20"/>
          <w:szCs w:val="20"/>
        </w:rPr>
        <w:t xml:space="preserve">služeb. </w:t>
      </w:r>
      <w:r w:rsidRPr="00030F31">
        <w:rPr>
          <w:rFonts w:eastAsia="Calibri"/>
          <w:sz w:val="20"/>
          <w:szCs w:val="20"/>
        </w:rPr>
        <w:t>Dodavatel je povinen upozornit písemně Objednatele na nevhodnost pokynů a věcí daných mu Objednatelem k provedení služeb dle této smlouvy a na rizika vyplývající z Objednatelem požadovaných služeb, které neodpovídají obvyklým postupům pro provedení služeb dle této smlouvy nebo podmínkám bezpečnosti práce, jestliže Dodavatel mohl tuto nevhodnost zjistit při vynaložení odborné péče. V případě, že Dodavatel splní výše uvedenou povinnost, neodpovídá za nemožnost dokončení činností dle této smlouvy nebo za vady dokončené činnosti způsobené nevhodnými věcmi, požadavky nebo pokyny, jestliže Objednatel na jejich použití při poskytování činnosti výslovně trval.</w:t>
      </w:r>
    </w:p>
    <w:p w14:paraId="4E6A91CA" w14:textId="77777777" w:rsidR="004C63D6" w:rsidRPr="00030F31" w:rsidRDefault="004C63D6" w:rsidP="004C63D6">
      <w:pPr>
        <w:autoSpaceDE w:val="0"/>
        <w:autoSpaceDN w:val="0"/>
        <w:adjustRightInd w:val="0"/>
        <w:spacing w:line="280" w:lineRule="atLeast"/>
        <w:ind w:left="705" w:hanging="705"/>
        <w:rPr>
          <w:sz w:val="20"/>
          <w:szCs w:val="20"/>
        </w:rPr>
      </w:pPr>
      <w:r w:rsidRPr="00030F31">
        <w:rPr>
          <w:rFonts w:eastAsia="Calibri"/>
          <w:sz w:val="20"/>
          <w:szCs w:val="20"/>
        </w:rPr>
        <w:lastRenderedPageBreak/>
        <w:t xml:space="preserve">3.9.  </w:t>
      </w:r>
      <w:r w:rsidRPr="00030F31">
        <w:rPr>
          <w:rFonts w:eastAsia="Calibri"/>
          <w:sz w:val="20"/>
          <w:szCs w:val="20"/>
        </w:rPr>
        <w:tab/>
      </w:r>
      <w:r w:rsidRPr="00030F31">
        <w:rPr>
          <w:sz w:val="20"/>
          <w:szCs w:val="20"/>
        </w:rPr>
        <w:t xml:space="preserve">Dodavatel je povinen po celou dobu účinnosti této smlouvy postupovat při poskytování služeb a při vedení dokumentace a záznamů o poskytovaných službách plně v souladu s právními předpisy, touto smlouvou a jejími přílohami, pokyny a vnitřními předpisy </w:t>
      </w:r>
      <w:r>
        <w:rPr>
          <w:sz w:val="20"/>
          <w:szCs w:val="20"/>
        </w:rPr>
        <w:t>O</w:t>
      </w:r>
      <w:r w:rsidRPr="00030F31">
        <w:rPr>
          <w:sz w:val="20"/>
          <w:szCs w:val="20"/>
        </w:rPr>
        <w:t xml:space="preserve">bjednatele </w:t>
      </w:r>
      <w:r>
        <w:rPr>
          <w:sz w:val="20"/>
          <w:szCs w:val="20"/>
        </w:rPr>
        <w:br/>
      </w:r>
      <w:r w:rsidRPr="00030F31">
        <w:rPr>
          <w:sz w:val="20"/>
          <w:szCs w:val="20"/>
        </w:rPr>
        <w:t xml:space="preserve">a příslušnými normami ČSN. </w:t>
      </w:r>
    </w:p>
    <w:p w14:paraId="6967CDF1" w14:textId="77777777" w:rsidR="004C63D6" w:rsidRPr="00030F31" w:rsidRDefault="004C63D6" w:rsidP="004C63D6">
      <w:pPr>
        <w:spacing w:line="280" w:lineRule="atLeast"/>
        <w:ind w:left="705" w:hanging="705"/>
        <w:rPr>
          <w:sz w:val="20"/>
          <w:szCs w:val="20"/>
        </w:rPr>
      </w:pPr>
      <w:r w:rsidRPr="00030F31">
        <w:rPr>
          <w:sz w:val="20"/>
          <w:szCs w:val="20"/>
        </w:rPr>
        <w:t>3.10.</w:t>
      </w:r>
      <w:r w:rsidRPr="00030F31">
        <w:rPr>
          <w:sz w:val="20"/>
          <w:szCs w:val="20"/>
        </w:rPr>
        <w:tab/>
        <w:t>Dodavatel se zavazuje, že všechny prokazatelně ztracené věci nalezené</w:t>
      </w:r>
      <w:r>
        <w:rPr>
          <w:sz w:val="20"/>
          <w:szCs w:val="20"/>
        </w:rPr>
        <w:t xml:space="preserve"> zaměstnanci Dodavatele nebo pod</w:t>
      </w:r>
      <w:r w:rsidRPr="00030F31">
        <w:rPr>
          <w:sz w:val="20"/>
          <w:szCs w:val="20"/>
        </w:rPr>
        <w:t>dodavateli v místě provádění služeb, budou neodkladně odevzdány Objednateli.</w:t>
      </w:r>
    </w:p>
    <w:p w14:paraId="4E549567" w14:textId="77777777" w:rsidR="004C63D6" w:rsidRPr="00030F31" w:rsidRDefault="004C63D6" w:rsidP="004C63D6">
      <w:pPr>
        <w:spacing w:line="280" w:lineRule="atLeast"/>
        <w:ind w:left="705" w:hanging="705"/>
        <w:rPr>
          <w:sz w:val="20"/>
          <w:szCs w:val="20"/>
        </w:rPr>
      </w:pPr>
      <w:r w:rsidRPr="00030F31">
        <w:rPr>
          <w:sz w:val="20"/>
          <w:szCs w:val="20"/>
        </w:rPr>
        <w:t>3.11.</w:t>
      </w:r>
      <w:r w:rsidRPr="00030F31">
        <w:rPr>
          <w:sz w:val="20"/>
          <w:szCs w:val="20"/>
        </w:rPr>
        <w:tab/>
      </w:r>
      <w:r w:rsidRPr="00030F31">
        <w:rPr>
          <w:sz w:val="20"/>
          <w:szCs w:val="20"/>
        </w:rPr>
        <w:tab/>
        <w:t>Všechny závady, nedostatky a škody na Objektu Objednatele nebo jeho vybavení zjištěné Dodavatelem budou neprodleně ohlášeny Objednateli.</w:t>
      </w:r>
    </w:p>
    <w:p w14:paraId="1DF47E1E" w14:textId="77777777" w:rsidR="004C63D6" w:rsidRPr="00030F31" w:rsidRDefault="004C63D6" w:rsidP="004C63D6">
      <w:pPr>
        <w:spacing w:line="280" w:lineRule="atLeast"/>
        <w:ind w:left="705" w:hanging="705"/>
        <w:rPr>
          <w:sz w:val="20"/>
          <w:szCs w:val="20"/>
        </w:rPr>
      </w:pPr>
      <w:r w:rsidRPr="00030F31">
        <w:rPr>
          <w:sz w:val="20"/>
          <w:szCs w:val="20"/>
        </w:rPr>
        <w:t xml:space="preserve">3.12. </w:t>
      </w:r>
      <w:r w:rsidRPr="00030F31">
        <w:rPr>
          <w:sz w:val="20"/>
          <w:szCs w:val="20"/>
        </w:rPr>
        <w:tab/>
        <w:t xml:space="preserve">Dodavatel prohlašuje, že je seznámen se skutečností, že část z Objektu Objednatele je pronajímána třetím subjektům – nájemcům Objednatele. Dodavatel je povinen udržovat seriózní vztah s nájemci </w:t>
      </w:r>
      <w:r>
        <w:rPr>
          <w:sz w:val="20"/>
          <w:szCs w:val="20"/>
        </w:rPr>
        <w:t>O</w:t>
      </w:r>
      <w:r w:rsidRPr="00030F31">
        <w:rPr>
          <w:sz w:val="20"/>
          <w:szCs w:val="20"/>
        </w:rPr>
        <w:t xml:space="preserve">bjednatele. </w:t>
      </w:r>
    </w:p>
    <w:p w14:paraId="4796F560" w14:textId="77777777" w:rsidR="004C63D6" w:rsidRPr="00030F31" w:rsidRDefault="004C63D6" w:rsidP="004C63D6">
      <w:pPr>
        <w:spacing w:line="280" w:lineRule="atLeast"/>
        <w:ind w:left="705" w:hanging="705"/>
        <w:rPr>
          <w:color w:val="000000"/>
          <w:sz w:val="20"/>
          <w:szCs w:val="20"/>
        </w:rPr>
      </w:pPr>
      <w:r w:rsidRPr="00030F31">
        <w:rPr>
          <w:color w:val="000000"/>
          <w:sz w:val="20"/>
          <w:szCs w:val="20"/>
        </w:rPr>
        <w:t xml:space="preserve">3.13. </w:t>
      </w:r>
      <w:r>
        <w:rPr>
          <w:color w:val="000000"/>
          <w:sz w:val="20"/>
          <w:szCs w:val="20"/>
        </w:rPr>
        <w:t xml:space="preserve"> </w:t>
      </w:r>
      <w:r w:rsidRPr="00030F31">
        <w:rPr>
          <w:color w:val="000000"/>
          <w:sz w:val="20"/>
          <w:szCs w:val="20"/>
        </w:rPr>
        <w:t xml:space="preserve"> Dodavatel se zavazuje, že při realizaci služeb bude respektovat veškeré hygienické zásady, bezpečnost</w:t>
      </w:r>
      <w:r>
        <w:rPr>
          <w:color w:val="000000"/>
          <w:sz w:val="20"/>
          <w:szCs w:val="20"/>
        </w:rPr>
        <w:t>n</w:t>
      </w:r>
      <w:r w:rsidRPr="00030F31">
        <w:rPr>
          <w:color w:val="000000"/>
          <w:sz w:val="20"/>
          <w:szCs w:val="20"/>
        </w:rPr>
        <w:t xml:space="preserve">í a požární normy. Plnění výše uvedeného je oprávněn Objednatel kdykoliv kontrolovat a to prostřednictvím zápisů do </w:t>
      </w:r>
      <w:r w:rsidRPr="008D7EF7">
        <w:rPr>
          <w:sz w:val="20"/>
          <w:szCs w:val="20"/>
        </w:rPr>
        <w:t>úklidového deníku</w:t>
      </w:r>
      <w:r w:rsidRPr="00030F31">
        <w:rPr>
          <w:color w:val="000000"/>
          <w:sz w:val="20"/>
          <w:szCs w:val="20"/>
        </w:rPr>
        <w:t xml:space="preserve">, kde bude navíc uvedeno, v jaké přiměřené lhůtě </w:t>
      </w:r>
      <w:r>
        <w:rPr>
          <w:color w:val="000000"/>
          <w:sz w:val="20"/>
          <w:szCs w:val="20"/>
        </w:rPr>
        <w:t xml:space="preserve">je povinen Dodavatel </w:t>
      </w:r>
      <w:r w:rsidRPr="00030F31">
        <w:rPr>
          <w:color w:val="000000"/>
          <w:sz w:val="20"/>
          <w:szCs w:val="20"/>
        </w:rPr>
        <w:t xml:space="preserve">případné nedostatky odstranit.  </w:t>
      </w:r>
    </w:p>
    <w:p w14:paraId="055051B9" w14:textId="77777777" w:rsidR="004C63D6" w:rsidRPr="00030F31" w:rsidRDefault="004C63D6" w:rsidP="004C63D6">
      <w:pPr>
        <w:spacing w:line="276" w:lineRule="auto"/>
        <w:ind w:left="705" w:hanging="705"/>
        <w:rPr>
          <w:sz w:val="20"/>
          <w:szCs w:val="20"/>
        </w:rPr>
      </w:pPr>
      <w:r w:rsidRPr="00030F31">
        <w:rPr>
          <w:sz w:val="20"/>
          <w:szCs w:val="20"/>
        </w:rPr>
        <w:t xml:space="preserve">3.14.  </w:t>
      </w:r>
      <w:r>
        <w:rPr>
          <w:sz w:val="20"/>
          <w:szCs w:val="20"/>
        </w:rPr>
        <w:tab/>
      </w:r>
      <w:r w:rsidRPr="00030F31">
        <w:rPr>
          <w:sz w:val="20"/>
          <w:szCs w:val="20"/>
        </w:rPr>
        <w:t xml:space="preserve">Dodavatel se zavazuje k používání </w:t>
      </w:r>
      <w:r w:rsidRPr="00BB308F">
        <w:rPr>
          <w:sz w:val="20"/>
          <w:szCs w:val="20"/>
        </w:rPr>
        <w:t xml:space="preserve">vhodných </w:t>
      </w:r>
      <w:r>
        <w:rPr>
          <w:sz w:val="20"/>
          <w:szCs w:val="20"/>
        </w:rPr>
        <w:t>ekologických</w:t>
      </w:r>
      <w:r w:rsidRPr="00F73BC2">
        <w:rPr>
          <w:color w:val="00B050"/>
          <w:sz w:val="20"/>
          <w:szCs w:val="20"/>
        </w:rPr>
        <w:t xml:space="preserve"> </w:t>
      </w:r>
      <w:r w:rsidRPr="00030F31">
        <w:rPr>
          <w:sz w:val="20"/>
          <w:szCs w:val="20"/>
        </w:rPr>
        <w:t>čisticích prostředků</w:t>
      </w:r>
      <w:r>
        <w:rPr>
          <w:sz w:val="20"/>
          <w:szCs w:val="20"/>
        </w:rPr>
        <w:t xml:space="preserve"> tak, aby nedošlo k poškození uklízených a čištěných povrchů.</w:t>
      </w:r>
      <w:r w:rsidRPr="00030F31">
        <w:rPr>
          <w:sz w:val="20"/>
          <w:szCs w:val="20"/>
        </w:rPr>
        <w:t xml:space="preserve"> Za účelem kontroly této povinnosti je Dodavatel povinen na požádání </w:t>
      </w:r>
      <w:r>
        <w:rPr>
          <w:sz w:val="20"/>
          <w:szCs w:val="20"/>
        </w:rPr>
        <w:t>O</w:t>
      </w:r>
      <w:r w:rsidRPr="00030F31">
        <w:rPr>
          <w:sz w:val="20"/>
          <w:szCs w:val="20"/>
        </w:rPr>
        <w:t xml:space="preserve">bjednatele zpětně za 6 kalendářních měsíců doložit prostřednictvím faktur nákup všech čisticích prostředků, které </w:t>
      </w:r>
      <w:r w:rsidRPr="00030F31">
        <w:rPr>
          <w:sz w:val="20"/>
          <w:szCs w:val="20"/>
        </w:rPr>
        <w:lastRenderedPageBreak/>
        <w:t xml:space="preserve">byly v souvislosti s realizací služeb použity. Objednatel je též oprávněn kdykoliv v průběhu trvání smlouvy kontrolovat sklad uvedených prostředků a prostředky, které </w:t>
      </w:r>
      <w:r>
        <w:rPr>
          <w:sz w:val="20"/>
          <w:szCs w:val="20"/>
        </w:rPr>
        <w:t>D</w:t>
      </w:r>
      <w:r w:rsidRPr="00030F31">
        <w:rPr>
          <w:sz w:val="20"/>
          <w:szCs w:val="20"/>
        </w:rPr>
        <w:t xml:space="preserve">odavatel používá k úklidu.    </w:t>
      </w:r>
    </w:p>
    <w:p w14:paraId="755BE49F" w14:textId="77777777" w:rsidR="004C63D6" w:rsidRDefault="004C63D6" w:rsidP="004C63D6">
      <w:pPr>
        <w:spacing w:line="276" w:lineRule="auto"/>
        <w:ind w:left="705" w:right="49" w:hanging="705"/>
        <w:rPr>
          <w:sz w:val="20"/>
          <w:szCs w:val="20"/>
        </w:rPr>
      </w:pPr>
      <w:r w:rsidRPr="00030F31">
        <w:rPr>
          <w:sz w:val="20"/>
          <w:szCs w:val="20"/>
        </w:rPr>
        <w:t>3.1</w:t>
      </w:r>
      <w:r>
        <w:rPr>
          <w:sz w:val="20"/>
          <w:szCs w:val="20"/>
        </w:rPr>
        <w:t>5</w:t>
      </w:r>
      <w:r w:rsidRPr="00030F31">
        <w:rPr>
          <w:sz w:val="20"/>
          <w:szCs w:val="20"/>
        </w:rPr>
        <w:t>.</w:t>
      </w:r>
      <w:r w:rsidRPr="00030F31">
        <w:rPr>
          <w:sz w:val="20"/>
          <w:szCs w:val="20"/>
        </w:rPr>
        <w:tab/>
      </w:r>
      <w:r w:rsidRPr="00030F31">
        <w:rPr>
          <w:sz w:val="20"/>
          <w:szCs w:val="20"/>
        </w:rPr>
        <w:tab/>
        <w:t>Dodavatel se zavazuje</w:t>
      </w:r>
      <w:r>
        <w:rPr>
          <w:sz w:val="20"/>
          <w:szCs w:val="20"/>
        </w:rPr>
        <w:t xml:space="preserve"> </w:t>
      </w:r>
      <w:r w:rsidRPr="00B42D4D">
        <w:rPr>
          <w:sz w:val="20"/>
          <w:szCs w:val="20"/>
        </w:rPr>
        <w:t xml:space="preserve">přikládat k faktuře </w:t>
      </w:r>
      <w:r>
        <w:rPr>
          <w:sz w:val="20"/>
          <w:szCs w:val="20"/>
        </w:rPr>
        <w:t xml:space="preserve">Objednatelem akceptovaný </w:t>
      </w:r>
      <w:r w:rsidRPr="00B42D4D">
        <w:rPr>
          <w:sz w:val="20"/>
          <w:szCs w:val="20"/>
        </w:rPr>
        <w:t>Předávací protokol</w:t>
      </w:r>
      <w:r>
        <w:rPr>
          <w:sz w:val="20"/>
          <w:szCs w:val="20"/>
        </w:rPr>
        <w:t>/ Výkaz provedených činností za fakturované období za služby uvedené v bodě 2.2 písm a) a b) smlouvy</w:t>
      </w:r>
      <w:r w:rsidRPr="00B42D4D">
        <w:rPr>
          <w:sz w:val="20"/>
          <w:szCs w:val="20"/>
        </w:rPr>
        <w:t>. Obojí bude zasíláno Objednateli mailem nebo poštou.</w:t>
      </w:r>
      <w:r w:rsidRPr="00865035">
        <w:rPr>
          <w:sz w:val="20"/>
          <w:szCs w:val="20"/>
        </w:rPr>
        <w:t xml:space="preserve"> Předávací protokol/výka</w:t>
      </w:r>
      <w:r>
        <w:rPr>
          <w:sz w:val="20"/>
          <w:szCs w:val="20"/>
        </w:rPr>
        <w:t xml:space="preserve">z provedených činností podléhá </w:t>
      </w:r>
      <w:r w:rsidRPr="00865035">
        <w:rPr>
          <w:sz w:val="20"/>
          <w:szCs w:val="20"/>
        </w:rPr>
        <w:t>věcnému přezkoumání a odsouhlasení ze strany Objednatele; v případě nesrovnalostí je Objednatel oprávněn vrátit Předávací protokol/výkaz provedených činností Dodavateli k nápravě, popř. odepřít jeho odsouhlasení. Fakturu může Dodavatel vystavit až po odsouhlasení Předávacího protokolu/výkazu provedených činností Objednatelem. Odsouhlasením Předávacího protokol/výkazu provedených činnosti není nikterak dotčeno právo Objednatele později případně uplatňovat práva z vadného plnění, právo na náhradu škody smluvní pokutu či jakákoli jiná svá práva plynoucí z toho, že plnění neodpovídalo smlouvě.</w:t>
      </w:r>
    </w:p>
    <w:p w14:paraId="615E8D5D" w14:textId="77777777" w:rsidR="004C63D6" w:rsidRDefault="004C63D6" w:rsidP="004C63D6">
      <w:pPr>
        <w:spacing w:line="276" w:lineRule="auto"/>
        <w:ind w:left="705" w:right="49" w:hanging="705"/>
        <w:rPr>
          <w:sz w:val="20"/>
          <w:szCs w:val="20"/>
        </w:rPr>
      </w:pPr>
      <w:r>
        <w:rPr>
          <w:sz w:val="20"/>
          <w:szCs w:val="20"/>
        </w:rPr>
        <w:t>3.16.</w:t>
      </w:r>
      <w:r>
        <w:rPr>
          <w:sz w:val="20"/>
          <w:szCs w:val="20"/>
        </w:rPr>
        <w:tab/>
        <w:t xml:space="preserve">Dodavatel se zavazuje předat oprávněné osobě Objednatele uvedené v bodě 12.2. smlouvy písemný soupis spotřebního materiálu a zboží specifikované v bodě 2.2. písm. c) smlouvy skutečně dodaného Objednateli v předchozím kalendářním měsíci a oprávněná osoba se zavazuje předaný soupis bez zbytečného odkladu odsouhlasit, nebude-li mít k tomuto soupisu připomínek. Odsouhlasení </w:t>
      </w:r>
      <w:r>
        <w:rPr>
          <w:sz w:val="20"/>
          <w:szCs w:val="20"/>
        </w:rPr>
        <w:lastRenderedPageBreak/>
        <w:t>soupisu Objednatelem skutečně dodaného spotřebního materiálu Dodavatelem za předchozí měsíc je podmínkou zaplacení ceny za dodaný spotřební materiál a zboží.</w:t>
      </w:r>
    </w:p>
    <w:p w14:paraId="03620E51" w14:textId="77777777" w:rsidR="004C63D6" w:rsidRPr="00030F31" w:rsidRDefault="004C63D6" w:rsidP="004C63D6">
      <w:pPr>
        <w:spacing w:line="280" w:lineRule="atLeast"/>
        <w:outlineLvl w:val="0"/>
        <w:rPr>
          <w:sz w:val="20"/>
          <w:szCs w:val="20"/>
        </w:rPr>
      </w:pPr>
    </w:p>
    <w:p w14:paraId="63CBF19F" w14:textId="77777777" w:rsidR="004C63D6" w:rsidRDefault="004C63D6" w:rsidP="004C63D6">
      <w:pPr>
        <w:spacing w:line="280" w:lineRule="atLeast"/>
        <w:jc w:val="center"/>
        <w:outlineLvl w:val="0"/>
        <w:rPr>
          <w:b/>
          <w:sz w:val="20"/>
          <w:szCs w:val="20"/>
        </w:rPr>
      </w:pPr>
      <w:r w:rsidRPr="004A1321">
        <w:rPr>
          <w:b/>
          <w:sz w:val="20"/>
          <w:szCs w:val="20"/>
        </w:rPr>
        <w:t xml:space="preserve">4. Cenová ujednání </w:t>
      </w:r>
    </w:p>
    <w:p w14:paraId="22014372" w14:textId="77777777" w:rsidR="004C63D6" w:rsidRPr="00030F31" w:rsidRDefault="004C63D6" w:rsidP="004C63D6">
      <w:pPr>
        <w:spacing w:line="280" w:lineRule="atLeast"/>
        <w:jc w:val="center"/>
        <w:outlineLvl w:val="0"/>
        <w:rPr>
          <w:b/>
          <w:sz w:val="20"/>
          <w:szCs w:val="20"/>
          <w:u w:val="single"/>
        </w:rPr>
      </w:pPr>
    </w:p>
    <w:p w14:paraId="2585285C" w14:textId="77777777" w:rsidR="004C63D6" w:rsidRPr="00030F31" w:rsidRDefault="004C63D6" w:rsidP="004C63D6">
      <w:pPr>
        <w:numPr>
          <w:ilvl w:val="1"/>
          <w:numId w:val="5"/>
        </w:numPr>
        <w:tabs>
          <w:tab w:val="clear" w:pos="360"/>
          <w:tab w:val="num" w:pos="720"/>
        </w:tabs>
        <w:spacing w:line="280" w:lineRule="atLeast"/>
        <w:ind w:left="720" w:hanging="720"/>
        <w:rPr>
          <w:sz w:val="20"/>
          <w:szCs w:val="20"/>
        </w:rPr>
      </w:pPr>
      <w:r>
        <w:rPr>
          <w:sz w:val="20"/>
          <w:szCs w:val="20"/>
        </w:rPr>
        <w:t xml:space="preserve">Sjednaná </w:t>
      </w:r>
      <w:r w:rsidRPr="00030F31">
        <w:rPr>
          <w:sz w:val="20"/>
          <w:szCs w:val="20"/>
        </w:rPr>
        <w:t xml:space="preserve">cena služeb v rozsahu dohodnutém v této smlouvě a za podmínek v ní uvedených, je stanovena dohodou smluvních stran a vychází z cenové nabídky </w:t>
      </w:r>
      <w:r>
        <w:rPr>
          <w:sz w:val="20"/>
          <w:szCs w:val="20"/>
        </w:rPr>
        <w:t>D</w:t>
      </w:r>
      <w:r w:rsidRPr="00030F31">
        <w:rPr>
          <w:sz w:val="20"/>
          <w:szCs w:val="20"/>
        </w:rPr>
        <w:t>odavatele na předmět plnění této smlouvy</w:t>
      </w:r>
      <w:r>
        <w:rPr>
          <w:sz w:val="20"/>
          <w:szCs w:val="20"/>
        </w:rPr>
        <w:t xml:space="preserve">, obsažené v příloze č. 2 této smlouvy, a je stanovena na základě předpokládaného rozsahu plnění, který se může lišit od </w:t>
      </w:r>
      <w:r w:rsidRPr="00F04ED8">
        <w:rPr>
          <w:sz w:val="20"/>
          <w:szCs w:val="20"/>
        </w:rPr>
        <w:t xml:space="preserve">rozsahu plnění </w:t>
      </w:r>
      <w:r>
        <w:rPr>
          <w:sz w:val="20"/>
          <w:szCs w:val="20"/>
        </w:rPr>
        <w:t xml:space="preserve">(služeb) </w:t>
      </w:r>
      <w:r w:rsidRPr="00F04ED8">
        <w:rPr>
          <w:sz w:val="20"/>
          <w:szCs w:val="20"/>
        </w:rPr>
        <w:t>skutečně poskytnutého</w:t>
      </w:r>
      <w:r w:rsidRPr="00030F31">
        <w:rPr>
          <w:sz w:val="20"/>
          <w:szCs w:val="20"/>
        </w:rPr>
        <w:t>.</w:t>
      </w:r>
      <w:r>
        <w:rPr>
          <w:sz w:val="20"/>
          <w:szCs w:val="20"/>
        </w:rPr>
        <w:t xml:space="preserve"> V takovém případě </w:t>
      </w:r>
      <w:r w:rsidRPr="00F04ED8">
        <w:rPr>
          <w:sz w:val="20"/>
          <w:szCs w:val="20"/>
        </w:rPr>
        <w:t xml:space="preserve">má Dodavatel právo na zaplacení cen </w:t>
      </w:r>
      <w:r>
        <w:rPr>
          <w:sz w:val="20"/>
          <w:szCs w:val="20"/>
        </w:rPr>
        <w:t xml:space="preserve">jen </w:t>
      </w:r>
      <w:r w:rsidRPr="00F04ED8">
        <w:rPr>
          <w:sz w:val="20"/>
          <w:szCs w:val="20"/>
        </w:rPr>
        <w:t xml:space="preserve">za skutečně </w:t>
      </w:r>
      <w:r>
        <w:rPr>
          <w:sz w:val="20"/>
          <w:szCs w:val="20"/>
        </w:rPr>
        <w:br/>
      </w:r>
      <w:r w:rsidRPr="00F04ED8">
        <w:rPr>
          <w:sz w:val="20"/>
          <w:szCs w:val="20"/>
        </w:rPr>
        <w:t xml:space="preserve">a řádně v souladu s touto </w:t>
      </w:r>
      <w:r>
        <w:rPr>
          <w:sz w:val="20"/>
          <w:szCs w:val="20"/>
        </w:rPr>
        <w:t>s</w:t>
      </w:r>
      <w:r w:rsidRPr="00F04ED8">
        <w:rPr>
          <w:sz w:val="20"/>
          <w:szCs w:val="20"/>
        </w:rPr>
        <w:t>mlouvou poskytnuté služby</w:t>
      </w:r>
      <w:r>
        <w:rPr>
          <w:sz w:val="20"/>
          <w:szCs w:val="20"/>
        </w:rPr>
        <w:t xml:space="preserve"> (vykázané v Objednatelem odsouhlaseném </w:t>
      </w:r>
      <w:r w:rsidRPr="00B42D4D">
        <w:rPr>
          <w:sz w:val="20"/>
          <w:szCs w:val="20"/>
        </w:rPr>
        <w:t>Předávací</w:t>
      </w:r>
      <w:r>
        <w:rPr>
          <w:sz w:val="20"/>
          <w:szCs w:val="20"/>
        </w:rPr>
        <w:t>m</w:t>
      </w:r>
      <w:r w:rsidRPr="00B42D4D">
        <w:rPr>
          <w:sz w:val="20"/>
          <w:szCs w:val="20"/>
        </w:rPr>
        <w:t xml:space="preserve"> protokol</w:t>
      </w:r>
      <w:r>
        <w:rPr>
          <w:sz w:val="20"/>
          <w:szCs w:val="20"/>
        </w:rPr>
        <w:t xml:space="preserve">u/ Výkazu provedených činnosti dle bodu 3.15. smlouvy), a to ve výši dle jednotlivých položek za jednotlivé úkony </w:t>
      </w:r>
      <w:r w:rsidRPr="00F04ED8">
        <w:rPr>
          <w:sz w:val="20"/>
          <w:szCs w:val="20"/>
        </w:rPr>
        <w:t xml:space="preserve">podle </w:t>
      </w:r>
      <w:r w:rsidRPr="00C14A51">
        <w:rPr>
          <w:sz w:val="20"/>
          <w:szCs w:val="20"/>
        </w:rPr>
        <w:t>přílo</w:t>
      </w:r>
      <w:r>
        <w:rPr>
          <w:sz w:val="20"/>
          <w:szCs w:val="20"/>
        </w:rPr>
        <w:t>hy</w:t>
      </w:r>
      <w:r w:rsidRPr="00C14A51">
        <w:rPr>
          <w:sz w:val="20"/>
          <w:szCs w:val="20"/>
        </w:rPr>
        <w:t xml:space="preserve"> č.</w:t>
      </w:r>
      <w:r>
        <w:rPr>
          <w:sz w:val="20"/>
          <w:szCs w:val="20"/>
        </w:rPr>
        <w:t xml:space="preserve"> </w:t>
      </w:r>
      <w:r w:rsidRPr="00C14A51">
        <w:rPr>
          <w:sz w:val="20"/>
          <w:szCs w:val="20"/>
        </w:rPr>
        <w:t>2</w:t>
      </w:r>
      <w:r w:rsidRPr="00030F31">
        <w:rPr>
          <w:sz w:val="20"/>
          <w:szCs w:val="20"/>
        </w:rPr>
        <w:t xml:space="preserve"> této smlouvy</w:t>
      </w:r>
      <w:r>
        <w:rPr>
          <w:sz w:val="20"/>
          <w:szCs w:val="20"/>
        </w:rPr>
        <w:t>, v souhrnu za rok však nejvýše ve výši ročních cen uvedených v bodě 4.2. smlouvy</w:t>
      </w:r>
      <w:r w:rsidRPr="00030F31">
        <w:rPr>
          <w:sz w:val="20"/>
          <w:szCs w:val="20"/>
        </w:rPr>
        <w:t>.</w:t>
      </w:r>
      <w:r>
        <w:rPr>
          <w:sz w:val="20"/>
          <w:szCs w:val="20"/>
        </w:rPr>
        <w:t xml:space="preserve"> Při dosažení předpokládaného rozsahu plnění dle přílohy č. 2 již nebudou další služby dle této smlouvy v příslušném roce Dodavatelem poskytovány.</w:t>
      </w:r>
    </w:p>
    <w:p w14:paraId="006A10E4" w14:textId="77777777" w:rsidR="004C63D6" w:rsidRPr="00030F31" w:rsidRDefault="004C63D6" w:rsidP="004C63D6">
      <w:pPr>
        <w:numPr>
          <w:ilvl w:val="1"/>
          <w:numId w:val="5"/>
        </w:numPr>
        <w:tabs>
          <w:tab w:val="clear" w:pos="360"/>
          <w:tab w:val="num" w:pos="720"/>
        </w:tabs>
        <w:spacing w:line="280" w:lineRule="atLeast"/>
        <w:ind w:left="720" w:hanging="720"/>
        <w:rPr>
          <w:sz w:val="20"/>
          <w:szCs w:val="20"/>
        </w:rPr>
      </w:pPr>
      <w:r>
        <w:rPr>
          <w:sz w:val="20"/>
          <w:szCs w:val="20"/>
        </w:rPr>
        <w:t>Maximální celková</w:t>
      </w:r>
      <w:r w:rsidRPr="00030F31">
        <w:rPr>
          <w:sz w:val="20"/>
          <w:szCs w:val="20"/>
        </w:rPr>
        <w:t xml:space="preserve"> cena služeb</w:t>
      </w:r>
      <w:r>
        <w:rPr>
          <w:sz w:val="20"/>
          <w:szCs w:val="20"/>
        </w:rPr>
        <w:t xml:space="preserve"> za 12 měsíců, která tvoří součet cen za 12 měsíců za běžný úklid, speciální (roční) úklid a cenu za spotřební materiál, </w:t>
      </w:r>
      <w:r w:rsidRPr="00030F31">
        <w:rPr>
          <w:sz w:val="20"/>
          <w:szCs w:val="20"/>
        </w:rPr>
        <w:t>se stanovuje dohodou smluvních stran jako cena nejvýše přípustná a nepřekročitelná, která může být zvýšena (snížena) pouze, dojde-li ke změnám sazeb daně z přidané hodnoty</w:t>
      </w:r>
      <w:r>
        <w:rPr>
          <w:sz w:val="20"/>
          <w:szCs w:val="20"/>
        </w:rPr>
        <w:t xml:space="preserve"> nebo v případě navýšení zaručené mzdy, </w:t>
      </w:r>
      <w:r>
        <w:rPr>
          <w:sz w:val="20"/>
          <w:szCs w:val="20"/>
        </w:rPr>
        <w:br/>
      </w:r>
      <w:r>
        <w:rPr>
          <w:sz w:val="20"/>
          <w:szCs w:val="20"/>
        </w:rPr>
        <w:lastRenderedPageBreak/>
        <w:t>a to postupem dle bodu 4.7. Smlouvy (pro vyloučení pochybností se uvádí, že tím není dotčena věta druhá bodu 4.1.)</w:t>
      </w:r>
      <w:r w:rsidRPr="00030F31">
        <w:rPr>
          <w:sz w:val="20"/>
          <w:szCs w:val="20"/>
        </w:rPr>
        <w:t>. Celková cena obsahuje veškeré náklady nutné k provedení celého předmětu díla, v rozsahu, kvalitě a způsobem stanoven</w:t>
      </w:r>
      <w:r>
        <w:rPr>
          <w:sz w:val="20"/>
          <w:szCs w:val="20"/>
        </w:rPr>
        <w:t>ý</w:t>
      </w:r>
      <w:r w:rsidRPr="00030F31">
        <w:rPr>
          <w:sz w:val="20"/>
          <w:szCs w:val="20"/>
        </w:rPr>
        <w:t>m touto smlouvou a jejich přílohách.</w:t>
      </w:r>
    </w:p>
    <w:p w14:paraId="0016A88A" w14:textId="77777777" w:rsidR="004C63D6" w:rsidRDefault="004C63D6" w:rsidP="004C63D6">
      <w:pPr>
        <w:pStyle w:val="Bezmezer"/>
        <w:spacing w:before="120"/>
        <w:ind w:left="720"/>
        <w:jc w:val="both"/>
        <w:rPr>
          <w:rFonts w:ascii="Arial" w:hAnsi="Arial" w:cs="Arial"/>
          <w:sz w:val="20"/>
          <w:szCs w:val="20"/>
        </w:rPr>
      </w:pPr>
      <w:r w:rsidRPr="00030F31">
        <w:rPr>
          <w:rFonts w:ascii="Arial" w:hAnsi="Arial" w:cs="Arial"/>
          <w:sz w:val="20"/>
          <w:szCs w:val="20"/>
        </w:rPr>
        <w:t xml:space="preserve">Ceny </w:t>
      </w:r>
      <w:r>
        <w:rPr>
          <w:rFonts w:ascii="Arial" w:hAnsi="Arial" w:cs="Arial"/>
          <w:sz w:val="20"/>
          <w:szCs w:val="20"/>
        </w:rPr>
        <w:t xml:space="preserve">jednotlivých </w:t>
      </w:r>
      <w:r w:rsidRPr="00030F31">
        <w:rPr>
          <w:rFonts w:ascii="Arial" w:hAnsi="Arial" w:cs="Arial"/>
          <w:sz w:val="20"/>
          <w:szCs w:val="20"/>
        </w:rPr>
        <w:t xml:space="preserve">služeb, které tvoří sjednanou cenu služeb dle této smlouvy, jsou </w:t>
      </w:r>
      <w:r>
        <w:rPr>
          <w:rFonts w:ascii="Arial" w:hAnsi="Arial" w:cs="Arial"/>
          <w:sz w:val="20"/>
          <w:szCs w:val="20"/>
        </w:rPr>
        <w:t xml:space="preserve">dále </w:t>
      </w:r>
      <w:r w:rsidRPr="00030F31">
        <w:rPr>
          <w:rFonts w:ascii="Arial" w:hAnsi="Arial" w:cs="Arial"/>
          <w:sz w:val="20"/>
          <w:szCs w:val="20"/>
        </w:rPr>
        <w:t xml:space="preserve">uvedeny </w:t>
      </w:r>
      <w:r w:rsidRPr="00C14A51">
        <w:rPr>
          <w:rFonts w:ascii="Arial" w:hAnsi="Arial" w:cs="Arial"/>
          <w:sz w:val="20"/>
          <w:szCs w:val="20"/>
        </w:rPr>
        <w:t>v příloze č.</w:t>
      </w:r>
      <w:r>
        <w:rPr>
          <w:rFonts w:ascii="Arial" w:hAnsi="Arial" w:cs="Arial"/>
          <w:sz w:val="20"/>
          <w:szCs w:val="20"/>
        </w:rPr>
        <w:t xml:space="preserve"> </w:t>
      </w:r>
      <w:r w:rsidRPr="00C14A51">
        <w:rPr>
          <w:rFonts w:ascii="Arial" w:hAnsi="Arial" w:cs="Arial"/>
          <w:sz w:val="20"/>
          <w:szCs w:val="20"/>
        </w:rPr>
        <w:t>2</w:t>
      </w:r>
      <w:r w:rsidRPr="00030F31">
        <w:rPr>
          <w:rFonts w:ascii="Arial" w:hAnsi="Arial" w:cs="Arial"/>
          <w:sz w:val="20"/>
          <w:szCs w:val="20"/>
        </w:rPr>
        <w:t xml:space="preserve"> této smlouvy</w:t>
      </w:r>
      <w:r>
        <w:rPr>
          <w:rFonts w:ascii="Arial" w:hAnsi="Arial" w:cs="Arial"/>
          <w:sz w:val="20"/>
          <w:szCs w:val="20"/>
        </w:rPr>
        <w:t xml:space="preserve"> a tvoří cenové roční limity</w:t>
      </w:r>
      <w:r w:rsidRPr="00030F31">
        <w:rPr>
          <w:rFonts w:ascii="Arial" w:hAnsi="Arial" w:cs="Arial"/>
          <w:sz w:val="20"/>
          <w:szCs w:val="20"/>
        </w:rPr>
        <w:t>.</w:t>
      </w:r>
    </w:p>
    <w:p w14:paraId="004C61F9" w14:textId="77777777" w:rsidR="004C63D6" w:rsidRDefault="004C63D6" w:rsidP="004C63D6">
      <w:pPr>
        <w:pStyle w:val="Bezmezer"/>
        <w:spacing w:before="120"/>
        <w:ind w:left="720"/>
        <w:jc w:val="both"/>
        <w:rPr>
          <w:rFonts w:ascii="Arial" w:hAnsi="Arial" w:cs="Arial"/>
          <w:sz w:val="20"/>
          <w:szCs w:val="20"/>
        </w:rPr>
      </w:pPr>
    </w:p>
    <w:p w14:paraId="0D57300A" w14:textId="77777777" w:rsidR="004C63D6" w:rsidRPr="00FB689F" w:rsidRDefault="004C63D6" w:rsidP="004C63D6">
      <w:pPr>
        <w:ind w:left="720"/>
        <w:rPr>
          <w:sz w:val="20"/>
          <w:szCs w:val="20"/>
        </w:rPr>
      </w:pPr>
      <w:r w:rsidRPr="00FB689F">
        <w:rPr>
          <w:sz w:val="20"/>
          <w:szCs w:val="20"/>
        </w:rPr>
        <w:t xml:space="preserve">Cena za běžný úklid </w:t>
      </w:r>
      <w:r>
        <w:rPr>
          <w:sz w:val="20"/>
          <w:szCs w:val="20"/>
        </w:rPr>
        <w:t>za 12 měsíců bez DPH dle přílohy č. 2:</w:t>
      </w:r>
      <w:r w:rsidRPr="00FB689F">
        <w:rPr>
          <w:sz w:val="20"/>
          <w:szCs w:val="20"/>
        </w:rPr>
        <w:t xml:space="preserve"> </w:t>
      </w:r>
      <w:r>
        <w:rPr>
          <w:sz w:val="20"/>
          <w:szCs w:val="20"/>
        </w:rPr>
        <w:t>108.619,84 Kč.</w:t>
      </w:r>
    </w:p>
    <w:p w14:paraId="64DA9AD2" w14:textId="77777777" w:rsidR="004C63D6" w:rsidRPr="00FB689F" w:rsidRDefault="004C63D6" w:rsidP="004C63D6">
      <w:pPr>
        <w:ind w:left="720"/>
        <w:rPr>
          <w:sz w:val="20"/>
          <w:szCs w:val="20"/>
        </w:rPr>
      </w:pPr>
      <w:r w:rsidRPr="00FB689F">
        <w:rPr>
          <w:sz w:val="20"/>
          <w:szCs w:val="20"/>
        </w:rPr>
        <w:t>Cena za běžný úklid</w:t>
      </w:r>
      <w:r>
        <w:rPr>
          <w:sz w:val="20"/>
          <w:szCs w:val="20"/>
        </w:rPr>
        <w:t xml:space="preserve"> za 12 měsíců s DPH</w:t>
      </w:r>
      <w:r w:rsidRPr="00FB689F">
        <w:rPr>
          <w:sz w:val="20"/>
          <w:szCs w:val="20"/>
        </w:rPr>
        <w:t xml:space="preserve">: </w:t>
      </w:r>
      <w:r>
        <w:rPr>
          <w:sz w:val="20"/>
          <w:szCs w:val="20"/>
        </w:rPr>
        <w:t>131.460,01 Kč.</w:t>
      </w:r>
    </w:p>
    <w:p w14:paraId="317245C7" w14:textId="77777777" w:rsidR="004C63D6" w:rsidRPr="00FB689F" w:rsidRDefault="004C63D6" w:rsidP="004C63D6">
      <w:pPr>
        <w:ind w:left="720"/>
        <w:rPr>
          <w:sz w:val="20"/>
          <w:szCs w:val="20"/>
        </w:rPr>
      </w:pPr>
    </w:p>
    <w:p w14:paraId="07EBB4D2" w14:textId="77777777" w:rsidR="004C63D6" w:rsidRPr="00EE360E" w:rsidRDefault="004C63D6" w:rsidP="004C63D6">
      <w:pPr>
        <w:ind w:left="720"/>
        <w:rPr>
          <w:sz w:val="20"/>
          <w:szCs w:val="20"/>
        </w:rPr>
      </w:pPr>
      <w:r w:rsidRPr="00EE360E">
        <w:rPr>
          <w:sz w:val="20"/>
          <w:szCs w:val="20"/>
        </w:rPr>
        <w:t>Cena za speciální (</w:t>
      </w:r>
      <w:r>
        <w:rPr>
          <w:sz w:val="20"/>
          <w:szCs w:val="20"/>
        </w:rPr>
        <w:t>roční</w:t>
      </w:r>
      <w:r w:rsidRPr="00EE360E">
        <w:rPr>
          <w:sz w:val="20"/>
          <w:szCs w:val="20"/>
        </w:rPr>
        <w:t xml:space="preserve">) úklid za </w:t>
      </w:r>
      <w:r>
        <w:rPr>
          <w:sz w:val="20"/>
          <w:szCs w:val="20"/>
        </w:rPr>
        <w:t>12</w:t>
      </w:r>
      <w:r w:rsidRPr="00EE360E">
        <w:rPr>
          <w:sz w:val="20"/>
          <w:szCs w:val="20"/>
        </w:rPr>
        <w:t xml:space="preserve"> měsíců bez DPH dle přílohy č. 2</w:t>
      </w:r>
      <w:r>
        <w:rPr>
          <w:sz w:val="20"/>
          <w:szCs w:val="20"/>
        </w:rPr>
        <w:t>:</w:t>
      </w:r>
      <w:r w:rsidRPr="00EE360E">
        <w:rPr>
          <w:sz w:val="20"/>
          <w:szCs w:val="20"/>
        </w:rPr>
        <w:t xml:space="preserve"> </w:t>
      </w:r>
      <w:r>
        <w:rPr>
          <w:sz w:val="20"/>
          <w:szCs w:val="20"/>
        </w:rPr>
        <w:t xml:space="preserve">23.280,- </w:t>
      </w:r>
      <w:r w:rsidRPr="00EE360E">
        <w:rPr>
          <w:sz w:val="20"/>
          <w:szCs w:val="20"/>
        </w:rPr>
        <w:t>Kč</w:t>
      </w:r>
      <w:r>
        <w:rPr>
          <w:sz w:val="20"/>
          <w:szCs w:val="20"/>
        </w:rPr>
        <w:t>.</w:t>
      </w:r>
    </w:p>
    <w:p w14:paraId="78848160" w14:textId="77777777" w:rsidR="004C63D6" w:rsidRPr="00EE360E" w:rsidRDefault="004C63D6" w:rsidP="004C63D6">
      <w:pPr>
        <w:ind w:left="720"/>
        <w:rPr>
          <w:sz w:val="20"/>
          <w:szCs w:val="20"/>
        </w:rPr>
      </w:pPr>
      <w:r w:rsidRPr="00EE360E">
        <w:rPr>
          <w:sz w:val="20"/>
          <w:szCs w:val="20"/>
        </w:rPr>
        <w:t>Cena za speciální (</w:t>
      </w:r>
      <w:r>
        <w:rPr>
          <w:sz w:val="20"/>
          <w:szCs w:val="20"/>
        </w:rPr>
        <w:t>roční</w:t>
      </w:r>
      <w:r w:rsidRPr="00EE360E">
        <w:rPr>
          <w:sz w:val="20"/>
          <w:szCs w:val="20"/>
        </w:rPr>
        <w:t xml:space="preserve">) úklid za </w:t>
      </w:r>
      <w:r>
        <w:rPr>
          <w:sz w:val="20"/>
          <w:szCs w:val="20"/>
        </w:rPr>
        <w:t>12</w:t>
      </w:r>
      <w:r w:rsidRPr="00EE360E">
        <w:rPr>
          <w:sz w:val="20"/>
          <w:szCs w:val="20"/>
        </w:rPr>
        <w:t xml:space="preserve"> měsíců </w:t>
      </w:r>
      <w:r>
        <w:rPr>
          <w:sz w:val="20"/>
          <w:szCs w:val="20"/>
        </w:rPr>
        <w:t>s </w:t>
      </w:r>
      <w:r w:rsidRPr="00EE360E">
        <w:rPr>
          <w:sz w:val="20"/>
          <w:szCs w:val="20"/>
        </w:rPr>
        <w:t>DPH</w:t>
      </w:r>
      <w:r>
        <w:rPr>
          <w:sz w:val="20"/>
          <w:szCs w:val="20"/>
        </w:rPr>
        <w:t>:</w:t>
      </w:r>
      <w:r w:rsidRPr="00EE360E">
        <w:rPr>
          <w:sz w:val="20"/>
          <w:szCs w:val="20"/>
        </w:rPr>
        <w:t xml:space="preserve"> </w:t>
      </w:r>
      <w:r>
        <w:rPr>
          <w:sz w:val="20"/>
          <w:szCs w:val="20"/>
        </w:rPr>
        <w:t>28.168,80</w:t>
      </w:r>
      <w:r>
        <w:rPr>
          <w:b/>
          <w:sz w:val="20"/>
          <w:szCs w:val="20"/>
        </w:rPr>
        <w:t xml:space="preserve"> </w:t>
      </w:r>
      <w:r w:rsidRPr="00EE360E">
        <w:rPr>
          <w:sz w:val="20"/>
          <w:szCs w:val="20"/>
        </w:rPr>
        <w:t>Kč</w:t>
      </w:r>
      <w:r>
        <w:rPr>
          <w:sz w:val="20"/>
          <w:szCs w:val="20"/>
        </w:rPr>
        <w:t>.</w:t>
      </w:r>
    </w:p>
    <w:p w14:paraId="0E643CB5" w14:textId="77777777" w:rsidR="004C63D6" w:rsidRDefault="004C63D6" w:rsidP="004C63D6">
      <w:pPr>
        <w:rPr>
          <w:sz w:val="20"/>
          <w:szCs w:val="20"/>
        </w:rPr>
      </w:pPr>
    </w:p>
    <w:p w14:paraId="3679B6C2" w14:textId="77777777" w:rsidR="004C63D6" w:rsidRPr="004C1114" w:rsidRDefault="004C63D6" w:rsidP="004C63D6">
      <w:pPr>
        <w:ind w:left="720"/>
        <w:rPr>
          <w:sz w:val="20"/>
          <w:szCs w:val="20"/>
        </w:rPr>
      </w:pPr>
      <w:r w:rsidRPr="004C1114">
        <w:rPr>
          <w:sz w:val="20"/>
          <w:szCs w:val="20"/>
        </w:rPr>
        <w:t xml:space="preserve">Cena za spotřební materiál za </w:t>
      </w:r>
      <w:r>
        <w:rPr>
          <w:sz w:val="20"/>
          <w:szCs w:val="20"/>
        </w:rPr>
        <w:t>12</w:t>
      </w:r>
      <w:r w:rsidRPr="004C1114">
        <w:rPr>
          <w:sz w:val="20"/>
          <w:szCs w:val="20"/>
        </w:rPr>
        <w:t xml:space="preserve"> měsíců bez DPH dle přílohy č. 2 </w:t>
      </w:r>
      <w:r>
        <w:rPr>
          <w:sz w:val="20"/>
          <w:szCs w:val="20"/>
        </w:rPr>
        <w:t>38.095,-</w:t>
      </w:r>
      <w:r w:rsidRPr="004C1114">
        <w:rPr>
          <w:sz w:val="20"/>
          <w:szCs w:val="20"/>
        </w:rPr>
        <w:t xml:space="preserve"> Kč</w:t>
      </w:r>
      <w:r>
        <w:rPr>
          <w:sz w:val="20"/>
          <w:szCs w:val="20"/>
        </w:rPr>
        <w:t>.</w:t>
      </w:r>
    </w:p>
    <w:p w14:paraId="7665037E" w14:textId="77777777" w:rsidR="004C63D6" w:rsidRPr="004C1114" w:rsidRDefault="004C63D6" w:rsidP="004C63D6">
      <w:pPr>
        <w:ind w:left="720"/>
        <w:rPr>
          <w:sz w:val="20"/>
          <w:szCs w:val="20"/>
        </w:rPr>
      </w:pPr>
      <w:r w:rsidRPr="004C1114">
        <w:rPr>
          <w:sz w:val="20"/>
          <w:szCs w:val="20"/>
        </w:rPr>
        <w:t xml:space="preserve">Cena za spotřební materiál za </w:t>
      </w:r>
      <w:r>
        <w:rPr>
          <w:sz w:val="20"/>
          <w:szCs w:val="20"/>
        </w:rPr>
        <w:t>12</w:t>
      </w:r>
      <w:r w:rsidRPr="004C1114">
        <w:rPr>
          <w:sz w:val="20"/>
          <w:szCs w:val="20"/>
        </w:rPr>
        <w:t xml:space="preserve"> měsíců </w:t>
      </w:r>
      <w:r>
        <w:rPr>
          <w:sz w:val="20"/>
          <w:szCs w:val="20"/>
        </w:rPr>
        <w:t>s</w:t>
      </w:r>
      <w:r w:rsidRPr="004C1114">
        <w:rPr>
          <w:sz w:val="20"/>
          <w:szCs w:val="20"/>
        </w:rPr>
        <w:t xml:space="preserve"> DPH </w:t>
      </w:r>
      <w:r>
        <w:rPr>
          <w:sz w:val="20"/>
          <w:szCs w:val="20"/>
        </w:rPr>
        <w:t>46.094,95</w:t>
      </w:r>
      <w:r w:rsidRPr="004C1114">
        <w:rPr>
          <w:sz w:val="20"/>
          <w:szCs w:val="20"/>
        </w:rPr>
        <w:t xml:space="preserve"> Kč</w:t>
      </w:r>
      <w:r>
        <w:rPr>
          <w:sz w:val="20"/>
          <w:szCs w:val="20"/>
        </w:rPr>
        <w:t>.</w:t>
      </w:r>
    </w:p>
    <w:p w14:paraId="1C4402DE" w14:textId="77777777" w:rsidR="004C63D6" w:rsidRDefault="004C63D6" w:rsidP="004C63D6">
      <w:pPr>
        <w:ind w:left="720"/>
        <w:rPr>
          <w:b/>
          <w:sz w:val="20"/>
          <w:szCs w:val="20"/>
        </w:rPr>
      </w:pPr>
    </w:p>
    <w:p w14:paraId="782ECF7E" w14:textId="77777777" w:rsidR="004C63D6" w:rsidRDefault="004C63D6" w:rsidP="004C63D6">
      <w:pPr>
        <w:ind w:left="720"/>
        <w:rPr>
          <w:b/>
          <w:sz w:val="20"/>
          <w:szCs w:val="20"/>
        </w:rPr>
      </w:pPr>
      <w:r>
        <w:rPr>
          <w:b/>
          <w:sz w:val="20"/>
          <w:szCs w:val="20"/>
        </w:rPr>
        <w:t>Celková maximální cena za 12 měsíců bez DPH dle přílohy č. 2: 169.994,84 Kč.</w:t>
      </w:r>
    </w:p>
    <w:p w14:paraId="36DB149A" w14:textId="77777777" w:rsidR="004C63D6" w:rsidRDefault="004C63D6" w:rsidP="004C63D6">
      <w:pPr>
        <w:ind w:left="720"/>
        <w:rPr>
          <w:b/>
          <w:sz w:val="20"/>
          <w:szCs w:val="20"/>
        </w:rPr>
      </w:pPr>
      <w:r>
        <w:rPr>
          <w:b/>
          <w:sz w:val="20"/>
          <w:szCs w:val="20"/>
        </w:rPr>
        <w:t>Celková maximální cena za 12 měsíců s DPH: 205.693,76 Kč.</w:t>
      </w:r>
    </w:p>
    <w:p w14:paraId="0DB22D24" w14:textId="77777777" w:rsidR="004C63D6" w:rsidRDefault="004C63D6" w:rsidP="004C63D6">
      <w:pPr>
        <w:rPr>
          <w:b/>
          <w:sz w:val="20"/>
          <w:szCs w:val="20"/>
        </w:rPr>
      </w:pPr>
    </w:p>
    <w:p w14:paraId="02686379" w14:textId="1A2DC05A" w:rsidR="004C63D6" w:rsidRPr="00030F31" w:rsidRDefault="004C63D6" w:rsidP="004C63D6">
      <w:pPr>
        <w:numPr>
          <w:ilvl w:val="1"/>
          <w:numId w:val="5"/>
        </w:numPr>
        <w:tabs>
          <w:tab w:val="clear" w:pos="360"/>
        </w:tabs>
        <w:spacing w:line="280" w:lineRule="atLeast"/>
        <w:ind w:left="709" w:hanging="709"/>
        <w:rPr>
          <w:sz w:val="20"/>
          <w:szCs w:val="20"/>
        </w:rPr>
      </w:pPr>
      <w:r>
        <w:rPr>
          <w:sz w:val="20"/>
          <w:szCs w:val="20"/>
        </w:rPr>
        <w:lastRenderedPageBreak/>
        <w:t xml:space="preserve">Skutečná </w:t>
      </w:r>
      <w:r w:rsidRPr="00030F31">
        <w:rPr>
          <w:sz w:val="20"/>
          <w:szCs w:val="20"/>
        </w:rPr>
        <w:t xml:space="preserve">cena služeb za skutečně provedené služby </w:t>
      </w:r>
      <w:r>
        <w:rPr>
          <w:sz w:val="20"/>
          <w:szCs w:val="20"/>
        </w:rPr>
        <w:t xml:space="preserve">dle jednotlivých položek uvedených v příloze č. 2 smlouvy </w:t>
      </w:r>
      <w:r w:rsidRPr="00030F31">
        <w:rPr>
          <w:sz w:val="20"/>
          <w:szCs w:val="20"/>
        </w:rPr>
        <w:t xml:space="preserve">v souladu s nabídkovou cenou vykalkulovanou Dodavatelem bude </w:t>
      </w:r>
      <w:r w:rsidRPr="00030F31">
        <w:rPr>
          <w:snapToGrid w:val="0"/>
          <w:sz w:val="20"/>
          <w:szCs w:val="20"/>
        </w:rPr>
        <w:t>fakturována měsíčně</w:t>
      </w:r>
      <w:r>
        <w:rPr>
          <w:snapToGrid w:val="0"/>
          <w:sz w:val="20"/>
          <w:szCs w:val="20"/>
        </w:rPr>
        <w:t>, podle skutečně poskytnutého plnění vykázaného v Objednatelem odsouhlaseného Předávacího protokolu/Výkazu provedených činností/</w:t>
      </w:r>
      <w:r>
        <w:rPr>
          <w:sz w:val="20"/>
          <w:szCs w:val="20"/>
        </w:rPr>
        <w:t>Soupisu spotřebního materiálu</w:t>
      </w:r>
      <w:r>
        <w:rPr>
          <w:snapToGrid w:val="0"/>
          <w:sz w:val="20"/>
          <w:szCs w:val="20"/>
        </w:rPr>
        <w:t>, a to</w:t>
      </w:r>
      <w:r w:rsidRPr="00030F31">
        <w:rPr>
          <w:snapToGrid w:val="0"/>
          <w:sz w:val="20"/>
          <w:szCs w:val="20"/>
        </w:rPr>
        <w:t xml:space="preserve"> na adresu: Ministerstvo zemědělství, Oddělení správy budov, </w:t>
      </w:r>
      <w:r>
        <w:rPr>
          <w:snapToGrid w:val="0"/>
          <w:sz w:val="20"/>
          <w:szCs w:val="20"/>
        </w:rPr>
        <w:t>Protzkarova 1180, Uherské Hradiště, PSČ 686 01</w:t>
      </w:r>
      <w:r w:rsidRPr="00030F31">
        <w:rPr>
          <w:snapToGrid w:val="0"/>
          <w:sz w:val="20"/>
          <w:szCs w:val="20"/>
        </w:rPr>
        <w:t xml:space="preserve"> nebo elektronickou formou na e-mailov</w:t>
      </w:r>
      <w:r>
        <w:rPr>
          <w:snapToGrid w:val="0"/>
          <w:sz w:val="20"/>
          <w:szCs w:val="20"/>
        </w:rPr>
        <w:t>ou</w:t>
      </w:r>
      <w:r w:rsidRPr="00030F31">
        <w:rPr>
          <w:snapToGrid w:val="0"/>
          <w:sz w:val="20"/>
          <w:szCs w:val="20"/>
        </w:rPr>
        <w:t xml:space="preserve"> adres</w:t>
      </w:r>
      <w:r>
        <w:rPr>
          <w:snapToGrid w:val="0"/>
          <w:sz w:val="20"/>
          <w:szCs w:val="20"/>
        </w:rPr>
        <w:t>u</w:t>
      </w:r>
      <w:r w:rsidRPr="00030F31">
        <w:rPr>
          <w:snapToGrid w:val="0"/>
          <w:sz w:val="20"/>
          <w:szCs w:val="20"/>
        </w:rPr>
        <w:t xml:space="preserve"> </w:t>
      </w:r>
      <w:r w:rsidR="00B5609F">
        <w:rPr>
          <w:snapToGrid w:val="0"/>
          <w:sz w:val="20"/>
          <w:szCs w:val="20"/>
          <w:u w:val="single"/>
        </w:rPr>
        <w:t>xxxxxxxxxxxxx</w:t>
      </w:r>
      <w:r>
        <w:rPr>
          <w:snapToGrid w:val="0"/>
          <w:sz w:val="20"/>
          <w:szCs w:val="20"/>
        </w:rPr>
        <w:t xml:space="preserve"> a </w:t>
      </w:r>
      <w:r w:rsidR="00B5609F">
        <w:rPr>
          <w:snapToGrid w:val="0"/>
          <w:sz w:val="20"/>
          <w:szCs w:val="20"/>
          <w:u w:val="single"/>
        </w:rPr>
        <w:t>xxxxxxxxxxxxxxxxx</w:t>
      </w:r>
      <w:r w:rsidRPr="00030F31">
        <w:rPr>
          <w:snapToGrid w:val="0"/>
          <w:sz w:val="20"/>
          <w:szCs w:val="20"/>
        </w:rPr>
        <w:t>, a to po uplynutí kalendářního měsíce.</w:t>
      </w:r>
      <w:r w:rsidRPr="00030F31">
        <w:rPr>
          <w:sz w:val="20"/>
          <w:szCs w:val="20"/>
        </w:rPr>
        <w:t xml:space="preserve"> </w:t>
      </w:r>
      <w:r>
        <w:rPr>
          <w:sz w:val="20"/>
          <w:szCs w:val="20"/>
        </w:rPr>
        <w:t>Faktura bude členěna</w:t>
      </w:r>
      <w:r w:rsidRPr="00030F31">
        <w:rPr>
          <w:sz w:val="20"/>
          <w:szCs w:val="20"/>
        </w:rPr>
        <w:t xml:space="preserve"> dle položek cenové nabídky</w:t>
      </w:r>
      <w:r>
        <w:rPr>
          <w:sz w:val="20"/>
          <w:szCs w:val="20"/>
        </w:rPr>
        <w:t xml:space="preserve"> a navíc rozdělena na služby za běžný úklid, speciální (roční) úklid a zajištění spotřebního materiálu</w:t>
      </w:r>
      <w:r w:rsidRPr="00030F31">
        <w:rPr>
          <w:sz w:val="20"/>
          <w:szCs w:val="20"/>
        </w:rPr>
        <w:t xml:space="preserve">. Podkladem pro úhradu ceny budou faktury vystavené </w:t>
      </w:r>
      <w:r>
        <w:rPr>
          <w:sz w:val="20"/>
          <w:szCs w:val="20"/>
        </w:rPr>
        <w:t>D</w:t>
      </w:r>
      <w:r w:rsidRPr="00030F31">
        <w:rPr>
          <w:sz w:val="20"/>
          <w:szCs w:val="20"/>
        </w:rPr>
        <w:t xml:space="preserve">odavatelem </w:t>
      </w:r>
      <w:r>
        <w:rPr>
          <w:sz w:val="20"/>
          <w:szCs w:val="20"/>
        </w:rPr>
        <w:t>O</w:t>
      </w:r>
      <w:r w:rsidRPr="00030F31">
        <w:rPr>
          <w:sz w:val="20"/>
          <w:szCs w:val="20"/>
        </w:rPr>
        <w:t>bjednateli se správně vyplněnými údaji v souladu se zákonem č. 235/2004 Sb., o dani z přidané hodnoty ve znění pozdějších předpisů, které navíc musí obsahovat informace povinně uváděné na obchodních listinách na základě § 435 občanského zákoníku. Faktura musí kromě výše uvedeného obsahovat vždy minimálně:</w:t>
      </w:r>
    </w:p>
    <w:p w14:paraId="79BCCFF4" w14:textId="77777777" w:rsidR="004C63D6" w:rsidRPr="00030F31" w:rsidRDefault="004C63D6" w:rsidP="004C63D6">
      <w:pPr>
        <w:spacing w:line="280" w:lineRule="atLeast"/>
        <w:ind w:left="705"/>
        <w:rPr>
          <w:sz w:val="20"/>
          <w:szCs w:val="20"/>
        </w:rPr>
      </w:pPr>
      <w:r w:rsidRPr="00030F31">
        <w:rPr>
          <w:sz w:val="20"/>
          <w:szCs w:val="20"/>
        </w:rPr>
        <w:t>- identifikaci smlouvy, podle které byla vystavena</w:t>
      </w:r>
    </w:p>
    <w:p w14:paraId="5B82A9EB" w14:textId="77777777" w:rsidR="004C63D6" w:rsidRPr="00030F31" w:rsidRDefault="004C63D6" w:rsidP="004C63D6">
      <w:pPr>
        <w:spacing w:line="280" w:lineRule="atLeast"/>
        <w:ind w:left="705"/>
        <w:rPr>
          <w:sz w:val="20"/>
          <w:szCs w:val="20"/>
        </w:rPr>
      </w:pPr>
      <w:r w:rsidRPr="00030F31">
        <w:rPr>
          <w:sz w:val="20"/>
          <w:szCs w:val="20"/>
        </w:rPr>
        <w:t>- označení účetního dokladu</w:t>
      </w:r>
    </w:p>
    <w:p w14:paraId="3EBD8AE4" w14:textId="77777777" w:rsidR="004C63D6" w:rsidRPr="00030F31" w:rsidRDefault="004C63D6" w:rsidP="004C63D6">
      <w:pPr>
        <w:spacing w:line="280" w:lineRule="atLeast"/>
        <w:ind w:left="705"/>
        <w:rPr>
          <w:sz w:val="20"/>
          <w:szCs w:val="20"/>
        </w:rPr>
      </w:pPr>
      <w:r w:rsidRPr="00030F31">
        <w:rPr>
          <w:sz w:val="20"/>
          <w:szCs w:val="20"/>
        </w:rPr>
        <w:t xml:space="preserve">- identifikační údaje </w:t>
      </w:r>
      <w:r>
        <w:rPr>
          <w:sz w:val="20"/>
          <w:szCs w:val="20"/>
        </w:rPr>
        <w:t>O</w:t>
      </w:r>
      <w:r w:rsidRPr="00030F31">
        <w:rPr>
          <w:sz w:val="20"/>
          <w:szCs w:val="20"/>
        </w:rPr>
        <w:t>bjednatele</w:t>
      </w:r>
    </w:p>
    <w:p w14:paraId="08862399" w14:textId="77777777" w:rsidR="004C63D6" w:rsidRPr="00030F31" w:rsidRDefault="004C63D6" w:rsidP="004C63D6">
      <w:pPr>
        <w:spacing w:line="280" w:lineRule="atLeast"/>
        <w:ind w:left="705"/>
        <w:rPr>
          <w:sz w:val="20"/>
          <w:szCs w:val="20"/>
        </w:rPr>
      </w:pPr>
      <w:r w:rsidRPr="00030F31">
        <w:rPr>
          <w:sz w:val="20"/>
          <w:szCs w:val="20"/>
        </w:rPr>
        <w:t xml:space="preserve">- identifikační údaje </w:t>
      </w:r>
      <w:r>
        <w:rPr>
          <w:sz w:val="20"/>
          <w:szCs w:val="20"/>
        </w:rPr>
        <w:t>D</w:t>
      </w:r>
      <w:r w:rsidRPr="00030F31">
        <w:rPr>
          <w:sz w:val="20"/>
          <w:szCs w:val="20"/>
        </w:rPr>
        <w:t>odavatele včetně DIČ</w:t>
      </w:r>
    </w:p>
    <w:p w14:paraId="1D106519" w14:textId="77777777" w:rsidR="004C63D6" w:rsidRPr="00030F31" w:rsidRDefault="004C63D6" w:rsidP="004C63D6">
      <w:pPr>
        <w:spacing w:line="280" w:lineRule="atLeast"/>
        <w:ind w:left="705"/>
        <w:rPr>
          <w:sz w:val="20"/>
          <w:szCs w:val="20"/>
        </w:rPr>
      </w:pPr>
      <w:r w:rsidRPr="00030F31">
        <w:rPr>
          <w:sz w:val="20"/>
          <w:szCs w:val="20"/>
        </w:rPr>
        <w:t>- popis obsahu účetního dokladu</w:t>
      </w:r>
    </w:p>
    <w:p w14:paraId="1903329F" w14:textId="77777777" w:rsidR="004C63D6" w:rsidRPr="00030F31" w:rsidRDefault="004C63D6" w:rsidP="004C63D6">
      <w:pPr>
        <w:spacing w:line="280" w:lineRule="atLeast"/>
        <w:ind w:left="705"/>
        <w:rPr>
          <w:sz w:val="20"/>
          <w:szCs w:val="20"/>
        </w:rPr>
      </w:pPr>
      <w:r w:rsidRPr="00030F31">
        <w:rPr>
          <w:sz w:val="20"/>
          <w:szCs w:val="20"/>
        </w:rPr>
        <w:t>- datum vystavení</w:t>
      </w:r>
    </w:p>
    <w:p w14:paraId="2AB9BCA1" w14:textId="77777777" w:rsidR="004C63D6" w:rsidRPr="00030F31" w:rsidRDefault="004C63D6" w:rsidP="004C63D6">
      <w:pPr>
        <w:spacing w:line="280" w:lineRule="atLeast"/>
        <w:ind w:left="705"/>
        <w:rPr>
          <w:sz w:val="20"/>
          <w:szCs w:val="20"/>
        </w:rPr>
      </w:pPr>
      <w:r w:rsidRPr="00030F31">
        <w:rPr>
          <w:sz w:val="20"/>
          <w:szCs w:val="20"/>
        </w:rPr>
        <w:t>- datum uskutečnění zdanitelného plnění</w:t>
      </w:r>
    </w:p>
    <w:p w14:paraId="32862F2D" w14:textId="77777777" w:rsidR="004C63D6" w:rsidRPr="00030F31" w:rsidRDefault="004C63D6" w:rsidP="004C63D6">
      <w:pPr>
        <w:spacing w:line="280" w:lineRule="atLeast"/>
        <w:ind w:left="705"/>
        <w:rPr>
          <w:sz w:val="20"/>
          <w:szCs w:val="20"/>
        </w:rPr>
      </w:pPr>
      <w:r w:rsidRPr="00030F31">
        <w:rPr>
          <w:sz w:val="20"/>
          <w:szCs w:val="20"/>
        </w:rPr>
        <w:t>- výši ceny bez daně z přidané hodnoty celkem</w:t>
      </w:r>
    </w:p>
    <w:p w14:paraId="60CC9E26" w14:textId="77777777" w:rsidR="004C63D6" w:rsidRPr="00030F31" w:rsidRDefault="004C63D6" w:rsidP="004C63D6">
      <w:pPr>
        <w:spacing w:line="280" w:lineRule="atLeast"/>
        <w:ind w:left="705"/>
        <w:rPr>
          <w:sz w:val="20"/>
          <w:szCs w:val="20"/>
        </w:rPr>
      </w:pPr>
      <w:r w:rsidRPr="00030F31">
        <w:rPr>
          <w:sz w:val="20"/>
          <w:szCs w:val="20"/>
        </w:rPr>
        <w:t>- sazbu (y) daně</w:t>
      </w:r>
    </w:p>
    <w:p w14:paraId="24DBF89D" w14:textId="77777777" w:rsidR="004C63D6" w:rsidRPr="00030F31" w:rsidRDefault="004C63D6" w:rsidP="004C63D6">
      <w:pPr>
        <w:spacing w:line="280" w:lineRule="atLeast"/>
        <w:ind w:left="705"/>
        <w:rPr>
          <w:sz w:val="20"/>
          <w:szCs w:val="20"/>
        </w:rPr>
      </w:pPr>
      <w:r w:rsidRPr="00030F31">
        <w:rPr>
          <w:sz w:val="20"/>
          <w:szCs w:val="20"/>
        </w:rPr>
        <w:lastRenderedPageBreak/>
        <w:t>- výši daně celkem zaokrouhlenou dle příslušných předpisů</w:t>
      </w:r>
    </w:p>
    <w:p w14:paraId="25DD6C96" w14:textId="77777777" w:rsidR="004C63D6" w:rsidRPr="00030F31" w:rsidRDefault="004C63D6" w:rsidP="004C63D6">
      <w:pPr>
        <w:spacing w:line="280" w:lineRule="atLeast"/>
        <w:ind w:left="705"/>
        <w:rPr>
          <w:sz w:val="20"/>
          <w:szCs w:val="20"/>
        </w:rPr>
      </w:pPr>
      <w:r w:rsidRPr="00030F31">
        <w:rPr>
          <w:sz w:val="20"/>
          <w:szCs w:val="20"/>
        </w:rPr>
        <w:t>- cenu celkem včetně DPH</w:t>
      </w:r>
    </w:p>
    <w:p w14:paraId="3A9B9042" w14:textId="77777777" w:rsidR="004C63D6" w:rsidRPr="00030F31" w:rsidRDefault="004C63D6" w:rsidP="004C63D6">
      <w:pPr>
        <w:spacing w:line="280" w:lineRule="atLeast"/>
        <w:ind w:left="705"/>
        <w:rPr>
          <w:sz w:val="20"/>
          <w:szCs w:val="20"/>
        </w:rPr>
      </w:pPr>
      <w:r w:rsidRPr="00030F31">
        <w:rPr>
          <w:sz w:val="20"/>
          <w:szCs w:val="20"/>
        </w:rPr>
        <w:t xml:space="preserve">- podpis odpovědné osoby </w:t>
      </w:r>
      <w:r>
        <w:rPr>
          <w:sz w:val="20"/>
          <w:szCs w:val="20"/>
        </w:rPr>
        <w:t>D</w:t>
      </w:r>
      <w:r w:rsidRPr="00030F31">
        <w:rPr>
          <w:sz w:val="20"/>
          <w:szCs w:val="20"/>
        </w:rPr>
        <w:t>odavatele</w:t>
      </w:r>
    </w:p>
    <w:p w14:paraId="7CF9FEAD" w14:textId="77777777" w:rsidR="004C63D6" w:rsidRDefault="004C63D6" w:rsidP="004C63D6">
      <w:pPr>
        <w:spacing w:line="280" w:lineRule="atLeast"/>
        <w:ind w:left="709"/>
        <w:rPr>
          <w:sz w:val="20"/>
          <w:szCs w:val="20"/>
        </w:rPr>
      </w:pPr>
      <w:r w:rsidRPr="00030F31">
        <w:rPr>
          <w:sz w:val="20"/>
          <w:szCs w:val="20"/>
        </w:rPr>
        <w:t xml:space="preserve">- </w:t>
      </w:r>
      <w:r>
        <w:rPr>
          <w:sz w:val="20"/>
          <w:szCs w:val="20"/>
        </w:rPr>
        <w:t xml:space="preserve">předávací protokol/Výkaz provedených činností dle bodu 3.15. smlouvy, v rámci něhož bude  </w:t>
      </w:r>
    </w:p>
    <w:p w14:paraId="1DAC36B9" w14:textId="77777777" w:rsidR="004C63D6" w:rsidRDefault="004C63D6" w:rsidP="004C63D6">
      <w:pPr>
        <w:spacing w:line="280" w:lineRule="atLeast"/>
        <w:ind w:left="709"/>
        <w:rPr>
          <w:sz w:val="20"/>
          <w:szCs w:val="20"/>
        </w:rPr>
      </w:pPr>
      <w:r>
        <w:rPr>
          <w:sz w:val="20"/>
          <w:szCs w:val="20"/>
        </w:rPr>
        <w:t xml:space="preserve">   uveden </w:t>
      </w:r>
      <w:r w:rsidRPr="00030F31">
        <w:rPr>
          <w:sz w:val="20"/>
          <w:szCs w:val="20"/>
        </w:rPr>
        <w:t xml:space="preserve">soupis provedených prací a jejich ceny, včetně podpisu oprávněnou osobou </w:t>
      </w:r>
    </w:p>
    <w:p w14:paraId="72BC250E" w14:textId="77777777" w:rsidR="004C63D6" w:rsidRDefault="004C63D6" w:rsidP="004C63D6">
      <w:pPr>
        <w:spacing w:line="280" w:lineRule="atLeast"/>
        <w:ind w:left="709"/>
        <w:rPr>
          <w:sz w:val="20"/>
          <w:szCs w:val="20"/>
        </w:rPr>
      </w:pPr>
      <w:r>
        <w:rPr>
          <w:sz w:val="20"/>
          <w:szCs w:val="20"/>
        </w:rPr>
        <w:t xml:space="preserve">   O</w:t>
      </w:r>
      <w:r w:rsidRPr="00030F31">
        <w:rPr>
          <w:sz w:val="20"/>
          <w:szCs w:val="20"/>
        </w:rPr>
        <w:t>bjednatele</w:t>
      </w:r>
      <w:r>
        <w:rPr>
          <w:sz w:val="20"/>
          <w:szCs w:val="20"/>
        </w:rPr>
        <w:t>.</w:t>
      </w:r>
    </w:p>
    <w:p w14:paraId="36E67FB9" w14:textId="77777777" w:rsidR="004C63D6" w:rsidRDefault="004C63D6" w:rsidP="004C63D6">
      <w:pPr>
        <w:numPr>
          <w:ilvl w:val="0"/>
          <w:numId w:val="8"/>
        </w:numPr>
        <w:spacing w:line="280" w:lineRule="atLeast"/>
        <w:ind w:left="851" w:hanging="142"/>
        <w:rPr>
          <w:sz w:val="20"/>
          <w:szCs w:val="20"/>
        </w:rPr>
      </w:pPr>
      <w:r>
        <w:rPr>
          <w:sz w:val="20"/>
          <w:szCs w:val="20"/>
        </w:rPr>
        <w:t xml:space="preserve">soupis spotřebního materiálu a zboží dle bodu 3.16. odsouhlasený oprávněnou osobou  </w:t>
      </w:r>
    </w:p>
    <w:p w14:paraId="43BEBCCA" w14:textId="77777777" w:rsidR="004C63D6" w:rsidRPr="00E678D0" w:rsidRDefault="004C63D6" w:rsidP="004C63D6">
      <w:pPr>
        <w:spacing w:line="280" w:lineRule="atLeast"/>
        <w:ind w:left="720"/>
        <w:rPr>
          <w:sz w:val="20"/>
          <w:szCs w:val="20"/>
        </w:rPr>
      </w:pPr>
      <w:r>
        <w:rPr>
          <w:sz w:val="20"/>
          <w:szCs w:val="20"/>
        </w:rPr>
        <w:t xml:space="preserve">  Objednatele.</w:t>
      </w:r>
    </w:p>
    <w:p w14:paraId="26AD9275" w14:textId="77777777" w:rsidR="004C63D6" w:rsidRDefault="004C63D6" w:rsidP="004C63D6">
      <w:pPr>
        <w:spacing w:line="280" w:lineRule="atLeast"/>
        <w:ind w:left="705" w:firstLine="4"/>
        <w:rPr>
          <w:sz w:val="20"/>
          <w:szCs w:val="20"/>
        </w:rPr>
      </w:pPr>
      <w:r w:rsidRPr="00030F31">
        <w:rPr>
          <w:sz w:val="20"/>
          <w:szCs w:val="20"/>
        </w:rPr>
        <w:t>Veškeré platby budou probíhat v korunách českých. Splatnost faktur je 30 kalendářních dnů ode dne jejich doručení Dodavatelem Objednateli</w:t>
      </w:r>
      <w:r>
        <w:rPr>
          <w:sz w:val="20"/>
          <w:szCs w:val="20"/>
        </w:rPr>
        <w:t>.</w:t>
      </w:r>
    </w:p>
    <w:p w14:paraId="665179B4" w14:textId="6A76E442" w:rsidR="004C63D6" w:rsidRPr="00E678D0" w:rsidRDefault="004C63D6" w:rsidP="004C63D6">
      <w:pPr>
        <w:spacing w:line="280" w:lineRule="atLeast"/>
        <w:ind w:left="705"/>
        <w:rPr>
          <w:sz w:val="20"/>
        </w:rPr>
      </w:pPr>
      <w:r w:rsidRPr="001862FB">
        <w:rPr>
          <w:sz w:val="20"/>
        </w:rPr>
        <w:t>Objednatel preferuje zaslání</w:t>
      </w:r>
      <w:r>
        <w:rPr>
          <w:sz w:val="20"/>
        </w:rPr>
        <w:t xml:space="preserve"> elektronické faktury Dodavatelem</w:t>
      </w:r>
      <w:r w:rsidRPr="001862FB">
        <w:rPr>
          <w:sz w:val="20"/>
        </w:rPr>
        <w:t xml:space="preserve"> do datové schránky Objednatele ID DS: yphaax8 nebo na mailovou adresu </w:t>
      </w:r>
      <w:r w:rsidR="00B5609F">
        <w:rPr>
          <w:sz w:val="20"/>
          <w:u w:val="single"/>
        </w:rPr>
        <w:t>xxxxxxxxxxxxxxxxx</w:t>
      </w:r>
      <w:r w:rsidRPr="001862FB">
        <w:rPr>
          <w:sz w:val="20"/>
        </w:rPr>
        <w:t xml:space="preserve">, </w:t>
      </w:r>
      <w:r>
        <w:rPr>
          <w:sz w:val="20"/>
        </w:rPr>
        <w:br/>
      </w:r>
      <w:r w:rsidRPr="001862FB">
        <w:rPr>
          <w:sz w:val="20"/>
        </w:rPr>
        <w:t xml:space="preserve">ve strukturovaných formátech dle Evropské směrnice 2014/55/EU nebo ve formátu ISDOC 5.2 a vyšším. Faktura musí obsahovat jméno </w:t>
      </w:r>
      <w:r>
        <w:rPr>
          <w:sz w:val="20"/>
        </w:rPr>
        <w:t xml:space="preserve">oprávněné </w:t>
      </w:r>
      <w:r w:rsidRPr="001862FB">
        <w:rPr>
          <w:sz w:val="20"/>
        </w:rPr>
        <w:t>osoby Objednatele.</w:t>
      </w:r>
    </w:p>
    <w:p w14:paraId="26E6FD31" w14:textId="77777777" w:rsidR="004C63D6" w:rsidRPr="00030F31" w:rsidRDefault="004C63D6" w:rsidP="004C63D6">
      <w:pPr>
        <w:spacing w:line="280" w:lineRule="atLeast"/>
        <w:ind w:left="705" w:hanging="705"/>
        <w:rPr>
          <w:sz w:val="20"/>
          <w:szCs w:val="20"/>
        </w:rPr>
      </w:pPr>
      <w:r w:rsidRPr="00030F31">
        <w:rPr>
          <w:sz w:val="20"/>
          <w:szCs w:val="20"/>
        </w:rPr>
        <w:t>4.4.</w:t>
      </w:r>
      <w:r w:rsidRPr="00030F31">
        <w:rPr>
          <w:sz w:val="20"/>
          <w:szCs w:val="20"/>
        </w:rPr>
        <w:tab/>
        <w:t xml:space="preserve">Pokud faktura nebude obsahovat všechny náležitosti daňového dokladu podle zákona </w:t>
      </w:r>
      <w:r>
        <w:rPr>
          <w:sz w:val="20"/>
          <w:szCs w:val="20"/>
        </w:rPr>
        <w:br/>
      </w:r>
      <w:r w:rsidRPr="00030F31">
        <w:rPr>
          <w:sz w:val="20"/>
          <w:szCs w:val="20"/>
        </w:rPr>
        <w:t xml:space="preserve">č. 235/2004 Sb., o dani z přidané hodnoty, ve znění pozdějších předpisů </w:t>
      </w:r>
      <w:r>
        <w:rPr>
          <w:sz w:val="20"/>
          <w:szCs w:val="20"/>
        </w:rPr>
        <w:t xml:space="preserve">nebo veškeré náležitosti ve </w:t>
      </w:r>
      <w:r w:rsidRPr="00030F31">
        <w:rPr>
          <w:sz w:val="20"/>
          <w:szCs w:val="20"/>
        </w:rPr>
        <w:t>smlouv</w:t>
      </w:r>
      <w:r>
        <w:rPr>
          <w:sz w:val="20"/>
          <w:szCs w:val="20"/>
        </w:rPr>
        <w:t>ě uvedené</w:t>
      </w:r>
      <w:r w:rsidRPr="00030F31">
        <w:rPr>
          <w:sz w:val="20"/>
          <w:szCs w:val="20"/>
        </w:rPr>
        <w:t xml:space="preserve">, bude Objednatel oprávněn ji do data splatnosti vrátit s tím, že </w:t>
      </w:r>
      <w:r>
        <w:rPr>
          <w:sz w:val="20"/>
          <w:szCs w:val="20"/>
        </w:rPr>
        <w:t>D</w:t>
      </w:r>
      <w:r w:rsidRPr="00030F31">
        <w:rPr>
          <w:sz w:val="20"/>
          <w:szCs w:val="20"/>
        </w:rPr>
        <w:t>odavatel bude povinen pot</w:t>
      </w:r>
      <w:r>
        <w:rPr>
          <w:sz w:val="20"/>
          <w:szCs w:val="20"/>
        </w:rPr>
        <w:t>é vystavit novou fakturu s novou</w:t>
      </w:r>
      <w:r w:rsidRPr="00030F31">
        <w:rPr>
          <w:sz w:val="20"/>
          <w:szCs w:val="20"/>
        </w:rPr>
        <w:t xml:space="preserve"> </w:t>
      </w:r>
      <w:r>
        <w:rPr>
          <w:sz w:val="20"/>
          <w:szCs w:val="20"/>
        </w:rPr>
        <w:t>30 denní dobou</w:t>
      </w:r>
      <w:r w:rsidRPr="00030F31">
        <w:rPr>
          <w:sz w:val="20"/>
          <w:szCs w:val="20"/>
        </w:rPr>
        <w:t xml:space="preserve"> splatnosti. </w:t>
      </w:r>
      <w:r>
        <w:rPr>
          <w:sz w:val="20"/>
          <w:szCs w:val="20"/>
        </w:rPr>
        <w:br/>
      </w:r>
      <w:r w:rsidRPr="00030F31">
        <w:rPr>
          <w:sz w:val="20"/>
          <w:szCs w:val="20"/>
        </w:rPr>
        <w:lastRenderedPageBreak/>
        <w:t xml:space="preserve">V takovém případě se ruší běh </w:t>
      </w:r>
      <w:r>
        <w:rPr>
          <w:sz w:val="20"/>
          <w:szCs w:val="20"/>
        </w:rPr>
        <w:t>doby</w:t>
      </w:r>
      <w:r w:rsidRPr="00030F31">
        <w:rPr>
          <w:sz w:val="20"/>
          <w:szCs w:val="20"/>
        </w:rPr>
        <w:t xml:space="preserve"> splatnosti a nová </w:t>
      </w:r>
      <w:r>
        <w:rPr>
          <w:sz w:val="20"/>
          <w:szCs w:val="20"/>
        </w:rPr>
        <w:t>30 denní doba</w:t>
      </w:r>
      <w:r w:rsidRPr="00030F31">
        <w:rPr>
          <w:sz w:val="20"/>
          <w:szCs w:val="20"/>
        </w:rPr>
        <w:t xml:space="preserve"> počne běžet doručením opravené faktury.</w:t>
      </w:r>
    </w:p>
    <w:p w14:paraId="068C055D" w14:textId="77777777" w:rsidR="004C63D6" w:rsidRPr="00030F31" w:rsidRDefault="004C63D6" w:rsidP="004C63D6">
      <w:pPr>
        <w:spacing w:line="280" w:lineRule="atLeast"/>
        <w:ind w:left="705" w:hanging="705"/>
        <w:rPr>
          <w:sz w:val="20"/>
          <w:szCs w:val="20"/>
        </w:rPr>
      </w:pPr>
      <w:r w:rsidRPr="00030F31">
        <w:rPr>
          <w:sz w:val="20"/>
          <w:szCs w:val="20"/>
        </w:rPr>
        <w:t>4.5.</w:t>
      </w:r>
      <w:r w:rsidRPr="00030F31">
        <w:rPr>
          <w:sz w:val="20"/>
          <w:szCs w:val="20"/>
        </w:rPr>
        <w:tab/>
      </w:r>
      <w:r w:rsidRPr="00030F31">
        <w:rPr>
          <w:color w:val="000000"/>
          <w:sz w:val="20"/>
          <w:szCs w:val="20"/>
        </w:rPr>
        <w:t xml:space="preserve">Objednatel není povinen uhradit fakturovanou částku z důvodu nekvalitních či neúplných služeb </w:t>
      </w:r>
      <w:r>
        <w:rPr>
          <w:color w:val="000000"/>
          <w:sz w:val="20"/>
          <w:szCs w:val="20"/>
        </w:rPr>
        <w:t>D</w:t>
      </w:r>
      <w:r w:rsidRPr="00030F31">
        <w:rPr>
          <w:color w:val="000000"/>
          <w:sz w:val="20"/>
          <w:szCs w:val="20"/>
        </w:rPr>
        <w:t>odavatele do doby, dokud nebudou fakturované služby řádně dokončeny podle podmínek stanovených v této  </w:t>
      </w:r>
      <w:r w:rsidRPr="00030F31">
        <w:rPr>
          <w:sz w:val="20"/>
          <w:szCs w:val="20"/>
        </w:rPr>
        <w:t>smlouvě</w:t>
      </w:r>
      <w:r w:rsidRPr="00030F31">
        <w:rPr>
          <w:color w:val="000000"/>
          <w:sz w:val="20"/>
          <w:szCs w:val="20"/>
        </w:rPr>
        <w:t xml:space="preserve">. </w:t>
      </w:r>
      <w:r w:rsidRPr="00030F31">
        <w:rPr>
          <w:sz w:val="20"/>
          <w:szCs w:val="20"/>
        </w:rPr>
        <w:t xml:space="preserve">V těchto případech nebude </w:t>
      </w:r>
      <w:r>
        <w:rPr>
          <w:sz w:val="20"/>
          <w:szCs w:val="20"/>
        </w:rPr>
        <w:t>O</w:t>
      </w:r>
      <w:r w:rsidRPr="00030F31">
        <w:rPr>
          <w:sz w:val="20"/>
          <w:szCs w:val="20"/>
        </w:rPr>
        <w:t xml:space="preserve">bjednatel v prodlení s úhradou faktury. </w:t>
      </w:r>
    </w:p>
    <w:p w14:paraId="44B67BFB" w14:textId="77777777" w:rsidR="004C63D6" w:rsidRPr="00030F31" w:rsidRDefault="004C63D6" w:rsidP="004C63D6">
      <w:pPr>
        <w:spacing w:line="280" w:lineRule="atLeast"/>
        <w:rPr>
          <w:color w:val="000000"/>
          <w:sz w:val="20"/>
          <w:szCs w:val="20"/>
        </w:rPr>
      </w:pPr>
      <w:r w:rsidRPr="00030F31">
        <w:rPr>
          <w:color w:val="000000"/>
          <w:sz w:val="20"/>
          <w:szCs w:val="20"/>
        </w:rPr>
        <w:t xml:space="preserve">4.6. </w:t>
      </w:r>
      <w:r w:rsidRPr="00030F31">
        <w:rPr>
          <w:color w:val="000000"/>
          <w:sz w:val="20"/>
          <w:szCs w:val="20"/>
        </w:rPr>
        <w:tab/>
        <w:t xml:space="preserve">Objednatel je oprávněn kdykoliv iniciovat provedení kontroly činností Dodavatele s ohledem </w:t>
      </w:r>
    </w:p>
    <w:p w14:paraId="037F1DCC" w14:textId="2C2BFE57" w:rsidR="004C63D6" w:rsidRPr="00E678D0" w:rsidRDefault="004C63D6" w:rsidP="004C63D6">
      <w:pPr>
        <w:spacing w:line="280" w:lineRule="atLeast"/>
        <w:ind w:left="709" w:hanging="709"/>
        <w:rPr>
          <w:color w:val="000000"/>
          <w:sz w:val="20"/>
          <w:szCs w:val="20"/>
        </w:rPr>
      </w:pPr>
      <w:r w:rsidRPr="00030F31">
        <w:rPr>
          <w:color w:val="000000"/>
          <w:sz w:val="20"/>
          <w:szCs w:val="20"/>
        </w:rPr>
        <w:t xml:space="preserve">            </w:t>
      </w:r>
      <w:r>
        <w:rPr>
          <w:color w:val="000000"/>
          <w:sz w:val="20"/>
          <w:szCs w:val="20"/>
        </w:rPr>
        <w:t xml:space="preserve"> </w:t>
      </w:r>
      <w:r w:rsidRPr="00030F31">
        <w:rPr>
          <w:color w:val="000000"/>
          <w:sz w:val="20"/>
          <w:szCs w:val="20"/>
        </w:rPr>
        <w:t xml:space="preserve">na provádění všech jeho činností dle této smlouvy, prostřednictvím svých </w:t>
      </w:r>
      <w:r>
        <w:rPr>
          <w:color w:val="000000"/>
          <w:sz w:val="20"/>
          <w:szCs w:val="20"/>
        </w:rPr>
        <w:t>zaměstnanců Odboru auditu a supervize</w:t>
      </w:r>
      <w:r w:rsidRPr="00030F31">
        <w:rPr>
          <w:color w:val="000000"/>
          <w:sz w:val="20"/>
          <w:szCs w:val="20"/>
        </w:rPr>
        <w:t xml:space="preserve"> externích auditorů vybraných Objednatelem pro daný finanční rok nebo jeho část. Výsledky takového auditu budou pro smluvní strany závazné. Pokud kontrola objeví hrubé pochybení nebo nesrovnalosti v činnostech </w:t>
      </w:r>
      <w:r>
        <w:rPr>
          <w:color w:val="000000"/>
          <w:sz w:val="20"/>
          <w:szCs w:val="20"/>
        </w:rPr>
        <w:t>D</w:t>
      </w:r>
      <w:r w:rsidRPr="00030F31">
        <w:rPr>
          <w:color w:val="000000"/>
          <w:sz w:val="20"/>
          <w:szCs w:val="20"/>
        </w:rPr>
        <w:t xml:space="preserve">odavatele nebo jejich účtování, budou náklady na audit účtovány Dodavateli. V ostatních případech bude audit hrazen z prostředků </w:t>
      </w:r>
      <w:r>
        <w:rPr>
          <w:color w:val="000000"/>
          <w:sz w:val="20"/>
          <w:szCs w:val="20"/>
        </w:rPr>
        <w:t>O</w:t>
      </w:r>
      <w:r w:rsidRPr="00030F31">
        <w:rPr>
          <w:color w:val="000000"/>
          <w:sz w:val="20"/>
          <w:szCs w:val="20"/>
        </w:rPr>
        <w:t xml:space="preserve">bjednatele. Ustanovení tohoto článku zůstává v platnosti i po ukončení </w:t>
      </w:r>
      <w:r w:rsidRPr="00E678D0">
        <w:rPr>
          <w:color w:val="000000"/>
          <w:sz w:val="20"/>
          <w:szCs w:val="20"/>
        </w:rPr>
        <w:t>účinnosti této smlouvy.</w:t>
      </w:r>
    </w:p>
    <w:p w14:paraId="704322B2" w14:textId="2EC91AD6" w:rsidR="004C63D6" w:rsidRPr="00E678D0" w:rsidRDefault="004C63D6" w:rsidP="004C63D6">
      <w:pPr>
        <w:spacing w:after="240" w:line="276" w:lineRule="auto"/>
        <w:ind w:left="709" w:hanging="709"/>
        <w:rPr>
          <w:snapToGrid w:val="0"/>
          <w:sz w:val="20"/>
        </w:rPr>
      </w:pPr>
      <w:r w:rsidRPr="00E678D0">
        <w:rPr>
          <w:color w:val="000000"/>
          <w:sz w:val="20"/>
          <w:szCs w:val="20"/>
        </w:rPr>
        <w:t xml:space="preserve">4.7.  </w:t>
      </w:r>
      <w:r>
        <w:rPr>
          <w:color w:val="000000"/>
          <w:sz w:val="20"/>
          <w:szCs w:val="20"/>
        </w:rPr>
        <w:t xml:space="preserve">     </w:t>
      </w:r>
      <w:r w:rsidRPr="00E678D0">
        <w:rPr>
          <w:color w:val="000000"/>
          <w:sz w:val="20"/>
          <w:szCs w:val="20"/>
        </w:rPr>
        <w:t>V </w:t>
      </w:r>
      <w:r w:rsidRPr="009C0D43">
        <w:rPr>
          <w:snapToGrid w:val="0"/>
          <w:sz w:val="20"/>
        </w:rPr>
        <w:t>případě navýšení aktuální výše základní hodinové sazby první skupiny zaručené minimální mzdy</w:t>
      </w:r>
      <w:r>
        <w:rPr>
          <w:snapToGrid w:val="0"/>
          <w:sz w:val="20"/>
        </w:rPr>
        <w:t xml:space="preserve"> podle účinných právních předpisů</w:t>
      </w:r>
      <w:r w:rsidRPr="009C0D43">
        <w:rPr>
          <w:snapToGrid w:val="0"/>
          <w:sz w:val="20"/>
        </w:rPr>
        <w:t xml:space="preserve"> o více než 15 % od účinnosti smlouvy, příp. od posledního navýšení smluvní ceny, může Dodavatel podat žádost o navýšení smluvní ceny. Objednatel žádost o navýšení smluvní ceny posoudí a rozhodne, zda bude danou žádost akceptovat. V případě, že bude žádost Objednatelem akceptována, budou veškeré změny </w:t>
      </w:r>
      <w:r w:rsidRPr="009C0D43">
        <w:rPr>
          <w:sz w:val="20"/>
        </w:rPr>
        <w:t>uskuteč</w:t>
      </w:r>
      <w:r w:rsidRPr="009C0D43">
        <w:rPr>
          <w:sz w:val="20"/>
        </w:rPr>
        <w:lastRenderedPageBreak/>
        <w:t>něny po vzájemné dohodě smluvních stran formou písemných vzestupně číslovaných dodatků, podepsaných oprávněnými zástupci obou smluvních stran.</w:t>
      </w:r>
      <w:r w:rsidRPr="009C0D43">
        <w:rPr>
          <w:snapToGrid w:val="0"/>
          <w:sz w:val="20"/>
        </w:rPr>
        <w:t xml:space="preserve">  Výsledná Dodavatelem nabídnutá hodinová sazba za služby naceněné </w:t>
      </w:r>
      <w:r>
        <w:rPr>
          <w:snapToGrid w:val="0"/>
          <w:sz w:val="20"/>
        </w:rPr>
        <w:t xml:space="preserve">pouze </w:t>
      </w:r>
      <w:r w:rsidRPr="009C0D43">
        <w:rPr>
          <w:snapToGrid w:val="0"/>
          <w:sz w:val="20"/>
        </w:rPr>
        <w:t xml:space="preserve">hodinovými sazbami tj. </w:t>
      </w:r>
      <w:r>
        <w:rPr>
          <w:snapToGrid w:val="0"/>
          <w:sz w:val="20"/>
        </w:rPr>
        <w:t>služby uvedené jako speciální (roční) úklid v listě speciální (roční) úklid přílohy č. 2 smlouvy a dle bodu 2.2. písm. b</w:t>
      </w:r>
      <w:r w:rsidRPr="009C0D43">
        <w:rPr>
          <w:snapToGrid w:val="0"/>
          <w:sz w:val="20"/>
        </w:rPr>
        <w:t>) smlouvy dále blíže specifikovan</w:t>
      </w:r>
      <w:r>
        <w:rPr>
          <w:snapToGrid w:val="0"/>
          <w:sz w:val="20"/>
        </w:rPr>
        <w:t>é</w:t>
      </w:r>
      <w:r w:rsidRPr="009C0D43">
        <w:rPr>
          <w:snapToGrid w:val="0"/>
          <w:sz w:val="20"/>
        </w:rPr>
        <w:t xml:space="preserve"> v příloze č. 1 smlouvy bude upravena podle vzorce, který bude reflektovat zaručenou hodinovou mzdu v době vyhlášení veřejné zakázky a hodnotu aktuální k datu žádosti, kdy se bude jednat o maximální možnou změnu (navýšení), </w:t>
      </w:r>
      <w:r w:rsidRPr="00E678D0">
        <w:rPr>
          <w:snapToGrid w:val="0"/>
          <w:sz w:val="20"/>
        </w:rPr>
        <w:t>a to takto:</w:t>
      </w:r>
    </w:p>
    <w:p w14:paraId="6C8DDFCF" w14:textId="23763AC6" w:rsidR="004C63D6" w:rsidRDefault="004C63D6" w:rsidP="004C63D6">
      <w:pPr>
        <w:spacing w:after="240" w:line="276" w:lineRule="auto"/>
        <w:ind w:left="709" w:hanging="4"/>
        <w:rPr>
          <w:sz w:val="28"/>
          <w:szCs w:val="28"/>
          <w:vertAlign w:val="subscript"/>
        </w:rPr>
      </w:pPr>
      <w:r>
        <w:rPr>
          <w:noProof/>
          <w:lang w:eastAsia="cs-CZ"/>
        </w:rPr>
        <w:drawing>
          <wp:anchor distT="0" distB="0" distL="114300" distR="114300" simplePos="0" relativeHeight="251661312" behindDoc="1" locked="0" layoutInCell="1" allowOverlap="1" wp14:anchorId="4EAF7F09" wp14:editId="55C4C4D3">
            <wp:simplePos x="0" y="0"/>
            <wp:positionH relativeFrom="column">
              <wp:posOffset>937895</wp:posOffset>
            </wp:positionH>
            <wp:positionV relativeFrom="paragraph">
              <wp:posOffset>182880</wp:posOffset>
            </wp:positionV>
            <wp:extent cx="3864610" cy="413385"/>
            <wp:effectExtent l="0" t="0" r="2540" b="5715"/>
            <wp:wrapTight wrapText="bothSides">
              <wp:wrapPolygon edited="0">
                <wp:start x="0" y="0"/>
                <wp:lineTo x="0" y="20903"/>
                <wp:lineTo x="21508" y="20903"/>
                <wp:lineTo x="21508" y="0"/>
                <wp:lineTo x="0" y="0"/>
              </wp:wrapPolygon>
            </wp:wrapTight>
            <wp:docPr id="2" name="Obrázek 2"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7" descr="image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64610" cy="413385"/>
                    </a:xfrm>
                    <a:prstGeom prst="rect">
                      <a:avLst/>
                    </a:prstGeom>
                    <a:noFill/>
                  </pic:spPr>
                </pic:pic>
              </a:graphicData>
            </a:graphic>
            <wp14:sizeRelH relativeFrom="page">
              <wp14:pctWidth>0</wp14:pctWidth>
            </wp14:sizeRelH>
            <wp14:sizeRelV relativeFrom="page">
              <wp14:pctHeight>0</wp14:pctHeight>
            </wp14:sizeRelV>
          </wp:anchor>
        </w:drawing>
      </w:r>
    </w:p>
    <w:p w14:paraId="19D0063B" w14:textId="77777777" w:rsidR="004C63D6" w:rsidRDefault="004C63D6" w:rsidP="004C63D6">
      <w:pPr>
        <w:ind w:left="705"/>
        <w:rPr>
          <w:sz w:val="20"/>
        </w:rPr>
      </w:pPr>
    </w:p>
    <w:p w14:paraId="5C8BCCD7" w14:textId="77777777" w:rsidR="004C63D6" w:rsidRDefault="004C63D6" w:rsidP="004C63D6">
      <w:pPr>
        <w:ind w:left="705"/>
        <w:rPr>
          <w:sz w:val="20"/>
        </w:rPr>
      </w:pPr>
    </w:p>
    <w:p w14:paraId="7A3E31EA" w14:textId="77777777" w:rsidR="004C63D6" w:rsidRPr="00E678D0" w:rsidRDefault="004C63D6" w:rsidP="004C63D6">
      <w:pPr>
        <w:ind w:left="705"/>
        <w:rPr>
          <w:sz w:val="20"/>
          <w:vertAlign w:val="subscript"/>
        </w:rPr>
      </w:pPr>
      <w:r w:rsidRPr="00E678D0">
        <w:rPr>
          <w:sz w:val="20"/>
        </w:rPr>
        <w:t>H</w:t>
      </w:r>
      <w:r w:rsidRPr="00E678D0">
        <w:rPr>
          <w:sz w:val="20"/>
          <w:vertAlign w:val="subscript"/>
        </w:rPr>
        <w:t xml:space="preserve"> nová</w:t>
      </w:r>
      <w:r w:rsidRPr="00E678D0">
        <w:rPr>
          <w:sz w:val="20"/>
        </w:rPr>
        <w:t xml:space="preserve"> =</w:t>
      </w:r>
      <w:r w:rsidRPr="00E678D0">
        <w:rPr>
          <w:sz w:val="20"/>
          <w:vertAlign w:val="subscript"/>
        </w:rPr>
        <w:t xml:space="preserve"> </w:t>
      </w:r>
      <w:r w:rsidRPr="00E678D0">
        <w:rPr>
          <w:sz w:val="20"/>
        </w:rPr>
        <w:t xml:space="preserve">hodnota </w:t>
      </w:r>
      <w:r w:rsidRPr="00E678D0">
        <w:rPr>
          <w:snapToGrid w:val="0"/>
          <w:sz w:val="20"/>
        </w:rPr>
        <w:t>zaručené mzdy v době podání žádosti o úpravu smluvní ceny</w:t>
      </w:r>
    </w:p>
    <w:p w14:paraId="3F0DC7BB" w14:textId="77777777" w:rsidR="004C63D6" w:rsidRPr="00E678D0" w:rsidRDefault="004C63D6" w:rsidP="004C63D6">
      <w:pPr>
        <w:ind w:left="708" w:firstLine="708"/>
        <w:rPr>
          <w:sz w:val="20"/>
        </w:rPr>
      </w:pPr>
    </w:p>
    <w:p w14:paraId="0EB4362A" w14:textId="77777777" w:rsidR="004C63D6" w:rsidRPr="00E678D0" w:rsidRDefault="004C63D6" w:rsidP="004C63D6">
      <w:pPr>
        <w:ind w:left="705"/>
        <w:rPr>
          <w:sz w:val="20"/>
        </w:rPr>
      </w:pPr>
      <w:r w:rsidRPr="00E678D0">
        <w:rPr>
          <w:sz w:val="20"/>
        </w:rPr>
        <w:t xml:space="preserve">H </w:t>
      </w:r>
      <w:r w:rsidRPr="00E678D0">
        <w:rPr>
          <w:sz w:val="20"/>
          <w:vertAlign w:val="subscript"/>
        </w:rPr>
        <w:t>v době soutěže</w:t>
      </w:r>
      <w:r w:rsidRPr="00E678D0">
        <w:rPr>
          <w:sz w:val="20"/>
        </w:rPr>
        <w:t xml:space="preserve"> = hodnota </w:t>
      </w:r>
      <w:r w:rsidRPr="00E678D0">
        <w:rPr>
          <w:snapToGrid w:val="0"/>
          <w:sz w:val="20"/>
        </w:rPr>
        <w:t>zaručené mzdy v době vyhlášení veřejné zakázky</w:t>
      </w:r>
    </w:p>
    <w:p w14:paraId="328EABF2" w14:textId="77777777" w:rsidR="004C63D6" w:rsidRPr="00E678D0" w:rsidRDefault="004C63D6" w:rsidP="004C63D6">
      <w:pPr>
        <w:ind w:left="708" w:firstLine="708"/>
        <w:rPr>
          <w:sz w:val="20"/>
        </w:rPr>
      </w:pPr>
    </w:p>
    <w:p w14:paraId="26672FB8" w14:textId="77777777" w:rsidR="004C63D6" w:rsidRPr="00E678D0" w:rsidRDefault="004C63D6" w:rsidP="004C63D6">
      <w:pPr>
        <w:ind w:left="708"/>
        <w:rPr>
          <w:sz w:val="20"/>
        </w:rPr>
      </w:pPr>
      <w:r w:rsidRPr="00E678D0">
        <w:rPr>
          <w:sz w:val="20"/>
        </w:rPr>
        <w:t xml:space="preserve">H </w:t>
      </w:r>
      <w:r w:rsidRPr="00E678D0">
        <w:rPr>
          <w:sz w:val="20"/>
          <w:vertAlign w:val="subscript"/>
        </w:rPr>
        <w:t xml:space="preserve">vysoutěžená </w:t>
      </w:r>
      <w:r w:rsidRPr="00E678D0">
        <w:rPr>
          <w:sz w:val="20"/>
        </w:rPr>
        <w:t xml:space="preserve">= nabídková hodnota za jednu hodinu práce uvedená v cenové nabídce veřejné    </w:t>
      </w:r>
    </w:p>
    <w:p w14:paraId="5F9E6049" w14:textId="77777777" w:rsidR="004C63D6" w:rsidRPr="00E678D0" w:rsidRDefault="004C63D6" w:rsidP="004C63D6">
      <w:pPr>
        <w:ind w:left="708"/>
        <w:rPr>
          <w:sz w:val="20"/>
        </w:rPr>
      </w:pPr>
      <w:r w:rsidRPr="00E678D0">
        <w:rPr>
          <w:sz w:val="20"/>
        </w:rPr>
        <w:t xml:space="preserve">                    zakázky</w:t>
      </w:r>
    </w:p>
    <w:p w14:paraId="59E0C46F" w14:textId="77777777" w:rsidR="004C63D6" w:rsidRPr="00E678D0" w:rsidRDefault="004C63D6" w:rsidP="004C63D6">
      <w:pPr>
        <w:spacing w:line="280" w:lineRule="atLeast"/>
        <w:rPr>
          <w:color w:val="000000"/>
          <w:sz w:val="20"/>
        </w:rPr>
      </w:pPr>
    </w:p>
    <w:p w14:paraId="1EDCB017" w14:textId="77777777" w:rsidR="004C63D6" w:rsidRPr="00E678D0" w:rsidRDefault="004C63D6" w:rsidP="004C63D6">
      <w:pPr>
        <w:spacing w:line="280" w:lineRule="atLeast"/>
        <w:ind w:left="709"/>
        <w:rPr>
          <w:color w:val="000000"/>
          <w:sz w:val="20"/>
        </w:rPr>
      </w:pPr>
      <w:r w:rsidRPr="00E678D0">
        <w:rPr>
          <w:color w:val="000000"/>
          <w:sz w:val="20"/>
        </w:rPr>
        <w:lastRenderedPageBreak/>
        <w:t>Eventuální navýšení ceny je možné provést jen za dodržení ustanovení § 222 zákona č. 134/2016 Sb., o zadávání veřejných zakázek, ve znění pozdějších předpisů.</w:t>
      </w:r>
    </w:p>
    <w:p w14:paraId="135C2D10" w14:textId="77777777" w:rsidR="004C63D6" w:rsidRPr="00E678D0" w:rsidRDefault="004C63D6" w:rsidP="004C63D6">
      <w:pPr>
        <w:spacing w:line="280" w:lineRule="atLeast"/>
        <w:rPr>
          <w:b/>
          <w:sz w:val="20"/>
          <w:szCs w:val="20"/>
        </w:rPr>
      </w:pPr>
    </w:p>
    <w:p w14:paraId="016F2C39" w14:textId="77777777" w:rsidR="004C63D6" w:rsidRDefault="004C63D6" w:rsidP="004C63D6">
      <w:pPr>
        <w:spacing w:line="280" w:lineRule="atLeast"/>
        <w:jc w:val="center"/>
        <w:rPr>
          <w:b/>
          <w:sz w:val="20"/>
          <w:szCs w:val="20"/>
        </w:rPr>
      </w:pPr>
      <w:r w:rsidRPr="00030F31">
        <w:rPr>
          <w:b/>
          <w:sz w:val="20"/>
          <w:szCs w:val="20"/>
        </w:rPr>
        <w:t>5.</w:t>
      </w:r>
      <w:r>
        <w:rPr>
          <w:b/>
          <w:sz w:val="20"/>
          <w:szCs w:val="20"/>
        </w:rPr>
        <w:t xml:space="preserve"> </w:t>
      </w:r>
      <w:r w:rsidRPr="00030F31">
        <w:rPr>
          <w:b/>
          <w:sz w:val="20"/>
          <w:szCs w:val="20"/>
        </w:rPr>
        <w:t>Výpověď smlouvy</w:t>
      </w:r>
    </w:p>
    <w:p w14:paraId="21002F9F" w14:textId="77777777" w:rsidR="004C63D6" w:rsidRPr="00030F31" w:rsidRDefault="004C63D6" w:rsidP="004C63D6">
      <w:pPr>
        <w:spacing w:line="280" w:lineRule="atLeast"/>
        <w:jc w:val="center"/>
        <w:rPr>
          <w:b/>
          <w:sz w:val="20"/>
          <w:szCs w:val="20"/>
        </w:rPr>
      </w:pPr>
    </w:p>
    <w:p w14:paraId="1F2FA0FC" w14:textId="77777777" w:rsidR="004C63D6" w:rsidRPr="00030F31" w:rsidRDefault="004C63D6" w:rsidP="004C63D6">
      <w:pPr>
        <w:spacing w:line="280" w:lineRule="atLeast"/>
        <w:ind w:left="705" w:hanging="705"/>
        <w:outlineLvl w:val="0"/>
        <w:rPr>
          <w:color w:val="000000"/>
          <w:sz w:val="20"/>
          <w:szCs w:val="20"/>
        </w:rPr>
      </w:pPr>
      <w:r w:rsidRPr="00030F31">
        <w:rPr>
          <w:color w:val="000000"/>
          <w:sz w:val="20"/>
          <w:szCs w:val="20"/>
        </w:rPr>
        <w:t>5.1.</w:t>
      </w:r>
      <w:r w:rsidRPr="00030F31">
        <w:rPr>
          <w:color w:val="000000"/>
          <w:sz w:val="20"/>
          <w:szCs w:val="20"/>
        </w:rPr>
        <w:tab/>
        <w:t xml:space="preserve">Objednatel </w:t>
      </w:r>
      <w:r>
        <w:rPr>
          <w:color w:val="000000"/>
          <w:sz w:val="20"/>
          <w:szCs w:val="20"/>
        </w:rPr>
        <w:t xml:space="preserve">i Dodavatel </w:t>
      </w:r>
      <w:r w:rsidRPr="00030F31">
        <w:rPr>
          <w:color w:val="000000"/>
          <w:sz w:val="20"/>
          <w:szCs w:val="20"/>
        </w:rPr>
        <w:t xml:space="preserve">je oprávněn bez jakýchkoliv sankcí vůči jeho osobě smlouvu písemně bez udání důvodu zčásti, a to i opakovaně, nebo v celém rozsahu vypovědět. Výpovědní </w:t>
      </w:r>
      <w:r>
        <w:rPr>
          <w:color w:val="000000"/>
          <w:sz w:val="20"/>
          <w:szCs w:val="20"/>
        </w:rPr>
        <w:t>doba</w:t>
      </w:r>
      <w:r w:rsidRPr="00030F31">
        <w:rPr>
          <w:color w:val="000000"/>
          <w:sz w:val="20"/>
          <w:szCs w:val="20"/>
        </w:rPr>
        <w:t xml:space="preserve"> činí 9</w:t>
      </w:r>
      <w:r w:rsidRPr="00030F31">
        <w:rPr>
          <w:sz w:val="20"/>
          <w:szCs w:val="20"/>
        </w:rPr>
        <w:t>0 kalendářních dnů</w:t>
      </w:r>
      <w:r w:rsidRPr="00030F31">
        <w:rPr>
          <w:color w:val="000000"/>
          <w:sz w:val="20"/>
          <w:szCs w:val="20"/>
        </w:rPr>
        <w:t xml:space="preserve"> a počíná běžet ode dne následujícího po doručení výpovědi Dodavateli</w:t>
      </w:r>
      <w:r>
        <w:rPr>
          <w:color w:val="000000"/>
          <w:sz w:val="20"/>
          <w:szCs w:val="20"/>
        </w:rPr>
        <w:t>, resp. Objednateli.</w:t>
      </w:r>
      <w:r w:rsidRPr="00030F31">
        <w:rPr>
          <w:color w:val="000000"/>
          <w:sz w:val="20"/>
          <w:szCs w:val="20"/>
        </w:rPr>
        <w:t xml:space="preserve"> </w:t>
      </w:r>
    </w:p>
    <w:p w14:paraId="013FA7B3" w14:textId="77777777" w:rsidR="004C63D6" w:rsidRDefault="004C63D6" w:rsidP="004C63D6">
      <w:pPr>
        <w:spacing w:line="280" w:lineRule="atLeast"/>
        <w:ind w:left="705" w:hanging="705"/>
        <w:outlineLvl w:val="0"/>
        <w:rPr>
          <w:color w:val="000000"/>
          <w:sz w:val="20"/>
          <w:szCs w:val="20"/>
        </w:rPr>
      </w:pPr>
      <w:r w:rsidRPr="00030F31">
        <w:rPr>
          <w:color w:val="000000"/>
          <w:sz w:val="20"/>
          <w:szCs w:val="20"/>
        </w:rPr>
        <w:t>5.2.</w:t>
      </w:r>
      <w:r w:rsidRPr="00030F31">
        <w:rPr>
          <w:color w:val="000000"/>
          <w:sz w:val="20"/>
          <w:szCs w:val="20"/>
        </w:rPr>
        <w:tab/>
        <w:t xml:space="preserve">Po doručení výpovědi </w:t>
      </w:r>
      <w:r>
        <w:rPr>
          <w:color w:val="000000"/>
          <w:sz w:val="20"/>
          <w:szCs w:val="20"/>
        </w:rPr>
        <w:t>(ať už ze strany Objednatele nebo Dodavatele) j</w:t>
      </w:r>
      <w:r w:rsidRPr="00030F31">
        <w:rPr>
          <w:color w:val="000000"/>
          <w:sz w:val="20"/>
          <w:szCs w:val="20"/>
        </w:rPr>
        <w:t>e Dodavatel povinen učinit veškerá opatření potřebná k tomu, aby se zabránilo vzniku škody bezprostředně hrozící Objednateli nedokončením služeb podle této smlouvy.</w:t>
      </w:r>
    </w:p>
    <w:p w14:paraId="66EE9742" w14:textId="77777777" w:rsidR="004C63D6" w:rsidRDefault="004C63D6" w:rsidP="004C63D6">
      <w:pPr>
        <w:spacing w:line="280" w:lineRule="atLeast"/>
        <w:ind w:left="705" w:hanging="705"/>
        <w:outlineLvl w:val="0"/>
        <w:rPr>
          <w:color w:val="000000"/>
          <w:sz w:val="20"/>
          <w:szCs w:val="20"/>
        </w:rPr>
      </w:pPr>
    </w:p>
    <w:p w14:paraId="6A2D9F54" w14:textId="77777777" w:rsidR="004C63D6" w:rsidRPr="00D13CD3" w:rsidRDefault="004C63D6" w:rsidP="004C63D6">
      <w:pPr>
        <w:spacing w:line="280" w:lineRule="atLeast"/>
        <w:ind w:left="703" w:hanging="703"/>
        <w:jc w:val="center"/>
        <w:outlineLvl w:val="0"/>
        <w:rPr>
          <w:b/>
          <w:color w:val="000000"/>
          <w:sz w:val="20"/>
          <w:szCs w:val="20"/>
        </w:rPr>
      </w:pPr>
      <w:r w:rsidRPr="00D13CD3">
        <w:rPr>
          <w:b/>
          <w:color w:val="000000"/>
          <w:sz w:val="20"/>
          <w:szCs w:val="20"/>
        </w:rPr>
        <w:t xml:space="preserve">6. </w:t>
      </w:r>
      <w:r w:rsidRPr="00D13CD3">
        <w:rPr>
          <w:b/>
          <w:sz w:val="20"/>
          <w:szCs w:val="20"/>
        </w:rPr>
        <w:t>Odstoupení od smlouvy</w:t>
      </w:r>
      <w:r>
        <w:rPr>
          <w:b/>
          <w:sz w:val="20"/>
          <w:szCs w:val="20"/>
        </w:rPr>
        <w:t xml:space="preserve"> a ukončení smlouvy</w:t>
      </w:r>
    </w:p>
    <w:p w14:paraId="73465957" w14:textId="77777777" w:rsidR="004C63D6" w:rsidRPr="00030F31" w:rsidRDefault="004C63D6" w:rsidP="004C63D6">
      <w:pPr>
        <w:spacing w:line="280" w:lineRule="atLeast"/>
        <w:ind w:left="720"/>
        <w:jc w:val="center"/>
        <w:rPr>
          <w:color w:val="000000"/>
          <w:sz w:val="20"/>
          <w:szCs w:val="20"/>
        </w:rPr>
      </w:pPr>
    </w:p>
    <w:p w14:paraId="6CDE5A29" w14:textId="77777777" w:rsidR="004C63D6" w:rsidRPr="00030F31" w:rsidRDefault="004C63D6" w:rsidP="004C63D6">
      <w:pPr>
        <w:spacing w:line="280" w:lineRule="atLeast"/>
        <w:ind w:left="705" w:hanging="705"/>
        <w:outlineLvl w:val="0"/>
        <w:rPr>
          <w:color w:val="000000"/>
          <w:sz w:val="20"/>
          <w:szCs w:val="20"/>
        </w:rPr>
      </w:pPr>
      <w:r w:rsidRPr="00030F31">
        <w:rPr>
          <w:color w:val="000000"/>
          <w:sz w:val="20"/>
          <w:szCs w:val="20"/>
        </w:rPr>
        <w:t>6.1.</w:t>
      </w:r>
      <w:r w:rsidRPr="00030F31">
        <w:rPr>
          <w:color w:val="000000"/>
          <w:sz w:val="20"/>
          <w:szCs w:val="20"/>
        </w:rPr>
        <w:tab/>
      </w:r>
      <w:r w:rsidRPr="00030F31">
        <w:rPr>
          <w:sz w:val="20"/>
          <w:szCs w:val="20"/>
        </w:rPr>
        <w:t xml:space="preserve">Objednatel je oprávněn </w:t>
      </w:r>
      <w:r w:rsidRPr="00030F31">
        <w:rPr>
          <w:color w:val="000000"/>
          <w:sz w:val="20"/>
          <w:szCs w:val="20"/>
        </w:rPr>
        <w:t xml:space="preserve">bez jakýchkoliv sankcí vůči jeho osobě odstoupit od této smlouvy v případě podstatného porušení smluvních povinností nebo v případech stanovených zákonem. Za podstatné porušení smluvních </w:t>
      </w:r>
      <w:r>
        <w:rPr>
          <w:color w:val="000000"/>
          <w:sz w:val="20"/>
          <w:szCs w:val="20"/>
        </w:rPr>
        <w:t xml:space="preserve">nebo zákonných </w:t>
      </w:r>
      <w:r w:rsidRPr="00030F31">
        <w:rPr>
          <w:color w:val="000000"/>
          <w:sz w:val="20"/>
          <w:szCs w:val="20"/>
        </w:rPr>
        <w:t>povinností na straně Dodavatele se považuje zejména:</w:t>
      </w:r>
    </w:p>
    <w:p w14:paraId="2935C4F7" w14:textId="77777777" w:rsidR="004C63D6" w:rsidRPr="00030F31" w:rsidRDefault="004C63D6" w:rsidP="004C63D6">
      <w:pPr>
        <w:numPr>
          <w:ilvl w:val="0"/>
          <w:numId w:val="1"/>
        </w:numPr>
        <w:tabs>
          <w:tab w:val="clear" w:pos="1479"/>
          <w:tab w:val="num" w:pos="1080"/>
        </w:tabs>
        <w:spacing w:line="280" w:lineRule="atLeast"/>
        <w:ind w:left="1080"/>
        <w:outlineLvl w:val="0"/>
        <w:rPr>
          <w:color w:val="000000"/>
          <w:sz w:val="20"/>
          <w:szCs w:val="20"/>
        </w:rPr>
      </w:pPr>
      <w:r w:rsidRPr="00030F31">
        <w:rPr>
          <w:sz w:val="20"/>
          <w:szCs w:val="20"/>
        </w:rPr>
        <w:t xml:space="preserve">Porušení smluvních podmínek uvedených v bodu </w:t>
      </w:r>
      <w:r>
        <w:rPr>
          <w:sz w:val="20"/>
          <w:szCs w:val="20"/>
        </w:rPr>
        <w:t xml:space="preserve">3.6 v poslední větě, nebo bodu 3.7, 3.15, 9.3. nebo </w:t>
      </w:r>
      <w:r w:rsidRPr="00030F31">
        <w:rPr>
          <w:sz w:val="20"/>
          <w:szCs w:val="20"/>
        </w:rPr>
        <w:t>11.7</w:t>
      </w:r>
      <w:r>
        <w:rPr>
          <w:sz w:val="20"/>
          <w:szCs w:val="20"/>
        </w:rPr>
        <w:t xml:space="preserve">; </w:t>
      </w:r>
    </w:p>
    <w:p w14:paraId="0ED20B21" w14:textId="77777777" w:rsidR="004C63D6" w:rsidRPr="00030F31" w:rsidRDefault="004C63D6" w:rsidP="004C63D6">
      <w:pPr>
        <w:numPr>
          <w:ilvl w:val="0"/>
          <w:numId w:val="1"/>
        </w:numPr>
        <w:tabs>
          <w:tab w:val="clear" w:pos="1479"/>
          <w:tab w:val="num" w:pos="1080"/>
        </w:tabs>
        <w:spacing w:line="280" w:lineRule="atLeast"/>
        <w:ind w:left="1080"/>
        <w:outlineLvl w:val="0"/>
        <w:rPr>
          <w:color w:val="000000"/>
          <w:sz w:val="20"/>
          <w:szCs w:val="20"/>
        </w:rPr>
      </w:pPr>
      <w:r>
        <w:rPr>
          <w:sz w:val="20"/>
          <w:szCs w:val="20"/>
        </w:rPr>
        <w:t>Opakované n</w:t>
      </w:r>
      <w:r w:rsidRPr="00030F31">
        <w:rPr>
          <w:sz w:val="20"/>
          <w:szCs w:val="20"/>
        </w:rPr>
        <w:t>eobsazení směny zaměstnanci D</w:t>
      </w:r>
      <w:r>
        <w:rPr>
          <w:sz w:val="20"/>
          <w:szCs w:val="20"/>
        </w:rPr>
        <w:t>odavatele, příp. pod</w:t>
      </w:r>
      <w:r w:rsidRPr="00030F31">
        <w:rPr>
          <w:sz w:val="20"/>
          <w:szCs w:val="20"/>
        </w:rPr>
        <w:t>dodavatele</w:t>
      </w:r>
      <w:r>
        <w:rPr>
          <w:sz w:val="20"/>
          <w:szCs w:val="20"/>
        </w:rPr>
        <w:t xml:space="preserve"> (minimálně 2x)</w:t>
      </w:r>
      <w:r w:rsidRPr="00030F31">
        <w:rPr>
          <w:sz w:val="20"/>
          <w:szCs w:val="20"/>
        </w:rPr>
        <w:t>;</w:t>
      </w:r>
    </w:p>
    <w:p w14:paraId="2B01AAD6" w14:textId="77777777" w:rsidR="004C63D6" w:rsidRPr="00030F31" w:rsidRDefault="004C63D6" w:rsidP="004C63D6">
      <w:pPr>
        <w:numPr>
          <w:ilvl w:val="0"/>
          <w:numId w:val="1"/>
        </w:numPr>
        <w:tabs>
          <w:tab w:val="clear" w:pos="1479"/>
          <w:tab w:val="num" w:pos="1080"/>
        </w:tabs>
        <w:spacing w:line="280" w:lineRule="atLeast"/>
        <w:ind w:left="1080"/>
        <w:outlineLvl w:val="0"/>
        <w:rPr>
          <w:color w:val="000000"/>
          <w:sz w:val="20"/>
          <w:szCs w:val="20"/>
        </w:rPr>
      </w:pPr>
      <w:r w:rsidRPr="00030F31">
        <w:rPr>
          <w:color w:val="000000"/>
          <w:sz w:val="20"/>
          <w:szCs w:val="20"/>
        </w:rPr>
        <w:lastRenderedPageBreak/>
        <w:t>Zaměstnanec Dodavatele</w:t>
      </w:r>
      <w:r>
        <w:rPr>
          <w:color w:val="000000"/>
          <w:sz w:val="20"/>
          <w:szCs w:val="20"/>
        </w:rPr>
        <w:t>, příp. pod</w:t>
      </w:r>
      <w:r w:rsidRPr="00030F31">
        <w:rPr>
          <w:color w:val="000000"/>
          <w:sz w:val="20"/>
          <w:szCs w:val="20"/>
        </w:rPr>
        <w:t>dodavatele je při výkonu činnosti dle této smlouvy pod vlivem alkoholu, tuto skutečnost prokazuj</w:t>
      </w:r>
      <w:r>
        <w:rPr>
          <w:color w:val="000000"/>
          <w:sz w:val="20"/>
          <w:szCs w:val="20"/>
        </w:rPr>
        <w:t xml:space="preserve">e </w:t>
      </w:r>
      <w:r w:rsidRPr="00030F31">
        <w:rPr>
          <w:color w:val="000000"/>
          <w:sz w:val="20"/>
          <w:szCs w:val="20"/>
        </w:rPr>
        <w:t xml:space="preserve">za </w:t>
      </w:r>
      <w:r>
        <w:rPr>
          <w:color w:val="000000"/>
          <w:sz w:val="20"/>
          <w:szCs w:val="20"/>
        </w:rPr>
        <w:t>O</w:t>
      </w:r>
      <w:r w:rsidRPr="00030F31">
        <w:rPr>
          <w:color w:val="000000"/>
          <w:sz w:val="20"/>
          <w:szCs w:val="20"/>
        </w:rPr>
        <w:t xml:space="preserve">bjednatele oprávněná osoba </w:t>
      </w:r>
      <w:r>
        <w:rPr>
          <w:color w:val="000000"/>
          <w:sz w:val="20"/>
          <w:szCs w:val="20"/>
        </w:rPr>
        <w:t>O</w:t>
      </w:r>
      <w:r w:rsidRPr="00030F31">
        <w:rPr>
          <w:color w:val="000000"/>
          <w:sz w:val="20"/>
          <w:szCs w:val="20"/>
        </w:rPr>
        <w:t>bjednatele</w:t>
      </w:r>
      <w:r>
        <w:rPr>
          <w:color w:val="000000"/>
          <w:sz w:val="20"/>
          <w:szCs w:val="20"/>
        </w:rPr>
        <w:t xml:space="preserve"> dle bodu 12.2. smlouvy</w:t>
      </w:r>
      <w:r w:rsidRPr="00030F31">
        <w:rPr>
          <w:color w:val="000000"/>
          <w:sz w:val="20"/>
          <w:szCs w:val="20"/>
        </w:rPr>
        <w:t>. Zaměstnanci Dodavatele jsou povinni podrobit se zkoušce na alkohol. Pokud se na výzvu oprávněné osob</w:t>
      </w:r>
      <w:r>
        <w:rPr>
          <w:color w:val="000000"/>
          <w:sz w:val="20"/>
          <w:szCs w:val="20"/>
        </w:rPr>
        <w:t>y</w:t>
      </w:r>
      <w:r w:rsidRPr="00030F31">
        <w:rPr>
          <w:color w:val="000000"/>
          <w:sz w:val="20"/>
          <w:szCs w:val="20"/>
        </w:rPr>
        <w:t xml:space="preserve"> </w:t>
      </w:r>
      <w:r>
        <w:rPr>
          <w:color w:val="000000"/>
          <w:sz w:val="20"/>
          <w:szCs w:val="20"/>
        </w:rPr>
        <w:t>O</w:t>
      </w:r>
      <w:r w:rsidRPr="00030F31">
        <w:rPr>
          <w:color w:val="000000"/>
          <w:sz w:val="20"/>
          <w:szCs w:val="20"/>
        </w:rPr>
        <w:t>bjednatele zkoušce na alkohol nepodrobí, jedná se o podstatné porušení povinností na straně Dodavatele;</w:t>
      </w:r>
    </w:p>
    <w:p w14:paraId="7A038FE8" w14:textId="77777777" w:rsidR="004C63D6" w:rsidRPr="00030F31" w:rsidRDefault="004C63D6" w:rsidP="004C63D6">
      <w:pPr>
        <w:numPr>
          <w:ilvl w:val="0"/>
          <w:numId w:val="1"/>
        </w:numPr>
        <w:tabs>
          <w:tab w:val="clear" w:pos="1479"/>
          <w:tab w:val="num" w:pos="1080"/>
        </w:tabs>
        <w:spacing w:line="280" w:lineRule="atLeast"/>
        <w:ind w:left="1080"/>
        <w:outlineLvl w:val="0"/>
        <w:rPr>
          <w:color w:val="000000"/>
          <w:sz w:val="20"/>
          <w:szCs w:val="20"/>
        </w:rPr>
      </w:pPr>
      <w:r w:rsidRPr="00030F31">
        <w:rPr>
          <w:color w:val="000000"/>
          <w:sz w:val="20"/>
          <w:szCs w:val="20"/>
        </w:rPr>
        <w:t xml:space="preserve">Zaměstnanci Dodavatele, příp. </w:t>
      </w:r>
      <w:r>
        <w:rPr>
          <w:color w:val="000000"/>
          <w:sz w:val="20"/>
          <w:szCs w:val="20"/>
        </w:rPr>
        <w:t>pod</w:t>
      </w:r>
      <w:r w:rsidRPr="00030F31">
        <w:rPr>
          <w:color w:val="000000"/>
          <w:sz w:val="20"/>
          <w:szCs w:val="20"/>
        </w:rPr>
        <w:t>dodavatele je prokázána krádež majetku Objednatele nebo pokus o ni;</w:t>
      </w:r>
    </w:p>
    <w:p w14:paraId="75B4B203" w14:textId="77777777" w:rsidR="004C63D6" w:rsidRPr="00030F31" w:rsidRDefault="004C63D6" w:rsidP="004C63D6">
      <w:pPr>
        <w:numPr>
          <w:ilvl w:val="0"/>
          <w:numId w:val="1"/>
        </w:numPr>
        <w:tabs>
          <w:tab w:val="clear" w:pos="1479"/>
          <w:tab w:val="num" w:pos="1080"/>
        </w:tabs>
        <w:spacing w:line="280" w:lineRule="atLeast"/>
        <w:ind w:left="1080"/>
        <w:outlineLvl w:val="0"/>
        <w:rPr>
          <w:sz w:val="20"/>
          <w:szCs w:val="20"/>
        </w:rPr>
      </w:pPr>
      <w:r w:rsidRPr="00030F31">
        <w:rPr>
          <w:color w:val="000000"/>
          <w:sz w:val="20"/>
          <w:szCs w:val="20"/>
        </w:rPr>
        <w:t xml:space="preserve">Takové porušení povinností Dodavatele nebo </w:t>
      </w:r>
      <w:r>
        <w:rPr>
          <w:color w:val="000000"/>
          <w:sz w:val="20"/>
          <w:szCs w:val="20"/>
        </w:rPr>
        <w:t>pod</w:t>
      </w:r>
      <w:r w:rsidRPr="00030F31">
        <w:rPr>
          <w:color w:val="000000"/>
          <w:sz w:val="20"/>
          <w:szCs w:val="20"/>
        </w:rPr>
        <w:t xml:space="preserve">dodavatele, ze kterého vznikla Objednateli škoda vyšší než </w:t>
      </w:r>
      <w:r w:rsidRPr="00030F31">
        <w:rPr>
          <w:sz w:val="20"/>
          <w:szCs w:val="20"/>
        </w:rPr>
        <w:t>5 000 Kč;</w:t>
      </w:r>
    </w:p>
    <w:p w14:paraId="301E0B29" w14:textId="77777777" w:rsidR="004C63D6" w:rsidRPr="00030F31" w:rsidRDefault="004C63D6" w:rsidP="004C63D6">
      <w:pPr>
        <w:numPr>
          <w:ilvl w:val="0"/>
          <w:numId w:val="1"/>
        </w:numPr>
        <w:tabs>
          <w:tab w:val="clear" w:pos="1479"/>
          <w:tab w:val="num" w:pos="1080"/>
        </w:tabs>
        <w:spacing w:line="280" w:lineRule="atLeast"/>
        <w:ind w:left="1080"/>
        <w:outlineLvl w:val="0"/>
        <w:rPr>
          <w:color w:val="000000"/>
          <w:sz w:val="20"/>
          <w:szCs w:val="20"/>
        </w:rPr>
      </w:pPr>
      <w:r w:rsidRPr="00030F31">
        <w:rPr>
          <w:color w:val="000000"/>
          <w:sz w:val="20"/>
          <w:szCs w:val="20"/>
        </w:rPr>
        <w:t xml:space="preserve">Dodavatel nebo </w:t>
      </w:r>
      <w:r>
        <w:rPr>
          <w:color w:val="000000"/>
          <w:sz w:val="20"/>
          <w:szCs w:val="20"/>
        </w:rPr>
        <w:t>pod</w:t>
      </w:r>
      <w:r w:rsidRPr="00030F31">
        <w:rPr>
          <w:color w:val="000000"/>
          <w:sz w:val="20"/>
          <w:szCs w:val="20"/>
        </w:rPr>
        <w:t>dodavatel Dodavatele odmítne poskytnout Objednateli součinnost při provádění finanční kontroly nebo auditu jím poskytovaných služeb dle této smlouvy;</w:t>
      </w:r>
    </w:p>
    <w:p w14:paraId="0B9EF74B" w14:textId="77777777" w:rsidR="004C63D6" w:rsidRPr="00030F31" w:rsidRDefault="004C63D6" w:rsidP="004C63D6">
      <w:pPr>
        <w:numPr>
          <w:ilvl w:val="0"/>
          <w:numId w:val="1"/>
        </w:numPr>
        <w:tabs>
          <w:tab w:val="clear" w:pos="1479"/>
          <w:tab w:val="num" w:pos="1080"/>
        </w:tabs>
        <w:spacing w:line="280" w:lineRule="atLeast"/>
        <w:ind w:left="1080"/>
        <w:outlineLvl w:val="0"/>
        <w:rPr>
          <w:color w:val="000000"/>
          <w:sz w:val="20"/>
          <w:szCs w:val="20"/>
        </w:rPr>
      </w:pPr>
      <w:r w:rsidRPr="00030F31">
        <w:rPr>
          <w:sz w:val="20"/>
          <w:szCs w:val="20"/>
        </w:rPr>
        <w:t xml:space="preserve">Dodavatel za trvání účinnosti této smlouvy neinformuje Objednatele o změně nebo zániku pojistné smlouvy ve smyslu </w:t>
      </w:r>
      <w:r>
        <w:rPr>
          <w:sz w:val="20"/>
          <w:szCs w:val="20"/>
        </w:rPr>
        <w:t>bodu</w:t>
      </w:r>
      <w:r w:rsidRPr="00030F31">
        <w:rPr>
          <w:sz w:val="20"/>
          <w:szCs w:val="20"/>
        </w:rPr>
        <w:t xml:space="preserve"> 8.2.</w:t>
      </w:r>
      <w:r>
        <w:rPr>
          <w:sz w:val="20"/>
          <w:szCs w:val="20"/>
        </w:rPr>
        <w:t xml:space="preserve"> </w:t>
      </w:r>
      <w:r w:rsidRPr="00030F31">
        <w:rPr>
          <w:sz w:val="20"/>
          <w:szCs w:val="20"/>
        </w:rPr>
        <w:t>této smlouvy;</w:t>
      </w:r>
    </w:p>
    <w:p w14:paraId="6C81B217" w14:textId="77777777" w:rsidR="004C63D6" w:rsidRPr="00030F31" w:rsidRDefault="004C63D6" w:rsidP="004C63D6">
      <w:pPr>
        <w:numPr>
          <w:ilvl w:val="0"/>
          <w:numId w:val="1"/>
        </w:numPr>
        <w:tabs>
          <w:tab w:val="clear" w:pos="1479"/>
          <w:tab w:val="num" w:pos="1080"/>
        </w:tabs>
        <w:spacing w:line="280" w:lineRule="atLeast"/>
        <w:ind w:left="1080"/>
        <w:outlineLvl w:val="0"/>
        <w:rPr>
          <w:color w:val="000000"/>
          <w:sz w:val="20"/>
          <w:szCs w:val="20"/>
        </w:rPr>
      </w:pPr>
      <w:r w:rsidRPr="00030F31">
        <w:rPr>
          <w:sz w:val="20"/>
          <w:szCs w:val="20"/>
        </w:rPr>
        <w:t>Dodavatel neuzavře novou pojistnou smlouvu</w:t>
      </w:r>
      <w:r>
        <w:rPr>
          <w:sz w:val="20"/>
          <w:szCs w:val="20"/>
        </w:rPr>
        <w:t>,</w:t>
      </w:r>
      <w:r w:rsidRPr="00030F31">
        <w:rPr>
          <w:sz w:val="20"/>
          <w:szCs w:val="20"/>
        </w:rPr>
        <w:t xml:space="preserve"> </w:t>
      </w:r>
      <w:r w:rsidRPr="00BD2D3F">
        <w:rPr>
          <w:sz w:val="20"/>
          <w:szCs w:val="20"/>
        </w:rPr>
        <w:t xml:space="preserve">která bude odpovídat bodu 8.1 této </w:t>
      </w:r>
      <w:r>
        <w:rPr>
          <w:sz w:val="20"/>
          <w:szCs w:val="20"/>
        </w:rPr>
        <w:t>s</w:t>
      </w:r>
      <w:r w:rsidRPr="00BD2D3F">
        <w:rPr>
          <w:sz w:val="20"/>
          <w:szCs w:val="20"/>
        </w:rPr>
        <w:t>mlouvy, tak</w:t>
      </w:r>
      <w:r>
        <w:rPr>
          <w:sz w:val="20"/>
          <w:szCs w:val="20"/>
        </w:rPr>
        <w:t>,</w:t>
      </w:r>
      <w:r w:rsidRPr="00BD2D3F">
        <w:rPr>
          <w:sz w:val="20"/>
          <w:szCs w:val="20"/>
        </w:rPr>
        <w:t xml:space="preserve"> aby nabyla účinnosti</w:t>
      </w:r>
      <w:r w:rsidRPr="00CE5A3D">
        <w:rPr>
          <w:sz w:val="20"/>
          <w:szCs w:val="20"/>
        </w:rPr>
        <w:t xml:space="preserve"> </w:t>
      </w:r>
      <w:r w:rsidRPr="00030F31">
        <w:rPr>
          <w:sz w:val="20"/>
          <w:szCs w:val="20"/>
        </w:rPr>
        <w:t xml:space="preserve">ve lhůtě 3 pracovních dnů od ukončení účinnosti původní pojistné smlouvy ve smyslu </w:t>
      </w:r>
      <w:r>
        <w:rPr>
          <w:sz w:val="20"/>
          <w:szCs w:val="20"/>
        </w:rPr>
        <w:t>bodu</w:t>
      </w:r>
      <w:r w:rsidRPr="00030F31">
        <w:rPr>
          <w:sz w:val="20"/>
          <w:szCs w:val="20"/>
        </w:rPr>
        <w:t xml:space="preserve"> 8.2 smlouvy;</w:t>
      </w:r>
    </w:p>
    <w:p w14:paraId="4699FEE3" w14:textId="77777777" w:rsidR="004C63D6" w:rsidRPr="00030F31" w:rsidRDefault="004C63D6" w:rsidP="004C63D6">
      <w:pPr>
        <w:numPr>
          <w:ilvl w:val="0"/>
          <w:numId w:val="1"/>
        </w:numPr>
        <w:tabs>
          <w:tab w:val="clear" w:pos="1479"/>
          <w:tab w:val="num" w:pos="1080"/>
        </w:tabs>
        <w:spacing w:line="280" w:lineRule="atLeast"/>
        <w:ind w:left="1080"/>
        <w:outlineLvl w:val="0"/>
        <w:rPr>
          <w:color w:val="000000"/>
          <w:sz w:val="20"/>
          <w:szCs w:val="20"/>
        </w:rPr>
      </w:pPr>
      <w:r w:rsidRPr="00030F31">
        <w:rPr>
          <w:sz w:val="20"/>
          <w:szCs w:val="20"/>
        </w:rPr>
        <w:t xml:space="preserve">Dodavatel využije pro realizaci služeb </w:t>
      </w:r>
      <w:r>
        <w:rPr>
          <w:sz w:val="20"/>
          <w:szCs w:val="20"/>
        </w:rPr>
        <w:t>pod</w:t>
      </w:r>
      <w:r w:rsidRPr="00030F31">
        <w:rPr>
          <w:sz w:val="20"/>
          <w:szCs w:val="20"/>
        </w:rPr>
        <w:t>dodavatele v rozporu s touto smlouvou;</w:t>
      </w:r>
    </w:p>
    <w:p w14:paraId="1CD41EE9" w14:textId="77777777" w:rsidR="004C63D6" w:rsidRPr="009D254A" w:rsidRDefault="004C63D6" w:rsidP="004C63D6">
      <w:pPr>
        <w:numPr>
          <w:ilvl w:val="0"/>
          <w:numId w:val="1"/>
        </w:numPr>
        <w:tabs>
          <w:tab w:val="clear" w:pos="1479"/>
          <w:tab w:val="num" w:pos="1080"/>
        </w:tabs>
        <w:spacing w:line="280" w:lineRule="atLeast"/>
        <w:ind w:left="1080"/>
        <w:outlineLvl w:val="0"/>
        <w:rPr>
          <w:color w:val="000000"/>
          <w:sz w:val="20"/>
          <w:szCs w:val="20"/>
        </w:rPr>
      </w:pPr>
      <w:r w:rsidRPr="00030F31">
        <w:rPr>
          <w:sz w:val="20"/>
          <w:szCs w:val="20"/>
        </w:rPr>
        <w:t>Opakované nesplnění lhůty</w:t>
      </w:r>
      <w:r>
        <w:rPr>
          <w:sz w:val="20"/>
          <w:szCs w:val="20"/>
        </w:rPr>
        <w:t xml:space="preserve"> </w:t>
      </w:r>
      <w:r w:rsidRPr="00030F31">
        <w:rPr>
          <w:sz w:val="20"/>
          <w:szCs w:val="20"/>
        </w:rPr>
        <w:t xml:space="preserve">(minimálně </w:t>
      </w:r>
      <w:r>
        <w:rPr>
          <w:sz w:val="20"/>
          <w:szCs w:val="20"/>
        </w:rPr>
        <w:t>3</w:t>
      </w:r>
      <w:r w:rsidRPr="00030F31">
        <w:rPr>
          <w:sz w:val="20"/>
          <w:szCs w:val="20"/>
        </w:rPr>
        <w:t>x) předjímané v </w:t>
      </w:r>
      <w:r>
        <w:rPr>
          <w:sz w:val="20"/>
          <w:szCs w:val="20"/>
        </w:rPr>
        <w:t>bodě</w:t>
      </w:r>
      <w:r w:rsidRPr="00030F31">
        <w:rPr>
          <w:sz w:val="20"/>
          <w:szCs w:val="20"/>
        </w:rPr>
        <w:t xml:space="preserve"> 3.2.</w:t>
      </w:r>
      <w:r>
        <w:rPr>
          <w:sz w:val="20"/>
          <w:szCs w:val="20"/>
        </w:rPr>
        <w:t xml:space="preserve"> </w:t>
      </w:r>
      <w:r w:rsidRPr="00030F31">
        <w:rPr>
          <w:sz w:val="20"/>
          <w:szCs w:val="20"/>
        </w:rPr>
        <w:t>této smlouvy</w:t>
      </w:r>
      <w:r>
        <w:rPr>
          <w:sz w:val="20"/>
          <w:szCs w:val="20"/>
        </w:rPr>
        <w:t xml:space="preserve"> nebo povinností uvedených v bodech 2.2. písm. a), b), c), 3.11, 3.12</w:t>
      </w:r>
      <w:r w:rsidRPr="00030F31">
        <w:rPr>
          <w:sz w:val="20"/>
          <w:szCs w:val="20"/>
        </w:rPr>
        <w:t>.</w:t>
      </w:r>
      <w:r>
        <w:rPr>
          <w:sz w:val="20"/>
          <w:szCs w:val="20"/>
        </w:rPr>
        <w:t xml:space="preserve">, 3.13, 3.14 smlouvy.  </w:t>
      </w:r>
    </w:p>
    <w:p w14:paraId="10B29F53" w14:textId="77777777" w:rsidR="004C63D6" w:rsidRPr="009D254A" w:rsidRDefault="004C63D6" w:rsidP="004C63D6">
      <w:pPr>
        <w:numPr>
          <w:ilvl w:val="0"/>
          <w:numId w:val="1"/>
        </w:numPr>
        <w:tabs>
          <w:tab w:val="clear" w:pos="1479"/>
          <w:tab w:val="num" w:pos="1134"/>
        </w:tabs>
        <w:spacing w:line="280" w:lineRule="atLeast"/>
        <w:ind w:left="1134" w:hanging="425"/>
        <w:outlineLvl w:val="0"/>
        <w:rPr>
          <w:color w:val="000000"/>
          <w:sz w:val="20"/>
        </w:rPr>
      </w:pPr>
      <w:r w:rsidRPr="00DE4A77">
        <w:rPr>
          <w:sz w:val="20"/>
        </w:rPr>
        <w:lastRenderedPageBreak/>
        <w:t xml:space="preserve">Bude-li zahájeno insolvenční řízení s Dodavatelem, nebo bude vydáno rozhodnutí o úpadku Dodavatele, nebo Dodavatel sám podá dlužnický návrh na zahájení insolvenčního řízení, nebo Dodavatel vstoupí do likvidace. </w:t>
      </w:r>
    </w:p>
    <w:p w14:paraId="2F96DBFD" w14:textId="77777777" w:rsidR="004C63D6" w:rsidRPr="00030F31" w:rsidRDefault="004C63D6" w:rsidP="004C63D6">
      <w:pPr>
        <w:spacing w:line="280" w:lineRule="atLeast"/>
        <w:ind w:left="705" w:hanging="705"/>
        <w:outlineLvl w:val="0"/>
        <w:rPr>
          <w:sz w:val="20"/>
          <w:szCs w:val="20"/>
        </w:rPr>
      </w:pPr>
      <w:r w:rsidRPr="00030F31">
        <w:rPr>
          <w:color w:val="000000"/>
          <w:sz w:val="20"/>
          <w:szCs w:val="20"/>
        </w:rPr>
        <w:t>6.2.</w:t>
      </w:r>
      <w:r w:rsidRPr="00030F31">
        <w:rPr>
          <w:color w:val="000000"/>
          <w:sz w:val="20"/>
          <w:szCs w:val="20"/>
        </w:rPr>
        <w:tab/>
        <w:t xml:space="preserve">Objednatel je oprávněn bez jakýchkoliv sankcí vůči jeho osobě odstoupit od smlouvy v případě </w:t>
      </w:r>
      <w:r>
        <w:rPr>
          <w:color w:val="000000"/>
          <w:sz w:val="20"/>
          <w:szCs w:val="20"/>
        </w:rPr>
        <w:t xml:space="preserve">opakovaného (minimálně 6x) </w:t>
      </w:r>
      <w:r w:rsidRPr="00030F31">
        <w:rPr>
          <w:color w:val="000000"/>
          <w:sz w:val="20"/>
          <w:szCs w:val="20"/>
        </w:rPr>
        <w:t xml:space="preserve">nepodstatného porušení </w:t>
      </w:r>
      <w:r>
        <w:rPr>
          <w:color w:val="000000"/>
          <w:sz w:val="20"/>
          <w:szCs w:val="20"/>
        </w:rPr>
        <w:t xml:space="preserve">jakékoliv </w:t>
      </w:r>
      <w:r w:rsidRPr="00030F31">
        <w:rPr>
          <w:color w:val="000000"/>
          <w:sz w:val="20"/>
          <w:szCs w:val="20"/>
        </w:rPr>
        <w:t>povinnosti Dodavatele stanovené smlouvou</w:t>
      </w:r>
      <w:r>
        <w:rPr>
          <w:color w:val="000000"/>
          <w:sz w:val="20"/>
          <w:szCs w:val="20"/>
        </w:rPr>
        <w:t>, aniž by se muselo jednat o porušení téže povinnosti</w:t>
      </w:r>
      <w:r w:rsidRPr="00030F31">
        <w:rPr>
          <w:color w:val="000000"/>
          <w:sz w:val="20"/>
          <w:szCs w:val="20"/>
        </w:rPr>
        <w:t xml:space="preserve"> a současného marného uplynutí přiměřené lhůty poskytnuté Objednatelem k jeho nápravě. Objednatel vyrozumí Dodavatele o porušení jeho povinností a vyzve jej k jeho odstranění v písemné výzvě (dále jen </w:t>
      </w:r>
      <w:r w:rsidRPr="00030F31">
        <w:rPr>
          <w:b/>
          <w:color w:val="000000"/>
          <w:sz w:val="20"/>
          <w:szCs w:val="20"/>
        </w:rPr>
        <w:t>„</w:t>
      </w:r>
      <w:r w:rsidRPr="00030F31">
        <w:rPr>
          <w:color w:val="000000"/>
          <w:sz w:val="20"/>
          <w:szCs w:val="20"/>
        </w:rPr>
        <w:t>Výzva“). Smluvní strany sjednávají, že za přiměřenou lhůtu se pro potřeby smlouvy považuje lhůta odpovídající charakteru a významu porušení povinností n</w:t>
      </w:r>
      <w:r>
        <w:rPr>
          <w:color w:val="000000"/>
          <w:sz w:val="20"/>
          <w:szCs w:val="20"/>
        </w:rPr>
        <w:t>ikoliv</w:t>
      </w:r>
      <w:r w:rsidRPr="00030F31">
        <w:rPr>
          <w:color w:val="000000"/>
          <w:sz w:val="20"/>
          <w:szCs w:val="20"/>
        </w:rPr>
        <w:t xml:space="preserve"> však delší </w:t>
      </w:r>
      <w:r w:rsidRPr="00030F31">
        <w:rPr>
          <w:sz w:val="20"/>
          <w:szCs w:val="20"/>
        </w:rPr>
        <w:t xml:space="preserve">než 24 hodin. Tato lhůta začíná běžet den následující po doručení Výzvy Dodavateli. </w:t>
      </w:r>
    </w:p>
    <w:p w14:paraId="49825286" w14:textId="77777777" w:rsidR="004C63D6" w:rsidRPr="00030F31" w:rsidRDefault="004C63D6" w:rsidP="004C63D6">
      <w:pPr>
        <w:spacing w:line="280" w:lineRule="atLeast"/>
        <w:ind w:left="705" w:hanging="705"/>
        <w:outlineLvl w:val="0"/>
        <w:rPr>
          <w:color w:val="000000"/>
          <w:sz w:val="20"/>
          <w:szCs w:val="20"/>
        </w:rPr>
      </w:pPr>
      <w:r w:rsidRPr="00030F31">
        <w:rPr>
          <w:sz w:val="20"/>
          <w:szCs w:val="20"/>
        </w:rPr>
        <w:t>6.3</w:t>
      </w:r>
      <w:r w:rsidRPr="00030F31">
        <w:rPr>
          <w:color w:val="000000"/>
          <w:sz w:val="20"/>
          <w:szCs w:val="20"/>
        </w:rPr>
        <w:t>.</w:t>
      </w:r>
      <w:r w:rsidRPr="00030F31">
        <w:rPr>
          <w:color w:val="000000"/>
          <w:sz w:val="20"/>
          <w:szCs w:val="20"/>
        </w:rPr>
        <w:tab/>
        <w:t xml:space="preserve">Odstoupení od smlouvy musí být písemné, jinak je neplatné. Odstoupení je účinné ode dne, kdy bude doručeno druhé smluvní straně. </w:t>
      </w:r>
    </w:p>
    <w:p w14:paraId="27A4C1D0" w14:textId="77777777" w:rsidR="004C63D6" w:rsidRDefault="004C63D6" w:rsidP="004C63D6">
      <w:pPr>
        <w:spacing w:line="280" w:lineRule="atLeast"/>
        <w:ind w:left="705" w:hanging="705"/>
        <w:outlineLvl w:val="0"/>
        <w:rPr>
          <w:color w:val="000000"/>
          <w:sz w:val="20"/>
          <w:szCs w:val="20"/>
        </w:rPr>
      </w:pPr>
      <w:r w:rsidRPr="00030F31">
        <w:rPr>
          <w:color w:val="000000"/>
          <w:sz w:val="20"/>
          <w:szCs w:val="20"/>
        </w:rPr>
        <w:t>6.</w:t>
      </w:r>
      <w:r>
        <w:rPr>
          <w:color w:val="000000"/>
          <w:sz w:val="20"/>
          <w:szCs w:val="20"/>
        </w:rPr>
        <w:t>4</w:t>
      </w:r>
      <w:r w:rsidRPr="00030F31">
        <w:rPr>
          <w:color w:val="000000"/>
          <w:sz w:val="20"/>
          <w:szCs w:val="20"/>
        </w:rPr>
        <w:t>.</w:t>
      </w:r>
      <w:r w:rsidRPr="00030F31">
        <w:rPr>
          <w:color w:val="000000"/>
          <w:sz w:val="20"/>
          <w:szCs w:val="20"/>
        </w:rPr>
        <w:tab/>
        <w:t xml:space="preserve">Po doručení odstoupení od smlouvy je </w:t>
      </w:r>
      <w:r>
        <w:rPr>
          <w:color w:val="000000"/>
          <w:sz w:val="20"/>
          <w:szCs w:val="20"/>
        </w:rPr>
        <w:t>D</w:t>
      </w:r>
      <w:r w:rsidRPr="00030F31">
        <w:rPr>
          <w:color w:val="000000"/>
          <w:sz w:val="20"/>
          <w:szCs w:val="20"/>
        </w:rPr>
        <w:t xml:space="preserve">odavatel povinen učinit veškerá opatření potřebná k tomu, aby se zabránilo vzniku škody bezprostředně hrozící </w:t>
      </w:r>
      <w:r>
        <w:rPr>
          <w:color w:val="000000"/>
          <w:sz w:val="20"/>
          <w:szCs w:val="20"/>
        </w:rPr>
        <w:t>O</w:t>
      </w:r>
      <w:r w:rsidRPr="00030F31">
        <w:rPr>
          <w:color w:val="000000"/>
          <w:sz w:val="20"/>
          <w:szCs w:val="20"/>
        </w:rPr>
        <w:t xml:space="preserve">bjednateli nedokončením služeb podle této smlouvy. Odstoupením od smlouvy není dotčen nárok </w:t>
      </w:r>
      <w:r>
        <w:rPr>
          <w:color w:val="000000"/>
          <w:sz w:val="20"/>
          <w:szCs w:val="20"/>
        </w:rPr>
        <w:t>O</w:t>
      </w:r>
      <w:r w:rsidRPr="00030F31">
        <w:rPr>
          <w:color w:val="000000"/>
          <w:sz w:val="20"/>
          <w:szCs w:val="20"/>
        </w:rPr>
        <w:t xml:space="preserve">bjednatele na uplatnění škody, která vznikla porušením povinnosti ze strany </w:t>
      </w:r>
      <w:r>
        <w:rPr>
          <w:color w:val="000000"/>
          <w:sz w:val="20"/>
          <w:szCs w:val="20"/>
        </w:rPr>
        <w:t>D</w:t>
      </w:r>
      <w:r w:rsidRPr="00030F31">
        <w:rPr>
          <w:color w:val="000000"/>
          <w:sz w:val="20"/>
          <w:szCs w:val="20"/>
        </w:rPr>
        <w:t>odavatele.</w:t>
      </w:r>
    </w:p>
    <w:p w14:paraId="40B9E8BE" w14:textId="77777777" w:rsidR="004C63D6" w:rsidRPr="00030F31" w:rsidRDefault="004C63D6" w:rsidP="004C63D6">
      <w:pPr>
        <w:spacing w:line="280" w:lineRule="atLeast"/>
        <w:ind w:left="705" w:hanging="705"/>
        <w:outlineLvl w:val="0"/>
        <w:rPr>
          <w:color w:val="000000"/>
          <w:sz w:val="20"/>
          <w:szCs w:val="20"/>
        </w:rPr>
      </w:pPr>
    </w:p>
    <w:p w14:paraId="3722976B" w14:textId="77777777" w:rsidR="004C63D6" w:rsidRDefault="004C63D6" w:rsidP="004C63D6">
      <w:pPr>
        <w:spacing w:line="280" w:lineRule="atLeast"/>
        <w:jc w:val="center"/>
        <w:outlineLvl w:val="0"/>
        <w:rPr>
          <w:b/>
          <w:color w:val="000000"/>
          <w:sz w:val="20"/>
          <w:szCs w:val="20"/>
        </w:rPr>
      </w:pPr>
      <w:r w:rsidRPr="00030F31">
        <w:rPr>
          <w:b/>
          <w:color w:val="000000"/>
          <w:sz w:val="20"/>
          <w:szCs w:val="20"/>
        </w:rPr>
        <w:t>7. Sankce</w:t>
      </w:r>
    </w:p>
    <w:p w14:paraId="4517A7E8" w14:textId="77777777" w:rsidR="004C63D6" w:rsidRDefault="004C63D6" w:rsidP="004C63D6">
      <w:pPr>
        <w:spacing w:line="280" w:lineRule="atLeast"/>
        <w:jc w:val="center"/>
        <w:outlineLvl w:val="0"/>
        <w:rPr>
          <w:b/>
          <w:color w:val="000000"/>
          <w:sz w:val="20"/>
          <w:szCs w:val="20"/>
        </w:rPr>
      </w:pPr>
    </w:p>
    <w:p w14:paraId="3791466C" w14:textId="77777777" w:rsidR="004C63D6" w:rsidRDefault="004C63D6" w:rsidP="004C63D6">
      <w:pPr>
        <w:spacing w:line="280" w:lineRule="atLeast"/>
        <w:ind w:left="703" w:hanging="703"/>
        <w:rPr>
          <w:sz w:val="20"/>
          <w:szCs w:val="20"/>
        </w:rPr>
      </w:pPr>
      <w:r w:rsidRPr="00030F31">
        <w:rPr>
          <w:sz w:val="20"/>
          <w:szCs w:val="20"/>
        </w:rPr>
        <w:t>7.</w:t>
      </w:r>
      <w:r>
        <w:rPr>
          <w:sz w:val="20"/>
          <w:szCs w:val="20"/>
        </w:rPr>
        <w:t>1</w:t>
      </w:r>
      <w:r w:rsidRPr="00030F31">
        <w:rPr>
          <w:sz w:val="20"/>
          <w:szCs w:val="20"/>
        </w:rPr>
        <w:t>.</w:t>
      </w:r>
      <w:r w:rsidRPr="00030F31">
        <w:rPr>
          <w:sz w:val="20"/>
          <w:szCs w:val="20"/>
        </w:rPr>
        <w:tab/>
        <w:t xml:space="preserve">V případě, že bude </w:t>
      </w:r>
      <w:r>
        <w:rPr>
          <w:sz w:val="20"/>
          <w:szCs w:val="20"/>
        </w:rPr>
        <w:t>O</w:t>
      </w:r>
      <w:r w:rsidRPr="00030F31">
        <w:rPr>
          <w:sz w:val="20"/>
          <w:szCs w:val="20"/>
        </w:rPr>
        <w:t xml:space="preserve">bjednatel v prodlení se zaplacením faktury </w:t>
      </w:r>
      <w:r>
        <w:rPr>
          <w:sz w:val="20"/>
          <w:szCs w:val="20"/>
        </w:rPr>
        <w:t>D</w:t>
      </w:r>
      <w:r w:rsidRPr="00030F31">
        <w:rPr>
          <w:sz w:val="20"/>
          <w:szCs w:val="20"/>
        </w:rPr>
        <w:t xml:space="preserve">odavatele, zaplatí </w:t>
      </w:r>
      <w:r>
        <w:rPr>
          <w:sz w:val="20"/>
          <w:szCs w:val="20"/>
        </w:rPr>
        <w:t>O</w:t>
      </w:r>
      <w:r w:rsidRPr="00030F31">
        <w:rPr>
          <w:sz w:val="20"/>
          <w:szCs w:val="20"/>
        </w:rPr>
        <w:t xml:space="preserve">bjednatel </w:t>
      </w:r>
      <w:r>
        <w:rPr>
          <w:sz w:val="20"/>
          <w:szCs w:val="20"/>
        </w:rPr>
        <w:t>D</w:t>
      </w:r>
      <w:r w:rsidRPr="00030F31">
        <w:rPr>
          <w:sz w:val="20"/>
          <w:szCs w:val="20"/>
        </w:rPr>
        <w:t xml:space="preserve">odavateli </w:t>
      </w:r>
      <w:r>
        <w:rPr>
          <w:sz w:val="20"/>
          <w:szCs w:val="20"/>
        </w:rPr>
        <w:t xml:space="preserve">zákonný </w:t>
      </w:r>
      <w:r w:rsidRPr="00030F31">
        <w:rPr>
          <w:sz w:val="20"/>
          <w:szCs w:val="20"/>
        </w:rPr>
        <w:t xml:space="preserve">úrok z prodlení z fakturované částky za každý i započatý den prodlení. </w:t>
      </w:r>
    </w:p>
    <w:p w14:paraId="5B478097" w14:textId="77777777" w:rsidR="004C63D6" w:rsidRDefault="004C63D6" w:rsidP="004C63D6">
      <w:pPr>
        <w:spacing w:line="280" w:lineRule="atLeast"/>
        <w:ind w:left="703" w:hanging="703"/>
        <w:rPr>
          <w:sz w:val="20"/>
          <w:szCs w:val="20"/>
        </w:rPr>
      </w:pPr>
      <w:r>
        <w:rPr>
          <w:sz w:val="20"/>
          <w:szCs w:val="20"/>
        </w:rPr>
        <w:t>7.2.</w:t>
      </w:r>
      <w:r>
        <w:rPr>
          <w:sz w:val="20"/>
          <w:szCs w:val="20"/>
        </w:rPr>
        <w:tab/>
        <w:t xml:space="preserve">V případě porušení jakékoliv povinnosti uvedené v bodě 2.2. (včetně odkazované přílohy č. 1) nebo 3.2. smlouvy zaplatí Dodavatel Objednateli smluvní pokutu ve výši 5.000,- Kč, a to za každé jednotlivé porušení.  </w:t>
      </w:r>
    </w:p>
    <w:p w14:paraId="611CF526" w14:textId="77777777" w:rsidR="004C63D6" w:rsidRDefault="004C63D6" w:rsidP="004C63D6">
      <w:pPr>
        <w:spacing w:line="280" w:lineRule="atLeast"/>
        <w:ind w:left="705" w:hanging="705"/>
        <w:rPr>
          <w:sz w:val="20"/>
          <w:szCs w:val="20"/>
        </w:rPr>
      </w:pPr>
      <w:r w:rsidRPr="00E05E6B">
        <w:rPr>
          <w:sz w:val="20"/>
          <w:szCs w:val="20"/>
        </w:rPr>
        <w:t>7.</w:t>
      </w:r>
      <w:r>
        <w:rPr>
          <w:sz w:val="20"/>
          <w:szCs w:val="20"/>
        </w:rPr>
        <w:t>3</w:t>
      </w:r>
      <w:r w:rsidRPr="00E05E6B">
        <w:rPr>
          <w:sz w:val="20"/>
          <w:szCs w:val="20"/>
        </w:rPr>
        <w:t>.</w:t>
      </w:r>
      <w:r w:rsidRPr="00E05E6B">
        <w:rPr>
          <w:sz w:val="20"/>
          <w:szCs w:val="20"/>
        </w:rPr>
        <w:tab/>
      </w:r>
      <w:r>
        <w:rPr>
          <w:sz w:val="20"/>
          <w:szCs w:val="20"/>
        </w:rPr>
        <w:t>V případě porušení povinností Dodavatele uvedených v čl. 9 smlouvy nebo bodě 14.1. smlouvy zaplatí Dodavatel Objednateli smluvní pokutu ve výši 5.000,- Kč, a to za každé jednotlivé porušení.</w:t>
      </w:r>
    </w:p>
    <w:p w14:paraId="2EF599E8" w14:textId="77777777" w:rsidR="004C63D6" w:rsidRPr="00E05E6B" w:rsidRDefault="004C63D6" w:rsidP="004C63D6">
      <w:pPr>
        <w:spacing w:line="280" w:lineRule="atLeast"/>
        <w:ind w:left="703" w:hanging="703"/>
        <w:rPr>
          <w:sz w:val="20"/>
          <w:szCs w:val="20"/>
        </w:rPr>
      </w:pPr>
      <w:r>
        <w:rPr>
          <w:sz w:val="20"/>
          <w:szCs w:val="20"/>
        </w:rPr>
        <w:t>7.4.</w:t>
      </w:r>
      <w:r>
        <w:rPr>
          <w:sz w:val="20"/>
          <w:szCs w:val="20"/>
        </w:rPr>
        <w:tab/>
        <w:t xml:space="preserve">V </w:t>
      </w:r>
      <w:r w:rsidRPr="00CE5A3D">
        <w:rPr>
          <w:sz w:val="20"/>
          <w:szCs w:val="20"/>
        </w:rPr>
        <w:t>případě, že Dodavatel</w:t>
      </w:r>
      <w:r>
        <w:rPr>
          <w:sz w:val="20"/>
          <w:szCs w:val="20"/>
        </w:rPr>
        <w:t xml:space="preserve"> podle bodu 8.2. této smlouvy</w:t>
      </w:r>
      <w:r w:rsidRPr="00CE5A3D">
        <w:rPr>
          <w:sz w:val="20"/>
          <w:szCs w:val="20"/>
        </w:rPr>
        <w:t xml:space="preserve"> neuzavře novou pojistnou smlouvu</w:t>
      </w:r>
      <w:r w:rsidRPr="00BD2D3F">
        <w:rPr>
          <w:sz w:val="20"/>
          <w:szCs w:val="20"/>
        </w:rPr>
        <w:t xml:space="preserve">, která bude odpovídat bodu 8.1 této </w:t>
      </w:r>
      <w:r>
        <w:rPr>
          <w:sz w:val="20"/>
          <w:szCs w:val="20"/>
        </w:rPr>
        <w:t>s</w:t>
      </w:r>
      <w:r w:rsidRPr="00BD2D3F">
        <w:rPr>
          <w:sz w:val="20"/>
          <w:szCs w:val="20"/>
        </w:rPr>
        <w:t>mlouvy, tak</w:t>
      </w:r>
      <w:r>
        <w:rPr>
          <w:sz w:val="20"/>
          <w:szCs w:val="20"/>
        </w:rPr>
        <w:t>,</w:t>
      </w:r>
      <w:r w:rsidRPr="00BD2D3F">
        <w:rPr>
          <w:sz w:val="20"/>
          <w:szCs w:val="20"/>
        </w:rPr>
        <w:t xml:space="preserve"> aby nabyla účinnosti </w:t>
      </w:r>
      <w:r w:rsidRPr="00CE5A3D">
        <w:rPr>
          <w:sz w:val="20"/>
          <w:szCs w:val="20"/>
        </w:rPr>
        <w:t>ve lhůtě 3 pracovních dnů od ukončení účinnosti původní pojis</w:t>
      </w:r>
      <w:r>
        <w:rPr>
          <w:sz w:val="20"/>
          <w:szCs w:val="20"/>
        </w:rPr>
        <w:t>tné smlouvy ve smyslu bodu 8.1.</w:t>
      </w:r>
      <w:r w:rsidRPr="00CE5A3D">
        <w:rPr>
          <w:sz w:val="20"/>
          <w:szCs w:val="20"/>
        </w:rPr>
        <w:t xml:space="preserve"> smlouvy</w:t>
      </w:r>
      <w:r w:rsidRPr="00BD2D3F">
        <w:rPr>
          <w:sz w:val="20"/>
          <w:szCs w:val="20"/>
        </w:rPr>
        <w:t xml:space="preserve">, </w:t>
      </w:r>
      <w:r>
        <w:rPr>
          <w:sz w:val="20"/>
          <w:szCs w:val="20"/>
        </w:rPr>
        <w:t>resp.</w:t>
      </w:r>
      <w:r w:rsidRPr="00BD2D3F">
        <w:rPr>
          <w:sz w:val="20"/>
          <w:szCs w:val="20"/>
        </w:rPr>
        <w:t xml:space="preserve"> od zániku pojiště</w:t>
      </w:r>
      <w:r>
        <w:rPr>
          <w:sz w:val="20"/>
          <w:szCs w:val="20"/>
        </w:rPr>
        <w:t>ní v rozsahu dle bodu 8.1 této s</w:t>
      </w:r>
      <w:r w:rsidRPr="00BD2D3F">
        <w:rPr>
          <w:sz w:val="20"/>
          <w:szCs w:val="20"/>
        </w:rPr>
        <w:t>mlouvy</w:t>
      </w:r>
      <w:r w:rsidRPr="00CE5A3D">
        <w:rPr>
          <w:sz w:val="20"/>
          <w:szCs w:val="20"/>
        </w:rPr>
        <w:t>, zaplatí Dodavatel Objednateli smluvní pokutu ve výši 3.000,- Kč, a to za každý den prodlení.</w:t>
      </w:r>
      <w:r>
        <w:rPr>
          <w:sz w:val="20"/>
          <w:szCs w:val="20"/>
        </w:rPr>
        <w:t xml:space="preserve"> </w:t>
      </w:r>
      <w:r w:rsidRPr="00BD2D3F">
        <w:rPr>
          <w:sz w:val="20"/>
          <w:szCs w:val="20"/>
        </w:rPr>
        <w:t xml:space="preserve">Smluvní pokutu ve stejné výši Dodavatel zaplatí také za každý den prodlení se splněním </w:t>
      </w:r>
      <w:r>
        <w:rPr>
          <w:sz w:val="20"/>
        </w:rPr>
        <w:t xml:space="preserve">kterékoli jiné </w:t>
      </w:r>
      <w:r w:rsidRPr="00BD2D3F">
        <w:rPr>
          <w:sz w:val="20"/>
          <w:szCs w:val="20"/>
        </w:rPr>
        <w:t>povinnosti dle bodu 8.1 nebo bodu 8.2.</w:t>
      </w:r>
    </w:p>
    <w:p w14:paraId="1F1E30BA" w14:textId="77777777" w:rsidR="004C63D6" w:rsidRPr="00030F31" w:rsidRDefault="004C63D6" w:rsidP="004C63D6">
      <w:pPr>
        <w:spacing w:line="276" w:lineRule="auto"/>
        <w:ind w:left="703" w:hanging="703"/>
        <w:rPr>
          <w:sz w:val="20"/>
          <w:szCs w:val="20"/>
        </w:rPr>
      </w:pPr>
      <w:r w:rsidRPr="00030F31">
        <w:rPr>
          <w:sz w:val="20"/>
          <w:szCs w:val="20"/>
        </w:rPr>
        <w:t>7.</w:t>
      </w:r>
      <w:r>
        <w:rPr>
          <w:sz w:val="20"/>
          <w:szCs w:val="20"/>
        </w:rPr>
        <w:t>5.</w:t>
      </w:r>
      <w:r w:rsidRPr="00030F31">
        <w:rPr>
          <w:sz w:val="20"/>
          <w:szCs w:val="20"/>
        </w:rPr>
        <w:tab/>
      </w:r>
      <w:r>
        <w:rPr>
          <w:sz w:val="20"/>
          <w:szCs w:val="20"/>
        </w:rPr>
        <w:t>S</w:t>
      </w:r>
      <w:r w:rsidRPr="00030F31">
        <w:rPr>
          <w:sz w:val="20"/>
          <w:szCs w:val="20"/>
        </w:rPr>
        <w:t>mluvní pokut</w:t>
      </w:r>
      <w:r>
        <w:rPr>
          <w:sz w:val="20"/>
          <w:szCs w:val="20"/>
        </w:rPr>
        <w:t>a</w:t>
      </w:r>
      <w:r w:rsidRPr="00030F31">
        <w:rPr>
          <w:sz w:val="20"/>
          <w:szCs w:val="20"/>
        </w:rPr>
        <w:t xml:space="preserve"> j</w:t>
      </w:r>
      <w:r>
        <w:rPr>
          <w:sz w:val="20"/>
          <w:szCs w:val="20"/>
        </w:rPr>
        <w:t>e</w:t>
      </w:r>
      <w:r w:rsidRPr="00030F31">
        <w:rPr>
          <w:sz w:val="20"/>
          <w:szCs w:val="20"/>
        </w:rPr>
        <w:t xml:space="preserve"> splatn</w:t>
      </w:r>
      <w:r>
        <w:rPr>
          <w:sz w:val="20"/>
          <w:szCs w:val="20"/>
        </w:rPr>
        <w:t>á</w:t>
      </w:r>
      <w:r w:rsidRPr="00030F31">
        <w:rPr>
          <w:sz w:val="20"/>
          <w:szCs w:val="20"/>
        </w:rPr>
        <w:t xml:space="preserve"> do deseti pracovních dnů od písemně doručené výzvy oprávněné smluvní strany k jejich úhradě povinnou stranou</w:t>
      </w:r>
      <w:r>
        <w:rPr>
          <w:sz w:val="20"/>
          <w:szCs w:val="20"/>
        </w:rPr>
        <w:t>. Dodavatel souhlasí, aby O</w:t>
      </w:r>
      <w:r w:rsidRPr="007825E8">
        <w:rPr>
          <w:sz w:val="20"/>
          <w:szCs w:val="20"/>
        </w:rPr>
        <w:t xml:space="preserve">bjednatel každou smluvní pokutu nebo náhradu škody, na niž mu vznikne nárok, započetl vůči platbě (faktuře) </w:t>
      </w:r>
      <w:r>
        <w:rPr>
          <w:sz w:val="20"/>
          <w:szCs w:val="20"/>
        </w:rPr>
        <w:t xml:space="preserve">Objednatele Dodavateli, popř. vůči jakékoli </w:t>
      </w:r>
      <w:r w:rsidRPr="007825E8">
        <w:rPr>
          <w:sz w:val="20"/>
          <w:szCs w:val="20"/>
        </w:rPr>
        <w:t xml:space="preserve">jiné pohledávce </w:t>
      </w:r>
      <w:r>
        <w:rPr>
          <w:sz w:val="20"/>
          <w:szCs w:val="20"/>
        </w:rPr>
        <w:t>Dodavatele.</w:t>
      </w:r>
      <w:r w:rsidRPr="007825E8">
        <w:rPr>
          <w:sz w:val="20"/>
          <w:szCs w:val="20"/>
        </w:rPr>
        <w:t xml:space="preserve"> </w:t>
      </w:r>
      <w:r>
        <w:rPr>
          <w:sz w:val="20"/>
          <w:szCs w:val="20"/>
        </w:rPr>
        <w:t xml:space="preserve">Uplatněním smluvní pokuty kteroukoliv smluvní stranou </w:t>
      </w:r>
      <w:r>
        <w:rPr>
          <w:sz w:val="20"/>
          <w:szCs w:val="20"/>
        </w:rPr>
        <w:lastRenderedPageBreak/>
        <w:t>není dotčen nárok na náhradu škody v plné výši,</w:t>
      </w:r>
      <w:r w:rsidRPr="009C27D9">
        <w:t xml:space="preserve"> </w:t>
      </w:r>
      <w:r>
        <w:rPr>
          <w:sz w:val="20"/>
          <w:szCs w:val="20"/>
        </w:rPr>
        <w:t xml:space="preserve">ani </w:t>
      </w:r>
      <w:r w:rsidRPr="009C27D9">
        <w:rPr>
          <w:sz w:val="20"/>
          <w:szCs w:val="20"/>
        </w:rPr>
        <w:t xml:space="preserve">právo </w:t>
      </w:r>
      <w:r>
        <w:rPr>
          <w:sz w:val="20"/>
          <w:szCs w:val="20"/>
        </w:rPr>
        <w:t xml:space="preserve">Objednatele </w:t>
      </w:r>
      <w:r w:rsidRPr="009C27D9">
        <w:rPr>
          <w:sz w:val="20"/>
          <w:szCs w:val="20"/>
        </w:rPr>
        <w:t xml:space="preserve">na </w:t>
      </w:r>
      <w:r>
        <w:rPr>
          <w:sz w:val="20"/>
          <w:szCs w:val="20"/>
        </w:rPr>
        <w:t xml:space="preserve">případné </w:t>
      </w:r>
      <w:r w:rsidRPr="009C27D9">
        <w:rPr>
          <w:sz w:val="20"/>
          <w:szCs w:val="20"/>
        </w:rPr>
        <w:t xml:space="preserve">odstoupení od </w:t>
      </w:r>
      <w:r>
        <w:rPr>
          <w:sz w:val="20"/>
          <w:szCs w:val="20"/>
        </w:rPr>
        <w:t>s</w:t>
      </w:r>
      <w:r w:rsidRPr="009C27D9">
        <w:rPr>
          <w:sz w:val="20"/>
          <w:szCs w:val="20"/>
        </w:rPr>
        <w:t>mlouvy, ani povinnost Dodavatele splnit povinnosti utvrzené smluvní pokutou, ledaže by Objednatel výslovně prohlásil, že na plnění povinnosti netrvá</w:t>
      </w:r>
      <w:r>
        <w:rPr>
          <w:sz w:val="20"/>
          <w:szCs w:val="20"/>
        </w:rPr>
        <w:t>.</w:t>
      </w:r>
    </w:p>
    <w:p w14:paraId="64400212" w14:textId="77777777" w:rsidR="004C63D6" w:rsidRDefault="004C63D6" w:rsidP="004C63D6">
      <w:pPr>
        <w:pStyle w:val="Bezmezer"/>
        <w:tabs>
          <w:tab w:val="left" w:pos="567"/>
          <w:tab w:val="left" w:pos="5040"/>
        </w:tabs>
        <w:spacing w:line="276" w:lineRule="auto"/>
        <w:ind w:left="709" w:hanging="709"/>
        <w:jc w:val="both"/>
        <w:rPr>
          <w:rFonts w:ascii="Arial" w:hAnsi="Arial" w:cs="Arial"/>
          <w:sz w:val="20"/>
          <w:szCs w:val="20"/>
        </w:rPr>
      </w:pPr>
      <w:r w:rsidRPr="00030F31">
        <w:rPr>
          <w:rFonts w:ascii="Arial" w:hAnsi="Arial" w:cs="Arial"/>
          <w:sz w:val="20"/>
          <w:szCs w:val="20"/>
        </w:rPr>
        <w:t>7.</w:t>
      </w:r>
      <w:r>
        <w:rPr>
          <w:rFonts w:ascii="Arial" w:hAnsi="Arial" w:cs="Arial"/>
          <w:sz w:val="20"/>
          <w:szCs w:val="20"/>
        </w:rPr>
        <w:t>6</w:t>
      </w:r>
      <w:r w:rsidRPr="00030F31">
        <w:rPr>
          <w:rFonts w:ascii="Arial" w:hAnsi="Arial" w:cs="Arial"/>
          <w:sz w:val="20"/>
          <w:szCs w:val="20"/>
        </w:rPr>
        <w:t>.</w:t>
      </w:r>
      <w:r w:rsidRPr="00030F31">
        <w:rPr>
          <w:rFonts w:ascii="Arial" w:hAnsi="Arial" w:cs="Arial"/>
          <w:sz w:val="20"/>
          <w:szCs w:val="20"/>
        </w:rPr>
        <w:tab/>
      </w:r>
      <w:r w:rsidRPr="00030F31">
        <w:rPr>
          <w:rFonts w:ascii="Arial" w:hAnsi="Arial" w:cs="Arial"/>
          <w:sz w:val="20"/>
          <w:szCs w:val="20"/>
        </w:rPr>
        <w:tab/>
        <w:t xml:space="preserve">Bude-li ze strany Dodavatele porušena právní povinnost, která je stanovena právními předpisy nebo touto smlouvou a Objednatel učiní nebo opomene učinit v důsledku porušení takové povinnosti následné činnosti, v jejichž důsledku bude sankcionován ze strany orgánů veřejné správy je dodavatel povinen tuto částku jako vzniklou škodu </w:t>
      </w:r>
      <w:r>
        <w:rPr>
          <w:rFonts w:ascii="Arial" w:hAnsi="Arial" w:cs="Arial"/>
          <w:sz w:val="20"/>
          <w:szCs w:val="20"/>
        </w:rPr>
        <w:t>O</w:t>
      </w:r>
      <w:r w:rsidRPr="00030F31">
        <w:rPr>
          <w:rFonts w:ascii="Arial" w:hAnsi="Arial" w:cs="Arial"/>
          <w:sz w:val="20"/>
          <w:szCs w:val="20"/>
        </w:rPr>
        <w:t>bjednateli nahradit, pokud nebyla způsobena zcela v důsledku jednání či opomenutí Objednatele, nebo částečně nahradit v poměrné výši, byla-li způsobena částečně v důsledku jednání či opomenutí Objednatele.</w:t>
      </w:r>
    </w:p>
    <w:p w14:paraId="36B76CB8" w14:textId="77777777" w:rsidR="004C63D6" w:rsidRDefault="004C63D6" w:rsidP="004C63D6">
      <w:pPr>
        <w:pStyle w:val="Bezmezer"/>
        <w:tabs>
          <w:tab w:val="left" w:pos="567"/>
          <w:tab w:val="left" w:pos="5040"/>
        </w:tabs>
        <w:spacing w:line="280" w:lineRule="atLeast"/>
        <w:ind w:left="709" w:hanging="709"/>
        <w:jc w:val="both"/>
        <w:rPr>
          <w:rFonts w:ascii="Arial" w:hAnsi="Arial" w:cs="Arial"/>
          <w:sz w:val="20"/>
          <w:szCs w:val="20"/>
        </w:rPr>
      </w:pPr>
    </w:p>
    <w:p w14:paraId="35D29833" w14:textId="77777777" w:rsidR="004C63D6" w:rsidRDefault="004C63D6" w:rsidP="004C63D6">
      <w:pPr>
        <w:spacing w:line="280" w:lineRule="atLeast"/>
        <w:jc w:val="center"/>
        <w:outlineLvl w:val="0"/>
        <w:rPr>
          <w:b/>
          <w:sz w:val="20"/>
          <w:szCs w:val="20"/>
        </w:rPr>
      </w:pPr>
      <w:r w:rsidRPr="00030F31">
        <w:rPr>
          <w:b/>
          <w:sz w:val="20"/>
          <w:szCs w:val="20"/>
        </w:rPr>
        <w:t>8. Pojištění</w:t>
      </w:r>
    </w:p>
    <w:p w14:paraId="6B25AFB2" w14:textId="77777777" w:rsidR="004C63D6" w:rsidRPr="00030F31" w:rsidRDefault="004C63D6" w:rsidP="004C63D6">
      <w:pPr>
        <w:spacing w:line="280" w:lineRule="atLeast"/>
        <w:jc w:val="center"/>
        <w:outlineLvl w:val="0"/>
        <w:rPr>
          <w:b/>
          <w:sz w:val="20"/>
          <w:szCs w:val="20"/>
        </w:rPr>
      </w:pPr>
    </w:p>
    <w:p w14:paraId="1FD23155" w14:textId="77777777" w:rsidR="004C63D6" w:rsidRPr="00030F31" w:rsidRDefault="004C63D6" w:rsidP="004C63D6">
      <w:pPr>
        <w:spacing w:line="280" w:lineRule="atLeast"/>
        <w:ind w:left="705" w:hanging="705"/>
        <w:rPr>
          <w:sz w:val="20"/>
          <w:szCs w:val="20"/>
        </w:rPr>
      </w:pPr>
      <w:r w:rsidRPr="00030F31">
        <w:rPr>
          <w:color w:val="000000"/>
          <w:sz w:val="20"/>
          <w:szCs w:val="20"/>
        </w:rPr>
        <w:t>8.1.</w:t>
      </w:r>
      <w:r w:rsidRPr="00030F31">
        <w:rPr>
          <w:color w:val="000000"/>
          <w:sz w:val="20"/>
          <w:szCs w:val="20"/>
        </w:rPr>
        <w:tab/>
        <w:t xml:space="preserve">Dodavatel prohlašuje, že ke dni podpisu této smlouvy má sjednané a po celou dobu účinnosti této smlouvy bude udržovat na své náklady následující pojistné krytí:  </w:t>
      </w:r>
    </w:p>
    <w:p w14:paraId="5DBB527C" w14:textId="77777777" w:rsidR="004C63D6" w:rsidRPr="00030F31" w:rsidRDefault="004C63D6" w:rsidP="004C63D6">
      <w:pPr>
        <w:spacing w:line="280" w:lineRule="atLeast"/>
        <w:ind w:left="720"/>
        <w:rPr>
          <w:sz w:val="20"/>
          <w:szCs w:val="20"/>
        </w:rPr>
      </w:pPr>
      <w:r w:rsidRPr="00030F31">
        <w:rPr>
          <w:color w:val="000000"/>
          <w:sz w:val="20"/>
          <w:szCs w:val="20"/>
        </w:rPr>
        <w:t xml:space="preserve">Všeobecné pojištění odpovědnosti za škodu vzniklou na životě, zdraví nebo na movitém </w:t>
      </w:r>
      <w:r>
        <w:rPr>
          <w:color w:val="000000"/>
          <w:sz w:val="20"/>
          <w:szCs w:val="20"/>
        </w:rPr>
        <w:br/>
      </w:r>
      <w:r w:rsidRPr="00030F31">
        <w:rPr>
          <w:color w:val="000000"/>
          <w:sz w:val="20"/>
          <w:szCs w:val="20"/>
        </w:rPr>
        <w:t>a nemovitém majetku Objednatele nebo třetích osob, která může vzniknout při provádění služeb nebo v souvislosti s prováděním služeb dle této smlouvy;</w:t>
      </w:r>
      <w:r w:rsidRPr="00030F31">
        <w:rPr>
          <w:sz w:val="20"/>
          <w:szCs w:val="20"/>
        </w:rPr>
        <w:t xml:space="preserve"> a to v úhrnné výši</w:t>
      </w:r>
      <w:r>
        <w:rPr>
          <w:sz w:val="20"/>
          <w:szCs w:val="20"/>
        </w:rPr>
        <w:t xml:space="preserve"> pojistného plnění nejméně</w:t>
      </w:r>
      <w:r w:rsidRPr="00030F31">
        <w:rPr>
          <w:sz w:val="20"/>
          <w:szCs w:val="20"/>
        </w:rPr>
        <w:t xml:space="preserve"> </w:t>
      </w:r>
      <w:r>
        <w:rPr>
          <w:sz w:val="20"/>
          <w:szCs w:val="20"/>
        </w:rPr>
        <w:lastRenderedPageBreak/>
        <w:t>1 mil. Kč</w:t>
      </w:r>
      <w:r w:rsidRPr="00030F31">
        <w:rPr>
          <w:sz w:val="20"/>
          <w:szCs w:val="20"/>
        </w:rPr>
        <w:t>. Na žádost Objednatele je Dodavatel povinen kdykoli v průběhu trvání této smlouvy předložit kopie aktuálních pojistných smluv</w:t>
      </w:r>
      <w:r w:rsidRPr="001A314C">
        <w:rPr>
          <w:sz w:val="20"/>
          <w:szCs w:val="20"/>
        </w:rPr>
        <w:t xml:space="preserve">, a to nejpozději ve lhůtě 3 pracovních dnů; nesplní-li tuto povinnost, může Objednatel postupovat, jako by došlo k zániku této pojistné smlouvy dle bodu 8.2 </w:t>
      </w:r>
      <w:r>
        <w:rPr>
          <w:sz w:val="20"/>
          <w:szCs w:val="20"/>
        </w:rPr>
        <w:t>této s</w:t>
      </w:r>
      <w:r w:rsidRPr="001A314C">
        <w:rPr>
          <w:sz w:val="20"/>
          <w:szCs w:val="20"/>
        </w:rPr>
        <w:t>mlouvy</w:t>
      </w:r>
      <w:r w:rsidRPr="00030F31">
        <w:rPr>
          <w:sz w:val="20"/>
          <w:szCs w:val="20"/>
        </w:rPr>
        <w:t xml:space="preserve">. </w:t>
      </w:r>
    </w:p>
    <w:p w14:paraId="76583942" w14:textId="77777777" w:rsidR="004C63D6" w:rsidRPr="00030F31" w:rsidRDefault="004C63D6" w:rsidP="004C63D6">
      <w:pPr>
        <w:spacing w:line="280" w:lineRule="atLeast"/>
        <w:ind w:left="705" w:hanging="705"/>
        <w:rPr>
          <w:sz w:val="20"/>
          <w:szCs w:val="20"/>
        </w:rPr>
      </w:pPr>
      <w:r w:rsidRPr="00030F31">
        <w:rPr>
          <w:sz w:val="20"/>
          <w:szCs w:val="20"/>
        </w:rPr>
        <w:t>8.2.</w:t>
      </w:r>
      <w:r w:rsidRPr="00030F31">
        <w:rPr>
          <w:sz w:val="20"/>
          <w:szCs w:val="20"/>
        </w:rPr>
        <w:tab/>
        <w:t xml:space="preserve">Dodavatel je povinen řádně platit pojistné tak, aby pojistná smlouva či smlouvy sjednané dle této smlouvy či v souvislosti s ní byly platné a účinné po celou dobu účinnosti této smlouvy </w:t>
      </w:r>
      <w:r>
        <w:rPr>
          <w:sz w:val="20"/>
          <w:szCs w:val="20"/>
        </w:rPr>
        <w:br/>
      </w:r>
      <w:r w:rsidRPr="00030F31">
        <w:rPr>
          <w:sz w:val="20"/>
          <w:szCs w:val="20"/>
        </w:rPr>
        <w:t>a v přiměřeném rozsahu i po jejím ukončení. V případě, že dojde ke změně nebo zániku</w:t>
      </w:r>
      <w:r w:rsidRPr="00030F31">
        <w:rPr>
          <w:b/>
          <w:bCs/>
          <w:sz w:val="20"/>
          <w:szCs w:val="20"/>
        </w:rPr>
        <w:t xml:space="preserve"> </w:t>
      </w:r>
      <w:r w:rsidRPr="00030F31">
        <w:rPr>
          <w:sz w:val="20"/>
          <w:szCs w:val="20"/>
        </w:rPr>
        <w:t>pojistné smlouvy, je Dodavatel povinen o této skutečnosti neprodleně informovat Objednatele a to nejpozději ve lhůtě 2 pracovních dnů.</w:t>
      </w:r>
      <w:r>
        <w:rPr>
          <w:sz w:val="20"/>
          <w:szCs w:val="20"/>
        </w:rPr>
        <w:t xml:space="preserve"> </w:t>
      </w:r>
      <w:r w:rsidRPr="001A314C">
        <w:rPr>
          <w:sz w:val="20"/>
          <w:szCs w:val="20"/>
        </w:rPr>
        <w:t xml:space="preserve">V případě, že dojde k zániku pojistné smlouvy, resp. Dodavatel přestane být pojištěn v rozsahu dle bodu 8.1 této </w:t>
      </w:r>
      <w:r>
        <w:rPr>
          <w:sz w:val="20"/>
          <w:szCs w:val="20"/>
        </w:rPr>
        <w:t>s</w:t>
      </w:r>
      <w:r w:rsidRPr="001A314C">
        <w:rPr>
          <w:sz w:val="20"/>
          <w:szCs w:val="20"/>
        </w:rPr>
        <w:t xml:space="preserve">mlouvy, je Dodavatel povinen neprodleně uzavřít novou pojistnou smlouvu odpovídající bodu 8.1 této </w:t>
      </w:r>
      <w:r>
        <w:rPr>
          <w:sz w:val="20"/>
          <w:szCs w:val="20"/>
        </w:rPr>
        <w:t>s</w:t>
      </w:r>
      <w:r w:rsidRPr="001A314C">
        <w:rPr>
          <w:sz w:val="20"/>
          <w:szCs w:val="20"/>
        </w:rPr>
        <w:t xml:space="preserve">mlouvy, která nabyde účinnosti nejpozději ve lhůtě 3 pracovních dnů od ukončení účinnosti původní pojistné </w:t>
      </w:r>
      <w:r>
        <w:rPr>
          <w:sz w:val="20"/>
          <w:szCs w:val="20"/>
        </w:rPr>
        <w:t>s</w:t>
      </w:r>
      <w:r w:rsidRPr="001A314C">
        <w:rPr>
          <w:sz w:val="20"/>
          <w:szCs w:val="20"/>
        </w:rPr>
        <w:t>mlouvy.</w:t>
      </w:r>
    </w:p>
    <w:p w14:paraId="31998D7E" w14:textId="77777777" w:rsidR="004C63D6" w:rsidRPr="00030F31" w:rsidRDefault="004C63D6" w:rsidP="004C63D6">
      <w:pPr>
        <w:spacing w:line="280" w:lineRule="atLeast"/>
        <w:ind w:left="705" w:hanging="705"/>
        <w:rPr>
          <w:sz w:val="20"/>
          <w:szCs w:val="20"/>
        </w:rPr>
      </w:pPr>
      <w:r w:rsidRPr="00030F31">
        <w:rPr>
          <w:sz w:val="20"/>
          <w:szCs w:val="20"/>
        </w:rPr>
        <w:t>8.3.</w:t>
      </w:r>
      <w:r w:rsidRPr="00030F31">
        <w:rPr>
          <w:sz w:val="20"/>
          <w:szCs w:val="20"/>
        </w:rPr>
        <w:tab/>
        <w:t>Dodavatel nesmí uskutečnit jakékoliv kroky, které by mohly znemožnit Objednateli obdržet ochranu vyplývající z jakékoliv pojistné smlouvy Dodavatele, nebo které by mohly být na škodu Objednatele při předkládání nároků na odškodnění v souvislosti se vzniklými ztrátami na majetku, poškozeními majetku či poraněním osob. Toto smluvní ustanovení nezbavuje</w:t>
      </w:r>
      <w:r>
        <w:rPr>
          <w:sz w:val="20"/>
          <w:szCs w:val="20"/>
        </w:rPr>
        <w:br/>
      </w:r>
      <w:r w:rsidRPr="00030F31">
        <w:rPr>
          <w:sz w:val="20"/>
          <w:szCs w:val="20"/>
        </w:rPr>
        <w:t>Dodavatele odpovědnosti v případě hrubého zanedbání či úmyslného konání ze strany Dodavatele či jeho zaměstnanců.</w:t>
      </w:r>
    </w:p>
    <w:p w14:paraId="6AD5DFA1" w14:textId="77777777" w:rsidR="004C63D6" w:rsidRDefault="004C63D6" w:rsidP="004C63D6">
      <w:pPr>
        <w:spacing w:line="280" w:lineRule="atLeast"/>
        <w:outlineLvl w:val="0"/>
        <w:rPr>
          <w:b/>
          <w:sz w:val="20"/>
          <w:szCs w:val="20"/>
        </w:rPr>
      </w:pPr>
    </w:p>
    <w:p w14:paraId="2288B3C3" w14:textId="77777777" w:rsidR="004C63D6" w:rsidRDefault="004C63D6" w:rsidP="004C63D6">
      <w:pPr>
        <w:spacing w:line="280" w:lineRule="atLeast"/>
        <w:jc w:val="center"/>
        <w:outlineLvl w:val="0"/>
        <w:rPr>
          <w:b/>
          <w:color w:val="000000"/>
          <w:sz w:val="20"/>
          <w:szCs w:val="20"/>
        </w:rPr>
      </w:pPr>
      <w:r w:rsidRPr="00030F31">
        <w:rPr>
          <w:b/>
          <w:sz w:val="20"/>
          <w:szCs w:val="20"/>
        </w:rPr>
        <w:t xml:space="preserve">9. </w:t>
      </w:r>
      <w:r w:rsidRPr="00030F31">
        <w:rPr>
          <w:b/>
          <w:color w:val="000000"/>
          <w:sz w:val="20"/>
          <w:szCs w:val="20"/>
        </w:rPr>
        <w:t>Mlčenlivost</w:t>
      </w:r>
    </w:p>
    <w:p w14:paraId="7164F1E4" w14:textId="77777777" w:rsidR="004C63D6" w:rsidRPr="00030F31" w:rsidRDefault="004C63D6" w:rsidP="004C63D6">
      <w:pPr>
        <w:spacing w:line="280" w:lineRule="atLeast"/>
        <w:jc w:val="center"/>
        <w:outlineLvl w:val="0"/>
        <w:rPr>
          <w:b/>
          <w:color w:val="000000"/>
          <w:sz w:val="20"/>
          <w:szCs w:val="20"/>
        </w:rPr>
      </w:pPr>
    </w:p>
    <w:p w14:paraId="48A09E8E" w14:textId="77777777" w:rsidR="004C63D6" w:rsidRPr="00030F31" w:rsidRDefault="004C63D6" w:rsidP="004C63D6">
      <w:pPr>
        <w:spacing w:line="280" w:lineRule="atLeast"/>
        <w:ind w:left="705" w:hanging="705"/>
        <w:outlineLvl w:val="0"/>
        <w:rPr>
          <w:color w:val="000000"/>
          <w:sz w:val="20"/>
          <w:szCs w:val="20"/>
        </w:rPr>
      </w:pPr>
      <w:r w:rsidRPr="00030F31">
        <w:rPr>
          <w:color w:val="000000"/>
          <w:sz w:val="20"/>
          <w:szCs w:val="20"/>
        </w:rPr>
        <w:t>9.1.</w:t>
      </w:r>
      <w:r w:rsidRPr="00030F31">
        <w:rPr>
          <w:color w:val="000000"/>
          <w:sz w:val="20"/>
          <w:szCs w:val="20"/>
        </w:rPr>
        <w:tab/>
        <w:t xml:space="preserve">Dodavatel se zavazuje během plnění této smlouvy i po uplynutí doby, na kterou je tato smlouva uzavřena, zachovávat mlčenlivost o všech skutečnostech, které se dozví </w:t>
      </w:r>
      <w:r>
        <w:rPr>
          <w:color w:val="000000"/>
          <w:sz w:val="20"/>
          <w:szCs w:val="20"/>
        </w:rPr>
        <w:br/>
      </w:r>
      <w:r w:rsidRPr="00030F31">
        <w:rPr>
          <w:color w:val="000000"/>
          <w:sz w:val="20"/>
          <w:szCs w:val="20"/>
        </w:rPr>
        <w:t>od Objednatele v souvislosti s jejím plněním. Tím není dotčena možnost Dodavatele uvádět činnost podle této smlouvy jako svou referenci ve svých nabídkách v zákonem stanoveném rozsahu, popřípadě rozsahu stanoveném zadavatelem či organizátorem konkrétního výběrového nebo zadávacího řízení.</w:t>
      </w:r>
    </w:p>
    <w:p w14:paraId="54EF889F" w14:textId="77777777" w:rsidR="004C63D6" w:rsidRPr="00030F31" w:rsidRDefault="004C63D6" w:rsidP="004C63D6">
      <w:pPr>
        <w:tabs>
          <w:tab w:val="left" w:pos="0"/>
        </w:tabs>
        <w:autoSpaceDE w:val="0"/>
        <w:autoSpaceDN w:val="0"/>
        <w:adjustRightInd w:val="0"/>
        <w:spacing w:line="280" w:lineRule="atLeast"/>
        <w:ind w:left="705" w:hanging="705"/>
        <w:rPr>
          <w:color w:val="000000"/>
          <w:sz w:val="20"/>
          <w:szCs w:val="20"/>
        </w:rPr>
      </w:pPr>
      <w:r w:rsidRPr="00030F31">
        <w:rPr>
          <w:color w:val="000000"/>
          <w:sz w:val="20"/>
          <w:szCs w:val="20"/>
        </w:rPr>
        <w:t>9.2.</w:t>
      </w:r>
      <w:r w:rsidRPr="00030F31">
        <w:rPr>
          <w:color w:val="000000"/>
          <w:sz w:val="20"/>
          <w:szCs w:val="20"/>
        </w:rPr>
        <w:tab/>
        <w:t xml:space="preserve">Dodavatel se zavazuje uchovávat v přísné důvěrnosti veškeré informace, dokumentaci </w:t>
      </w:r>
      <w:r>
        <w:rPr>
          <w:color w:val="000000"/>
          <w:sz w:val="20"/>
          <w:szCs w:val="20"/>
        </w:rPr>
        <w:br/>
      </w:r>
      <w:r w:rsidRPr="00030F31">
        <w:rPr>
          <w:color w:val="000000"/>
          <w:sz w:val="20"/>
          <w:szCs w:val="20"/>
        </w:rPr>
        <w:t>a materiály dodané nebo přijaté v jakékoli formě nebo poskytnuté a dané k dispozici Objednatelem.</w:t>
      </w:r>
    </w:p>
    <w:p w14:paraId="04593034" w14:textId="77777777" w:rsidR="004C63D6" w:rsidRPr="00030F31" w:rsidRDefault="004C63D6" w:rsidP="004C63D6">
      <w:pPr>
        <w:spacing w:line="276" w:lineRule="auto"/>
        <w:ind w:left="705" w:hanging="705"/>
        <w:outlineLvl w:val="0"/>
        <w:rPr>
          <w:sz w:val="20"/>
          <w:szCs w:val="20"/>
        </w:rPr>
      </w:pPr>
      <w:r w:rsidRPr="00030F31">
        <w:rPr>
          <w:color w:val="000000"/>
          <w:sz w:val="20"/>
          <w:szCs w:val="20"/>
        </w:rPr>
        <w:t>9.</w:t>
      </w:r>
      <w:r>
        <w:rPr>
          <w:color w:val="000000"/>
          <w:sz w:val="20"/>
          <w:szCs w:val="20"/>
        </w:rPr>
        <w:t>3</w:t>
      </w:r>
      <w:r w:rsidRPr="00030F31">
        <w:rPr>
          <w:color w:val="000000"/>
          <w:sz w:val="20"/>
          <w:szCs w:val="20"/>
        </w:rPr>
        <w:t xml:space="preserve">. </w:t>
      </w:r>
      <w:r w:rsidRPr="00030F31">
        <w:rPr>
          <w:color w:val="000000"/>
          <w:sz w:val="20"/>
          <w:szCs w:val="20"/>
        </w:rPr>
        <w:tab/>
      </w:r>
      <w:r w:rsidRPr="00030F31">
        <w:rPr>
          <w:sz w:val="20"/>
          <w:szCs w:val="20"/>
        </w:rPr>
        <w:t xml:space="preserve">Dodavatel bere na vědomí, že při plnění se obě </w:t>
      </w:r>
      <w:r>
        <w:rPr>
          <w:sz w:val="20"/>
          <w:szCs w:val="20"/>
        </w:rPr>
        <w:t xml:space="preserve">smluvní </w:t>
      </w:r>
      <w:r w:rsidRPr="00030F31">
        <w:rPr>
          <w:sz w:val="20"/>
          <w:szCs w:val="20"/>
        </w:rPr>
        <w:t xml:space="preserve">strany mohou vědomě nebo opomenutím dostávat do styku se zpracovávanými osobními údaji, aniž by předmětem těchto závazků bylo tyto osobní údaje jakkoliv zpracovávat. Obsah pojmů osobní údaj, zpracování </w:t>
      </w:r>
      <w:r>
        <w:rPr>
          <w:sz w:val="20"/>
          <w:szCs w:val="20"/>
        </w:rPr>
        <w:br/>
      </w:r>
      <w:r w:rsidRPr="00030F31">
        <w:rPr>
          <w:sz w:val="20"/>
          <w:szCs w:val="20"/>
        </w:rPr>
        <w:t xml:space="preserve">a dalších vyplývá z nařízení EP a Rady (EU) 2016/679 </w:t>
      </w:r>
      <w:r>
        <w:rPr>
          <w:sz w:val="20"/>
          <w:szCs w:val="20"/>
        </w:rPr>
        <w:t xml:space="preserve">ze dne 27. dubna 2016 </w:t>
      </w:r>
      <w:r w:rsidRPr="00030F31">
        <w:rPr>
          <w:sz w:val="20"/>
          <w:szCs w:val="20"/>
        </w:rPr>
        <w:t xml:space="preserve">o ochraně </w:t>
      </w:r>
      <w:r>
        <w:rPr>
          <w:sz w:val="20"/>
          <w:szCs w:val="20"/>
        </w:rPr>
        <w:t>fyzických osob v souvislosti se zpracováním osobních údajů a o volném pohybu těchto údajů a o zrušení směrnice 94/46/ES (obecné nařízení o ochraně osobních údajů; GDPR) a zákona č. 110/2019 Sb., o zpracování osobních údajů</w:t>
      </w:r>
      <w:r w:rsidRPr="00030F31">
        <w:rPr>
          <w:sz w:val="20"/>
          <w:szCs w:val="20"/>
        </w:rPr>
        <w:t xml:space="preserve">. Pro zajištění náležitého zabezpečení osobních údajů podle čl. 5 odst. 1 písm. f) nařízení EP a Rady (EU) 2016/679 se Dodavatel zavazuje: </w:t>
      </w:r>
    </w:p>
    <w:p w14:paraId="6C9AF8B4" w14:textId="77777777" w:rsidR="004C63D6" w:rsidRPr="00030F31" w:rsidRDefault="004C63D6" w:rsidP="004C63D6">
      <w:pPr>
        <w:pStyle w:val="Odstavecseseznamem"/>
        <w:numPr>
          <w:ilvl w:val="0"/>
          <w:numId w:val="7"/>
        </w:numPr>
        <w:spacing w:after="160"/>
        <w:ind w:left="993"/>
        <w:jc w:val="both"/>
        <w:rPr>
          <w:rFonts w:ascii="Arial" w:hAnsi="Arial" w:cs="Arial"/>
          <w:sz w:val="20"/>
          <w:szCs w:val="20"/>
        </w:rPr>
      </w:pPr>
      <w:r w:rsidRPr="00030F31">
        <w:rPr>
          <w:rFonts w:ascii="Arial" w:hAnsi="Arial" w:cs="Arial"/>
          <w:sz w:val="20"/>
          <w:szCs w:val="20"/>
        </w:rPr>
        <w:lastRenderedPageBreak/>
        <w:t>tyto údaje nijak nezpracovávat, například je měnit, ukládat, přenášet, komukoliv jinému zpřístupnit nebo vymazat,</w:t>
      </w:r>
    </w:p>
    <w:p w14:paraId="10440BFA" w14:textId="77777777" w:rsidR="004C63D6" w:rsidRPr="00030F31" w:rsidRDefault="004C63D6" w:rsidP="004C63D6">
      <w:pPr>
        <w:pStyle w:val="Odstavecseseznamem"/>
        <w:numPr>
          <w:ilvl w:val="0"/>
          <w:numId w:val="7"/>
        </w:numPr>
        <w:spacing w:after="160"/>
        <w:ind w:left="993"/>
        <w:jc w:val="both"/>
        <w:rPr>
          <w:rFonts w:ascii="Arial" w:hAnsi="Arial" w:cs="Arial"/>
          <w:sz w:val="20"/>
          <w:szCs w:val="20"/>
        </w:rPr>
      </w:pPr>
      <w:r w:rsidRPr="00030F31">
        <w:rPr>
          <w:rFonts w:ascii="Arial" w:hAnsi="Arial" w:cs="Arial"/>
          <w:sz w:val="20"/>
          <w:szCs w:val="20"/>
        </w:rPr>
        <w:t>zachovávat mlčenlivost o těchto osobních údajích a o bezpečnostních opatřeních, o nichž se v této souvislosti dozvěděl, a jejichž neoprávněné poskytnutí nebo zpřístupnění by mohlo ohrozit toto zabezpečení osobních údajů,</w:t>
      </w:r>
    </w:p>
    <w:p w14:paraId="1D8C2F98" w14:textId="77777777" w:rsidR="004C63D6" w:rsidRPr="00030F31" w:rsidRDefault="004C63D6" w:rsidP="004C63D6">
      <w:pPr>
        <w:pStyle w:val="Odstavecseseznamem"/>
        <w:numPr>
          <w:ilvl w:val="0"/>
          <w:numId w:val="7"/>
        </w:numPr>
        <w:spacing w:after="160"/>
        <w:ind w:left="993"/>
        <w:jc w:val="both"/>
        <w:rPr>
          <w:rFonts w:ascii="Arial" w:hAnsi="Arial" w:cs="Arial"/>
          <w:sz w:val="20"/>
          <w:szCs w:val="20"/>
        </w:rPr>
      </w:pPr>
      <w:r w:rsidRPr="00030F31">
        <w:rPr>
          <w:rFonts w:ascii="Arial" w:hAnsi="Arial" w:cs="Arial"/>
          <w:sz w:val="20"/>
          <w:szCs w:val="20"/>
        </w:rPr>
        <w:t xml:space="preserve">zajistit, že jeho zaměstnanci, které oprávní při plnění této smlouvy se dostávat do styku </w:t>
      </w:r>
      <w:r>
        <w:rPr>
          <w:rFonts w:ascii="Arial" w:hAnsi="Arial" w:cs="Arial"/>
          <w:sz w:val="20"/>
          <w:szCs w:val="20"/>
        </w:rPr>
        <w:br/>
      </w:r>
      <w:r w:rsidRPr="00030F31">
        <w:rPr>
          <w:rFonts w:ascii="Arial" w:hAnsi="Arial" w:cs="Arial"/>
          <w:sz w:val="20"/>
          <w:szCs w:val="20"/>
        </w:rPr>
        <w:t xml:space="preserve">s osobními údaji zpracovávanými </w:t>
      </w:r>
      <w:r>
        <w:rPr>
          <w:rFonts w:ascii="Arial" w:hAnsi="Arial" w:cs="Arial"/>
          <w:sz w:val="20"/>
          <w:szCs w:val="20"/>
        </w:rPr>
        <w:t>O</w:t>
      </w:r>
      <w:r w:rsidRPr="00030F31">
        <w:rPr>
          <w:rFonts w:ascii="Arial" w:hAnsi="Arial" w:cs="Arial"/>
          <w:sz w:val="20"/>
          <w:szCs w:val="20"/>
        </w:rPr>
        <w:t xml:space="preserve">bjednatelem nebo jeho smluvními partnery, se zaváží ve stejném rozsahu, a na žádost </w:t>
      </w:r>
      <w:r>
        <w:rPr>
          <w:rFonts w:ascii="Arial" w:hAnsi="Arial" w:cs="Arial"/>
          <w:sz w:val="20"/>
          <w:szCs w:val="20"/>
        </w:rPr>
        <w:t>O</w:t>
      </w:r>
      <w:r w:rsidRPr="00030F31">
        <w:rPr>
          <w:rFonts w:ascii="Arial" w:hAnsi="Arial" w:cs="Arial"/>
          <w:sz w:val="20"/>
          <w:szCs w:val="20"/>
        </w:rPr>
        <w:t>bjednatele mu bezodkladně posk</w:t>
      </w:r>
      <w:r>
        <w:rPr>
          <w:rFonts w:ascii="Arial" w:hAnsi="Arial" w:cs="Arial"/>
          <w:sz w:val="20"/>
          <w:szCs w:val="20"/>
        </w:rPr>
        <w:t xml:space="preserve">ytne veškeré informace potřebné </w:t>
      </w:r>
      <w:r w:rsidRPr="00030F31">
        <w:rPr>
          <w:rFonts w:ascii="Arial" w:hAnsi="Arial" w:cs="Arial"/>
          <w:sz w:val="20"/>
          <w:szCs w:val="20"/>
        </w:rPr>
        <w:t>k doložení těc</w:t>
      </w:r>
      <w:r>
        <w:rPr>
          <w:rFonts w:ascii="Arial" w:hAnsi="Arial" w:cs="Arial"/>
          <w:sz w:val="20"/>
          <w:szCs w:val="20"/>
        </w:rPr>
        <w:t>hto závazků. Totéž zajistí u pod</w:t>
      </w:r>
      <w:r w:rsidRPr="00030F31">
        <w:rPr>
          <w:rFonts w:ascii="Arial" w:hAnsi="Arial" w:cs="Arial"/>
          <w:sz w:val="20"/>
          <w:szCs w:val="20"/>
        </w:rPr>
        <w:t xml:space="preserve">dodavatele a jeho zaměstnanců, pokud je se souhlasem </w:t>
      </w:r>
      <w:r>
        <w:rPr>
          <w:rFonts w:ascii="Arial" w:hAnsi="Arial" w:cs="Arial"/>
          <w:sz w:val="20"/>
          <w:szCs w:val="20"/>
        </w:rPr>
        <w:t>O</w:t>
      </w:r>
      <w:r w:rsidRPr="00030F31">
        <w:rPr>
          <w:rFonts w:ascii="Arial" w:hAnsi="Arial" w:cs="Arial"/>
          <w:sz w:val="20"/>
          <w:szCs w:val="20"/>
        </w:rPr>
        <w:t>bjednatele využije.</w:t>
      </w:r>
    </w:p>
    <w:p w14:paraId="260A8F6B" w14:textId="77777777" w:rsidR="004C63D6" w:rsidRPr="00030F31" w:rsidRDefault="004C63D6" w:rsidP="004C63D6">
      <w:pPr>
        <w:pStyle w:val="Odstavecseseznamem"/>
        <w:spacing w:after="0"/>
        <w:ind w:left="708"/>
        <w:jc w:val="both"/>
        <w:rPr>
          <w:rFonts w:ascii="Arial" w:hAnsi="Arial" w:cs="Arial"/>
          <w:sz w:val="20"/>
          <w:szCs w:val="20"/>
        </w:rPr>
      </w:pPr>
      <w:r w:rsidRPr="00030F31">
        <w:rPr>
          <w:rFonts w:ascii="Arial" w:hAnsi="Arial" w:cs="Arial"/>
          <w:sz w:val="20"/>
          <w:szCs w:val="20"/>
        </w:rPr>
        <w:t>Povinnost mlčenlivosti trvá i po ukončení smlouvy. Toto prohlášení nijak nemění ostatní platná ustanovení o ochraně informací nebo mlčenlivosti vyplývající ze smlouvy.</w:t>
      </w:r>
    </w:p>
    <w:p w14:paraId="7E2CD45C" w14:textId="77777777" w:rsidR="004C63D6" w:rsidRPr="00030F31" w:rsidRDefault="004C63D6" w:rsidP="004C63D6">
      <w:pPr>
        <w:spacing w:line="280" w:lineRule="atLeast"/>
        <w:ind w:left="705" w:hanging="705"/>
        <w:outlineLvl w:val="0"/>
        <w:rPr>
          <w:color w:val="000000"/>
          <w:sz w:val="20"/>
          <w:szCs w:val="20"/>
        </w:rPr>
      </w:pPr>
      <w:r w:rsidRPr="00030F31">
        <w:rPr>
          <w:color w:val="000000"/>
          <w:sz w:val="20"/>
          <w:szCs w:val="20"/>
        </w:rPr>
        <w:t>9.</w:t>
      </w:r>
      <w:r>
        <w:rPr>
          <w:color w:val="000000"/>
          <w:sz w:val="20"/>
          <w:szCs w:val="20"/>
        </w:rPr>
        <w:t>4</w:t>
      </w:r>
      <w:r w:rsidRPr="00030F31">
        <w:rPr>
          <w:color w:val="000000"/>
          <w:sz w:val="20"/>
          <w:szCs w:val="20"/>
        </w:rPr>
        <w:t>.</w:t>
      </w:r>
      <w:r w:rsidRPr="00030F31">
        <w:rPr>
          <w:color w:val="000000"/>
          <w:sz w:val="20"/>
          <w:szCs w:val="20"/>
        </w:rPr>
        <w:tab/>
        <w:t xml:space="preserve">Dodavatel se zavazuje uhradit Objednateli či třetí straně, kterou porušením povinnosti mlčenlivosti nebo jiné své povinnosti v tomto článku uvedené poškodí, veškeré škody tímto porušením způsobené. Povinnosti Dodavatele vyplývající z ustanovení příslušných právních předpisů o ochraně utajovaných informací nejsou ustanoveními tohoto článku dotčeny.  </w:t>
      </w:r>
    </w:p>
    <w:p w14:paraId="40A644BE" w14:textId="77777777" w:rsidR="004C63D6" w:rsidRPr="00030F31" w:rsidRDefault="004C63D6" w:rsidP="004C63D6">
      <w:pPr>
        <w:spacing w:line="280" w:lineRule="atLeast"/>
        <w:outlineLvl w:val="0"/>
        <w:rPr>
          <w:b/>
          <w:sz w:val="20"/>
          <w:szCs w:val="20"/>
        </w:rPr>
      </w:pPr>
    </w:p>
    <w:p w14:paraId="45A7F481" w14:textId="77777777" w:rsidR="004C63D6" w:rsidRDefault="004C63D6" w:rsidP="004C63D6">
      <w:pPr>
        <w:spacing w:line="280" w:lineRule="atLeast"/>
        <w:jc w:val="center"/>
        <w:outlineLvl w:val="0"/>
        <w:rPr>
          <w:b/>
          <w:sz w:val="20"/>
          <w:szCs w:val="20"/>
        </w:rPr>
      </w:pPr>
      <w:r w:rsidRPr="00030F31">
        <w:rPr>
          <w:b/>
          <w:sz w:val="20"/>
          <w:szCs w:val="20"/>
        </w:rPr>
        <w:t>10. Volba práva, soudní příslušnost, zákaz postoupení pohledávky</w:t>
      </w:r>
    </w:p>
    <w:p w14:paraId="575BDDA4" w14:textId="77777777" w:rsidR="004C63D6" w:rsidRPr="00030F31" w:rsidRDefault="004C63D6" w:rsidP="004C63D6">
      <w:pPr>
        <w:spacing w:line="280" w:lineRule="atLeast"/>
        <w:jc w:val="center"/>
        <w:outlineLvl w:val="0"/>
        <w:rPr>
          <w:b/>
          <w:sz w:val="20"/>
          <w:szCs w:val="20"/>
        </w:rPr>
      </w:pPr>
    </w:p>
    <w:p w14:paraId="7A52C22D" w14:textId="77777777" w:rsidR="004C63D6" w:rsidRPr="00030F31" w:rsidRDefault="004C63D6" w:rsidP="004C63D6">
      <w:pPr>
        <w:autoSpaceDE w:val="0"/>
        <w:autoSpaceDN w:val="0"/>
        <w:adjustRightInd w:val="0"/>
        <w:spacing w:line="280" w:lineRule="atLeast"/>
        <w:ind w:left="720" w:hanging="720"/>
        <w:rPr>
          <w:sz w:val="20"/>
          <w:szCs w:val="20"/>
        </w:rPr>
      </w:pPr>
      <w:r w:rsidRPr="00030F31">
        <w:rPr>
          <w:sz w:val="20"/>
          <w:szCs w:val="20"/>
        </w:rPr>
        <w:lastRenderedPageBreak/>
        <w:t>10.1.</w:t>
      </w:r>
      <w:r w:rsidRPr="00030F31">
        <w:rPr>
          <w:sz w:val="20"/>
          <w:szCs w:val="20"/>
        </w:rPr>
        <w:tab/>
        <w:t>Tato smlouva je uzavřena v souladu s právním řádem České republiky a řídí se právním řádem České republiky, zejména občanským zákoníkem.</w:t>
      </w:r>
    </w:p>
    <w:p w14:paraId="53F0443D" w14:textId="77777777" w:rsidR="004C63D6" w:rsidRPr="00030F31" w:rsidRDefault="004C63D6" w:rsidP="004C63D6">
      <w:pPr>
        <w:spacing w:line="280" w:lineRule="atLeast"/>
        <w:ind w:left="705" w:hanging="705"/>
        <w:outlineLvl w:val="0"/>
        <w:rPr>
          <w:sz w:val="20"/>
          <w:szCs w:val="20"/>
        </w:rPr>
      </w:pPr>
      <w:r w:rsidRPr="00030F31">
        <w:rPr>
          <w:sz w:val="20"/>
          <w:szCs w:val="20"/>
        </w:rPr>
        <w:t>10.2.</w:t>
      </w:r>
      <w:r w:rsidRPr="00030F31">
        <w:rPr>
          <w:sz w:val="20"/>
          <w:szCs w:val="20"/>
        </w:rPr>
        <w:tab/>
      </w:r>
      <w:r>
        <w:rPr>
          <w:sz w:val="20"/>
          <w:szCs w:val="20"/>
        </w:rPr>
        <w:t>V případě, kdy Dodavatel má sídlo/bydliště mimo území České republiky (spory s mezinárodním prvkem), bude věcně a místně příslušným soudem vždy soud určený podle sídla Objednatele.</w:t>
      </w:r>
    </w:p>
    <w:p w14:paraId="4376B6CB" w14:textId="77777777" w:rsidR="004C63D6" w:rsidRDefault="004C63D6" w:rsidP="004C63D6">
      <w:pPr>
        <w:spacing w:line="280" w:lineRule="atLeast"/>
        <w:ind w:left="705" w:hanging="705"/>
        <w:outlineLvl w:val="0"/>
        <w:rPr>
          <w:sz w:val="20"/>
          <w:szCs w:val="20"/>
        </w:rPr>
      </w:pPr>
      <w:r w:rsidRPr="00030F31">
        <w:rPr>
          <w:sz w:val="20"/>
          <w:szCs w:val="20"/>
        </w:rPr>
        <w:t>10.3.</w:t>
      </w:r>
      <w:r w:rsidRPr="00030F31">
        <w:rPr>
          <w:sz w:val="20"/>
          <w:szCs w:val="20"/>
        </w:rPr>
        <w:tab/>
        <w:t>Dodavatel není oprávněn bez výslovného písemného souhlasu Objednatele postoupit jakoukoli pohledávku, která mu vznikne podle této smlouvy nebo v souvislosti s ní, na třetí osobu.</w:t>
      </w:r>
    </w:p>
    <w:p w14:paraId="4F0AC7E0" w14:textId="77777777" w:rsidR="004C63D6" w:rsidRDefault="004C63D6" w:rsidP="004C63D6">
      <w:pPr>
        <w:spacing w:line="280" w:lineRule="atLeast"/>
        <w:ind w:left="705" w:hanging="705"/>
        <w:outlineLvl w:val="0"/>
        <w:rPr>
          <w:b/>
          <w:sz w:val="20"/>
          <w:szCs w:val="20"/>
        </w:rPr>
      </w:pPr>
    </w:p>
    <w:p w14:paraId="6BA2C293" w14:textId="77777777" w:rsidR="004C63D6" w:rsidRPr="004C63D6" w:rsidRDefault="004C63D6" w:rsidP="004C63D6">
      <w:pPr>
        <w:pStyle w:val="Nadpis2"/>
        <w:spacing w:line="280" w:lineRule="atLeast"/>
        <w:jc w:val="center"/>
        <w:rPr>
          <w:b/>
          <w:i w:val="0"/>
          <w:sz w:val="20"/>
          <w:szCs w:val="20"/>
        </w:rPr>
      </w:pPr>
      <w:bookmarkStart w:id="1" w:name="_Toc412262516"/>
      <w:bookmarkStart w:id="2" w:name="_Toc415468872"/>
      <w:bookmarkStart w:id="3" w:name="_Toc415469130"/>
      <w:bookmarkStart w:id="4" w:name="_Toc415469748"/>
      <w:bookmarkStart w:id="5" w:name="_Ref465828712"/>
      <w:bookmarkStart w:id="6" w:name="_Ref470590950"/>
      <w:bookmarkStart w:id="7" w:name="_Toc506652339"/>
      <w:bookmarkStart w:id="8" w:name="_Toc508020390"/>
      <w:bookmarkStart w:id="9" w:name="_Toc361141822"/>
      <w:bookmarkStart w:id="10" w:name="_Toc368824952"/>
      <w:r w:rsidRPr="004C63D6">
        <w:rPr>
          <w:b/>
          <w:i w:val="0"/>
          <w:sz w:val="20"/>
          <w:szCs w:val="20"/>
        </w:rPr>
        <w:t>11. Prohlášení a záruky Dodavatele</w:t>
      </w:r>
    </w:p>
    <w:p w14:paraId="5E0F7850" w14:textId="77777777" w:rsidR="004C63D6" w:rsidRPr="00CD2F00" w:rsidRDefault="004C63D6" w:rsidP="004C63D6">
      <w:pPr>
        <w:rPr>
          <w:lang w:eastAsia="x-none"/>
        </w:rPr>
      </w:pPr>
    </w:p>
    <w:bookmarkEnd w:id="1"/>
    <w:bookmarkEnd w:id="2"/>
    <w:bookmarkEnd w:id="3"/>
    <w:bookmarkEnd w:id="4"/>
    <w:bookmarkEnd w:id="5"/>
    <w:bookmarkEnd w:id="6"/>
    <w:bookmarkEnd w:id="7"/>
    <w:bookmarkEnd w:id="8"/>
    <w:p w14:paraId="12877918" w14:textId="77777777" w:rsidR="004C63D6" w:rsidRPr="00030F31" w:rsidRDefault="004C63D6" w:rsidP="004C63D6">
      <w:pPr>
        <w:autoSpaceDE w:val="0"/>
        <w:autoSpaceDN w:val="0"/>
        <w:adjustRightInd w:val="0"/>
        <w:spacing w:line="280" w:lineRule="atLeast"/>
        <w:ind w:left="705"/>
        <w:rPr>
          <w:sz w:val="20"/>
          <w:szCs w:val="20"/>
        </w:rPr>
      </w:pPr>
      <w:r w:rsidRPr="00030F31">
        <w:rPr>
          <w:sz w:val="20"/>
          <w:szCs w:val="20"/>
        </w:rPr>
        <w:t>Dodavatel tímto prohlašuje, zaručuje a vůči Objednateli se zavazuje, že tato následující prohlášení jsou pravdivá, a to ke dni uzavření této smlouvy:</w:t>
      </w:r>
    </w:p>
    <w:p w14:paraId="723D5400" w14:textId="77777777" w:rsidR="004C63D6" w:rsidRPr="00030F31" w:rsidRDefault="004C63D6" w:rsidP="004C63D6">
      <w:pPr>
        <w:autoSpaceDE w:val="0"/>
        <w:autoSpaceDN w:val="0"/>
        <w:adjustRightInd w:val="0"/>
        <w:spacing w:line="280" w:lineRule="atLeast"/>
        <w:ind w:left="705" w:hanging="705"/>
        <w:rPr>
          <w:sz w:val="20"/>
          <w:szCs w:val="20"/>
        </w:rPr>
      </w:pPr>
      <w:bookmarkStart w:id="11" w:name="_Toc415468873"/>
      <w:bookmarkEnd w:id="9"/>
      <w:bookmarkEnd w:id="10"/>
      <w:r w:rsidRPr="00030F31">
        <w:rPr>
          <w:sz w:val="20"/>
          <w:szCs w:val="20"/>
        </w:rPr>
        <w:t>11.1.</w:t>
      </w:r>
      <w:r w:rsidRPr="00030F31">
        <w:rPr>
          <w:sz w:val="20"/>
          <w:szCs w:val="20"/>
        </w:rPr>
        <w:tab/>
        <w:t>Dodavatel je právnickou nebo fyzickou osobou podnikající podle zvláštních předpisů, má neomezené právo vlastnit majetek a má plnou způsobilost k právním úkonům v souladu s právním řádem České republiky;</w:t>
      </w:r>
    </w:p>
    <w:p w14:paraId="35CC6C60" w14:textId="77777777" w:rsidR="004C63D6" w:rsidRPr="00030F31" w:rsidRDefault="004C63D6" w:rsidP="004C63D6">
      <w:pPr>
        <w:autoSpaceDE w:val="0"/>
        <w:autoSpaceDN w:val="0"/>
        <w:adjustRightInd w:val="0"/>
        <w:spacing w:line="280" w:lineRule="atLeast"/>
        <w:ind w:left="705" w:hanging="705"/>
        <w:rPr>
          <w:sz w:val="20"/>
          <w:szCs w:val="20"/>
        </w:rPr>
      </w:pPr>
      <w:bookmarkStart w:id="12" w:name="_Toc415468874"/>
      <w:bookmarkEnd w:id="11"/>
      <w:r w:rsidRPr="00030F31">
        <w:rPr>
          <w:sz w:val="20"/>
          <w:szCs w:val="20"/>
        </w:rPr>
        <w:t>11.2.</w:t>
      </w:r>
      <w:r w:rsidRPr="00030F31">
        <w:rPr>
          <w:sz w:val="20"/>
          <w:szCs w:val="20"/>
        </w:rPr>
        <w:tab/>
        <w:t xml:space="preserve">Uzavření této smlouvy Dodavatelem a plnění všech povinností vyplývajících z této smlouvy </w:t>
      </w:r>
      <w:r>
        <w:rPr>
          <w:sz w:val="20"/>
          <w:szCs w:val="20"/>
        </w:rPr>
        <w:br/>
      </w:r>
      <w:r w:rsidRPr="00030F31">
        <w:rPr>
          <w:sz w:val="20"/>
          <w:szCs w:val="20"/>
        </w:rPr>
        <w:t xml:space="preserve">a jejích příloh bylo náležitě schváleno v rámci organizační struktury </w:t>
      </w:r>
      <w:r>
        <w:rPr>
          <w:sz w:val="20"/>
          <w:szCs w:val="20"/>
        </w:rPr>
        <w:t>D</w:t>
      </w:r>
      <w:r w:rsidRPr="00030F31">
        <w:rPr>
          <w:sz w:val="20"/>
          <w:szCs w:val="20"/>
        </w:rPr>
        <w:t>odavatele;</w:t>
      </w:r>
    </w:p>
    <w:p w14:paraId="7E6679C2" w14:textId="77777777" w:rsidR="004C63D6" w:rsidRPr="00030F31" w:rsidRDefault="004C63D6" w:rsidP="004C63D6">
      <w:pPr>
        <w:autoSpaceDE w:val="0"/>
        <w:autoSpaceDN w:val="0"/>
        <w:adjustRightInd w:val="0"/>
        <w:spacing w:line="280" w:lineRule="atLeast"/>
        <w:ind w:left="705" w:hanging="705"/>
        <w:rPr>
          <w:sz w:val="20"/>
          <w:szCs w:val="20"/>
        </w:rPr>
      </w:pPr>
      <w:bookmarkStart w:id="13" w:name="_Toc415468875"/>
      <w:bookmarkStart w:id="14" w:name="_Ref465828826"/>
      <w:bookmarkEnd w:id="12"/>
      <w:r w:rsidRPr="00030F31">
        <w:rPr>
          <w:sz w:val="20"/>
          <w:szCs w:val="20"/>
        </w:rPr>
        <w:t>11.3.</w:t>
      </w:r>
      <w:r w:rsidRPr="00030F31">
        <w:rPr>
          <w:sz w:val="20"/>
          <w:szCs w:val="20"/>
        </w:rPr>
        <w:tab/>
        <w:t>Tato smlouva byla platně podepsána Dodavatelem a představuje platné a účinné závazky Dodavatele, právně vůči němu vynutitelné v souladu s podmínkami této smlouvy</w:t>
      </w:r>
      <w:bookmarkEnd w:id="13"/>
      <w:bookmarkEnd w:id="14"/>
      <w:r w:rsidRPr="00030F31">
        <w:rPr>
          <w:sz w:val="20"/>
          <w:szCs w:val="20"/>
        </w:rPr>
        <w:t>;</w:t>
      </w:r>
    </w:p>
    <w:p w14:paraId="3C5A1458" w14:textId="77777777" w:rsidR="004C63D6" w:rsidRPr="00030F31" w:rsidRDefault="004C63D6" w:rsidP="004C63D6">
      <w:pPr>
        <w:autoSpaceDE w:val="0"/>
        <w:autoSpaceDN w:val="0"/>
        <w:adjustRightInd w:val="0"/>
        <w:spacing w:line="280" w:lineRule="atLeast"/>
        <w:ind w:left="705" w:hanging="705"/>
        <w:rPr>
          <w:sz w:val="20"/>
          <w:szCs w:val="20"/>
        </w:rPr>
      </w:pPr>
      <w:bookmarkStart w:id="15" w:name="_Toc415468876"/>
      <w:r w:rsidRPr="00030F31">
        <w:rPr>
          <w:sz w:val="20"/>
          <w:szCs w:val="20"/>
        </w:rPr>
        <w:lastRenderedPageBreak/>
        <w:t>11.4.</w:t>
      </w:r>
      <w:r w:rsidRPr="00030F31">
        <w:rPr>
          <w:sz w:val="20"/>
          <w:szCs w:val="20"/>
        </w:rPr>
        <w:tab/>
        <w:t>Uzavření, účinnost ani plnění této smlouvy nebude mít za následek porušení jakékoli smlouvy, které se Dodavatel účastní jako smluvní strana, ani jakéhokoli jiného závazku, povinnosti nebo omezení Dodavatele a neporuší žádná majetková práva Dodavatele či třetích osob</w:t>
      </w:r>
      <w:bookmarkEnd w:id="15"/>
      <w:r w:rsidRPr="00030F31">
        <w:rPr>
          <w:sz w:val="20"/>
          <w:szCs w:val="20"/>
        </w:rPr>
        <w:t>;</w:t>
      </w:r>
    </w:p>
    <w:p w14:paraId="66CB3A06" w14:textId="77777777" w:rsidR="004C63D6" w:rsidRPr="00030F31" w:rsidRDefault="004C63D6" w:rsidP="004C63D6">
      <w:pPr>
        <w:autoSpaceDE w:val="0"/>
        <w:autoSpaceDN w:val="0"/>
        <w:adjustRightInd w:val="0"/>
        <w:spacing w:line="280" w:lineRule="atLeast"/>
        <w:ind w:left="705" w:hanging="705"/>
        <w:rPr>
          <w:sz w:val="20"/>
          <w:szCs w:val="20"/>
        </w:rPr>
      </w:pPr>
      <w:bookmarkStart w:id="16" w:name="_Toc415468878"/>
      <w:r w:rsidRPr="00030F31">
        <w:rPr>
          <w:sz w:val="20"/>
          <w:szCs w:val="20"/>
        </w:rPr>
        <w:t>11.5.</w:t>
      </w:r>
      <w:r w:rsidRPr="00030F31">
        <w:rPr>
          <w:sz w:val="20"/>
          <w:szCs w:val="20"/>
        </w:rPr>
        <w:tab/>
        <w:t>Uzavření, účinnost ani plnění této smlouvy nebude mít za následek porušení jakéhokoli právního předpisu, veřejnoprávního opatření, aktu či pokynu jakéhokoli druhu nebo podmínek jakéhokoli oprávnění, licence nebo jiného aktu nebo dokumentu, které jsou pro Dodavatele závazné</w:t>
      </w:r>
      <w:bookmarkEnd w:id="16"/>
      <w:r w:rsidRPr="00030F31">
        <w:rPr>
          <w:sz w:val="20"/>
          <w:szCs w:val="20"/>
        </w:rPr>
        <w:t>;</w:t>
      </w:r>
    </w:p>
    <w:p w14:paraId="1D7DF204" w14:textId="77777777" w:rsidR="004C63D6" w:rsidRPr="00030F31" w:rsidRDefault="004C63D6" w:rsidP="004C63D6">
      <w:pPr>
        <w:autoSpaceDE w:val="0"/>
        <w:autoSpaceDN w:val="0"/>
        <w:adjustRightInd w:val="0"/>
        <w:spacing w:line="280" w:lineRule="atLeast"/>
        <w:ind w:left="705" w:hanging="705"/>
        <w:rPr>
          <w:sz w:val="20"/>
          <w:szCs w:val="20"/>
        </w:rPr>
      </w:pPr>
      <w:bookmarkStart w:id="17" w:name="_Toc415468880"/>
      <w:r w:rsidRPr="00030F31">
        <w:rPr>
          <w:sz w:val="20"/>
          <w:szCs w:val="20"/>
        </w:rPr>
        <w:t>11.6.</w:t>
      </w:r>
      <w:r w:rsidRPr="00030F31">
        <w:rPr>
          <w:sz w:val="20"/>
          <w:szCs w:val="20"/>
        </w:rPr>
        <w:tab/>
        <w:t>Neprobíhá a podle nejlepšího vědomí a znalostí Dodavatele či veřejně známých informací ani nehrozí žádné soudní, správní, rozhodčí ani jiné řízení či jednání před jakýmkoli orgánem jakékoli jurisdikce, které by mohlo, jednotlivě nebo v souhrnu s dalšími, nepříznivým způsobem ovlivnit schopnost Dodavatele splnit jeho závazky podle této smlouvy, či jeho celkovou finanční a podnikatelskou situaci;</w:t>
      </w:r>
      <w:bookmarkEnd w:id="17"/>
    </w:p>
    <w:p w14:paraId="03BA4445" w14:textId="77777777" w:rsidR="004C63D6" w:rsidRPr="00030F31" w:rsidRDefault="004C63D6" w:rsidP="004C63D6">
      <w:pPr>
        <w:autoSpaceDE w:val="0"/>
        <w:autoSpaceDN w:val="0"/>
        <w:adjustRightInd w:val="0"/>
        <w:spacing w:line="280" w:lineRule="atLeast"/>
        <w:ind w:left="705" w:hanging="705"/>
        <w:rPr>
          <w:sz w:val="20"/>
          <w:szCs w:val="20"/>
        </w:rPr>
      </w:pPr>
      <w:bookmarkStart w:id="18" w:name="_Toc415468881"/>
      <w:r w:rsidRPr="00030F31">
        <w:rPr>
          <w:sz w:val="20"/>
          <w:szCs w:val="20"/>
        </w:rPr>
        <w:t>11.7.</w:t>
      </w:r>
      <w:r w:rsidRPr="00030F31">
        <w:rPr>
          <w:sz w:val="20"/>
          <w:szCs w:val="20"/>
        </w:rPr>
        <w:tab/>
        <w:t>Neprobíhá a podle nejlepšího vědomí a znalostí Dodavatele či veřejně známých informací ani nehrozí žádné insolvenční řízení nebo jakékoli jiné řízení týkající se insolvence Dodavatele nebo řízení, která obecně omezují práva Dodavatelových věřitelů na uspokojení pohledávek vůči Dodavateli</w:t>
      </w:r>
      <w:bookmarkEnd w:id="18"/>
      <w:r w:rsidRPr="00030F31">
        <w:rPr>
          <w:sz w:val="20"/>
          <w:szCs w:val="20"/>
        </w:rPr>
        <w:t>; Dodavatel se zavazuje Objednatele bezodkladně informovat o všech skutečnostech o hrozícím úpadku, popřípadě o prohlášení úpadku jeho společnosti;</w:t>
      </w:r>
    </w:p>
    <w:p w14:paraId="1BD9C31E" w14:textId="77777777" w:rsidR="004C63D6" w:rsidRPr="00030F31" w:rsidRDefault="004C63D6" w:rsidP="004C63D6">
      <w:pPr>
        <w:autoSpaceDE w:val="0"/>
        <w:autoSpaceDN w:val="0"/>
        <w:adjustRightInd w:val="0"/>
        <w:spacing w:line="280" w:lineRule="atLeast"/>
        <w:ind w:left="705" w:hanging="705"/>
        <w:rPr>
          <w:sz w:val="20"/>
          <w:szCs w:val="20"/>
        </w:rPr>
      </w:pPr>
      <w:r w:rsidRPr="00030F31">
        <w:rPr>
          <w:sz w:val="20"/>
          <w:szCs w:val="20"/>
        </w:rPr>
        <w:t>11.8.</w:t>
      </w:r>
      <w:r w:rsidRPr="00030F31">
        <w:rPr>
          <w:sz w:val="20"/>
          <w:szCs w:val="20"/>
        </w:rPr>
        <w:tab/>
        <w:t xml:space="preserve">Dodavatel dodržuje ve všech podstatných ohledech veškeré právně závazné předpisy </w:t>
      </w:r>
      <w:r>
        <w:rPr>
          <w:sz w:val="20"/>
          <w:szCs w:val="20"/>
        </w:rPr>
        <w:br/>
      </w:r>
      <w:r w:rsidRPr="00030F31">
        <w:rPr>
          <w:sz w:val="20"/>
          <w:szCs w:val="20"/>
        </w:rPr>
        <w:t>a</w:t>
      </w:r>
      <w:r>
        <w:rPr>
          <w:sz w:val="20"/>
          <w:szCs w:val="20"/>
        </w:rPr>
        <w:t xml:space="preserve"> rozhodnutí státních orgánů.</w:t>
      </w:r>
    </w:p>
    <w:p w14:paraId="580AA8AF" w14:textId="77777777" w:rsidR="004C63D6" w:rsidRDefault="004C63D6" w:rsidP="004C63D6">
      <w:pPr>
        <w:spacing w:line="280" w:lineRule="atLeast"/>
        <w:ind w:left="705" w:hanging="705"/>
        <w:jc w:val="center"/>
        <w:rPr>
          <w:b/>
          <w:color w:val="000000"/>
          <w:sz w:val="20"/>
          <w:szCs w:val="20"/>
        </w:rPr>
      </w:pPr>
      <w:r w:rsidRPr="00030F31">
        <w:rPr>
          <w:b/>
          <w:color w:val="000000"/>
          <w:sz w:val="20"/>
          <w:szCs w:val="20"/>
        </w:rPr>
        <w:lastRenderedPageBreak/>
        <w:t>12. Způsob komunikace a oprávněné osoby</w:t>
      </w:r>
    </w:p>
    <w:p w14:paraId="2BF61CB0" w14:textId="77777777" w:rsidR="004C63D6" w:rsidRPr="004C63D6" w:rsidRDefault="004C63D6" w:rsidP="004C63D6">
      <w:pPr>
        <w:spacing w:line="280" w:lineRule="atLeast"/>
        <w:ind w:left="705" w:hanging="705"/>
        <w:jc w:val="center"/>
        <w:rPr>
          <w:color w:val="000000"/>
          <w:sz w:val="20"/>
          <w:szCs w:val="20"/>
        </w:rPr>
      </w:pPr>
    </w:p>
    <w:p w14:paraId="1BB760FC" w14:textId="0EDC9742" w:rsidR="004C63D6" w:rsidRPr="004C63D6" w:rsidRDefault="004C63D6" w:rsidP="004C63D6">
      <w:pPr>
        <w:pStyle w:val="Nadpis2"/>
        <w:spacing w:line="280" w:lineRule="atLeast"/>
        <w:ind w:left="705" w:hanging="705"/>
        <w:rPr>
          <w:bCs/>
          <w:i w:val="0"/>
          <w:iCs/>
          <w:spacing w:val="-4"/>
          <w:sz w:val="20"/>
          <w:szCs w:val="20"/>
        </w:rPr>
      </w:pPr>
      <w:r w:rsidRPr="004C63D6">
        <w:rPr>
          <w:bCs/>
          <w:i w:val="0"/>
          <w:iCs/>
          <w:spacing w:val="-4"/>
          <w:sz w:val="20"/>
          <w:szCs w:val="20"/>
        </w:rPr>
        <w:t>12.1.</w:t>
      </w:r>
      <w:r w:rsidRPr="004C63D6">
        <w:rPr>
          <w:bCs/>
          <w:i w:val="0"/>
          <w:iCs/>
          <w:spacing w:val="-4"/>
          <w:sz w:val="20"/>
          <w:szCs w:val="20"/>
        </w:rPr>
        <w:tab/>
        <w:t xml:space="preserve">Veškerá korespondence, pokyny, oznámení, žádosti, záznamy a jiné dokumenty vzniklé </w:t>
      </w:r>
      <w:r w:rsidRPr="004C63D6">
        <w:rPr>
          <w:bCs/>
          <w:i w:val="0"/>
          <w:iCs/>
          <w:spacing w:val="-4"/>
          <w:sz w:val="20"/>
          <w:szCs w:val="20"/>
        </w:rPr>
        <w:br/>
        <w:t xml:space="preserve">na základě této smlouvy mezi smluvními stranami nebo v souvislosti s ní budou vyhotoveny </w:t>
      </w:r>
      <w:r w:rsidRPr="004C63D6">
        <w:rPr>
          <w:bCs/>
          <w:i w:val="0"/>
          <w:iCs/>
          <w:spacing w:val="-4"/>
          <w:sz w:val="20"/>
          <w:szCs w:val="20"/>
        </w:rPr>
        <w:br/>
        <w:t xml:space="preserve">v písemné formě v českém jazyce a doručují se buď osobně, do datové schránky, doporučenou poštou nebo e-mailem k rukám a na doručovací adresy oprávněných osob dle této smlouvy. </w:t>
      </w:r>
      <w:r w:rsidRPr="004C63D6">
        <w:rPr>
          <w:bCs/>
          <w:i w:val="0"/>
          <w:iCs/>
          <w:spacing w:val="-4"/>
          <w:sz w:val="20"/>
          <w:szCs w:val="20"/>
        </w:rPr>
        <w:br/>
        <w:t>Veškeré požadavky a výzvy Objednatele, týkající se poskytování služeb, jejich úrovně a kvality, je možné odesílat Dodavateli e-mailem nebo SMS zprávou na mobilní telefon oprávněných osob dle této smlouvy.</w:t>
      </w:r>
    </w:p>
    <w:p w14:paraId="65105D3D" w14:textId="77777777" w:rsidR="004C63D6" w:rsidRDefault="004C63D6" w:rsidP="004C63D6">
      <w:pPr>
        <w:rPr>
          <w:lang w:eastAsia="x-none"/>
        </w:rPr>
      </w:pPr>
    </w:p>
    <w:p w14:paraId="3FD5E81E" w14:textId="77777777" w:rsidR="004C63D6" w:rsidRPr="00030F31" w:rsidRDefault="004C63D6" w:rsidP="004C63D6">
      <w:pPr>
        <w:spacing w:line="280" w:lineRule="atLeast"/>
        <w:ind w:left="705" w:hanging="705"/>
        <w:rPr>
          <w:sz w:val="20"/>
          <w:szCs w:val="20"/>
        </w:rPr>
      </w:pPr>
      <w:r w:rsidRPr="00030F31">
        <w:rPr>
          <w:spacing w:val="-4"/>
          <w:sz w:val="20"/>
          <w:szCs w:val="20"/>
          <w:lang w:eastAsia="x-none"/>
        </w:rPr>
        <w:t>12.2.</w:t>
      </w:r>
      <w:r w:rsidRPr="00030F31">
        <w:rPr>
          <w:sz w:val="20"/>
          <w:szCs w:val="20"/>
          <w:lang w:eastAsia="x-none"/>
        </w:rPr>
        <w:t xml:space="preserve">     </w:t>
      </w:r>
      <w:r w:rsidRPr="00030F31">
        <w:rPr>
          <w:sz w:val="20"/>
          <w:szCs w:val="20"/>
        </w:rPr>
        <w:t xml:space="preserve">Není-li v této smlouvě výslovně stanoveno jinak, rozumí se „oprávněnou osobou Objednatele“: </w:t>
      </w:r>
    </w:p>
    <w:p w14:paraId="0C36A383" w14:textId="77777777" w:rsidR="004C63D6" w:rsidRDefault="004C63D6" w:rsidP="004C63D6">
      <w:pPr>
        <w:pStyle w:val="Nadpis2"/>
        <w:ind w:firstLine="708"/>
        <w:rPr>
          <w:b/>
          <w:i w:val="0"/>
          <w:color w:val="000000"/>
          <w:spacing w:val="-4"/>
          <w:sz w:val="20"/>
          <w:szCs w:val="20"/>
        </w:rPr>
      </w:pPr>
    </w:p>
    <w:p w14:paraId="272B9F8C" w14:textId="77777777" w:rsidR="004C63D6" w:rsidRPr="004C63D6" w:rsidRDefault="004C63D6" w:rsidP="004C63D6">
      <w:pPr>
        <w:pStyle w:val="Nadpis2"/>
        <w:ind w:firstLine="708"/>
        <w:rPr>
          <w:i w:val="0"/>
          <w:color w:val="000000"/>
          <w:spacing w:val="-4"/>
          <w:sz w:val="20"/>
          <w:szCs w:val="20"/>
        </w:rPr>
      </w:pPr>
      <w:r w:rsidRPr="004C63D6">
        <w:rPr>
          <w:i w:val="0"/>
          <w:color w:val="000000"/>
          <w:spacing w:val="-4"/>
          <w:sz w:val="20"/>
          <w:szCs w:val="20"/>
        </w:rPr>
        <w:t>Jméno:   Bc. Šárka Jelínková</w:t>
      </w:r>
    </w:p>
    <w:p w14:paraId="4F949839" w14:textId="77777777" w:rsidR="004C63D6" w:rsidRPr="004C63D6" w:rsidRDefault="004C63D6" w:rsidP="004C63D6">
      <w:pPr>
        <w:pStyle w:val="Nadpis2"/>
        <w:ind w:firstLine="708"/>
        <w:rPr>
          <w:color w:val="000000"/>
          <w:sz w:val="20"/>
          <w:szCs w:val="20"/>
        </w:rPr>
      </w:pPr>
      <w:r w:rsidRPr="004C63D6">
        <w:rPr>
          <w:i w:val="0"/>
          <w:color w:val="000000"/>
          <w:spacing w:val="-4"/>
          <w:sz w:val="20"/>
          <w:szCs w:val="20"/>
        </w:rPr>
        <w:t>E-mail:</w:t>
      </w:r>
      <w:r w:rsidRPr="004C63D6" w:rsidDel="00E605D0">
        <w:rPr>
          <w:color w:val="000000"/>
          <w:sz w:val="20"/>
          <w:szCs w:val="20"/>
        </w:rPr>
        <w:t xml:space="preserve"> </w:t>
      </w:r>
      <w:r w:rsidRPr="004C63D6">
        <w:rPr>
          <w:color w:val="000000"/>
          <w:sz w:val="20"/>
          <w:szCs w:val="20"/>
        </w:rPr>
        <w:t xml:space="preserve">   </w:t>
      </w:r>
      <w:r w:rsidRPr="004C63D6">
        <w:rPr>
          <w:i w:val="0"/>
          <w:color w:val="000000"/>
          <w:sz w:val="20"/>
          <w:szCs w:val="20"/>
        </w:rPr>
        <w:t>sarka.jelinkova@mze.cz</w:t>
      </w:r>
    </w:p>
    <w:p w14:paraId="12A09ECC" w14:textId="77777777" w:rsidR="004C63D6" w:rsidRPr="004C63D6" w:rsidRDefault="004C63D6" w:rsidP="004C63D6">
      <w:pPr>
        <w:pStyle w:val="Nadpis2"/>
        <w:ind w:firstLine="708"/>
        <w:rPr>
          <w:bCs/>
          <w:i w:val="0"/>
          <w:iCs/>
          <w:color w:val="000000"/>
          <w:spacing w:val="-4"/>
          <w:sz w:val="20"/>
          <w:szCs w:val="20"/>
        </w:rPr>
      </w:pPr>
      <w:r w:rsidRPr="004C63D6">
        <w:rPr>
          <w:i w:val="0"/>
          <w:color w:val="000000"/>
          <w:spacing w:val="-4"/>
          <w:sz w:val="20"/>
          <w:szCs w:val="20"/>
        </w:rPr>
        <w:t>Tel.:</w:t>
      </w:r>
      <w:r w:rsidRPr="004C63D6">
        <w:rPr>
          <w:i w:val="0"/>
          <w:color w:val="000000"/>
          <w:spacing w:val="-4"/>
          <w:sz w:val="20"/>
          <w:szCs w:val="20"/>
        </w:rPr>
        <w:tab/>
        <w:t>  725 004 220</w:t>
      </w:r>
    </w:p>
    <w:p w14:paraId="36F8B4A7" w14:textId="77777777" w:rsidR="004C63D6" w:rsidRPr="004C63D6" w:rsidRDefault="004C63D6" w:rsidP="004C63D6">
      <w:pPr>
        <w:rPr>
          <w:lang w:eastAsia="x-none"/>
        </w:rPr>
      </w:pPr>
    </w:p>
    <w:p w14:paraId="27F3106B" w14:textId="77777777" w:rsidR="004C63D6" w:rsidRPr="00030F31" w:rsidRDefault="004C63D6" w:rsidP="004C63D6">
      <w:pPr>
        <w:spacing w:line="280" w:lineRule="atLeast"/>
        <w:ind w:left="705"/>
        <w:rPr>
          <w:sz w:val="20"/>
          <w:szCs w:val="20"/>
        </w:rPr>
      </w:pPr>
      <w:r w:rsidRPr="00030F31">
        <w:rPr>
          <w:sz w:val="20"/>
          <w:szCs w:val="20"/>
        </w:rPr>
        <w:t xml:space="preserve">Není-li v této smlouvě výslovně stanoveno jinak, rozumí se „oprávněnou osobou </w:t>
      </w:r>
      <w:r>
        <w:rPr>
          <w:sz w:val="20"/>
          <w:szCs w:val="20"/>
        </w:rPr>
        <w:t>Dodavatele“</w:t>
      </w:r>
      <w:r w:rsidRPr="00030F31">
        <w:rPr>
          <w:sz w:val="20"/>
          <w:szCs w:val="20"/>
        </w:rPr>
        <w:t xml:space="preserve">: </w:t>
      </w:r>
    </w:p>
    <w:p w14:paraId="32C9AE11" w14:textId="77777777" w:rsidR="004C63D6" w:rsidRDefault="004C63D6" w:rsidP="004C63D6">
      <w:pPr>
        <w:pStyle w:val="Nadpis2"/>
        <w:ind w:firstLine="708"/>
        <w:rPr>
          <w:b/>
          <w:i w:val="0"/>
          <w:color w:val="000000"/>
          <w:spacing w:val="-4"/>
          <w:sz w:val="20"/>
          <w:szCs w:val="20"/>
        </w:rPr>
      </w:pPr>
    </w:p>
    <w:p w14:paraId="7E2789CE" w14:textId="0A0954AE" w:rsidR="004C63D6" w:rsidRPr="004C63D6" w:rsidRDefault="004C63D6" w:rsidP="004C63D6">
      <w:pPr>
        <w:pStyle w:val="Nadpis2"/>
        <w:ind w:firstLine="708"/>
        <w:rPr>
          <w:i w:val="0"/>
          <w:color w:val="000000"/>
          <w:spacing w:val="-4"/>
          <w:sz w:val="20"/>
          <w:szCs w:val="20"/>
        </w:rPr>
      </w:pPr>
      <w:r w:rsidRPr="004C63D6">
        <w:rPr>
          <w:i w:val="0"/>
          <w:color w:val="000000"/>
          <w:spacing w:val="-4"/>
          <w:sz w:val="20"/>
          <w:szCs w:val="20"/>
        </w:rPr>
        <w:t xml:space="preserve">Jméno:  </w:t>
      </w:r>
      <w:r w:rsidR="00BD3B6C">
        <w:rPr>
          <w:i w:val="0"/>
          <w:color w:val="000000"/>
          <w:spacing w:val="-4"/>
          <w:sz w:val="20"/>
          <w:szCs w:val="20"/>
        </w:rPr>
        <w:t>xxxxxxxxxxxxxx</w:t>
      </w:r>
      <w:r w:rsidRPr="004C63D6">
        <w:rPr>
          <w:i w:val="0"/>
          <w:color w:val="000000"/>
          <w:spacing w:val="-4"/>
          <w:sz w:val="20"/>
          <w:szCs w:val="20"/>
        </w:rPr>
        <w:t xml:space="preserve"> </w:t>
      </w:r>
    </w:p>
    <w:p w14:paraId="4DDE968D" w14:textId="06BCAFE1" w:rsidR="004C63D6" w:rsidRPr="004C63D6" w:rsidRDefault="004C63D6" w:rsidP="004C63D6">
      <w:pPr>
        <w:pStyle w:val="Nadpis2"/>
        <w:ind w:firstLine="708"/>
        <w:rPr>
          <w:i w:val="0"/>
          <w:color w:val="000000"/>
          <w:sz w:val="20"/>
          <w:szCs w:val="20"/>
        </w:rPr>
      </w:pPr>
      <w:r w:rsidRPr="004C63D6">
        <w:rPr>
          <w:i w:val="0"/>
          <w:color w:val="000000"/>
          <w:spacing w:val="-4"/>
          <w:sz w:val="20"/>
          <w:szCs w:val="20"/>
        </w:rPr>
        <w:t>E-mail:</w:t>
      </w:r>
      <w:r w:rsidRPr="004C63D6">
        <w:rPr>
          <w:i w:val="0"/>
          <w:color w:val="000000"/>
          <w:spacing w:val="-4"/>
          <w:sz w:val="20"/>
          <w:szCs w:val="20"/>
        </w:rPr>
        <w:tab/>
        <w:t xml:space="preserve"> </w:t>
      </w:r>
      <w:r w:rsidR="00BD3B6C">
        <w:rPr>
          <w:i w:val="0"/>
          <w:color w:val="000000"/>
          <w:sz w:val="20"/>
          <w:szCs w:val="20"/>
        </w:rPr>
        <w:t>xxxxxxxxxxxxxx</w:t>
      </w:r>
    </w:p>
    <w:p w14:paraId="6F427CA8" w14:textId="27A50E62" w:rsidR="004C63D6" w:rsidRPr="004C63D6" w:rsidRDefault="004C63D6" w:rsidP="004C63D6">
      <w:pPr>
        <w:pStyle w:val="Nadpis2"/>
        <w:ind w:firstLine="708"/>
      </w:pPr>
      <w:r w:rsidRPr="004C63D6">
        <w:rPr>
          <w:i w:val="0"/>
          <w:color w:val="000000"/>
          <w:spacing w:val="-4"/>
          <w:sz w:val="20"/>
          <w:szCs w:val="20"/>
        </w:rPr>
        <w:t>Tel.:</w:t>
      </w:r>
      <w:r w:rsidRPr="004C63D6">
        <w:rPr>
          <w:i w:val="0"/>
          <w:color w:val="000000"/>
          <w:spacing w:val="-4"/>
          <w:sz w:val="20"/>
          <w:szCs w:val="20"/>
        </w:rPr>
        <w:tab/>
        <w:t> </w:t>
      </w:r>
      <w:r w:rsidR="00BD3B6C">
        <w:rPr>
          <w:i w:val="0"/>
          <w:color w:val="000000"/>
          <w:spacing w:val="-4"/>
          <w:sz w:val="20"/>
          <w:szCs w:val="20"/>
        </w:rPr>
        <w:t>xxxxxxxxxxxxxx</w:t>
      </w:r>
    </w:p>
    <w:p w14:paraId="64B52646" w14:textId="77777777" w:rsidR="004C63D6" w:rsidRPr="00AD3766" w:rsidRDefault="004C63D6" w:rsidP="004C63D6">
      <w:pPr>
        <w:rPr>
          <w:lang w:eastAsia="x-none"/>
        </w:rPr>
      </w:pPr>
    </w:p>
    <w:p w14:paraId="148A4531" w14:textId="77777777" w:rsidR="004C63D6" w:rsidRDefault="004C63D6" w:rsidP="004C63D6">
      <w:pPr>
        <w:spacing w:line="280" w:lineRule="atLeast"/>
        <w:jc w:val="center"/>
        <w:outlineLvl w:val="0"/>
        <w:rPr>
          <w:b/>
          <w:sz w:val="20"/>
          <w:szCs w:val="20"/>
        </w:rPr>
      </w:pPr>
      <w:r w:rsidRPr="00030F31">
        <w:rPr>
          <w:b/>
          <w:sz w:val="20"/>
          <w:szCs w:val="20"/>
        </w:rPr>
        <w:t>13. Závěrečná ustanovení</w:t>
      </w:r>
    </w:p>
    <w:p w14:paraId="178D22A6" w14:textId="77777777" w:rsidR="004C63D6" w:rsidRPr="00030F31" w:rsidRDefault="004C63D6" w:rsidP="004C63D6">
      <w:pPr>
        <w:spacing w:line="280" w:lineRule="atLeast"/>
        <w:jc w:val="center"/>
        <w:outlineLvl w:val="0"/>
        <w:rPr>
          <w:b/>
          <w:sz w:val="20"/>
          <w:szCs w:val="20"/>
        </w:rPr>
      </w:pPr>
    </w:p>
    <w:p w14:paraId="1C76F679" w14:textId="77777777" w:rsidR="004C63D6" w:rsidRDefault="004C63D6" w:rsidP="004C63D6">
      <w:pPr>
        <w:spacing w:line="280" w:lineRule="atLeast"/>
        <w:ind w:left="705" w:hanging="705"/>
        <w:rPr>
          <w:color w:val="000000"/>
          <w:sz w:val="20"/>
          <w:szCs w:val="20"/>
        </w:rPr>
      </w:pPr>
      <w:r w:rsidRPr="00030F31">
        <w:rPr>
          <w:sz w:val="20"/>
          <w:szCs w:val="20"/>
        </w:rPr>
        <w:t>13.1.</w:t>
      </w:r>
      <w:r w:rsidRPr="00030F31">
        <w:rPr>
          <w:sz w:val="20"/>
          <w:szCs w:val="20"/>
        </w:rPr>
        <w:tab/>
        <w:t>Tato s</w:t>
      </w:r>
      <w:r w:rsidRPr="00030F31">
        <w:rPr>
          <w:color w:val="000000"/>
          <w:sz w:val="20"/>
          <w:szCs w:val="20"/>
        </w:rPr>
        <w:t xml:space="preserve">mlouva nabývá platnosti dnem podpisu druhé ze smluvních stran. Smlouva </w:t>
      </w:r>
      <w:r>
        <w:rPr>
          <w:color w:val="000000"/>
          <w:sz w:val="20"/>
          <w:szCs w:val="20"/>
        </w:rPr>
        <w:t>nabývá</w:t>
      </w:r>
      <w:r w:rsidRPr="00030F31">
        <w:rPr>
          <w:color w:val="000000"/>
          <w:sz w:val="20"/>
          <w:szCs w:val="20"/>
        </w:rPr>
        <w:t xml:space="preserve"> účinn</w:t>
      </w:r>
      <w:r>
        <w:rPr>
          <w:color w:val="000000"/>
          <w:sz w:val="20"/>
          <w:szCs w:val="20"/>
        </w:rPr>
        <w:t>osti</w:t>
      </w:r>
      <w:r w:rsidRPr="00030F31">
        <w:rPr>
          <w:color w:val="000000"/>
          <w:sz w:val="20"/>
          <w:szCs w:val="20"/>
        </w:rPr>
        <w:t xml:space="preserve"> </w:t>
      </w:r>
      <w:r>
        <w:rPr>
          <w:color w:val="000000"/>
          <w:sz w:val="20"/>
          <w:szCs w:val="20"/>
        </w:rPr>
        <w:t xml:space="preserve">dnem </w:t>
      </w:r>
      <w:r w:rsidRPr="00080636">
        <w:rPr>
          <w:b/>
          <w:sz w:val="20"/>
          <w:szCs w:val="20"/>
        </w:rPr>
        <w:t>1.</w:t>
      </w:r>
      <w:r>
        <w:rPr>
          <w:b/>
          <w:sz w:val="20"/>
          <w:szCs w:val="20"/>
        </w:rPr>
        <w:t> 7</w:t>
      </w:r>
      <w:r w:rsidRPr="00080636">
        <w:rPr>
          <w:b/>
          <w:sz w:val="20"/>
          <w:szCs w:val="20"/>
        </w:rPr>
        <w:t>.</w:t>
      </w:r>
      <w:r>
        <w:rPr>
          <w:b/>
          <w:sz w:val="20"/>
          <w:szCs w:val="20"/>
        </w:rPr>
        <w:t> </w:t>
      </w:r>
      <w:r w:rsidRPr="00080636">
        <w:rPr>
          <w:b/>
          <w:sz w:val="20"/>
          <w:szCs w:val="20"/>
        </w:rPr>
        <w:t>2020</w:t>
      </w:r>
      <w:r>
        <w:rPr>
          <w:sz w:val="20"/>
          <w:szCs w:val="20"/>
        </w:rPr>
        <w:t xml:space="preserve"> za předpokladu u</w:t>
      </w:r>
      <w:r w:rsidRPr="00D13CD3">
        <w:rPr>
          <w:sz w:val="20"/>
          <w:szCs w:val="20"/>
        </w:rPr>
        <w:t>veřejnění</w:t>
      </w:r>
      <w:r>
        <w:rPr>
          <w:sz w:val="20"/>
          <w:szCs w:val="20"/>
        </w:rPr>
        <w:t xml:space="preserve"> této smlouvy v registru smluv ve smyslu bodu  3.5. smlouvy. V opačném případě dnem, kdy byla smlouva uveřejněna v registru smluv.</w:t>
      </w:r>
      <w:r w:rsidRPr="00030F31">
        <w:rPr>
          <w:sz w:val="20"/>
          <w:szCs w:val="20"/>
        </w:rPr>
        <w:t xml:space="preserve"> T</w:t>
      </w:r>
      <w:r>
        <w:rPr>
          <w:sz w:val="20"/>
          <w:szCs w:val="20"/>
        </w:rPr>
        <w:t>ato smlouva se uzavírá na dobu neurčitou s možností výpovědi smlouvy dle bodu 5.1. smlouvy.</w:t>
      </w:r>
    </w:p>
    <w:p w14:paraId="1ADA5454" w14:textId="77777777" w:rsidR="004C63D6" w:rsidRPr="00030F31" w:rsidRDefault="004C63D6" w:rsidP="004C63D6">
      <w:pPr>
        <w:spacing w:line="280" w:lineRule="atLeast"/>
        <w:ind w:left="705" w:hanging="705"/>
        <w:rPr>
          <w:spacing w:val="-4"/>
          <w:sz w:val="20"/>
          <w:szCs w:val="20"/>
        </w:rPr>
      </w:pPr>
      <w:r>
        <w:rPr>
          <w:color w:val="000000"/>
          <w:sz w:val="20"/>
          <w:szCs w:val="20"/>
        </w:rPr>
        <w:t>13.2.</w:t>
      </w:r>
      <w:r>
        <w:rPr>
          <w:color w:val="000000"/>
          <w:sz w:val="20"/>
          <w:szCs w:val="20"/>
        </w:rPr>
        <w:tab/>
      </w:r>
      <w:r w:rsidRPr="00030F31">
        <w:rPr>
          <w:color w:val="000000"/>
          <w:sz w:val="20"/>
          <w:szCs w:val="20"/>
        </w:rPr>
        <w:t>Veškeré změny smlouvy lze provádět pouze formou vzestupně číslovaných písemných dodatků, odsouhlasených oběma smluvními stranami, pokud není výslovně ve smlouvě stanoveno jinak.</w:t>
      </w:r>
      <w:r w:rsidRPr="00030F31">
        <w:rPr>
          <w:sz w:val="20"/>
          <w:szCs w:val="20"/>
        </w:rPr>
        <w:t xml:space="preserve"> </w:t>
      </w:r>
      <w:r w:rsidRPr="00030F31">
        <w:rPr>
          <w:spacing w:val="-4"/>
          <w:sz w:val="20"/>
          <w:szCs w:val="20"/>
        </w:rPr>
        <w:t>Jiné zápisy, protokoly, oznámení apod. se za změnu smlouvy nepovažují.</w:t>
      </w:r>
    </w:p>
    <w:p w14:paraId="44E1E239" w14:textId="77777777" w:rsidR="004C63D6" w:rsidRPr="00030F31" w:rsidRDefault="004C63D6" w:rsidP="004C63D6">
      <w:pPr>
        <w:spacing w:line="280" w:lineRule="atLeast"/>
        <w:ind w:left="705" w:hanging="705"/>
        <w:rPr>
          <w:sz w:val="20"/>
          <w:szCs w:val="20"/>
        </w:rPr>
      </w:pPr>
      <w:r w:rsidRPr="00030F31">
        <w:rPr>
          <w:sz w:val="20"/>
          <w:szCs w:val="20"/>
        </w:rPr>
        <w:t>13.</w:t>
      </w:r>
      <w:r>
        <w:rPr>
          <w:sz w:val="20"/>
          <w:szCs w:val="20"/>
        </w:rPr>
        <w:t>3</w:t>
      </w:r>
      <w:r w:rsidRPr="00030F31">
        <w:rPr>
          <w:sz w:val="20"/>
          <w:szCs w:val="20"/>
        </w:rPr>
        <w:t>.</w:t>
      </w:r>
      <w:r w:rsidRPr="00030F31">
        <w:rPr>
          <w:sz w:val="20"/>
          <w:szCs w:val="20"/>
        </w:rPr>
        <w:tab/>
        <w:t xml:space="preserve">Smlouva je vyhotovena ve 4 stejnopisech, z nichž každý má platnost originálu. Každá </w:t>
      </w:r>
      <w:r>
        <w:rPr>
          <w:sz w:val="20"/>
          <w:szCs w:val="20"/>
        </w:rPr>
        <w:br/>
      </w:r>
      <w:r w:rsidRPr="00030F31">
        <w:rPr>
          <w:sz w:val="20"/>
          <w:szCs w:val="20"/>
        </w:rPr>
        <w:t xml:space="preserve">ze smluvních stran obdrží po dvou vyhotoveních. </w:t>
      </w:r>
    </w:p>
    <w:p w14:paraId="28B07807" w14:textId="77777777" w:rsidR="004C63D6" w:rsidRPr="00030F31" w:rsidRDefault="004C63D6" w:rsidP="004C63D6">
      <w:pPr>
        <w:pStyle w:val="Zkladntext"/>
        <w:widowControl/>
        <w:autoSpaceDE/>
        <w:autoSpaceDN/>
        <w:adjustRightInd/>
        <w:spacing w:before="0" w:line="280" w:lineRule="atLeast"/>
        <w:ind w:left="705" w:hanging="705"/>
        <w:jc w:val="both"/>
        <w:rPr>
          <w:rFonts w:ascii="Arial" w:hAnsi="Arial" w:cs="Arial"/>
          <w:sz w:val="20"/>
          <w:szCs w:val="20"/>
        </w:rPr>
      </w:pPr>
      <w:r w:rsidRPr="00030F31">
        <w:rPr>
          <w:rFonts w:ascii="Arial" w:hAnsi="Arial" w:cs="Arial"/>
          <w:sz w:val="20"/>
          <w:szCs w:val="20"/>
        </w:rPr>
        <w:t>13.</w:t>
      </w:r>
      <w:r>
        <w:rPr>
          <w:rFonts w:ascii="Arial" w:hAnsi="Arial" w:cs="Arial"/>
          <w:sz w:val="20"/>
          <w:szCs w:val="20"/>
          <w:lang w:val="cs-CZ"/>
        </w:rPr>
        <w:t>4</w:t>
      </w:r>
      <w:r w:rsidRPr="00030F31">
        <w:rPr>
          <w:rFonts w:ascii="Arial" w:hAnsi="Arial" w:cs="Arial"/>
          <w:sz w:val="20"/>
          <w:szCs w:val="20"/>
        </w:rPr>
        <w:t>.</w:t>
      </w:r>
      <w:r w:rsidRPr="00030F31">
        <w:rPr>
          <w:rFonts w:ascii="Arial" w:hAnsi="Arial" w:cs="Arial"/>
          <w:sz w:val="20"/>
          <w:szCs w:val="20"/>
        </w:rPr>
        <w:tab/>
        <w:t>Ve věcech smlouvou výslovně neupravených se právní vztahy z ní vznikající a vyplývající řídí příslušnými ustanoveními občanského zákoníku a ostatními obecně závaznými právními předpisy.</w:t>
      </w:r>
    </w:p>
    <w:p w14:paraId="14F97DC9" w14:textId="77777777" w:rsidR="004C63D6" w:rsidRDefault="004C63D6" w:rsidP="004C63D6">
      <w:pPr>
        <w:pStyle w:val="Zkladntext2"/>
        <w:spacing w:after="0" w:line="280" w:lineRule="atLeast"/>
        <w:ind w:left="705" w:hanging="705"/>
        <w:jc w:val="both"/>
        <w:rPr>
          <w:rFonts w:ascii="Arial" w:hAnsi="Arial" w:cs="Arial"/>
          <w:sz w:val="20"/>
          <w:szCs w:val="20"/>
        </w:rPr>
      </w:pPr>
      <w:r w:rsidRPr="00030F31">
        <w:rPr>
          <w:rFonts w:ascii="Arial" w:hAnsi="Arial" w:cs="Arial"/>
          <w:sz w:val="20"/>
          <w:szCs w:val="20"/>
        </w:rPr>
        <w:t>13.</w:t>
      </w:r>
      <w:r>
        <w:rPr>
          <w:rFonts w:ascii="Arial" w:hAnsi="Arial" w:cs="Arial"/>
          <w:sz w:val="20"/>
          <w:szCs w:val="20"/>
        </w:rPr>
        <w:t>5</w:t>
      </w:r>
      <w:r w:rsidRPr="00030F31">
        <w:rPr>
          <w:rFonts w:ascii="Arial" w:hAnsi="Arial" w:cs="Arial"/>
          <w:sz w:val="20"/>
          <w:szCs w:val="20"/>
        </w:rPr>
        <w:t>.</w:t>
      </w:r>
      <w:r>
        <w:rPr>
          <w:rFonts w:ascii="Arial" w:hAnsi="Arial" w:cs="Arial"/>
          <w:sz w:val="20"/>
          <w:szCs w:val="20"/>
        </w:rPr>
        <w:tab/>
      </w:r>
      <w:r w:rsidRPr="00030F31">
        <w:rPr>
          <w:rFonts w:ascii="Arial" w:hAnsi="Arial" w:cs="Arial"/>
          <w:sz w:val="20"/>
          <w:szCs w:val="20"/>
        </w:rPr>
        <w:t xml:space="preserve">Smluvní strany prohlašují, že smlouvu před jejím podpisem přečetly a řádně projednaly, </w:t>
      </w:r>
      <w:r>
        <w:rPr>
          <w:rFonts w:ascii="Arial" w:hAnsi="Arial" w:cs="Arial"/>
          <w:sz w:val="20"/>
          <w:szCs w:val="20"/>
        </w:rPr>
        <w:br/>
      </w:r>
      <w:r w:rsidRPr="00030F31">
        <w:rPr>
          <w:rFonts w:ascii="Arial" w:hAnsi="Arial" w:cs="Arial"/>
          <w:sz w:val="20"/>
          <w:szCs w:val="20"/>
        </w:rPr>
        <w:t xml:space="preserve">a s jejím obsahem bez výhrad souhlasí. Smlouva je vyjádřením jejich </w:t>
      </w:r>
      <w:r w:rsidRPr="00030F31">
        <w:rPr>
          <w:rFonts w:ascii="Arial" w:hAnsi="Arial" w:cs="Arial"/>
          <w:sz w:val="20"/>
          <w:szCs w:val="20"/>
        </w:rPr>
        <w:lastRenderedPageBreak/>
        <w:t xml:space="preserve">pravé, skutečné, svobodné a vážné vůle. Na důkaz pravosti a pravdivosti těchto prohlášení připojují oprávnění zástupci smluvních stran své vlastnoruční podpisy. </w:t>
      </w:r>
    </w:p>
    <w:p w14:paraId="42F1D2B2" w14:textId="77777777" w:rsidR="004C63D6" w:rsidRDefault="004C63D6" w:rsidP="004C63D6">
      <w:pPr>
        <w:pStyle w:val="Zkladntext2"/>
        <w:spacing w:after="0" w:line="280" w:lineRule="atLeast"/>
        <w:ind w:left="705" w:hanging="705"/>
        <w:jc w:val="both"/>
        <w:rPr>
          <w:rFonts w:ascii="Arial" w:hAnsi="Arial" w:cs="Arial"/>
          <w:sz w:val="20"/>
          <w:szCs w:val="20"/>
        </w:rPr>
      </w:pPr>
    </w:p>
    <w:p w14:paraId="522CC1E4" w14:textId="77777777" w:rsidR="004C63D6" w:rsidRDefault="004C63D6" w:rsidP="004C63D6">
      <w:pPr>
        <w:spacing w:line="280" w:lineRule="atLeast"/>
        <w:jc w:val="center"/>
        <w:rPr>
          <w:b/>
          <w:sz w:val="20"/>
          <w:szCs w:val="20"/>
        </w:rPr>
      </w:pPr>
      <w:r w:rsidRPr="00030F31">
        <w:rPr>
          <w:b/>
          <w:sz w:val="20"/>
          <w:szCs w:val="20"/>
        </w:rPr>
        <w:t>14. Ostatní</w:t>
      </w:r>
    </w:p>
    <w:p w14:paraId="1A172FC2" w14:textId="77777777" w:rsidR="004C63D6" w:rsidRDefault="004C63D6" w:rsidP="004C63D6">
      <w:pPr>
        <w:spacing w:line="280" w:lineRule="atLeast"/>
        <w:jc w:val="center"/>
        <w:rPr>
          <w:b/>
          <w:sz w:val="20"/>
          <w:szCs w:val="20"/>
        </w:rPr>
      </w:pPr>
    </w:p>
    <w:p w14:paraId="068FD67C" w14:textId="77777777" w:rsidR="004C63D6" w:rsidRPr="00030F31" w:rsidRDefault="004C63D6" w:rsidP="004C63D6">
      <w:pPr>
        <w:spacing w:line="280" w:lineRule="atLeast"/>
        <w:ind w:left="705" w:hanging="705"/>
        <w:rPr>
          <w:spacing w:val="-4"/>
          <w:sz w:val="20"/>
          <w:szCs w:val="20"/>
        </w:rPr>
      </w:pPr>
      <w:r w:rsidRPr="00030F31">
        <w:rPr>
          <w:spacing w:val="-4"/>
          <w:sz w:val="20"/>
          <w:szCs w:val="20"/>
        </w:rPr>
        <w:t>14.1.</w:t>
      </w:r>
      <w:r w:rsidRPr="00030F31">
        <w:rPr>
          <w:spacing w:val="-4"/>
          <w:sz w:val="20"/>
          <w:szCs w:val="20"/>
        </w:rPr>
        <w:tab/>
        <w:t xml:space="preserve">Dodavatel je povinen informovat Objednatele bez zbytečného odkladu o všech okolnostech, které by mohly být na překážku plnění předmětu smlouvy a navrhovat řešení vedoucí k jejich odstranění. </w:t>
      </w:r>
      <w:r>
        <w:rPr>
          <w:spacing w:val="-4"/>
          <w:sz w:val="20"/>
          <w:szCs w:val="20"/>
        </w:rPr>
        <w:t xml:space="preserve"> Současně s tím je Dodavatel povinen informovat Objednatele o všech změnách souvisejících s předmětem smlouvy včetně údajů týkajících se Dodavatele ohledně jeho postavení plátce/neplátce DPH a ostatních údajů uvedených v záhlaví této smlouvy.</w:t>
      </w:r>
    </w:p>
    <w:p w14:paraId="5723FE94" w14:textId="09B97E39" w:rsidR="004C63D6" w:rsidRPr="00030F31" w:rsidRDefault="004C63D6" w:rsidP="004C63D6">
      <w:pPr>
        <w:spacing w:line="280" w:lineRule="atLeast"/>
        <w:ind w:left="705" w:hanging="705"/>
        <w:rPr>
          <w:spacing w:val="-4"/>
          <w:sz w:val="20"/>
          <w:szCs w:val="20"/>
        </w:rPr>
      </w:pPr>
      <w:r w:rsidRPr="00030F31">
        <w:rPr>
          <w:spacing w:val="-4"/>
          <w:sz w:val="20"/>
          <w:szCs w:val="20"/>
        </w:rPr>
        <w:t>14.2.</w:t>
      </w:r>
      <w:r w:rsidRPr="00030F31">
        <w:rPr>
          <w:spacing w:val="-4"/>
          <w:sz w:val="20"/>
          <w:szCs w:val="20"/>
        </w:rPr>
        <w:tab/>
        <w:t xml:space="preserve">Smluvní strany se zavazují, že při plnění závazků a povinností vyplývajících z této smlouvy budou vždy postupovat ve vzájemné součinnosti a jednat tak, aby bylo zachováno a šířeno dobré jméno </w:t>
      </w:r>
      <w:r>
        <w:rPr>
          <w:spacing w:val="-4"/>
          <w:sz w:val="20"/>
          <w:szCs w:val="20"/>
        </w:rPr>
        <w:br/>
      </w:r>
      <w:r w:rsidRPr="00030F31">
        <w:rPr>
          <w:spacing w:val="-4"/>
          <w:sz w:val="20"/>
          <w:szCs w:val="20"/>
        </w:rPr>
        <w:t xml:space="preserve">druhé </w:t>
      </w:r>
      <w:r>
        <w:rPr>
          <w:spacing w:val="-4"/>
          <w:sz w:val="20"/>
          <w:szCs w:val="20"/>
        </w:rPr>
        <w:t xml:space="preserve">smluvní </w:t>
      </w:r>
      <w:r w:rsidRPr="00030F31">
        <w:rPr>
          <w:spacing w:val="-4"/>
          <w:sz w:val="20"/>
          <w:szCs w:val="20"/>
        </w:rPr>
        <w:t>strany a vyvarují se takových jednání, která by mohla ohrozit či poškodit dobré jméno druhé smluvní strany. Dále se zavazují, že žádná ze smluvních stran nezamlčí druhé smluvní straně žádnou okolnost, kterou se dozví během realizace práv a povinností vyplývajících z této smlouvy a která by mohla jakýmkoli způsobem ovlivnit nebo změnit záměr předpokládaný touto smlouvou.</w:t>
      </w:r>
    </w:p>
    <w:p w14:paraId="1AEA6210" w14:textId="77777777" w:rsidR="004C63D6" w:rsidRPr="00030F31" w:rsidRDefault="004C63D6" w:rsidP="004C63D6">
      <w:pPr>
        <w:spacing w:line="280" w:lineRule="atLeast"/>
        <w:ind w:left="705" w:hanging="705"/>
        <w:rPr>
          <w:spacing w:val="-4"/>
          <w:sz w:val="20"/>
          <w:szCs w:val="20"/>
        </w:rPr>
      </w:pPr>
      <w:r w:rsidRPr="00030F31">
        <w:rPr>
          <w:spacing w:val="-4"/>
          <w:sz w:val="20"/>
          <w:szCs w:val="20"/>
        </w:rPr>
        <w:t>14.3.</w:t>
      </w:r>
      <w:r w:rsidRPr="00030F31">
        <w:rPr>
          <w:spacing w:val="-4"/>
          <w:sz w:val="20"/>
          <w:szCs w:val="20"/>
        </w:rPr>
        <w:tab/>
        <w:t xml:space="preserve">Objednatel je oprávněn pozastavit platby z důvodu: </w:t>
      </w:r>
    </w:p>
    <w:p w14:paraId="2CC0C1AD" w14:textId="77777777" w:rsidR="004C63D6" w:rsidRPr="00030F31" w:rsidRDefault="004C63D6" w:rsidP="004C63D6">
      <w:pPr>
        <w:spacing w:line="280" w:lineRule="atLeast"/>
        <w:ind w:left="705"/>
        <w:rPr>
          <w:spacing w:val="-4"/>
          <w:sz w:val="20"/>
          <w:szCs w:val="20"/>
        </w:rPr>
      </w:pPr>
      <w:r w:rsidRPr="00030F31">
        <w:rPr>
          <w:spacing w:val="-4"/>
          <w:sz w:val="20"/>
          <w:szCs w:val="20"/>
        </w:rPr>
        <w:t xml:space="preserve">(1) prodlení Dodavatele s plněním jeho povinností, </w:t>
      </w:r>
    </w:p>
    <w:p w14:paraId="79D2D6B9" w14:textId="77777777" w:rsidR="004C63D6" w:rsidRPr="00030F31" w:rsidRDefault="004C63D6" w:rsidP="004C63D6">
      <w:pPr>
        <w:spacing w:line="280" w:lineRule="atLeast"/>
        <w:ind w:left="705"/>
        <w:rPr>
          <w:spacing w:val="-4"/>
          <w:sz w:val="20"/>
          <w:szCs w:val="20"/>
        </w:rPr>
      </w:pPr>
      <w:r w:rsidRPr="00030F31">
        <w:rPr>
          <w:spacing w:val="-4"/>
          <w:sz w:val="20"/>
          <w:szCs w:val="20"/>
        </w:rPr>
        <w:t xml:space="preserve">(2) oprávněných nároků vznesených třetími stranami v souvislosti s neplněním povinností Dodavatele, </w:t>
      </w:r>
    </w:p>
    <w:p w14:paraId="28845EFC" w14:textId="77777777" w:rsidR="004C63D6" w:rsidRPr="00030F31" w:rsidRDefault="004C63D6" w:rsidP="004C63D6">
      <w:pPr>
        <w:spacing w:line="280" w:lineRule="atLeast"/>
        <w:ind w:left="705"/>
        <w:rPr>
          <w:spacing w:val="-4"/>
          <w:sz w:val="20"/>
          <w:szCs w:val="20"/>
        </w:rPr>
      </w:pPr>
      <w:r w:rsidRPr="00030F31">
        <w:rPr>
          <w:spacing w:val="-4"/>
          <w:sz w:val="20"/>
          <w:szCs w:val="20"/>
        </w:rPr>
        <w:t xml:space="preserve">(3) škody způsobené </w:t>
      </w:r>
      <w:r>
        <w:rPr>
          <w:spacing w:val="-4"/>
          <w:sz w:val="20"/>
          <w:szCs w:val="20"/>
        </w:rPr>
        <w:t>D</w:t>
      </w:r>
      <w:r w:rsidRPr="00030F31">
        <w:rPr>
          <w:spacing w:val="-4"/>
          <w:sz w:val="20"/>
          <w:szCs w:val="20"/>
        </w:rPr>
        <w:t>odavatelem Objednateli,</w:t>
      </w:r>
    </w:p>
    <w:p w14:paraId="793CB30C" w14:textId="77777777" w:rsidR="004C63D6" w:rsidRPr="00030F31" w:rsidRDefault="004C63D6" w:rsidP="004C63D6">
      <w:pPr>
        <w:spacing w:line="280" w:lineRule="atLeast"/>
        <w:ind w:left="705"/>
        <w:rPr>
          <w:spacing w:val="-4"/>
          <w:sz w:val="20"/>
          <w:szCs w:val="20"/>
        </w:rPr>
      </w:pPr>
      <w:r w:rsidRPr="00030F31">
        <w:rPr>
          <w:spacing w:val="-4"/>
          <w:sz w:val="20"/>
          <w:szCs w:val="20"/>
        </w:rPr>
        <w:lastRenderedPageBreak/>
        <w:t>(</w:t>
      </w:r>
      <w:r>
        <w:rPr>
          <w:spacing w:val="-4"/>
          <w:sz w:val="20"/>
          <w:szCs w:val="20"/>
        </w:rPr>
        <w:t>4</w:t>
      </w:r>
      <w:r w:rsidRPr="00030F31">
        <w:rPr>
          <w:spacing w:val="-4"/>
          <w:sz w:val="20"/>
          <w:szCs w:val="20"/>
        </w:rPr>
        <w:t xml:space="preserve">) v případě existence jakýchkoliv oprávněných finančních či jiných nároků Objednatele vůči Dodavateli. </w:t>
      </w:r>
    </w:p>
    <w:p w14:paraId="28ADDAD5" w14:textId="77777777" w:rsidR="004C63D6" w:rsidRPr="00030F31" w:rsidRDefault="004C63D6" w:rsidP="004C63D6">
      <w:pPr>
        <w:spacing w:line="280" w:lineRule="atLeast"/>
        <w:ind w:left="705" w:hanging="705"/>
        <w:rPr>
          <w:spacing w:val="-4"/>
          <w:sz w:val="20"/>
          <w:szCs w:val="20"/>
        </w:rPr>
      </w:pPr>
      <w:r w:rsidRPr="00030F31">
        <w:rPr>
          <w:spacing w:val="-4"/>
          <w:sz w:val="20"/>
          <w:szCs w:val="20"/>
        </w:rPr>
        <w:t>14.4.</w:t>
      </w:r>
      <w:r w:rsidRPr="00030F31">
        <w:rPr>
          <w:spacing w:val="-4"/>
          <w:sz w:val="20"/>
          <w:szCs w:val="20"/>
        </w:rPr>
        <w:tab/>
        <w:t>Dodavatel není oprávněn započíst žádnou svou pohledávku proti pohledávce Objednatele z této smlouvy.</w:t>
      </w:r>
    </w:p>
    <w:p w14:paraId="30B0E071" w14:textId="77777777" w:rsidR="004C63D6" w:rsidRPr="00030F31" w:rsidRDefault="004C63D6" w:rsidP="004C63D6">
      <w:pPr>
        <w:numPr>
          <w:ilvl w:val="1"/>
          <w:numId w:val="3"/>
        </w:numPr>
        <w:tabs>
          <w:tab w:val="clear" w:pos="360"/>
          <w:tab w:val="num" w:pos="720"/>
        </w:tabs>
        <w:spacing w:line="280" w:lineRule="atLeast"/>
        <w:ind w:left="720" w:hanging="720"/>
        <w:rPr>
          <w:spacing w:val="-4"/>
          <w:sz w:val="20"/>
          <w:szCs w:val="20"/>
        </w:rPr>
      </w:pPr>
      <w:r w:rsidRPr="00030F31">
        <w:rPr>
          <w:spacing w:val="-4"/>
          <w:sz w:val="20"/>
          <w:szCs w:val="20"/>
        </w:rPr>
        <w:t xml:space="preserve">Každá ze smluvních stran může změnit svou doručovací adresu písemným oznámením zaslaným druhé smluvní straně v souladu s tímto ustanovením. Ve smlouvě stanovené „oprávněné osoby Objednatele“ lze měnit jednostranným projevem vůle Objednatele formou oznámení zaslaným </w:t>
      </w:r>
      <w:r>
        <w:rPr>
          <w:spacing w:val="-4"/>
          <w:sz w:val="20"/>
          <w:szCs w:val="20"/>
        </w:rPr>
        <w:t>D</w:t>
      </w:r>
      <w:r w:rsidRPr="00030F31">
        <w:rPr>
          <w:spacing w:val="-4"/>
          <w:sz w:val="20"/>
          <w:szCs w:val="20"/>
        </w:rPr>
        <w:t xml:space="preserve">odavateli. </w:t>
      </w:r>
    </w:p>
    <w:p w14:paraId="0C9F1856" w14:textId="77777777" w:rsidR="004C63D6" w:rsidRPr="00030F31" w:rsidRDefault="004C63D6" w:rsidP="004C63D6">
      <w:pPr>
        <w:pStyle w:val="ODSTAVEC"/>
        <w:numPr>
          <w:ilvl w:val="1"/>
          <w:numId w:val="3"/>
        </w:numPr>
        <w:tabs>
          <w:tab w:val="clear" w:pos="360"/>
          <w:tab w:val="num" w:pos="720"/>
        </w:tabs>
        <w:ind w:left="720" w:hanging="720"/>
        <w:rPr>
          <w:sz w:val="20"/>
          <w:szCs w:val="20"/>
        </w:rPr>
      </w:pPr>
      <w:r w:rsidRPr="00030F31">
        <w:rPr>
          <w:sz w:val="20"/>
          <w:szCs w:val="20"/>
        </w:rPr>
        <w:t>D</w:t>
      </w:r>
      <w:r>
        <w:rPr>
          <w:sz w:val="20"/>
          <w:szCs w:val="20"/>
        </w:rPr>
        <w:t>odavatel souhlasí s u</w:t>
      </w:r>
      <w:r w:rsidRPr="00030F31">
        <w:rPr>
          <w:sz w:val="20"/>
          <w:szCs w:val="20"/>
        </w:rPr>
        <w:t xml:space="preserve">veřejněním údajů uvedených ve smlouvě v souladu se zákonem </w:t>
      </w:r>
      <w:r>
        <w:rPr>
          <w:sz w:val="20"/>
          <w:szCs w:val="20"/>
        </w:rPr>
        <w:br/>
      </w:r>
      <w:r w:rsidRPr="00030F31">
        <w:rPr>
          <w:sz w:val="20"/>
          <w:szCs w:val="20"/>
        </w:rPr>
        <w:t>č. 106/1999 Sb., o svobodném přístupu k informacím, ve znění pozdějších předpisů.</w:t>
      </w:r>
    </w:p>
    <w:p w14:paraId="4E754115" w14:textId="77777777" w:rsidR="004C63D6" w:rsidRPr="00030F31" w:rsidRDefault="004C63D6" w:rsidP="004C63D6">
      <w:pPr>
        <w:pStyle w:val="ODSTAVEC"/>
        <w:numPr>
          <w:ilvl w:val="1"/>
          <w:numId w:val="3"/>
        </w:numPr>
        <w:tabs>
          <w:tab w:val="clear" w:pos="360"/>
          <w:tab w:val="num" w:pos="720"/>
        </w:tabs>
        <w:ind w:left="720" w:hanging="720"/>
        <w:rPr>
          <w:sz w:val="20"/>
          <w:szCs w:val="20"/>
        </w:rPr>
      </w:pPr>
      <w:r w:rsidRPr="00030F31">
        <w:rPr>
          <w:sz w:val="20"/>
          <w:szCs w:val="20"/>
        </w:rPr>
        <w:t>Dodavatel nemůže bez souhlasu Objednatele postoupit práva a povinnosti plynoucí ze smlouvy třetí osobě.</w:t>
      </w:r>
      <w:r>
        <w:rPr>
          <w:sz w:val="20"/>
          <w:szCs w:val="20"/>
        </w:rPr>
        <w:t xml:space="preserve"> </w:t>
      </w:r>
    </w:p>
    <w:p w14:paraId="034E920F" w14:textId="77777777" w:rsidR="004C63D6" w:rsidRDefault="004C63D6" w:rsidP="004C63D6">
      <w:pPr>
        <w:pStyle w:val="ODSTAVEC"/>
        <w:numPr>
          <w:ilvl w:val="1"/>
          <w:numId w:val="3"/>
        </w:numPr>
        <w:tabs>
          <w:tab w:val="clear" w:pos="360"/>
          <w:tab w:val="num" w:pos="720"/>
        </w:tabs>
        <w:ind w:left="720" w:hanging="720"/>
        <w:rPr>
          <w:sz w:val="20"/>
          <w:szCs w:val="20"/>
        </w:rPr>
      </w:pPr>
      <w:r w:rsidRPr="00030F31">
        <w:rPr>
          <w:sz w:val="20"/>
          <w:szCs w:val="20"/>
        </w:rPr>
        <w:t xml:space="preserve">Pokud některá lhůta, ujednání, podmínka nebo ustanovení této smlouvy budou prohlášeny soudem za neplatné, nulové či nevymahatelné, zůstane zbytek ustanovení této smlouvy </w:t>
      </w:r>
      <w:r>
        <w:rPr>
          <w:sz w:val="20"/>
          <w:szCs w:val="20"/>
        </w:rPr>
        <w:br/>
      </w:r>
      <w:r w:rsidRPr="00030F31">
        <w:rPr>
          <w:sz w:val="20"/>
          <w:szCs w:val="20"/>
        </w:rPr>
        <w:t xml:space="preserve">v plné platnosti a účinnosti a nebude v žádném ohledu ovlivněn, narušen nebo zneplatněn;  </w:t>
      </w:r>
      <w:r>
        <w:rPr>
          <w:sz w:val="20"/>
          <w:szCs w:val="20"/>
        </w:rPr>
        <w:t>S</w:t>
      </w:r>
      <w:r w:rsidRPr="00030F31">
        <w:rPr>
          <w:sz w:val="20"/>
          <w:szCs w:val="20"/>
        </w:rPr>
        <w:t>mluvní strany se zavazují, že takové neplatné či nevym</w:t>
      </w:r>
      <w:r>
        <w:rPr>
          <w:sz w:val="20"/>
          <w:szCs w:val="20"/>
        </w:rPr>
        <w:t>a</w:t>
      </w:r>
      <w:r w:rsidRPr="00030F31">
        <w:rPr>
          <w:sz w:val="20"/>
          <w:szCs w:val="20"/>
        </w:rPr>
        <w:t>hatelné ustanovení nahradí jiným smluvním ujednáním ve smyslu této smlouvy, které bude platné, účinné a vym</w:t>
      </w:r>
      <w:r>
        <w:rPr>
          <w:sz w:val="20"/>
          <w:szCs w:val="20"/>
        </w:rPr>
        <w:t>a</w:t>
      </w:r>
      <w:r w:rsidRPr="00030F31">
        <w:rPr>
          <w:sz w:val="20"/>
          <w:szCs w:val="20"/>
        </w:rPr>
        <w:t>hatelné.</w:t>
      </w:r>
    </w:p>
    <w:p w14:paraId="7845EB3D" w14:textId="77777777" w:rsidR="004C63D6" w:rsidRDefault="004C63D6" w:rsidP="004C63D6">
      <w:pPr>
        <w:rPr>
          <w:spacing w:val="-4"/>
          <w:sz w:val="20"/>
          <w:szCs w:val="20"/>
        </w:rPr>
      </w:pPr>
    </w:p>
    <w:p w14:paraId="2D5E804B" w14:textId="77777777" w:rsidR="004C63D6" w:rsidRPr="00030F31" w:rsidRDefault="004C63D6" w:rsidP="004C63D6">
      <w:pPr>
        <w:numPr>
          <w:ilvl w:val="1"/>
          <w:numId w:val="3"/>
        </w:numPr>
        <w:rPr>
          <w:spacing w:val="-4"/>
          <w:sz w:val="20"/>
          <w:szCs w:val="20"/>
        </w:rPr>
      </w:pPr>
      <w:r w:rsidRPr="00030F31">
        <w:rPr>
          <w:spacing w:val="-4"/>
          <w:sz w:val="20"/>
          <w:szCs w:val="20"/>
        </w:rPr>
        <w:t xml:space="preserve">Nedílnou součástí této smlouvy jsou následující přílohy: </w:t>
      </w:r>
    </w:p>
    <w:p w14:paraId="1D6C94B1" w14:textId="77777777" w:rsidR="004C63D6" w:rsidRPr="00030F31" w:rsidRDefault="004C63D6" w:rsidP="004C63D6">
      <w:pPr>
        <w:spacing w:line="280" w:lineRule="atLeast"/>
        <w:rPr>
          <w:color w:val="000000"/>
          <w:sz w:val="20"/>
          <w:szCs w:val="20"/>
        </w:rPr>
      </w:pPr>
    </w:p>
    <w:p w14:paraId="6990FCCD" w14:textId="77777777" w:rsidR="004C63D6" w:rsidRDefault="004C63D6" w:rsidP="004C63D6">
      <w:pPr>
        <w:spacing w:line="280" w:lineRule="atLeast"/>
        <w:rPr>
          <w:sz w:val="20"/>
          <w:szCs w:val="20"/>
        </w:rPr>
      </w:pPr>
      <w:r w:rsidRPr="006E03FF">
        <w:rPr>
          <w:color w:val="000000"/>
          <w:sz w:val="20"/>
          <w:szCs w:val="20"/>
        </w:rPr>
        <w:lastRenderedPageBreak/>
        <w:t xml:space="preserve">Příloha č. 1 – </w:t>
      </w:r>
      <w:r w:rsidRPr="006E03FF">
        <w:rPr>
          <w:sz w:val="20"/>
          <w:szCs w:val="20"/>
        </w:rPr>
        <w:t xml:space="preserve">Specifikace předmětu plnění </w:t>
      </w:r>
    </w:p>
    <w:p w14:paraId="7A3F2EA5" w14:textId="77777777" w:rsidR="004C63D6" w:rsidRDefault="004C63D6" w:rsidP="004C63D6">
      <w:pPr>
        <w:spacing w:line="280" w:lineRule="atLeast"/>
        <w:rPr>
          <w:color w:val="000000"/>
          <w:sz w:val="20"/>
          <w:szCs w:val="20"/>
        </w:rPr>
      </w:pPr>
      <w:r w:rsidRPr="006E03FF">
        <w:rPr>
          <w:sz w:val="20"/>
          <w:szCs w:val="20"/>
        </w:rPr>
        <w:t>Příloha č. 2 – Cenová nabídka Dodavatele</w:t>
      </w:r>
    </w:p>
    <w:p w14:paraId="6A05A473" w14:textId="77777777" w:rsidR="004C63D6" w:rsidRDefault="004C63D6" w:rsidP="004C63D6">
      <w:pPr>
        <w:spacing w:line="276" w:lineRule="auto"/>
        <w:rPr>
          <w:sz w:val="20"/>
          <w:szCs w:val="20"/>
        </w:rPr>
      </w:pPr>
    </w:p>
    <w:p w14:paraId="3FA37FCA" w14:textId="77777777" w:rsidR="004C63D6" w:rsidRDefault="004C63D6" w:rsidP="004C63D6">
      <w:pPr>
        <w:spacing w:line="276" w:lineRule="auto"/>
        <w:rPr>
          <w:sz w:val="20"/>
          <w:szCs w:val="20"/>
        </w:rPr>
      </w:pPr>
    </w:p>
    <w:p w14:paraId="7E6A46CA" w14:textId="77777777" w:rsidR="004C63D6" w:rsidRDefault="004C63D6" w:rsidP="004C63D6">
      <w:pPr>
        <w:spacing w:line="276" w:lineRule="auto"/>
        <w:rPr>
          <w:sz w:val="20"/>
          <w:szCs w:val="20"/>
        </w:rPr>
      </w:pPr>
    </w:p>
    <w:p w14:paraId="7582CA2B" w14:textId="6DB299AA" w:rsidR="004C63D6" w:rsidRDefault="004C63D6" w:rsidP="004C63D6">
      <w:pPr>
        <w:spacing w:line="276" w:lineRule="auto"/>
        <w:rPr>
          <w:sz w:val="20"/>
          <w:szCs w:val="20"/>
        </w:rPr>
      </w:pPr>
      <w:r w:rsidRPr="00030F31">
        <w:rPr>
          <w:sz w:val="20"/>
          <w:szCs w:val="20"/>
        </w:rPr>
        <w:t>V Praze dne</w:t>
      </w:r>
      <w:r>
        <w:rPr>
          <w:sz w:val="20"/>
          <w:szCs w:val="20"/>
        </w:rPr>
        <w:t>: …………………</w:t>
      </w:r>
      <w:r>
        <w:rPr>
          <w:sz w:val="20"/>
          <w:szCs w:val="20"/>
        </w:rPr>
        <w:tab/>
      </w:r>
      <w:r>
        <w:rPr>
          <w:sz w:val="20"/>
          <w:szCs w:val="20"/>
        </w:rPr>
        <w:tab/>
      </w:r>
      <w:r>
        <w:rPr>
          <w:sz w:val="20"/>
          <w:szCs w:val="20"/>
        </w:rPr>
        <w:tab/>
        <w:t xml:space="preserve">                       </w:t>
      </w:r>
      <w:r w:rsidRPr="00030F31">
        <w:rPr>
          <w:sz w:val="20"/>
          <w:szCs w:val="20"/>
        </w:rPr>
        <w:t>V</w:t>
      </w:r>
      <w:r>
        <w:rPr>
          <w:sz w:val="20"/>
          <w:szCs w:val="20"/>
        </w:rPr>
        <w:t> …………………</w:t>
      </w:r>
      <w:r w:rsidRPr="00030F31">
        <w:rPr>
          <w:sz w:val="20"/>
          <w:szCs w:val="20"/>
        </w:rPr>
        <w:t xml:space="preserve"> dne</w:t>
      </w:r>
      <w:r>
        <w:rPr>
          <w:sz w:val="20"/>
          <w:szCs w:val="20"/>
        </w:rPr>
        <w:t>: ………….</w:t>
      </w:r>
    </w:p>
    <w:p w14:paraId="3592DBEB" w14:textId="77777777" w:rsidR="004C63D6" w:rsidRDefault="004C63D6" w:rsidP="004C63D6">
      <w:pPr>
        <w:spacing w:line="276" w:lineRule="auto"/>
        <w:rPr>
          <w:sz w:val="20"/>
          <w:szCs w:val="20"/>
        </w:rPr>
      </w:pPr>
    </w:p>
    <w:p w14:paraId="5E0B896E" w14:textId="77777777" w:rsidR="004C63D6" w:rsidRDefault="004C63D6" w:rsidP="004C63D6">
      <w:pPr>
        <w:spacing w:line="276" w:lineRule="auto"/>
        <w:rPr>
          <w:sz w:val="20"/>
          <w:szCs w:val="20"/>
        </w:rPr>
      </w:pPr>
    </w:p>
    <w:p w14:paraId="7BA4309A" w14:textId="77777777" w:rsidR="004C63D6" w:rsidRDefault="004C63D6" w:rsidP="004C63D6">
      <w:pPr>
        <w:spacing w:line="276" w:lineRule="auto"/>
        <w:rPr>
          <w:sz w:val="20"/>
          <w:szCs w:val="20"/>
        </w:rPr>
      </w:pPr>
    </w:p>
    <w:p w14:paraId="64E97682" w14:textId="77777777" w:rsidR="004C63D6" w:rsidRDefault="004C63D6" w:rsidP="004C63D6">
      <w:pPr>
        <w:spacing w:line="276" w:lineRule="auto"/>
        <w:rPr>
          <w:sz w:val="20"/>
          <w:szCs w:val="20"/>
        </w:rPr>
      </w:pPr>
    </w:p>
    <w:p w14:paraId="6B744F16" w14:textId="77777777" w:rsidR="004C63D6" w:rsidRDefault="004C63D6" w:rsidP="004C63D6">
      <w:pPr>
        <w:spacing w:line="276" w:lineRule="auto"/>
        <w:rPr>
          <w:sz w:val="20"/>
          <w:szCs w:val="20"/>
        </w:rPr>
      </w:pPr>
    </w:p>
    <w:p w14:paraId="680AF47A" w14:textId="77777777" w:rsidR="004C63D6" w:rsidRDefault="004C63D6" w:rsidP="004C63D6">
      <w:pPr>
        <w:spacing w:line="276" w:lineRule="auto"/>
        <w:rPr>
          <w:sz w:val="20"/>
          <w:szCs w:val="20"/>
        </w:rPr>
      </w:pPr>
    </w:p>
    <w:p w14:paraId="0751E555" w14:textId="5674DC08" w:rsidR="004C63D6" w:rsidRPr="00030F31" w:rsidRDefault="004C63D6" w:rsidP="004C63D6">
      <w:pPr>
        <w:spacing w:line="276" w:lineRule="auto"/>
        <w:rPr>
          <w:b/>
          <w:sz w:val="20"/>
          <w:szCs w:val="20"/>
        </w:rPr>
      </w:pPr>
      <w:r w:rsidRPr="00030F31">
        <w:rPr>
          <w:b/>
          <w:sz w:val="20"/>
          <w:szCs w:val="20"/>
        </w:rPr>
        <w:t xml:space="preserve"> </w:t>
      </w:r>
      <w:r>
        <w:rPr>
          <w:b/>
          <w:sz w:val="20"/>
          <w:szCs w:val="20"/>
        </w:rPr>
        <w:t xml:space="preserve">   </w:t>
      </w:r>
      <w:r w:rsidRPr="00030F31">
        <w:rPr>
          <w:b/>
          <w:sz w:val="20"/>
          <w:szCs w:val="20"/>
        </w:rPr>
        <w:t xml:space="preserve">………………………………                                      </w:t>
      </w:r>
      <w:r>
        <w:rPr>
          <w:b/>
          <w:sz w:val="20"/>
          <w:szCs w:val="20"/>
        </w:rPr>
        <w:tab/>
      </w:r>
      <w:r>
        <w:rPr>
          <w:b/>
          <w:sz w:val="20"/>
          <w:szCs w:val="20"/>
        </w:rPr>
        <w:tab/>
      </w:r>
      <w:r w:rsidRPr="00030F31">
        <w:rPr>
          <w:b/>
          <w:sz w:val="20"/>
          <w:szCs w:val="20"/>
        </w:rPr>
        <w:t>……………………………….</w:t>
      </w:r>
    </w:p>
    <w:p w14:paraId="6BD7AEC4" w14:textId="38440238" w:rsidR="004C63D6" w:rsidRPr="00030F31" w:rsidRDefault="004C63D6" w:rsidP="004C63D6">
      <w:pPr>
        <w:spacing w:line="276" w:lineRule="auto"/>
        <w:ind w:left="539"/>
        <w:rPr>
          <w:sz w:val="20"/>
          <w:szCs w:val="20"/>
        </w:rPr>
      </w:pPr>
      <w:r>
        <w:rPr>
          <w:b/>
          <w:sz w:val="20"/>
          <w:szCs w:val="20"/>
        </w:rPr>
        <w:t xml:space="preserve">     </w:t>
      </w:r>
      <w:r w:rsidRPr="00030F31">
        <w:rPr>
          <w:b/>
          <w:sz w:val="20"/>
          <w:szCs w:val="20"/>
        </w:rPr>
        <w:t xml:space="preserve"> </w:t>
      </w:r>
      <w:r w:rsidRPr="00030F31">
        <w:rPr>
          <w:sz w:val="20"/>
          <w:szCs w:val="20"/>
        </w:rPr>
        <w:t xml:space="preserve">Objednatel:                                    </w:t>
      </w:r>
      <w:r>
        <w:rPr>
          <w:sz w:val="20"/>
          <w:szCs w:val="20"/>
        </w:rPr>
        <w:t xml:space="preserve">                             </w:t>
      </w:r>
      <w:r>
        <w:rPr>
          <w:sz w:val="20"/>
          <w:szCs w:val="20"/>
        </w:rPr>
        <w:tab/>
      </w:r>
      <w:r>
        <w:rPr>
          <w:sz w:val="20"/>
          <w:szCs w:val="20"/>
        </w:rPr>
        <w:tab/>
        <w:t>Dodavatel</w:t>
      </w:r>
      <w:r w:rsidRPr="00030F31">
        <w:rPr>
          <w:sz w:val="20"/>
          <w:szCs w:val="20"/>
        </w:rPr>
        <w:t>:</w:t>
      </w:r>
    </w:p>
    <w:p w14:paraId="4C587A95" w14:textId="3A353BC7" w:rsidR="004C63D6" w:rsidRPr="00F719A4" w:rsidRDefault="004C63D6" w:rsidP="004C63D6">
      <w:pPr>
        <w:pStyle w:val="Bezmezer"/>
        <w:jc w:val="both"/>
        <w:rPr>
          <w:rFonts w:ascii="Arial" w:hAnsi="Arial" w:cs="Arial"/>
          <w:b/>
          <w:sz w:val="20"/>
          <w:szCs w:val="20"/>
        </w:rPr>
      </w:pPr>
      <w:r>
        <w:rPr>
          <w:rFonts w:ascii="Arial" w:hAnsi="Arial" w:cs="Arial"/>
          <w:b/>
          <w:sz w:val="20"/>
          <w:szCs w:val="20"/>
        </w:rPr>
        <w:t xml:space="preserve"> </w:t>
      </w:r>
      <w:r w:rsidRPr="00F719A4">
        <w:rPr>
          <w:rFonts w:ascii="Arial" w:hAnsi="Arial" w:cs="Arial"/>
          <w:b/>
          <w:sz w:val="20"/>
          <w:szCs w:val="20"/>
        </w:rPr>
        <w:t xml:space="preserve">Česká republika - Ministerstvo </w:t>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Pr>
          <w:rFonts w:ascii="Arial" w:hAnsi="Arial" w:cs="Arial"/>
          <w:b/>
          <w:sz w:val="20"/>
          <w:szCs w:val="20"/>
        </w:rPr>
        <w:tab/>
        <w:t xml:space="preserve">  Sdružení TULIPAN, z. s.</w:t>
      </w:r>
    </w:p>
    <w:p w14:paraId="796376D3" w14:textId="173C8C62" w:rsidR="004C63D6" w:rsidRPr="004A1321" w:rsidRDefault="004C63D6" w:rsidP="004C63D6">
      <w:pPr>
        <w:pStyle w:val="Bezmezer"/>
        <w:jc w:val="both"/>
        <w:rPr>
          <w:rFonts w:ascii="Arial" w:hAnsi="Arial" w:cs="Arial"/>
          <w:sz w:val="20"/>
          <w:szCs w:val="20"/>
        </w:rPr>
      </w:pPr>
      <w:r w:rsidRPr="00F719A4">
        <w:rPr>
          <w:rFonts w:ascii="Arial" w:hAnsi="Arial" w:cs="Arial"/>
          <w:b/>
          <w:sz w:val="20"/>
          <w:szCs w:val="20"/>
        </w:rPr>
        <w:t xml:space="preserve">            </w:t>
      </w:r>
      <w:r>
        <w:rPr>
          <w:rFonts w:ascii="Arial" w:hAnsi="Arial" w:cs="Arial"/>
          <w:b/>
          <w:sz w:val="20"/>
          <w:szCs w:val="20"/>
        </w:rPr>
        <w:t xml:space="preserve">  </w:t>
      </w:r>
      <w:r w:rsidRPr="00F719A4">
        <w:rPr>
          <w:rFonts w:ascii="Arial" w:hAnsi="Arial" w:cs="Arial"/>
          <w:b/>
          <w:sz w:val="20"/>
          <w:szCs w:val="20"/>
        </w:rPr>
        <w:t>zemědělství</w:t>
      </w:r>
      <w:r w:rsidRPr="00030F31">
        <w:rPr>
          <w:rFonts w:ascii="Arial" w:hAnsi="Arial" w:cs="Arial"/>
          <w:sz w:val="20"/>
          <w:szCs w:val="20"/>
        </w:rPr>
        <w:tab/>
      </w:r>
      <w:r w:rsidRPr="00030F31">
        <w:rPr>
          <w:rFonts w:ascii="Arial" w:hAnsi="Arial" w:cs="Arial"/>
          <w:sz w:val="20"/>
          <w:szCs w:val="20"/>
        </w:rPr>
        <w:tab/>
      </w:r>
      <w:r w:rsidRPr="00657296">
        <w:rPr>
          <w:rFonts w:ascii="Arial" w:hAnsi="Arial" w:cs="Arial"/>
          <w:sz w:val="20"/>
          <w:szCs w:val="20"/>
        </w:rPr>
        <w:t xml:space="preserve">                              </w:t>
      </w:r>
      <w:r>
        <w:rPr>
          <w:rFonts w:ascii="Arial" w:hAnsi="Arial" w:cs="Arial"/>
          <w:sz w:val="20"/>
          <w:szCs w:val="20"/>
        </w:rPr>
        <w:t xml:space="preserve">               </w:t>
      </w:r>
      <w:r w:rsidRPr="00657296">
        <w:rPr>
          <w:rFonts w:ascii="Arial" w:hAnsi="Arial" w:cs="Arial"/>
          <w:sz w:val="20"/>
          <w:szCs w:val="20"/>
        </w:rPr>
        <w:t xml:space="preserve"> </w:t>
      </w:r>
      <w:r>
        <w:rPr>
          <w:rFonts w:ascii="Arial" w:hAnsi="Arial" w:cs="Arial"/>
          <w:sz w:val="20"/>
          <w:szCs w:val="20"/>
        </w:rPr>
        <w:tab/>
        <w:t xml:space="preserve">      </w:t>
      </w:r>
      <w:r w:rsidRPr="004A1321">
        <w:rPr>
          <w:rFonts w:ascii="Arial" w:hAnsi="Arial" w:cs="Arial"/>
          <w:sz w:val="20"/>
          <w:szCs w:val="20"/>
        </w:rPr>
        <w:t>Mgr. Zora Machartová</w:t>
      </w:r>
    </w:p>
    <w:p w14:paraId="77D26E8A" w14:textId="3C091675" w:rsidR="004C63D6" w:rsidRPr="00657296" w:rsidRDefault="004C63D6" w:rsidP="004C63D6">
      <w:pPr>
        <w:spacing w:line="276" w:lineRule="auto"/>
        <w:rPr>
          <w:bCs/>
          <w:sz w:val="20"/>
          <w:szCs w:val="20"/>
        </w:rPr>
      </w:pPr>
      <w:r w:rsidRPr="004A1321">
        <w:rPr>
          <w:bCs/>
          <w:sz w:val="20"/>
          <w:szCs w:val="20"/>
        </w:rPr>
        <w:t xml:space="preserve">         Mgr. Pavel Brokeš</w:t>
      </w:r>
      <w:r w:rsidRPr="004A1321">
        <w:rPr>
          <w:bCs/>
          <w:sz w:val="20"/>
          <w:szCs w:val="20"/>
        </w:rPr>
        <w:tab/>
        <w:t xml:space="preserve">                                             </w:t>
      </w:r>
      <w:r>
        <w:rPr>
          <w:bCs/>
          <w:sz w:val="20"/>
          <w:szCs w:val="20"/>
        </w:rPr>
        <w:tab/>
        <w:t xml:space="preserve">      </w:t>
      </w:r>
      <w:r w:rsidRPr="004A1321">
        <w:rPr>
          <w:sz w:val="20"/>
          <w:szCs w:val="20"/>
        </w:rPr>
        <w:t>předseda správní rady</w:t>
      </w:r>
      <w:r w:rsidRPr="00657296">
        <w:rPr>
          <w:bCs/>
          <w:sz w:val="20"/>
          <w:szCs w:val="20"/>
        </w:rPr>
        <w:t xml:space="preserve">       </w:t>
      </w:r>
    </w:p>
    <w:p w14:paraId="5EE7A7EE" w14:textId="77777777" w:rsidR="004C63D6" w:rsidRPr="00030F31" w:rsidRDefault="004C63D6" w:rsidP="004C63D6">
      <w:pPr>
        <w:spacing w:line="276" w:lineRule="auto"/>
        <w:rPr>
          <w:sz w:val="20"/>
          <w:szCs w:val="20"/>
        </w:rPr>
      </w:pPr>
      <w:r w:rsidRPr="00657296">
        <w:rPr>
          <w:bCs/>
          <w:sz w:val="20"/>
          <w:szCs w:val="20"/>
        </w:rPr>
        <w:t xml:space="preserve">  ředitel odboru vnitřní správy</w:t>
      </w:r>
      <w:r w:rsidRPr="00657296">
        <w:rPr>
          <w:sz w:val="20"/>
          <w:szCs w:val="20"/>
        </w:rPr>
        <w:t xml:space="preserve">                                                                                                                          </w:t>
      </w:r>
    </w:p>
    <w:p w14:paraId="3AE92EB7" w14:textId="77777777" w:rsidR="00F845AA" w:rsidRDefault="00F845AA">
      <w:pPr>
        <w:rPr>
          <w:szCs w:val="22"/>
        </w:rPr>
      </w:pPr>
    </w:p>
    <w:p w14:paraId="0D89E8B9" w14:textId="77777777" w:rsidR="00694502" w:rsidRDefault="00694502">
      <w:pPr>
        <w:rPr>
          <w:szCs w:val="22"/>
        </w:rPr>
      </w:pPr>
    </w:p>
    <w:p w14:paraId="7EB1C10B" w14:textId="77777777" w:rsidR="00694502" w:rsidRDefault="00694502">
      <w:pPr>
        <w:rPr>
          <w:szCs w:val="22"/>
        </w:rPr>
      </w:pPr>
    </w:p>
    <w:p w14:paraId="0447B9E9" w14:textId="77777777" w:rsidR="00694502" w:rsidRDefault="00694502">
      <w:pPr>
        <w:rPr>
          <w:szCs w:val="22"/>
        </w:rPr>
      </w:pPr>
    </w:p>
    <w:p w14:paraId="192AC987" w14:textId="4E935816" w:rsidR="00694502" w:rsidRPr="005A480C" w:rsidRDefault="00694502" w:rsidP="00694502">
      <w:pPr>
        <w:rPr>
          <w:b/>
        </w:rPr>
      </w:pPr>
      <w:r w:rsidRPr="005A480C">
        <w:rPr>
          <w:b/>
        </w:rPr>
        <w:t>Příloha č. 1 – Specifikace předmětu plnění.</w:t>
      </w:r>
    </w:p>
    <w:p w14:paraId="1982117E" w14:textId="77777777" w:rsidR="00694502" w:rsidRDefault="00694502" w:rsidP="00694502"/>
    <w:p w14:paraId="2DE5D342" w14:textId="77777777" w:rsidR="00694502" w:rsidRPr="00AA07B4" w:rsidRDefault="00694502" w:rsidP="00694502">
      <w:pPr>
        <w:rPr>
          <w:b/>
        </w:rPr>
      </w:pPr>
      <w:r w:rsidRPr="00AA07B4">
        <w:rPr>
          <w:b/>
        </w:rPr>
        <w:t xml:space="preserve">Objekt </w:t>
      </w:r>
      <w:r>
        <w:rPr>
          <w:b/>
        </w:rPr>
        <w:t>Uherské Hradiště</w:t>
      </w:r>
      <w:r w:rsidRPr="00AA07B4">
        <w:rPr>
          <w:b/>
        </w:rPr>
        <w:t xml:space="preserve">, </w:t>
      </w:r>
      <w:r>
        <w:rPr>
          <w:b/>
        </w:rPr>
        <w:t>Protzkarova 1180</w:t>
      </w:r>
    </w:p>
    <w:p w14:paraId="64E66590" w14:textId="77777777" w:rsidR="00694502" w:rsidRDefault="00694502" w:rsidP="00694502">
      <w:pPr>
        <w:rPr>
          <w:b/>
          <w:sz w:val="28"/>
          <w:szCs w:val="28"/>
        </w:rPr>
      </w:pPr>
    </w:p>
    <w:p w14:paraId="75D3364D" w14:textId="77777777" w:rsidR="00694502" w:rsidRPr="00DB44B0" w:rsidRDefault="00694502" w:rsidP="00694502">
      <w:pPr>
        <w:jc w:val="center"/>
        <w:rPr>
          <w:b/>
          <w:sz w:val="28"/>
          <w:szCs w:val="28"/>
        </w:rPr>
      </w:pPr>
      <w:r w:rsidRPr="00DB44B0">
        <w:rPr>
          <w:b/>
          <w:sz w:val="28"/>
          <w:szCs w:val="28"/>
        </w:rPr>
        <w:t>SPECIFIKACE PŘEDMĚTU PLNĚNÍ</w:t>
      </w:r>
    </w:p>
    <w:p w14:paraId="42D724E1" w14:textId="77777777" w:rsidR="00694502" w:rsidRDefault="00694502" w:rsidP="00694502"/>
    <w:p w14:paraId="52AE9DC9" w14:textId="77777777" w:rsidR="00694502" w:rsidRDefault="00694502" w:rsidP="00694502">
      <w:pPr>
        <w:rPr>
          <w:iCs/>
        </w:rPr>
      </w:pPr>
      <w:r w:rsidRPr="00DB6272">
        <w:rPr>
          <w:iCs/>
        </w:rPr>
        <w:t xml:space="preserve">Bližší a podrobná specifikace obsahu činností uvedených níže odpovídá technickému standardu úklidových služeb (ve formě Service level agreement) stanovujících minimální požadavky na externí dodavatele úklidových služeb v podobě a rozsahu stanovenému </w:t>
      </w:r>
      <w:hyperlink r:id="rId11" w:history="1">
        <w:r w:rsidRPr="00DB6272">
          <w:rPr>
            <w:rStyle w:val="Hypertextovodkaz"/>
            <w:iCs/>
          </w:rPr>
          <w:t>Standardem úklidových služeb</w:t>
        </w:r>
      </w:hyperlink>
      <w:r w:rsidRPr="00DB6272">
        <w:rPr>
          <w:iCs/>
        </w:rPr>
        <w:t xml:space="preserve"> schváleným Ministerstvem financí ve znění platnému ke dni vyhlášení veřejné zakázky.</w:t>
      </w:r>
    </w:p>
    <w:p w14:paraId="0FE7FDE4" w14:textId="77777777" w:rsidR="00694502" w:rsidRDefault="00694502" w:rsidP="00694502">
      <w:pPr>
        <w:rPr>
          <w:iCs/>
        </w:rPr>
      </w:pPr>
    </w:p>
    <w:p w14:paraId="5203CD72" w14:textId="77777777" w:rsidR="00694502" w:rsidRDefault="00694502" w:rsidP="00694502">
      <w:r>
        <w:t>Přehled prostor, činností a četnost úklidu</w:t>
      </w:r>
    </w:p>
    <w:p w14:paraId="76ED8266" w14:textId="77777777" w:rsidR="00694502" w:rsidRDefault="00694502" w:rsidP="00694502">
      <w:pPr>
        <w:rPr>
          <w:iCs/>
        </w:rPr>
      </w:pPr>
    </w:p>
    <w:p w14:paraId="10B08A27" w14:textId="77777777" w:rsidR="00694502" w:rsidRDefault="00694502" w:rsidP="00694502"/>
    <w:p w14:paraId="5FB0C0D3" w14:textId="77777777" w:rsidR="00694502" w:rsidRDefault="00694502" w:rsidP="00694502">
      <w:r>
        <w:t>Prostor A</w:t>
      </w:r>
      <w:r>
        <w:tab/>
      </w:r>
      <w:r>
        <w:tab/>
      </w:r>
      <w:r>
        <w:tab/>
        <w:t xml:space="preserve">kanceláře, vrátnice </w:t>
      </w:r>
    </w:p>
    <w:p w14:paraId="1AE24382" w14:textId="77C6E698" w:rsidR="00694502" w:rsidRDefault="00694502" w:rsidP="00694502">
      <w:r>
        <w:tab/>
        <w:t xml:space="preserve"> </w:t>
      </w:r>
    </w:p>
    <w:p w14:paraId="7544986E" w14:textId="77777777" w:rsidR="00694502" w:rsidRDefault="00694502" w:rsidP="00694502">
      <w:r>
        <w:t>Prostor B</w:t>
      </w:r>
      <w:r>
        <w:tab/>
      </w:r>
      <w:r>
        <w:tab/>
      </w:r>
      <w:r>
        <w:tab/>
        <w:t>chodby, haly, schodiště</w:t>
      </w:r>
    </w:p>
    <w:p w14:paraId="6398BBBB" w14:textId="77777777" w:rsidR="00694502" w:rsidRDefault="00694502" w:rsidP="00694502"/>
    <w:p w14:paraId="7566D3DD" w14:textId="77777777" w:rsidR="00694502" w:rsidRDefault="00694502" w:rsidP="00694502">
      <w:r>
        <w:t>Prostor C</w:t>
      </w:r>
      <w:r>
        <w:tab/>
      </w:r>
      <w:r>
        <w:tab/>
      </w:r>
      <w:r>
        <w:tab/>
        <w:t>kuchyňky</w:t>
      </w:r>
    </w:p>
    <w:p w14:paraId="04DACAD0" w14:textId="77777777" w:rsidR="00694502" w:rsidRDefault="00694502" w:rsidP="00694502">
      <w:r>
        <w:lastRenderedPageBreak/>
        <w:tab/>
      </w:r>
      <w:r>
        <w:tab/>
      </w:r>
      <w:r>
        <w:tab/>
      </w:r>
      <w:r>
        <w:tab/>
      </w:r>
    </w:p>
    <w:p w14:paraId="58A334E6" w14:textId="77777777" w:rsidR="00694502" w:rsidRDefault="00694502" w:rsidP="00694502">
      <w:r>
        <w:t>Prostor D</w:t>
      </w:r>
      <w:r>
        <w:tab/>
      </w:r>
      <w:r>
        <w:tab/>
      </w:r>
      <w:r>
        <w:tab/>
        <w:t>sociální zařízení (WC, umyvárny, sprchy)</w:t>
      </w:r>
    </w:p>
    <w:p w14:paraId="08314342" w14:textId="77777777" w:rsidR="00694502" w:rsidRDefault="00694502" w:rsidP="00694502"/>
    <w:p w14:paraId="64EDFD70" w14:textId="77777777" w:rsidR="00694502" w:rsidRDefault="00694502" w:rsidP="00694502">
      <w:r>
        <w:t>Prostor E</w:t>
      </w:r>
      <w:r>
        <w:tab/>
      </w:r>
      <w:r>
        <w:tab/>
      </w:r>
      <w:r>
        <w:tab/>
        <w:t>výtah</w:t>
      </w:r>
    </w:p>
    <w:p w14:paraId="19208FF3" w14:textId="77777777" w:rsidR="00694502" w:rsidRDefault="00694502" w:rsidP="00694502"/>
    <w:p w14:paraId="113F2416" w14:textId="77777777" w:rsidR="00694502" w:rsidRDefault="00694502" w:rsidP="00694502">
      <w:r>
        <w:t>Prostor I</w:t>
      </w:r>
      <w:r>
        <w:tab/>
      </w:r>
      <w:r>
        <w:tab/>
      </w:r>
      <w:r>
        <w:tab/>
        <w:t>přední a zadní vchod do budovy</w:t>
      </w:r>
    </w:p>
    <w:p w14:paraId="57ACE933" w14:textId="77777777" w:rsidR="00694502" w:rsidRDefault="00694502" w:rsidP="00694502">
      <w:r>
        <w:tab/>
      </w:r>
      <w:r>
        <w:tab/>
      </w:r>
      <w:r>
        <w:tab/>
      </w:r>
      <w:r>
        <w:tab/>
      </w:r>
    </w:p>
    <w:p w14:paraId="1F7B2BB0" w14:textId="77777777" w:rsidR="00694502" w:rsidRDefault="00694502" w:rsidP="00694502"/>
    <w:p w14:paraId="5347B077" w14:textId="77777777" w:rsidR="00694502" w:rsidRPr="004C0DC7" w:rsidRDefault="00694502" w:rsidP="00694502">
      <w:pPr>
        <w:rPr>
          <w:b/>
          <w:u w:val="single"/>
        </w:rPr>
      </w:pPr>
      <w:r w:rsidRPr="004C0DC7">
        <w:rPr>
          <w:b/>
          <w:u w:val="single"/>
        </w:rPr>
        <w:t xml:space="preserve">Prostor A - kanceláře, vrátnice </w:t>
      </w:r>
    </w:p>
    <w:p w14:paraId="0049A18C" w14:textId="77777777" w:rsidR="00694502" w:rsidRDefault="00694502" w:rsidP="00694502"/>
    <w:p w14:paraId="23C722F2" w14:textId="77777777" w:rsidR="00694502" w:rsidRPr="00DF44D1" w:rsidRDefault="00694502" w:rsidP="00694502">
      <w:pPr>
        <w:rPr>
          <w:b/>
        </w:rPr>
      </w:pPr>
      <w:r w:rsidRPr="00DF44D1">
        <w:rPr>
          <w:b/>
        </w:rPr>
        <w:t>Pravidelný úklid (denní úklid)</w:t>
      </w:r>
    </w:p>
    <w:p w14:paraId="29946267" w14:textId="77777777" w:rsidR="00694502" w:rsidRDefault="00694502" w:rsidP="00694502">
      <w:pPr>
        <w:pStyle w:val="Odstavecseseznamem"/>
        <w:numPr>
          <w:ilvl w:val="0"/>
          <w:numId w:val="9"/>
        </w:numPr>
        <w:spacing w:after="0" w:line="240" w:lineRule="auto"/>
        <w:jc w:val="both"/>
      </w:pPr>
      <w:r>
        <w:t xml:space="preserve">Vyprázdnění nádob na odpad včetně doplnění a dodávky mikroténových sáčků </w:t>
      </w:r>
      <w:r>
        <w:br/>
        <w:t xml:space="preserve">do odpadkových nádob, utření nádob v případě potřeby, přesun odpadu na určené místo. </w:t>
      </w:r>
    </w:p>
    <w:p w14:paraId="3C8FCC08" w14:textId="77777777" w:rsidR="00694502" w:rsidRPr="00706549" w:rsidRDefault="00694502" w:rsidP="00694502">
      <w:pPr>
        <w:pStyle w:val="Odstavecseseznamem"/>
        <w:numPr>
          <w:ilvl w:val="0"/>
          <w:numId w:val="9"/>
        </w:numPr>
        <w:spacing w:after="0" w:line="240" w:lineRule="auto"/>
        <w:jc w:val="both"/>
      </w:pPr>
      <w:r w:rsidRPr="00706549">
        <w:t>Mokré stírání celé plochy včetně odstraňování skvrn, dle podlahové krytiny</w:t>
      </w:r>
      <w:r>
        <w:t>.</w:t>
      </w:r>
      <w:r w:rsidRPr="00706549">
        <w:t xml:space="preserve"> </w:t>
      </w:r>
    </w:p>
    <w:p w14:paraId="739314BD" w14:textId="77777777" w:rsidR="00694502" w:rsidRPr="00F04262" w:rsidRDefault="00694502" w:rsidP="00694502">
      <w:pPr>
        <w:pStyle w:val="Odstavecseseznamem"/>
        <w:numPr>
          <w:ilvl w:val="0"/>
          <w:numId w:val="9"/>
        </w:numPr>
        <w:spacing w:after="0" w:line="240" w:lineRule="auto"/>
        <w:jc w:val="both"/>
      </w:pPr>
      <w:r w:rsidRPr="00F04262">
        <w:t>Lokální stírání prachu prostor volně přístupných stolů a volných ploch</w:t>
      </w:r>
      <w:r>
        <w:t>.</w:t>
      </w:r>
    </w:p>
    <w:p w14:paraId="6C8F7B96" w14:textId="77777777" w:rsidR="00694502" w:rsidRDefault="00694502" w:rsidP="00694502"/>
    <w:p w14:paraId="57851D1B" w14:textId="77777777" w:rsidR="00694502" w:rsidRPr="00DF44D1" w:rsidRDefault="00694502" w:rsidP="00694502">
      <w:pPr>
        <w:rPr>
          <w:b/>
        </w:rPr>
      </w:pPr>
      <w:r w:rsidRPr="00DF44D1">
        <w:rPr>
          <w:b/>
        </w:rPr>
        <w:t>Týdenní úklid</w:t>
      </w:r>
    </w:p>
    <w:p w14:paraId="28BA7924" w14:textId="77777777" w:rsidR="00694502" w:rsidRPr="00F04262" w:rsidRDefault="00694502" w:rsidP="00694502">
      <w:pPr>
        <w:pStyle w:val="Odstavecseseznamem"/>
        <w:numPr>
          <w:ilvl w:val="0"/>
          <w:numId w:val="9"/>
        </w:numPr>
        <w:spacing w:after="0" w:line="240" w:lineRule="auto"/>
        <w:jc w:val="both"/>
      </w:pPr>
      <w:r w:rsidRPr="00706549">
        <w:t xml:space="preserve">Vysání ploch </w:t>
      </w:r>
      <w:r w:rsidRPr="00F04262">
        <w:t>koberců včetně odstranění případných skvrn</w:t>
      </w:r>
      <w:r>
        <w:t>.</w:t>
      </w:r>
    </w:p>
    <w:p w14:paraId="14C615E0" w14:textId="77777777" w:rsidR="00694502" w:rsidRPr="00F04262" w:rsidRDefault="00694502" w:rsidP="00694502">
      <w:pPr>
        <w:pStyle w:val="Odstavecseseznamem"/>
        <w:numPr>
          <w:ilvl w:val="0"/>
          <w:numId w:val="9"/>
        </w:numPr>
        <w:spacing w:after="0" w:line="240" w:lineRule="auto"/>
        <w:jc w:val="both"/>
      </w:pPr>
      <w:r w:rsidRPr="00F04262">
        <w:lastRenderedPageBreak/>
        <w:t xml:space="preserve">Lokální stírání prachu z vodorovných volně přístupných ploch nábytků a parapetů </w:t>
      </w:r>
      <w:r>
        <w:br/>
      </w:r>
      <w:r w:rsidRPr="00F04262">
        <w:t>do výše 1,6m</w:t>
      </w:r>
      <w:r>
        <w:t>.</w:t>
      </w:r>
    </w:p>
    <w:p w14:paraId="0E41E3E8" w14:textId="77777777" w:rsidR="00694502" w:rsidRDefault="00694502" w:rsidP="00694502">
      <w:pPr>
        <w:ind w:left="360"/>
      </w:pPr>
    </w:p>
    <w:tbl>
      <w:tblPr>
        <w:tblW w:w="5060" w:type="dxa"/>
        <w:tblInd w:w="55" w:type="dxa"/>
        <w:tblCellMar>
          <w:left w:w="70" w:type="dxa"/>
          <w:right w:w="70" w:type="dxa"/>
        </w:tblCellMar>
        <w:tblLook w:val="04A0" w:firstRow="1" w:lastRow="0" w:firstColumn="1" w:lastColumn="0" w:noHBand="0" w:noVBand="1"/>
      </w:tblPr>
      <w:tblGrid>
        <w:gridCol w:w="1240"/>
        <w:gridCol w:w="1920"/>
        <w:gridCol w:w="940"/>
        <w:gridCol w:w="960"/>
      </w:tblGrid>
      <w:tr w:rsidR="00694502" w:rsidRPr="004B7291" w14:paraId="2EF30C55" w14:textId="77777777" w:rsidTr="005A480C">
        <w:trPr>
          <w:trHeight w:val="300"/>
        </w:trPr>
        <w:tc>
          <w:tcPr>
            <w:tcW w:w="1240" w:type="dxa"/>
            <w:tcBorders>
              <w:top w:val="single" w:sz="8" w:space="0" w:color="auto"/>
              <w:left w:val="single" w:sz="8" w:space="0" w:color="auto"/>
              <w:bottom w:val="nil"/>
              <w:right w:val="single" w:sz="8" w:space="0" w:color="auto"/>
            </w:tcBorders>
            <w:shd w:val="clear" w:color="000000" w:fill="BFBFBF"/>
            <w:noWrap/>
            <w:vAlign w:val="bottom"/>
            <w:hideMark/>
          </w:tcPr>
          <w:p w14:paraId="10D0F13C" w14:textId="77777777" w:rsidR="00694502" w:rsidRPr="004B7291" w:rsidRDefault="00694502" w:rsidP="005A480C">
            <w:pPr>
              <w:jc w:val="center"/>
              <w:rPr>
                <w:rFonts w:eastAsia="Times New Roman"/>
                <w:b/>
                <w:bCs/>
                <w:color w:val="000000"/>
                <w:lang w:eastAsia="cs-CZ"/>
              </w:rPr>
            </w:pPr>
            <w:r w:rsidRPr="004B7291">
              <w:rPr>
                <w:rFonts w:eastAsia="Times New Roman"/>
                <w:b/>
                <w:bCs/>
                <w:color w:val="000000"/>
                <w:lang w:eastAsia="cs-CZ"/>
              </w:rPr>
              <w:t>číslo</w:t>
            </w:r>
          </w:p>
        </w:tc>
        <w:tc>
          <w:tcPr>
            <w:tcW w:w="1920" w:type="dxa"/>
            <w:tcBorders>
              <w:top w:val="single" w:sz="8" w:space="0" w:color="auto"/>
              <w:left w:val="nil"/>
              <w:bottom w:val="nil"/>
              <w:right w:val="single" w:sz="8" w:space="0" w:color="auto"/>
            </w:tcBorders>
            <w:shd w:val="clear" w:color="000000" w:fill="BFBFBF"/>
            <w:noWrap/>
            <w:vAlign w:val="bottom"/>
            <w:hideMark/>
          </w:tcPr>
          <w:p w14:paraId="3AC335E2" w14:textId="77777777" w:rsidR="00694502" w:rsidRPr="004B7291" w:rsidRDefault="00694502" w:rsidP="005A480C">
            <w:pPr>
              <w:jc w:val="center"/>
              <w:rPr>
                <w:rFonts w:eastAsia="Times New Roman"/>
                <w:b/>
                <w:bCs/>
                <w:color w:val="000000"/>
                <w:lang w:eastAsia="cs-CZ"/>
              </w:rPr>
            </w:pPr>
            <w:r w:rsidRPr="004B7291">
              <w:rPr>
                <w:rFonts w:eastAsia="Times New Roman"/>
                <w:b/>
                <w:bCs/>
                <w:color w:val="000000"/>
                <w:lang w:eastAsia="cs-CZ"/>
              </w:rPr>
              <w:t>název</w:t>
            </w:r>
          </w:p>
        </w:tc>
        <w:tc>
          <w:tcPr>
            <w:tcW w:w="940" w:type="dxa"/>
            <w:tcBorders>
              <w:top w:val="single" w:sz="8" w:space="0" w:color="auto"/>
              <w:left w:val="nil"/>
              <w:bottom w:val="nil"/>
              <w:right w:val="single" w:sz="8" w:space="0" w:color="auto"/>
            </w:tcBorders>
            <w:shd w:val="clear" w:color="000000" w:fill="BFBFBF"/>
            <w:noWrap/>
            <w:vAlign w:val="bottom"/>
            <w:hideMark/>
          </w:tcPr>
          <w:p w14:paraId="6DF6E395" w14:textId="77777777" w:rsidR="00694502" w:rsidRPr="004B7291" w:rsidRDefault="00694502" w:rsidP="005A480C">
            <w:pPr>
              <w:jc w:val="center"/>
              <w:rPr>
                <w:rFonts w:eastAsia="Times New Roman"/>
                <w:b/>
                <w:bCs/>
                <w:color w:val="000000"/>
                <w:lang w:eastAsia="cs-CZ"/>
              </w:rPr>
            </w:pPr>
            <w:r w:rsidRPr="004B7291">
              <w:rPr>
                <w:rFonts w:eastAsia="Times New Roman"/>
                <w:b/>
                <w:bCs/>
                <w:color w:val="000000"/>
                <w:lang w:eastAsia="cs-CZ"/>
              </w:rPr>
              <w:t>plocha</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BFBFBF"/>
            <w:noWrap/>
            <w:hideMark/>
          </w:tcPr>
          <w:p w14:paraId="3385CC15" w14:textId="77777777" w:rsidR="00694502" w:rsidRPr="004B7291" w:rsidRDefault="00694502" w:rsidP="005A480C">
            <w:pPr>
              <w:jc w:val="center"/>
              <w:rPr>
                <w:rFonts w:eastAsia="Times New Roman"/>
                <w:b/>
                <w:bCs/>
                <w:color w:val="000000"/>
                <w:lang w:eastAsia="cs-CZ"/>
              </w:rPr>
            </w:pPr>
            <w:r w:rsidRPr="004B7291">
              <w:rPr>
                <w:rFonts w:eastAsia="Times New Roman"/>
                <w:b/>
                <w:bCs/>
                <w:color w:val="000000"/>
                <w:lang w:eastAsia="cs-CZ"/>
              </w:rPr>
              <w:t>Povrch</w:t>
            </w:r>
          </w:p>
        </w:tc>
      </w:tr>
      <w:tr w:rsidR="00694502" w:rsidRPr="004B7291" w14:paraId="5F77C376" w14:textId="77777777" w:rsidTr="005A480C">
        <w:trPr>
          <w:trHeight w:val="360"/>
        </w:trPr>
        <w:tc>
          <w:tcPr>
            <w:tcW w:w="1240" w:type="dxa"/>
            <w:tcBorders>
              <w:top w:val="nil"/>
              <w:left w:val="single" w:sz="8" w:space="0" w:color="auto"/>
              <w:bottom w:val="single" w:sz="8" w:space="0" w:color="auto"/>
              <w:right w:val="single" w:sz="8" w:space="0" w:color="auto"/>
            </w:tcBorders>
            <w:shd w:val="clear" w:color="000000" w:fill="BFBFBF"/>
            <w:noWrap/>
            <w:vAlign w:val="bottom"/>
            <w:hideMark/>
          </w:tcPr>
          <w:p w14:paraId="3D2CF664" w14:textId="77777777" w:rsidR="00694502" w:rsidRPr="004B7291" w:rsidRDefault="00694502" w:rsidP="005A480C">
            <w:pPr>
              <w:jc w:val="center"/>
              <w:rPr>
                <w:rFonts w:eastAsia="Times New Roman"/>
                <w:b/>
                <w:bCs/>
                <w:color w:val="000000"/>
                <w:lang w:eastAsia="cs-CZ"/>
              </w:rPr>
            </w:pPr>
            <w:r w:rsidRPr="004B7291">
              <w:rPr>
                <w:rFonts w:eastAsia="Times New Roman"/>
                <w:b/>
                <w:bCs/>
                <w:color w:val="000000"/>
                <w:lang w:eastAsia="cs-CZ"/>
              </w:rPr>
              <w:t>místnosti</w:t>
            </w:r>
          </w:p>
        </w:tc>
        <w:tc>
          <w:tcPr>
            <w:tcW w:w="1920" w:type="dxa"/>
            <w:tcBorders>
              <w:top w:val="nil"/>
              <w:left w:val="nil"/>
              <w:bottom w:val="single" w:sz="8" w:space="0" w:color="auto"/>
              <w:right w:val="single" w:sz="8" w:space="0" w:color="auto"/>
            </w:tcBorders>
            <w:shd w:val="clear" w:color="000000" w:fill="BFBFBF"/>
            <w:noWrap/>
            <w:vAlign w:val="bottom"/>
            <w:hideMark/>
          </w:tcPr>
          <w:p w14:paraId="00F5282F" w14:textId="77777777" w:rsidR="00694502" w:rsidRPr="004B7291" w:rsidRDefault="00694502" w:rsidP="005A480C">
            <w:pPr>
              <w:jc w:val="center"/>
              <w:rPr>
                <w:rFonts w:eastAsia="Times New Roman"/>
                <w:color w:val="000000"/>
                <w:lang w:eastAsia="cs-CZ"/>
              </w:rPr>
            </w:pPr>
            <w:r w:rsidRPr="004B7291">
              <w:rPr>
                <w:rFonts w:eastAsia="Times New Roman"/>
                <w:color w:val="000000"/>
                <w:lang w:eastAsia="cs-CZ"/>
              </w:rPr>
              <w:t> </w:t>
            </w:r>
          </w:p>
        </w:tc>
        <w:tc>
          <w:tcPr>
            <w:tcW w:w="940" w:type="dxa"/>
            <w:tcBorders>
              <w:top w:val="nil"/>
              <w:left w:val="nil"/>
              <w:bottom w:val="single" w:sz="8" w:space="0" w:color="auto"/>
              <w:right w:val="single" w:sz="8" w:space="0" w:color="auto"/>
            </w:tcBorders>
            <w:shd w:val="clear" w:color="000000" w:fill="BFBFBF"/>
            <w:noWrap/>
            <w:vAlign w:val="bottom"/>
            <w:hideMark/>
          </w:tcPr>
          <w:p w14:paraId="58133BFC" w14:textId="77777777" w:rsidR="00694502" w:rsidRPr="004B7291" w:rsidRDefault="00694502" w:rsidP="005A480C">
            <w:pPr>
              <w:jc w:val="center"/>
              <w:rPr>
                <w:rFonts w:eastAsia="Times New Roman"/>
                <w:b/>
                <w:bCs/>
                <w:color w:val="000000"/>
                <w:lang w:eastAsia="cs-CZ"/>
              </w:rPr>
            </w:pPr>
            <w:r w:rsidRPr="004B7291">
              <w:rPr>
                <w:rFonts w:eastAsia="Times New Roman"/>
                <w:b/>
                <w:bCs/>
                <w:color w:val="000000"/>
                <w:lang w:eastAsia="cs-CZ"/>
              </w:rPr>
              <w:t>m</w:t>
            </w:r>
            <w:r w:rsidRPr="004B7291">
              <w:rPr>
                <w:rFonts w:eastAsia="Times New Roman"/>
                <w:b/>
                <w:bCs/>
                <w:color w:val="000000"/>
                <w:vertAlign w:val="superscript"/>
                <w:lang w:eastAsia="cs-CZ"/>
              </w:rPr>
              <w:t>2</w:t>
            </w: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74F11321" w14:textId="77777777" w:rsidR="00694502" w:rsidRPr="004B7291" w:rsidRDefault="00694502" w:rsidP="005A480C">
            <w:pPr>
              <w:rPr>
                <w:rFonts w:eastAsia="Times New Roman"/>
                <w:b/>
                <w:bCs/>
                <w:color w:val="000000"/>
                <w:lang w:eastAsia="cs-CZ"/>
              </w:rPr>
            </w:pPr>
          </w:p>
        </w:tc>
      </w:tr>
      <w:tr w:rsidR="00694502" w:rsidRPr="004B7291" w14:paraId="566950A5" w14:textId="77777777" w:rsidTr="005A480C">
        <w:trPr>
          <w:trHeight w:val="300"/>
        </w:trPr>
        <w:tc>
          <w:tcPr>
            <w:tcW w:w="4100" w:type="dxa"/>
            <w:gridSpan w:val="3"/>
            <w:tcBorders>
              <w:top w:val="single" w:sz="8" w:space="0" w:color="auto"/>
              <w:left w:val="single" w:sz="8" w:space="0" w:color="auto"/>
              <w:bottom w:val="single" w:sz="4" w:space="0" w:color="auto"/>
              <w:right w:val="nil"/>
            </w:tcBorders>
            <w:shd w:val="clear" w:color="auto" w:fill="auto"/>
            <w:noWrap/>
            <w:vAlign w:val="center"/>
            <w:hideMark/>
          </w:tcPr>
          <w:p w14:paraId="1092640E" w14:textId="77777777" w:rsidR="00694502" w:rsidRPr="004B7291" w:rsidRDefault="00694502" w:rsidP="005A480C">
            <w:pPr>
              <w:jc w:val="center"/>
              <w:rPr>
                <w:rFonts w:eastAsia="Times New Roman"/>
                <w:b/>
                <w:bCs/>
                <w:color w:val="000000"/>
                <w:lang w:eastAsia="cs-CZ"/>
              </w:rPr>
            </w:pPr>
            <w:r w:rsidRPr="004B7291">
              <w:rPr>
                <w:rFonts w:eastAsia="Times New Roman"/>
                <w:b/>
                <w:bCs/>
                <w:color w:val="000000"/>
                <w:lang w:eastAsia="cs-CZ"/>
              </w:rPr>
              <w:t>p</w:t>
            </w:r>
            <w:r>
              <w:rPr>
                <w:rFonts w:eastAsia="Times New Roman"/>
                <w:b/>
                <w:bCs/>
                <w:color w:val="000000"/>
                <w:lang w:eastAsia="cs-CZ"/>
              </w:rPr>
              <w:t>řízemí</w:t>
            </w:r>
          </w:p>
        </w:tc>
        <w:tc>
          <w:tcPr>
            <w:tcW w:w="960" w:type="dxa"/>
            <w:tcBorders>
              <w:top w:val="nil"/>
              <w:left w:val="nil"/>
              <w:bottom w:val="single" w:sz="4" w:space="0" w:color="auto"/>
              <w:right w:val="single" w:sz="8" w:space="0" w:color="auto"/>
            </w:tcBorders>
            <w:shd w:val="clear" w:color="auto" w:fill="auto"/>
            <w:noWrap/>
            <w:vAlign w:val="center"/>
            <w:hideMark/>
          </w:tcPr>
          <w:p w14:paraId="5B152CEC" w14:textId="77777777" w:rsidR="00694502" w:rsidRPr="004B7291" w:rsidRDefault="00694502" w:rsidP="005A480C">
            <w:pPr>
              <w:rPr>
                <w:rFonts w:eastAsia="Times New Roman"/>
                <w:color w:val="000000"/>
                <w:lang w:eastAsia="cs-CZ"/>
              </w:rPr>
            </w:pPr>
            <w:r w:rsidRPr="004B7291">
              <w:rPr>
                <w:rFonts w:eastAsia="Times New Roman"/>
                <w:color w:val="000000"/>
                <w:lang w:eastAsia="cs-CZ"/>
              </w:rPr>
              <w:t> </w:t>
            </w:r>
          </w:p>
        </w:tc>
      </w:tr>
      <w:tr w:rsidR="00694502" w:rsidRPr="004B7291" w14:paraId="3A880FCB" w14:textId="77777777" w:rsidTr="005A480C">
        <w:trPr>
          <w:trHeight w:val="300"/>
        </w:trPr>
        <w:tc>
          <w:tcPr>
            <w:tcW w:w="1240" w:type="dxa"/>
            <w:tcBorders>
              <w:top w:val="single" w:sz="4" w:space="0" w:color="auto"/>
              <w:left w:val="single" w:sz="8" w:space="0" w:color="auto"/>
              <w:bottom w:val="nil"/>
              <w:right w:val="single" w:sz="4" w:space="0" w:color="auto"/>
            </w:tcBorders>
            <w:shd w:val="clear" w:color="auto" w:fill="auto"/>
            <w:noWrap/>
            <w:vAlign w:val="center"/>
            <w:hideMark/>
          </w:tcPr>
          <w:p w14:paraId="2147ADE6" w14:textId="77777777" w:rsidR="00694502" w:rsidRPr="00BB3C10" w:rsidRDefault="00694502" w:rsidP="005A480C">
            <w:pPr>
              <w:jc w:val="center"/>
              <w:rPr>
                <w:rFonts w:eastAsia="Times New Roman"/>
                <w:bCs/>
                <w:lang w:eastAsia="cs-CZ"/>
              </w:rPr>
            </w:pPr>
            <w:r>
              <w:rPr>
                <w:rFonts w:eastAsia="Times New Roman"/>
                <w:bCs/>
                <w:lang w:eastAsia="cs-CZ"/>
              </w:rPr>
              <w:t>1.03</w:t>
            </w:r>
          </w:p>
        </w:tc>
        <w:tc>
          <w:tcPr>
            <w:tcW w:w="1920" w:type="dxa"/>
            <w:tcBorders>
              <w:top w:val="single" w:sz="4" w:space="0" w:color="auto"/>
              <w:left w:val="nil"/>
              <w:bottom w:val="nil"/>
              <w:right w:val="single" w:sz="4" w:space="0" w:color="auto"/>
            </w:tcBorders>
            <w:shd w:val="clear" w:color="auto" w:fill="auto"/>
            <w:noWrap/>
            <w:vAlign w:val="center"/>
            <w:hideMark/>
          </w:tcPr>
          <w:p w14:paraId="55E70FDE" w14:textId="77777777" w:rsidR="00694502" w:rsidRPr="004B7291" w:rsidRDefault="00694502" w:rsidP="005A480C">
            <w:pPr>
              <w:jc w:val="center"/>
              <w:rPr>
                <w:rFonts w:eastAsia="Times New Roman"/>
                <w:lang w:eastAsia="cs-CZ"/>
              </w:rPr>
            </w:pPr>
            <w:r w:rsidRPr="004B7291">
              <w:rPr>
                <w:rFonts w:eastAsia="Times New Roman"/>
                <w:lang w:eastAsia="cs-CZ"/>
              </w:rPr>
              <w:t>vrátnice</w:t>
            </w:r>
          </w:p>
        </w:tc>
        <w:tc>
          <w:tcPr>
            <w:tcW w:w="940" w:type="dxa"/>
            <w:tcBorders>
              <w:top w:val="single" w:sz="4" w:space="0" w:color="auto"/>
              <w:left w:val="nil"/>
              <w:bottom w:val="nil"/>
              <w:right w:val="single" w:sz="4" w:space="0" w:color="auto"/>
            </w:tcBorders>
            <w:shd w:val="clear" w:color="auto" w:fill="auto"/>
            <w:noWrap/>
            <w:vAlign w:val="center"/>
            <w:hideMark/>
          </w:tcPr>
          <w:p w14:paraId="1C58A426" w14:textId="77777777" w:rsidR="00694502" w:rsidRPr="004B7291" w:rsidRDefault="00694502" w:rsidP="005A480C">
            <w:pPr>
              <w:jc w:val="center"/>
              <w:rPr>
                <w:rFonts w:eastAsia="Times New Roman"/>
                <w:lang w:eastAsia="cs-CZ"/>
              </w:rPr>
            </w:pPr>
            <w:r>
              <w:rPr>
                <w:rFonts w:eastAsia="Times New Roman"/>
                <w:lang w:eastAsia="cs-CZ"/>
              </w:rPr>
              <w:t>16,50</w:t>
            </w:r>
          </w:p>
        </w:tc>
        <w:tc>
          <w:tcPr>
            <w:tcW w:w="960" w:type="dxa"/>
            <w:tcBorders>
              <w:top w:val="nil"/>
              <w:left w:val="nil"/>
              <w:bottom w:val="nil"/>
              <w:right w:val="single" w:sz="8" w:space="0" w:color="auto"/>
            </w:tcBorders>
            <w:shd w:val="clear" w:color="auto" w:fill="auto"/>
            <w:noWrap/>
            <w:vAlign w:val="center"/>
            <w:hideMark/>
          </w:tcPr>
          <w:p w14:paraId="0F9DF9E2" w14:textId="77777777" w:rsidR="00694502" w:rsidRPr="004B7291" w:rsidRDefault="00694502" w:rsidP="005A480C">
            <w:pPr>
              <w:jc w:val="center"/>
              <w:rPr>
                <w:rFonts w:eastAsia="Times New Roman"/>
                <w:lang w:eastAsia="cs-CZ"/>
              </w:rPr>
            </w:pPr>
            <w:r>
              <w:rPr>
                <w:rFonts w:eastAsia="Times New Roman"/>
                <w:lang w:eastAsia="cs-CZ"/>
              </w:rPr>
              <w:t>PVC</w:t>
            </w:r>
          </w:p>
        </w:tc>
      </w:tr>
      <w:tr w:rsidR="00694502" w:rsidRPr="004B7291" w14:paraId="319F856F" w14:textId="77777777" w:rsidTr="005A480C">
        <w:trPr>
          <w:trHeight w:val="300"/>
        </w:trPr>
        <w:tc>
          <w:tcPr>
            <w:tcW w:w="4100" w:type="dxa"/>
            <w:gridSpan w:val="3"/>
            <w:tcBorders>
              <w:top w:val="single" w:sz="4" w:space="0" w:color="auto"/>
              <w:left w:val="single" w:sz="8" w:space="0" w:color="auto"/>
              <w:bottom w:val="single" w:sz="4" w:space="0" w:color="auto"/>
              <w:right w:val="nil"/>
            </w:tcBorders>
            <w:shd w:val="clear" w:color="auto" w:fill="auto"/>
            <w:noWrap/>
            <w:vAlign w:val="center"/>
            <w:hideMark/>
          </w:tcPr>
          <w:p w14:paraId="10D2BD89" w14:textId="77777777" w:rsidR="00694502" w:rsidRPr="004B7291" w:rsidRDefault="00694502" w:rsidP="005A480C">
            <w:pPr>
              <w:jc w:val="center"/>
              <w:rPr>
                <w:rFonts w:eastAsia="Times New Roman"/>
                <w:b/>
                <w:bCs/>
                <w:color w:val="000000"/>
                <w:lang w:eastAsia="cs-CZ"/>
              </w:rPr>
            </w:pPr>
            <w:r>
              <w:rPr>
                <w:rFonts w:eastAsia="Times New Roman"/>
                <w:b/>
                <w:bCs/>
                <w:color w:val="000000"/>
                <w:lang w:eastAsia="cs-CZ"/>
              </w:rPr>
              <w:t>1</w:t>
            </w:r>
            <w:r w:rsidRPr="004B7291">
              <w:rPr>
                <w:rFonts w:eastAsia="Times New Roman"/>
                <w:b/>
                <w:bCs/>
                <w:color w:val="000000"/>
                <w:lang w:eastAsia="cs-CZ"/>
              </w:rPr>
              <w:t>. patro</w:t>
            </w:r>
          </w:p>
        </w:tc>
        <w:tc>
          <w:tcPr>
            <w:tcW w:w="960" w:type="dxa"/>
            <w:tcBorders>
              <w:top w:val="single" w:sz="4" w:space="0" w:color="auto"/>
              <w:left w:val="nil"/>
              <w:bottom w:val="single" w:sz="4" w:space="0" w:color="auto"/>
              <w:right w:val="single" w:sz="8" w:space="0" w:color="auto"/>
            </w:tcBorders>
            <w:shd w:val="clear" w:color="auto" w:fill="auto"/>
            <w:noWrap/>
            <w:vAlign w:val="center"/>
            <w:hideMark/>
          </w:tcPr>
          <w:p w14:paraId="7FBDDBA0" w14:textId="77777777" w:rsidR="00694502" w:rsidRPr="004B7291" w:rsidRDefault="00694502" w:rsidP="005A480C">
            <w:pPr>
              <w:rPr>
                <w:rFonts w:eastAsia="Times New Roman"/>
                <w:color w:val="000000"/>
                <w:lang w:eastAsia="cs-CZ"/>
              </w:rPr>
            </w:pPr>
            <w:r w:rsidRPr="004B7291">
              <w:rPr>
                <w:rFonts w:eastAsia="Times New Roman"/>
                <w:color w:val="000000"/>
                <w:lang w:eastAsia="cs-CZ"/>
              </w:rPr>
              <w:t> </w:t>
            </w:r>
          </w:p>
        </w:tc>
      </w:tr>
      <w:tr w:rsidR="00694502" w:rsidRPr="004B7291" w14:paraId="73DB0800" w14:textId="77777777" w:rsidTr="005A480C">
        <w:trPr>
          <w:trHeight w:val="300"/>
        </w:trPr>
        <w:tc>
          <w:tcPr>
            <w:tcW w:w="124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FCEB3FD" w14:textId="77777777" w:rsidR="00694502" w:rsidRPr="00BB3C10" w:rsidRDefault="00694502" w:rsidP="005A480C">
            <w:pPr>
              <w:jc w:val="center"/>
              <w:rPr>
                <w:rFonts w:eastAsia="Times New Roman"/>
                <w:lang w:eastAsia="cs-CZ"/>
              </w:rPr>
            </w:pPr>
            <w:r w:rsidRPr="00BB3C10">
              <w:rPr>
                <w:rFonts w:eastAsia="Times New Roman"/>
                <w:lang w:eastAsia="cs-CZ"/>
              </w:rPr>
              <w:t>2.01</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47DBC162" w14:textId="77777777" w:rsidR="00694502" w:rsidRPr="00BB3C10" w:rsidRDefault="00694502" w:rsidP="005A480C">
            <w:pPr>
              <w:jc w:val="center"/>
              <w:rPr>
                <w:rFonts w:eastAsia="Times New Roman"/>
                <w:lang w:eastAsia="cs-CZ"/>
              </w:rPr>
            </w:pPr>
            <w:r w:rsidRPr="00BB3C10">
              <w:rPr>
                <w:rFonts w:eastAsia="Times New Roman"/>
                <w:lang w:eastAsia="cs-CZ"/>
              </w:rPr>
              <w:t>kancelář</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5496A996" w14:textId="77777777" w:rsidR="00694502" w:rsidRPr="00BB3C10" w:rsidRDefault="00694502" w:rsidP="005A480C">
            <w:pPr>
              <w:jc w:val="center"/>
              <w:rPr>
                <w:rFonts w:eastAsia="Times New Roman"/>
                <w:lang w:eastAsia="cs-CZ"/>
              </w:rPr>
            </w:pPr>
            <w:r w:rsidRPr="00BB3C10">
              <w:rPr>
                <w:rFonts w:eastAsia="Times New Roman"/>
                <w:lang w:eastAsia="cs-CZ"/>
              </w:rPr>
              <w:t>30,50</w:t>
            </w:r>
          </w:p>
        </w:tc>
        <w:tc>
          <w:tcPr>
            <w:tcW w:w="960" w:type="dxa"/>
            <w:tcBorders>
              <w:top w:val="nil"/>
              <w:left w:val="nil"/>
              <w:bottom w:val="single" w:sz="4" w:space="0" w:color="auto"/>
              <w:right w:val="single" w:sz="8" w:space="0" w:color="auto"/>
            </w:tcBorders>
            <w:shd w:val="clear" w:color="auto" w:fill="auto"/>
            <w:noWrap/>
            <w:vAlign w:val="center"/>
            <w:hideMark/>
          </w:tcPr>
          <w:p w14:paraId="32F4C94B" w14:textId="77777777" w:rsidR="00694502" w:rsidRPr="00BB3C10" w:rsidRDefault="00694502" w:rsidP="005A480C">
            <w:pPr>
              <w:jc w:val="center"/>
              <w:rPr>
                <w:rFonts w:eastAsia="Times New Roman"/>
                <w:lang w:eastAsia="cs-CZ"/>
              </w:rPr>
            </w:pPr>
            <w:r>
              <w:rPr>
                <w:rFonts w:eastAsia="Times New Roman"/>
                <w:lang w:eastAsia="cs-CZ"/>
              </w:rPr>
              <w:t>koberec</w:t>
            </w:r>
          </w:p>
        </w:tc>
      </w:tr>
      <w:tr w:rsidR="00694502" w:rsidRPr="004B7291" w14:paraId="69BB1DF1" w14:textId="77777777" w:rsidTr="005A480C">
        <w:trPr>
          <w:trHeight w:val="300"/>
        </w:trPr>
        <w:tc>
          <w:tcPr>
            <w:tcW w:w="1240" w:type="dxa"/>
            <w:tcBorders>
              <w:top w:val="nil"/>
              <w:left w:val="single" w:sz="8" w:space="0" w:color="auto"/>
              <w:bottom w:val="single" w:sz="4" w:space="0" w:color="auto"/>
              <w:right w:val="single" w:sz="4" w:space="0" w:color="auto"/>
            </w:tcBorders>
            <w:shd w:val="clear" w:color="auto" w:fill="auto"/>
            <w:noWrap/>
            <w:vAlign w:val="center"/>
            <w:hideMark/>
          </w:tcPr>
          <w:p w14:paraId="34CEEC53" w14:textId="77777777" w:rsidR="00694502" w:rsidRPr="004B7291" w:rsidRDefault="00694502" w:rsidP="005A480C">
            <w:pPr>
              <w:jc w:val="center"/>
              <w:rPr>
                <w:rFonts w:eastAsia="Times New Roman"/>
                <w:lang w:eastAsia="cs-CZ"/>
              </w:rPr>
            </w:pPr>
            <w:r>
              <w:rPr>
                <w:rFonts w:eastAsia="Times New Roman"/>
                <w:lang w:eastAsia="cs-CZ"/>
              </w:rPr>
              <w:t>2.</w:t>
            </w:r>
            <w:r w:rsidRPr="004B7291">
              <w:rPr>
                <w:rFonts w:eastAsia="Times New Roman"/>
                <w:lang w:eastAsia="cs-CZ"/>
              </w:rPr>
              <w:t>02</w:t>
            </w:r>
          </w:p>
        </w:tc>
        <w:tc>
          <w:tcPr>
            <w:tcW w:w="1920" w:type="dxa"/>
            <w:tcBorders>
              <w:top w:val="nil"/>
              <w:left w:val="nil"/>
              <w:bottom w:val="single" w:sz="4" w:space="0" w:color="auto"/>
              <w:right w:val="single" w:sz="4" w:space="0" w:color="auto"/>
            </w:tcBorders>
            <w:shd w:val="clear" w:color="auto" w:fill="auto"/>
            <w:noWrap/>
            <w:vAlign w:val="center"/>
            <w:hideMark/>
          </w:tcPr>
          <w:p w14:paraId="014CFD74" w14:textId="77777777" w:rsidR="00694502" w:rsidRPr="004B7291" w:rsidRDefault="00694502" w:rsidP="005A480C">
            <w:pPr>
              <w:jc w:val="center"/>
              <w:rPr>
                <w:rFonts w:eastAsia="Times New Roman"/>
                <w:lang w:eastAsia="cs-CZ"/>
              </w:rPr>
            </w:pPr>
            <w:r w:rsidRPr="004B7291">
              <w:rPr>
                <w:rFonts w:eastAsia="Times New Roman"/>
                <w:lang w:eastAsia="cs-CZ"/>
              </w:rPr>
              <w:t>kancelář</w:t>
            </w:r>
          </w:p>
        </w:tc>
        <w:tc>
          <w:tcPr>
            <w:tcW w:w="940" w:type="dxa"/>
            <w:tcBorders>
              <w:top w:val="nil"/>
              <w:left w:val="nil"/>
              <w:bottom w:val="single" w:sz="4" w:space="0" w:color="auto"/>
              <w:right w:val="single" w:sz="4" w:space="0" w:color="auto"/>
            </w:tcBorders>
            <w:shd w:val="clear" w:color="auto" w:fill="auto"/>
            <w:noWrap/>
            <w:vAlign w:val="center"/>
            <w:hideMark/>
          </w:tcPr>
          <w:p w14:paraId="01A401B1" w14:textId="77777777" w:rsidR="00694502" w:rsidRPr="004B7291" w:rsidRDefault="00694502" w:rsidP="005A480C">
            <w:pPr>
              <w:jc w:val="center"/>
              <w:rPr>
                <w:rFonts w:eastAsia="Times New Roman"/>
                <w:lang w:eastAsia="cs-CZ"/>
              </w:rPr>
            </w:pPr>
            <w:r>
              <w:rPr>
                <w:rFonts w:eastAsia="Times New Roman"/>
                <w:lang w:eastAsia="cs-CZ"/>
              </w:rPr>
              <w:t>30</w:t>
            </w:r>
          </w:p>
        </w:tc>
        <w:tc>
          <w:tcPr>
            <w:tcW w:w="960" w:type="dxa"/>
            <w:tcBorders>
              <w:top w:val="nil"/>
              <w:left w:val="nil"/>
              <w:bottom w:val="single" w:sz="4" w:space="0" w:color="auto"/>
              <w:right w:val="single" w:sz="8" w:space="0" w:color="auto"/>
            </w:tcBorders>
            <w:shd w:val="clear" w:color="auto" w:fill="auto"/>
            <w:noWrap/>
            <w:vAlign w:val="center"/>
            <w:hideMark/>
          </w:tcPr>
          <w:p w14:paraId="0BE19FC6" w14:textId="77777777" w:rsidR="00694502" w:rsidRPr="004B7291" w:rsidRDefault="00694502" w:rsidP="005A480C">
            <w:pPr>
              <w:jc w:val="center"/>
              <w:rPr>
                <w:rFonts w:eastAsia="Times New Roman"/>
                <w:color w:val="000000"/>
                <w:lang w:eastAsia="cs-CZ"/>
              </w:rPr>
            </w:pPr>
            <w:r>
              <w:rPr>
                <w:rFonts w:eastAsia="Times New Roman"/>
                <w:color w:val="000000"/>
                <w:lang w:eastAsia="cs-CZ"/>
              </w:rPr>
              <w:t>koberec</w:t>
            </w:r>
          </w:p>
        </w:tc>
      </w:tr>
      <w:tr w:rsidR="00694502" w:rsidRPr="004B7291" w14:paraId="4152ECF8" w14:textId="77777777" w:rsidTr="005A480C">
        <w:trPr>
          <w:trHeight w:val="300"/>
        </w:trPr>
        <w:tc>
          <w:tcPr>
            <w:tcW w:w="1240" w:type="dxa"/>
            <w:tcBorders>
              <w:top w:val="nil"/>
              <w:left w:val="single" w:sz="8" w:space="0" w:color="auto"/>
              <w:bottom w:val="single" w:sz="4" w:space="0" w:color="auto"/>
              <w:right w:val="single" w:sz="4" w:space="0" w:color="auto"/>
            </w:tcBorders>
            <w:shd w:val="clear" w:color="auto" w:fill="auto"/>
            <w:noWrap/>
            <w:vAlign w:val="center"/>
            <w:hideMark/>
          </w:tcPr>
          <w:p w14:paraId="4A78A227" w14:textId="77777777" w:rsidR="00694502" w:rsidRPr="004B7291" w:rsidRDefault="00694502" w:rsidP="005A480C">
            <w:pPr>
              <w:jc w:val="center"/>
              <w:rPr>
                <w:rFonts w:eastAsia="Times New Roman"/>
                <w:lang w:eastAsia="cs-CZ"/>
              </w:rPr>
            </w:pPr>
            <w:r w:rsidRPr="004B7291">
              <w:rPr>
                <w:rFonts w:eastAsia="Times New Roman"/>
                <w:lang w:eastAsia="cs-CZ"/>
              </w:rPr>
              <w:t>2</w:t>
            </w:r>
            <w:r>
              <w:rPr>
                <w:rFonts w:eastAsia="Times New Roman"/>
                <w:lang w:eastAsia="cs-CZ"/>
              </w:rPr>
              <w:t>.</w:t>
            </w:r>
            <w:r w:rsidRPr="004B7291">
              <w:rPr>
                <w:rFonts w:eastAsia="Times New Roman"/>
                <w:lang w:eastAsia="cs-CZ"/>
              </w:rPr>
              <w:t>03</w:t>
            </w:r>
          </w:p>
        </w:tc>
        <w:tc>
          <w:tcPr>
            <w:tcW w:w="1920" w:type="dxa"/>
            <w:tcBorders>
              <w:top w:val="nil"/>
              <w:left w:val="nil"/>
              <w:bottom w:val="single" w:sz="4" w:space="0" w:color="auto"/>
              <w:right w:val="single" w:sz="4" w:space="0" w:color="auto"/>
            </w:tcBorders>
            <w:shd w:val="clear" w:color="auto" w:fill="auto"/>
            <w:noWrap/>
            <w:vAlign w:val="center"/>
            <w:hideMark/>
          </w:tcPr>
          <w:p w14:paraId="10F19FB7" w14:textId="77777777" w:rsidR="00694502" w:rsidRPr="004B7291" w:rsidRDefault="00694502" w:rsidP="005A480C">
            <w:pPr>
              <w:jc w:val="center"/>
              <w:rPr>
                <w:rFonts w:eastAsia="Times New Roman"/>
                <w:lang w:eastAsia="cs-CZ"/>
              </w:rPr>
            </w:pPr>
            <w:r w:rsidRPr="004B7291">
              <w:rPr>
                <w:rFonts w:eastAsia="Times New Roman"/>
                <w:lang w:eastAsia="cs-CZ"/>
              </w:rPr>
              <w:t>kancelář</w:t>
            </w:r>
          </w:p>
        </w:tc>
        <w:tc>
          <w:tcPr>
            <w:tcW w:w="940" w:type="dxa"/>
            <w:tcBorders>
              <w:top w:val="nil"/>
              <w:left w:val="nil"/>
              <w:bottom w:val="single" w:sz="4" w:space="0" w:color="auto"/>
              <w:right w:val="single" w:sz="4" w:space="0" w:color="auto"/>
            </w:tcBorders>
            <w:shd w:val="clear" w:color="auto" w:fill="auto"/>
            <w:noWrap/>
            <w:vAlign w:val="center"/>
            <w:hideMark/>
          </w:tcPr>
          <w:p w14:paraId="2088F863" w14:textId="77777777" w:rsidR="00694502" w:rsidRPr="004B7291" w:rsidRDefault="00694502" w:rsidP="005A480C">
            <w:pPr>
              <w:jc w:val="center"/>
              <w:rPr>
                <w:rFonts w:eastAsia="Times New Roman"/>
                <w:lang w:eastAsia="cs-CZ"/>
              </w:rPr>
            </w:pPr>
            <w:r>
              <w:rPr>
                <w:rFonts w:eastAsia="Times New Roman"/>
                <w:lang w:eastAsia="cs-CZ"/>
              </w:rPr>
              <w:t>28,40</w:t>
            </w:r>
          </w:p>
        </w:tc>
        <w:tc>
          <w:tcPr>
            <w:tcW w:w="960" w:type="dxa"/>
            <w:tcBorders>
              <w:top w:val="nil"/>
              <w:left w:val="nil"/>
              <w:bottom w:val="single" w:sz="4" w:space="0" w:color="auto"/>
              <w:right w:val="single" w:sz="8" w:space="0" w:color="auto"/>
            </w:tcBorders>
            <w:shd w:val="clear" w:color="auto" w:fill="auto"/>
            <w:noWrap/>
            <w:vAlign w:val="center"/>
            <w:hideMark/>
          </w:tcPr>
          <w:p w14:paraId="41ADBDB0" w14:textId="77777777" w:rsidR="00694502" w:rsidRPr="004B7291" w:rsidRDefault="00694502" w:rsidP="005A480C">
            <w:pPr>
              <w:jc w:val="center"/>
              <w:rPr>
                <w:rFonts w:eastAsia="Times New Roman"/>
                <w:color w:val="000000"/>
                <w:lang w:eastAsia="cs-CZ"/>
              </w:rPr>
            </w:pPr>
            <w:r>
              <w:rPr>
                <w:rFonts w:eastAsia="Times New Roman"/>
                <w:color w:val="000000"/>
                <w:lang w:eastAsia="cs-CZ"/>
              </w:rPr>
              <w:t>koberec</w:t>
            </w:r>
          </w:p>
        </w:tc>
      </w:tr>
      <w:tr w:rsidR="00694502" w:rsidRPr="004B7291" w14:paraId="56379683" w14:textId="77777777" w:rsidTr="005A480C">
        <w:trPr>
          <w:trHeight w:val="300"/>
        </w:trPr>
        <w:tc>
          <w:tcPr>
            <w:tcW w:w="124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559AC61" w14:textId="77777777" w:rsidR="00694502" w:rsidRPr="004B7291" w:rsidRDefault="00694502" w:rsidP="005A480C">
            <w:pPr>
              <w:jc w:val="center"/>
              <w:rPr>
                <w:rFonts w:eastAsia="Times New Roman"/>
                <w:lang w:eastAsia="cs-CZ"/>
              </w:rPr>
            </w:pPr>
            <w:r w:rsidRPr="004B7291">
              <w:rPr>
                <w:rFonts w:eastAsia="Times New Roman"/>
                <w:lang w:eastAsia="cs-CZ"/>
              </w:rPr>
              <w:t>2</w:t>
            </w:r>
            <w:r>
              <w:rPr>
                <w:rFonts w:eastAsia="Times New Roman"/>
                <w:lang w:eastAsia="cs-CZ"/>
              </w:rPr>
              <w:t>.</w:t>
            </w:r>
            <w:r w:rsidRPr="004B7291">
              <w:rPr>
                <w:rFonts w:eastAsia="Times New Roman"/>
                <w:lang w:eastAsia="cs-CZ"/>
              </w:rPr>
              <w:t>04</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7C36C73F" w14:textId="77777777" w:rsidR="00694502" w:rsidRPr="004B7291" w:rsidRDefault="00694502" w:rsidP="005A480C">
            <w:pPr>
              <w:jc w:val="center"/>
              <w:rPr>
                <w:rFonts w:eastAsia="Times New Roman"/>
                <w:lang w:eastAsia="cs-CZ"/>
              </w:rPr>
            </w:pPr>
            <w:r w:rsidRPr="004B7291">
              <w:rPr>
                <w:rFonts w:eastAsia="Times New Roman"/>
                <w:lang w:eastAsia="cs-CZ"/>
              </w:rPr>
              <w:t>kancelář</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5C86BD10" w14:textId="77777777" w:rsidR="00694502" w:rsidRPr="004B7291" w:rsidRDefault="00694502" w:rsidP="005A480C">
            <w:pPr>
              <w:jc w:val="center"/>
              <w:rPr>
                <w:rFonts w:eastAsia="Times New Roman"/>
                <w:lang w:eastAsia="cs-CZ"/>
              </w:rPr>
            </w:pPr>
            <w:r>
              <w:rPr>
                <w:rFonts w:eastAsia="Times New Roman"/>
                <w:lang w:eastAsia="cs-CZ"/>
              </w:rPr>
              <w:t>19</w:t>
            </w:r>
            <w:r w:rsidRPr="004B7291">
              <w:rPr>
                <w:rFonts w:eastAsia="Times New Roman"/>
                <w:lang w:eastAsia="cs-CZ"/>
              </w:rPr>
              <w:t>,</w:t>
            </w:r>
            <w:r>
              <w:rPr>
                <w:rFonts w:eastAsia="Times New Roman"/>
                <w:lang w:eastAsia="cs-CZ"/>
              </w:rPr>
              <w:t>40</w:t>
            </w:r>
          </w:p>
        </w:tc>
        <w:tc>
          <w:tcPr>
            <w:tcW w:w="960" w:type="dxa"/>
            <w:tcBorders>
              <w:top w:val="single" w:sz="4" w:space="0" w:color="auto"/>
              <w:left w:val="nil"/>
              <w:bottom w:val="single" w:sz="4" w:space="0" w:color="auto"/>
              <w:right w:val="single" w:sz="8" w:space="0" w:color="auto"/>
            </w:tcBorders>
            <w:shd w:val="clear" w:color="auto" w:fill="auto"/>
            <w:noWrap/>
            <w:vAlign w:val="center"/>
            <w:hideMark/>
          </w:tcPr>
          <w:p w14:paraId="380FEE59" w14:textId="77777777" w:rsidR="00694502" w:rsidRPr="004B7291" w:rsidRDefault="00694502" w:rsidP="005A480C">
            <w:pPr>
              <w:jc w:val="center"/>
              <w:rPr>
                <w:rFonts w:eastAsia="Times New Roman"/>
                <w:color w:val="000000"/>
                <w:lang w:eastAsia="cs-CZ"/>
              </w:rPr>
            </w:pPr>
            <w:r>
              <w:rPr>
                <w:rFonts w:eastAsia="Times New Roman"/>
                <w:color w:val="000000"/>
                <w:lang w:eastAsia="cs-CZ"/>
              </w:rPr>
              <w:t>koberec</w:t>
            </w:r>
          </w:p>
        </w:tc>
      </w:tr>
      <w:tr w:rsidR="00694502" w:rsidRPr="004B7291" w14:paraId="0F575C2B" w14:textId="77777777" w:rsidTr="005A480C">
        <w:trPr>
          <w:trHeight w:val="300"/>
        </w:trPr>
        <w:tc>
          <w:tcPr>
            <w:tcW w:w="124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D95F2B0" w14:textId="77777777" w:rsidR="00694502" w:rsidRPr="004B7291" w:rsidRDefault="00694502" w:rsidP="005A480C">
            <w:pPr>
              <w:jc w:val="center"/>
              <w:rPr>
                <w:rFonts w:eastAsia="Times New Roman"/>
                <w:lang w:eastAsia="cs-CZ"/>
              </w:rPr>
            </w:pPr>
            <w:r w:rsidRPr="004B7291">
              <w:rPr>
                <w:rFonts w:eastAsia="Times New Roman"/>
                <w:lang w:eastAsia="cs-CZ"/>
              </w:rPr>
              <w:t>2</w:t>
            </w:r>
            <w:r>
              <w:rPr>
                <w:rFonts w:eastAsia="Times New Roman"/>
                <w:lang w:eastAsia="cs-CZ"/>
              </w:rPr>
              <w:t>.</w:t>
            </w:r>
            <w:r w:rsidRPr="004B7291">
              <w:rPr>
                <w:rFonts w:eastAsia="Times New Roman"/>
                <w:lang w:eastAsia="cs-CZ"/>
              </w:rPr>
              <w:t>05</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6C8C0E45" w14:textId="77777777" w:rsidR="00694502" w:rsidRPr="004B7291" w:rsidRDefault="00694502" w:rsidP="005A480C">
            <w:pPr>
              <w:jc w:val="center"/>
              <w:rPr>
                <w:rFonts w:eastAsia="Times New Roman"/>
                <w:lang w:eastAsia="cs-CZ"/>
              </w:rPr>
            </w:pPr>
            <w:r w:rsidRPr="004B7291">
              <w:rPr>
                <w:rFonts w:eastAsia="Times New Roman"/>
                <w:lang w:eastAsia="cs-CZ"/>
              </w:rPr>
              <w:t>kancelář</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540C6015" w14:textId="77777777" w:rsidR="00694502" w:rsidRPr="004B7291" w:rsidRDefault="00694502" w:rsidP="005A480C">
            <w:pPr>
              <w:jc w:val="center"/>
              <w:rPr>
                <w:rFonts w:eastAsia="Times New Roman"/>
                <w:lang w:eastAsia="cs-CZ"/>
              </w:rPr>
            </w:pPr>
            <w:r>
              <w:rPr>
                <w:rFonts w:eastAsia="Times New Roman"/>
                <w:lang w:eastAsia="cs-CZ"/>
              </w:rPr>
              <w:t>19</w:t>
            </w:r>
            <w:r w:rsidRPr="004B7291">
              <w:rPr>
                <w:rFonts w:eastAsia="Times New Roman"/>
                <w:lang w:eastAsia="cs-CZ"/>
              </w:rPr>
              <w:t>,</w:t>
            </w:r>
            <w:r>
              <w:rPr>
                <w:rFonts w:eastAsia="Times New Roman"/>
                <w:lang w:eastAsia="cs-CZ"/>
              </w:rPr>
              <w:t>75</w:t>
            </w:r>
          </w:p>
        </w:tc>
        <w:tc>
          <w:tcPr>
            <w:tcW w:w="960" w:type="dxa"/>
            <w:tcBorders>
              <w:top w:val="single" w:sz="4" w:space="0" w:color="auto"/>
              <w:left w:val="nil"/>
              <w:bottom w:val="single" w:sz="4" w:space="0" w:color="auto"/>
              <w:right w:val="single" w:sz="8" w:space="0" w:color="auto"/>
            </w:tcBorders>
            <w:shd w:val="clear" w:color="auto" w:fill="auto"/>
            <w:noWrap/>
            <w:vAlign w:val="center"/>
            <w:hideMark/>
          </w:tcPr>
          <w:p w14:paraId="79CED892" w14:textId="77777777" w:rsidR="00694502" w:rsidRPr="004B7291" w:rsidRDefault="00694502" w:rsidP="005A480C">
            <w:pPr>
              <w:jc w:val="center"/>
              <w:rPr>
                <w:rFonts w:eastAsia="Times New Roman"/>
                <w:color w:val="000000"/>
                <w:lang w:eastAsia="cs-CZ"/>
              </w:rPr>
            </w:pPr>
            <w:r>
              <w:rPr>
                <w:rFonts w:eastAsia="Times New Roman"/>
                <w:color w:val="000000"/>
                <w:lang w:eastAsia="cs-CZ"/>
              </w:rPr>
              <w:t>koberec</w:t>
            </w:r>
          </w:p>
        </w:tc>
      </w:tr>
      <w:tr w:rsidR="00694502" w:rsidRPr="004B7291" w14:paraId="247E2CA0" w14:textId="77777777" w:rsidTr="005A480C">
        <w:trPr>
          <w:trHeight w:val="300"/>
        </w:trPr>
        <w:tc>
          <w:tcPr>
            <w:tcW w:w="1240" w:type="dxa"/>
            <w:tcBorders>
              <w:top w:val="nil"/>
              <w:left w:val="single" w:sz="8" w:space="0" w:color="auto"/>
              <w:bottom w:val="single" w:sz="4" w:space="0" w:color="auto"/>
              <w:right w:val="single" w:sz="4" w:space="0" w:color="auto"/>
            </w:tcBorders>
            <w:shd w:val="clear" w:color="auto" w:fill="auto"/>
            <w:noWrap/>
            <w:vAlign w:val="center"/>
            <w:hideMark/>
          </w:tcPr>
          <w:p w14:paraId="25778C27" w14:textId="77777777" w:rsidR="00694502" w:rsidRPr="004B7291" w:rsidRDefault="00694502" w:rsidP="005A480C">
            <w:pPr>
              <w:jc w:val="center"/>
              <w:rPr>
                <w:rFonts w:eastAsia="Times New Roman"/>
                <w:lang w:eastAsia="cs-CZ"/>
              </w:rPr>
            </w:pPr>
            <w:r w:rsidRPr="004B7291">
              <w:rPr>
                <w:rFonts w:eastAsia="Times New Roman"/>
                <w:lang w:eastAsia="cs-CZ"/>
              </w:rPr>
              <w:t>2</w:t>
            </w:r>
            <w:r>
              <w:rPr>
                <w:rFonts w:eastAsia="Times New Roman"/>
                <w:lang w:eastAsia="cs-CZ"/>
              </w:rPr>
              <w:t>.15</w:t>
            </w:r>
          </w:p>
        </w:tc>
        <w:tc>
          <w:tcPr>
            <w:tcW w:w="1920" w:type="dxa"/>
            <w:tcBorders>
              <w:top w:val="nil"/>
              <w:left w:val="nil"/>
              <w:bottom w:val="single" w:sz="4" w:space="0" w:color="auto"/>
              <w:right w:val="single" w:sz="4" w:space="0" w:color="auto"/>
            </w:tcBorders>
            <w:shd w:val="clear" w:color="auto" w:fill="auto"/>
            <w:noWrap/>
            <w:vAlign w:val="center"/>
            <w:hideMark/>
          </w:tcPr>
          <w:p w14:paraId="76488649" w14:textId="77777777" w:rsidR="00694502" w:rsidRPr="004B7291" w:rsidRDefault="00694502" w:rsidP="005A480C">
            <w:pPr>
              <w:jc w:val="center"/>
              <w:rPr>
                <w:rFonts w:eastAsia="Times New Roman"/>
                <w:lang w:eastAsia="cs-CZ"/>
              </w:rPr>
            </w:pPr>
            <w:r w:rsidRPr="004B7291">
              <w:rPr>
                <w:rFonts w:eastAsia="Times New Roman"/>
                <w:lang w:eastAsia="cs-CZ"/>
              </w:rPr>
              <w:t>kancelář</w:t>
            </w:r>
          </w:p>
        </w:tc>
        <w:tc>
          <w:tcPr>
            <w:tcW w:w="940" w:type="dxa"/>
            <w:tcBorders>
              <w:top w:val="nil"/>
              <w:left w:val="nil"/>
              <w:bottom w:val="single" w:sz="4" w:space="0" w:color="auto"/>
              <w:right w:val="single" w:sz="4" w:space="0" w:color="auto"/>
            </w:tcBorders>
            <w:shd w:val="clear" w:color="auto" w:fill="auto"/>
            <w:noWrap/>
            <w:vAlign w:val="center"/>
            <w:hideMark/>
          </w:tcPr>
          <w:p w14:paraId="5754A1B8" w14:textId="77777777" w:rsidR="00694502" w:rsidRPr="004B7291" w:rsidRDefault="00694502" w:rsidP="005A480C">
            <w:pPr>
              <w:jc w:val="center"/>
              <w:rPr>
                <w:rFonts w:eastAsia="Times New Roman"/>
                <w:lang w:eastAsia="cs-CZ"/>
              </w:rPr>
            </w:pPr>
            <w:r>
              <w:rPr>
                <w:rFonts w:eastAsia="Times New Roman"/>
                <w:lang w:eastAsia="cs-CZ"/>
              </w:rPr>
              <w:t>18</w:t>
            </w:r>
            <w:r w:rsidRPr="004B7291">
              <w:rPr>
                <w:rFonts w:eastAsia="Times New Roman"/>
                <w:lang w:eastAsia="cs-CZ"/>
              </w:rPr>
              <w:t>,</w:t>
            </w:r>
            <w:r>
              <w:rPr>
                <w:rFonts w:eastAsia="Times New Roman"/>
                <w:lang w:eastAsia="cs-CZ"/>
              </w:rPr>
              <w:t>70</w:t>
            </w:r>
          </w:p>
        </w:tc>
        <w:tc>
          <w:tcPr>
            <w:tcW w:w="960" w:type="dxa"/>
            <w:tcBorders>
              <w:top w:val="nil"/>
              <w:left w:val="nil"/>
              <w:bottom w:val="single" w:sz="4" w:space="0" w:color="auto"/>
              <w:right w:val="single" w:sz="8" w:space="0" w:color="auto"/>
            </w:tcBorders>
            <w:shd w:val="clear" w:color="auto" w:fill="auto"/>
            <w:noWrap/>
            <w:vAlign w:val="center"/>
            <w:hideMark/>
          </w:tcPr>
          <w:p w14:paraId="64CCEBC7" w14:textId="77777777" w:rsidR="00694502" w:rsidRPr="004B7291" w:rsidRDefault="00694502" w:rsidP="005A480C">
            <w:pPr>
              <w:jc w:val="center"/>
              <w:rPr>
                <w:rFonts w:eastAsia="Times New Roman"/>
                <w:color w:val="000000"/>
                <w:lang w:eastAsia="cs-CZ"/>
              </w:rPr>
            </w:pPr>
            <w:r>
              <w:rPr>
                <w:rFonts w:eastAsia="Times New Roman"/>
                <w:color w:val="000000"/>
                <w:lang w:eastAsia="cs-CZ"/>
              </w:rPr>
              <w:t>koberec</w:t>
            </w:r>
          </w:p>
        </w:tc>
      </w:tr>
      <w:tr w:rsidR="00694502" w:rsidRPr="004B7291" w14:paraId="53E40EA9" w14:textId="77777777" w:rsidTr="005A480C">
        <w:trPr>
          <w:trHeight w:val="300"/>
        </w:trPr>
        <w:tc>
          <w:tcPr>
            <w:tcW w:w="1240" w:type="dxa"/>
            <w:tcBorders>
              <w:top w:val="nil"/>
              <w:left w:val="single" w:sz="8" w:space="0" w:color="auto"/>
              <w:bottom w:val="single" w:sz="4" w:space="0" w:color="auto"/>
              <w:right w:val="single" w:sz="4" w:space="0" w:color="auto"/>
            </w:tcBorders>
            <w:shd w:val="clear" w:color="auto" w:fill="auto"/>
            <w:noWrap/>
            <w:vAlign w:val="center"/>
            <w:hideMark/>
          </w:tcPr>
          <w:p w14:paraId="1782CF38" w14:textId="77777777" w:rsidR="00694502" w:rsidRPr="005505FE" w:rsidRDefault="00694502" w:rsidP="005A480C">
            <w:pPr>
              <w:jc w:val="center"/>
              <w:rPr>
                <w:rFonts w:eastAsia="Times New Roman"/>
                <w:lang w:eastAsia="cs-CZ"/>
              </w:rPr>
            </w:pPr>
            <w:r w:rsidRPr="005505FE">
              <w:rPr>
                <w:rFonts w:eastAsia="Times New Roman"/>
                <w:lang w:eastAsia="cs-CZ"/>
              </w:rPr>
              <w:t>2.18</w:t>
            </w:r>
          </w:p>
        </w:tc>
        <w:tc>
          <w:tcPr>
            <w:tcW w:w="1920" w:type="dxa"/>
            <w:tcBorders>
              <w:top w:val="nil"/>
              <w:left w:val="nil"/>
              <w:bottom w:val="single" w:sz="4" w:space="0" w:color="auto"/>
              <w:right w:val="single" w:sz="4" w:space="0" w:color="auto"/>
            </w:tcBorders>
            <w:shd w:val="clear" w:color="auto" w:fill="auto"/>
            <w:noWrap/>
            <w:vAlign w:val="center"/>
            <w:hideMark/>
          </w:tcPr>
          <w:p w14:paraId="105449B3" w14:textId="77777777" w:rsidR="00694502" w:rsidRPr="005505FE" w:rsidRDefault="00694502" w:rsidP="005A480C">
            <w:pPr>
              <w:jc w:val="center"/>
              <w:rPr>
                <w:rFonts w:eastAsia="Times New Roman"/>
                <w:lang w:eastAsia="cs-CZ"/>
              </w:rPr>
            </w:pPr>
            <w:r w:rsidRPr="005505FE">
              <w:rPr>
                <w:rFonts w:eastAsia="Times New Roman"/>
                <w:lang w:eastAsia="cs-CZ"/>
              </w:rPr>
              <w:t>chodba</w:t>
            </w:r>
          </w:p>
        </w:tc>
        <w:tc>
          <w:tcPr>
            <w:tcW w:w="940" w:type="dxa"/>
            <w:tcBorders>
              <w:top w:val="nil"/>
              <w:left w:val="nil"/>
              <w:bottom w:val="single" w:sz="4" w:space="0" w:color="auto"/>
              <w:right w:val="single" w:sz="4" w:space="0" w:color="auto"/>
            </w:tcBorders>
            <w:shd w:val="clear" w:color="auto" w:fill="auto"/>
            <w:noWrap/>
            <w:vAlign w:val="center"/>
            <w:hideMark/>
          </w:tcPr>
          <w:p w14:paraId="0C9C0DE7" w14:textId="77777777" w:rsidR="00694502" w:rsidRPr="005505FE" w:rsidRDefault="00694502" w:rsidP="005A480C">
            <w:pPr>
              <w:jc w:val="center"/>
              <w:rPr>
                <w:rFonts w:eastAsia="Times New Roman"/>
                <w:lang w:eastAsia="cs-CZ"/>
              </w:rPr>
            </w:pPr>
            <w:r w:rsidRPr="005505FE">
              <w:rPr>
                <w:rFonts w:eastAsia="Times New Roman"/>
                <w:lang w:eastAsia="cs-CZ"/>
              </w:rPr>
              <w:t>2,18</w:t>
            </w:r>
          </w:p>
        </w:tc>
        <w:tc>
          <w:tcPr>
            <w:tcW w:w="960" w:type="dxa"/>
            <w:tcBorders>
              <w:top w:val="nil"/>
              <w:left w:val="nil"/>
              <w:bottom w:val="single" w:sz="4" w:space="0" w:color="auto"/>
              <w:right w:val="single" w:sz="8" w:space="0" w:color="auto"/>
            </w:tcBorders>
            <w:shd w:val="clear" w:color="auto" w:fill="auto"/>
            <w:noWrap/>
            <w:vAlign w:val="center"/>
            <w:hideMark/>
          </w:tcPr>
          <w:p w14:paraId="59CE2165" w14:textId="77777777" w:rsidR="00694502" w:rsidRPr="005505FE" w:rsidRDefault="00694502" w:rsidP="005A480C">
            <w:pPr>
              <w:jc w:val="center"/>
              <w:rPr>
                <w:rFonts w:eastAsia="Times New Roman"/>
                <w:lang w:eastAsia="cs-CZ"/>
              </w:rPr>
            </w:pPr>
            <w:r w:rsidRPr="005505FE">
              <w:rPr>
                <w:rFonts w:eastAsia="Times New Roman"/>
                <w:lang w:eastAsia="cs-CZ"/>
              </w:rPr>
              <w:t>koberec</w:t>
            </w:r>
          </w:p>
        </w:tc>
      </w:tr>
      <w:tr w:rsidR="00694502" w:rsidRPr="004B7291" w14:paraId="4405F56B" w14:textId="77777777" w:rsidTr="005A480C">
        <w:trPr>
          <w:trHeight w:val="300"/>
        </w:trPr>
        <w:tc>
          <w:tcPr>
            <w:tcW w:w="124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F13439B" w14:textId="77777777" w:rsidR="00694502" w:rsidRPr="005505FE" w:rsidRDefault="00694502" w:rsidP="005A480C">
            <w:pPr>
              <w:jc w:val="center"/>
              <w:rPr>
                <w:rFonts w:eastAsia="Times New Roman"/>
                <w:lang w:eastAsia="cs-CZ"/>
              </w:rPr>
            </w:pPr>
            <w:r w:rsidRPr="005505FE">
              <w:rPr>
                <w:rFonts w:eastAsia="Times New Roman"/>
                <w:lang w:eastAsia="cs-CZ"/>
              </w:rPr>
              <w:t>2.107</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511585D2" w14:textId="77777777" w:rsidR="00694502" w:rsidRPr="005505FE" w:rsidRDefault="00694502" w:rsidP="005A480C">
            <w:pPr>
              <w:jc w:val="center"/>
              <w:rPr>
                <w:rFonts w:eastAsia="Times New Roman"/>
                <w:lang w:eastAsia="cs-CZ"/>
              </w:rPr>
            </w:pPr>
            <w:r w:rsidRPr="005505FE">
              <w:rPr>
                <w:rFonts w:eastAsia="Times New Roman"/>
                <w:lang w:eastAsia="cs-CZ"/>
              </w:rPr>
              <w:t>kancelář</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41BBB483" w14:textId="77777777" w:rsidR="00694502" w:rsidRPr="005505FE" w:rsidRDefault="00694502" w:rsidP="005A480C">
            <w:pPr>
              <w:jc w:val="center"/>
              <w:rPr>
                <w:rFonts w:eastAsia="Times New Roman"/>
                <w:lang w:eastAsia="cs-CZ"/>
              </w:rPr>
            </w:pPr>
            <w:r w:rsidRPr="005505FE">
              <w:rPr>
                <w:rFonts w:eastAsia="Times New Roman"/>
                <w:lang w:eastAsia="cs-CZ"/>
              </w:rPr>
              <w:t>12,10</w:t>
            </w:r>
          </w:p>
        </w:tc>
        <w:tc>
          <w:tcPr>
            <w:tcW w:w="960" w:type="dxa"/>
            <w:tcBorders>
              <w:top w:val="single" w:sz="4" w:space="0" w:color="auto"/>
              <w:left w:val="nil"/>
              <w:bottom w:val="single" w:sz="4" w:space="0" w:color="auto"/>
              <w:right w:val="single" w:sz="8" w:space="0" w:color="auto"/>
            </w:tcBorders>
            <w:shd w:val="clear" w:color="auto" w:fill="auto"/>
            <w:noWrap/>
            <w:vAlign w:val="center"/>
            <w:hideMark/>
          </w:tcPr>
          <w:p w14:paraId="5908DCA8" w14:textId="77777777" w:rsidR="00694502" w:rsidRPr="005505FE" w:rsidRDefault="00694502" w:rsidP="005A480C">
            <w:pPr>
              <w:jc w:val="center"/>
              <w:rPr>
                <w:rFonts w:eastAsia="Times New Roman"/>
                <w:lang w:eastAsia="cs-CZ"/>
              </w:rPr>
            </w:pPr>
            <w:r w:rsidRPr="005505FE">
              <w:rPr>
                <w:rFonts w:eastAsia="Times New Roman"/>
                <w:lang w:eastAsia="cs-CZ"/>
              </w:rPr>
              <w:t>PVC</w:t>
            </w:r>
          </w:p>
        </w:tc>
      </w:tr>
      <w:tr w:rsidR="00694502" w:rsidRPr="004B7291" w14:paraId="05607447" w14:textId="77777777" w:rsidTr="005A480C">
        <w:trPr>
          <w:trHeight w:val="300"/>
        </w:trPr>
        <w:tc>
          <w:tcPr>
            <w:tcW w:w="124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3A4E24A" w14:textId="77777777" w:rsidR="00694502" w:rsidRPr="005505FE" w:rsidRDefault="00694502" w:rsidP="005A480C">
            <w:pPr>
              <w:jc w:val="center"/>
              <w:rPr>
                <w:rFonts w:eastAsia="Times New Roman"/>
                <w:lang w:eastAsia="cs-CZ"/>
              </w:rPr>
            </w:pPr>
            <w:r w:rsidRPr="005505FE">
              <w:rPr>
                <w:rFonts w:eastAsia="Times New Roman"/>
                <w:lang w:eastAsia="cs-CZ"/>
              </w:rPr>
              <w:t>2.105</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5789F13F" w14:textId="77777777" w:rsidR="00694502" w:rsidRPr="005505FE" w:rsidRDefault="00694502" w:rsidP="005A480C">
            <w:pPr>
              <w:jc w:val="center"/>
              <w:rPr>
                <w:rFonts w:eastAsia="Times New Roman"/>
                <w:lang w:eastAsia="cs-CZ"/>
              </w:rPr>
            </w:pPr>
            <w:r w:rsidRPr="005505FE">
              <w:rPr>
                <w:rFonts w:eastAsia="Times New Roman"/>
                <w:lang w:eastAsia="cs-CZ"/>
              </w:rPr>
              <w:t>kancelář</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61F8D8D9" w14:textId="77777777" w:rsidR="00694502" w:rsidRPr="005505FE" w:rsidRDefault="00694502" w:rsidP="005A480C">
            <w:pPr>
              <w:jc w:val="center"/>
              <w:rPr>
                <w:rFonts w:eastAsia="Times New Roman"/>
                <w:lang w:eastAsia="cs-CZ"/>
              </w:rPr>
            </w:pPr>
            <w:r w:rsidRPr="005505FE">
              <w:rPr>
                <w:rFonts w:eastAsia="Times New Roman"/>
                <w:lang w:eastAsia="cs-CZ"/>
              </w:rPr>
              <w:t>36,50</w:t>
            </w:r>
          </w:p>
        </w:tc>
        <w:tc>
          <w:tcPr>
            <w:tcW w:w="960" w:type="dxa"/>
            <w:tcBorders>
              <w:top w:val="single" w:sz="4" w:space="0" w:color="auto"/>
              <w:left w:val="nil"/>
              <w:bottom w:val="single" w:sz="4" w:space="0" w:color="auto"/>
              <w:right w:val="single" w:sz="8" w:space="0" w:color="auto"/>
            </w:tcBorders>
            <w:shd w:val="clear" w:color="auto" w:fill="auto"/>
            <w:noWrap/>
            <w:vAlign w:val="center"/>
            <w:hideMark/>
          </w:tcPr>
          <w:p w14:paraId="22A3EA4E" w14:textId="77777777" w:rsidR="00694502" w:rsidRPr="005505FE" w:rsidRDefault="00694502" w:rsidP="005A480C">
            <w:pPr>
              <w:jc w:val="center"/>
              <w:rPr>
                <w:rFonts w:eastAsia="Times New Roman"/>
                <w:lang w:eastAsia="cs-CZ"/>
              </w:rPr>
            </w:pPr>
            <w:r w:rsidRPr="005505FE">
              <w:rPr>
                <w:rFonts w:eastAsia="Times New Roman"/>
                <w:lang w:eastAsia="cs-CZ"/>
              </w:rPr>
              <w:t>PVC</w:t>
            </w:r>
          </w:p>
        </w:tc>
      </w:tr>
      <w:tr w:rsidR="00694502" w:rsidRPr="004B7291" w14:paraId="3AD76783" w14:textId="77777777" w:rsidTr="005A480C">
        <w:trPr>
          <w:trHeight w:val="300"/>
        </w:trPr>
        <w:tc>
          <w:tcPr>
            <w:tcW w:w="124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0597546" w14:textId="77777777" w:rsidR="00694502" w:rsidRPr="004B7291" w:rsidRDefault="00694502" w:rsidP="005A480C">
            <w:pPr>
              <w:jc w:val="center"/>
              <w:rPr>
                <w:rFonts w:eastAsia="Times New Roman"/>
                <w:lang w:eastAsia="cs-CZ"/>
              </w:rPr>
            </w:pPr>
            <w:r w:rsidRPr="004B7291">
              <w:rPr>
                <w:rFonts w:eastAsia="Times New Roman"/>
                <w:lang w:eastAsia="cs-CZ"/>
              </w:rPr>
              <w:t>2</w:t>
            </w:r>
            <w:r>
              <w:rPr>
                <w:rFonts w:eastAsia="Times New Roman"/>
                <w:lang w:eastAsia="cs-CZ"/>
              </w:rPr>
              <w:t>.</w:t>
            </w:r>
            <w:r w:rsidRPr="004B7291">
              <w:rPr>
                <w:rFonts w:eastAsia="Times New Roman"/>
                <w:lang w:eastAsia="cs-CZ"/>
              </w:rPr>
              <w:t>1</w:t>
            </w:r>
            <w:r>
              <w:rPr>
                <w:rFonts w:eastAsia="Times New Roman"/>
                <w:lang w:eastAsia="cs-CZ"/>
              </w:rPr>
              <w:t>03</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62F4E215" w14:textId="77777777" w:rsidR="00694502" w:rsidRPr="004B7291" w:rsidRDefault="00694502" w:rsidP="005A480C">
            <w:pPr>
              <w:jc w:val="center"/>
              <w:rPr>
                <w:rFonts w:eastAsia="Times New Roman"/>
                <w:lang w:eastAsia="cs-CZ"/>
              </w:rPr>
            </w:pPr>
            <w:r w:rsidRPr="004B7291">
              <w:rPr>
                <w:rFonts w:eastAsia="Times New Roman"/>
                <w:lang w:eastAsia="cs-CZ"/>
              </w:rPr>
              <w:t>kancelář</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67922FCB" w14:textId="77777777" w:rsidR="00694502" w:rsidRPr="004B7291" w:rsidRDefault="00694502" w:rsidP="005A480C">
            <w:pPr>
              <w:jc w:val="center"/>
              <w:rPr>
                <w:rFonts w:eastAsia="Times New Roman"/>
                <w:lang w:eastAsia="cs-CZ"/>
              </w:rPr>
            </w:pPr>
            <w:r>
              <w:rPr>
                <w:rFonts w:eastAsia="Times New Roman"/>
                <w:lang w:eastAsia="cs-CZ"/>
              </w:rPr>
              <w:t>30</w:t>
            </w:r>
          </w:p>
        </w:tc>
        <w:tc>
          <w:tcPr>
            <w:tcW w:w="960" w:type="dxa"/>
            <w:tcBorders>
              <w:top w:val="single" w:sz="4" w:space="0" w:color="auto"/>
              <w:left w:val="nil"/>
              <w:bottom w:val="single" w:sz="4" w:space="0" w:color="auto"/>
              <w:right w:val="single" w:sz="8" w:space="0" w:color="auto"/>
            </w:tcBorders>
            <w:shd w:val="clear" w:color="auto" w:fill="auto"/>
            <w:noWrap/>
            <w:vAlign w:val="center"/>
            <w:hideMark/>
          </w:tcPr>
          <w:p w14:paraId="6E407BB9" w14:textId="77777777" w:rsidR="00694502" w:rsidRPr="004B7291" w:rsidRDefault="00694502" w:rsidP="005A480C">
            <w:pPr>
              <w:jc w:val="center"/>
              <w:rPr>
                <w:rFonts w:eastAsia="Times New Roman"/>
                <w:color w:val="000000"/>
                <w:lang w:eastAsia="cs-CZ"/>
              </w:rPr>
            </w:pPr>
            <w:r w:rsidRPr="004B7291">
              <w:rPr>
                <w:rFonts w:eastAsia="Times New Roman"/>
                <w:color w:val="000000"/>
                <w:lang w:eastAsia="cs-CZ"/>
              </w:rPr>
              <w:t>PVC</w:t>
            </w:r>
          </w:p>
        </w:tc>
      </w:tr>
      <w:tr w:rsidR="00694502" w:rsidRPr="004B7291" w14:paraId="49A86EB4" w14:textId="77777777" w:rsidTr="005A480C">
        <w:trPr>
          <w:trHeight w:val="300"/>
        </w:trPr>
        <w:tc>
          <w:tcPr>
            <w:tcW w:w="124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4AAD771" w14:textId="77777777" w:rsidR="00694502" w:rsidRPr="004B7291" w:rsidRDefault="00694502" w:rsidP="005A480C">
            <w:pPr>
              <w:jc w:val="center"/>
              <w:rPr>
                <w:rFonts w:eastAsia="Times New Roman"/>
                <w:lang w:eastAsia="cs-CZ"/>
              </w:rPr>
            </w:pPr>
            <w:r w:rsidRPr="004B7291">
              <w:rPr>
                <w:rFonts w:eastAsia="Times New Roman"/>
                <w:lang w:eastAsia="cs-CZ"/>
              </w:rPr>
              <w:t>2</w:t>
            </w:r>
            <w:r>
              <w:rPr>
                <w:rFonts w:eastAsia="Times New Roman"/>
                <w:lang w:eastAsia="cs-CZ"/>
              </w:rPr>
              <w:t>.</w:t>
            </w:r>
            <w:r w:rsidRPr="004B7291">
              <w:rPr>
                <w:rFonts w:eastAsia="Times New Roman"/>
                <w:lang w:eastAsia="cs-CZ"/>
              </w:rPr>
              <w:t>1</w:t>
            </w:r>
            <w:r>
              <w:rPr>
                <w:rFonts w:eastAsia="Times New Roman"/>
                <w:lang w:eastAsia="cs-CZ"/>
              </w:rPr>
              <w:t>02</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5917F57F" w14:textId="77777777" w:rsidR="00694502" w:rsidRPr="004B7291" w:rsidRDefault="00694502" w:rsidP="005A480C">
            <w:pPr>
              <w:jc w:val="center"/>
              <w:rPr>
                <w:rFonts w:eastAsia="Times New Roman"/>
                <w:lang w:eastAsia="cs-CZ"/>
              </w:rPr>
            </w:pPr>
            <w:r>
              <w:rPr>
                <w:rFonts w:eastAsia="Times New Roman"/>
                <w:lang w:eastAsia="cs-CZ"/>
              </w:rPr>
              <w:t>chodba</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0731F51D" w14:textId="77777777" w:rsidR="00694502" w:rsidRPr="004B7291" w:rsidRDefault="00694502" w:rsidP="005A480C">
            <w:pPr>
              <w:jc w:val="center"/>
              <w:rPr>
                <w:rFonts w:eastAsia="Times New Roman"/>
                <w:lang w:eastAsia="cs-CZ"/>
              </w:rPr>
            </w:pPr>
            <w:r>
              <w:rPr>
                <w:rFonts w:eastAsia="Times New Roman"/>
                <w:lang w:eastAsia="cs-CZ"/>
              </w:rPr>
              <w:t>6</w:t>
            </w:r>
            <w:r w:rsidRPr="004B7291">
              <w:rPr>
                <w:rFonts w:eastAsia="Times New Roman"/>
                <w:lang w:eastAsia="cs-CZ"/>
              </w:rPr>
              <w:t>,</w:t>
            </w:r>
            <w:r>
              <w:rPr>
                <w:rFonts w:eastAsia="Times New Roman"/>
                <w:lang w:eastAsia="cs-CZ"/>
              </w:rPr>
              <w:t>50</w:t>
            </w:r>
          </w:p>
        </w:tc>
        <w:tc>
          <w:tcPr>
            <w:tcW w:w="960" w:type="dxa"/>
            <w:tcBorders>
              <w:top w:val="single" w:sz="4" w:space="0" w:color="auto"/>
              <w:left w:val="nil"/>
              <w:bottom w:val="single" w:sz="4" w:space="0" w:color="auto"/>
              <w:right w:val="single" w:sz="8" w:space="0" w:color="auto"/>
            </w:tcBorders>
            <w:shd w:val="clear" w:color="auto" w:fill="auto"/>
            <w:noWrap/>
            <w:vAlign w:val="center"/>
            <w:hideMark/>
          </w:tcPr>
          <w:p w14:paraId="22950333" w14:textId="77777777" w:rsidR="00694502" w:rsidRPr="004B7291" w:rsidRDefault="00694502" w:rsidP="005A480C">
            <w:pPr>
              <w:jc w:val="center"/>
              <w:rPr>
                <w:rFonts w:eastAsia="Times New Roman"/>
                <w:color w:val="000000"/>
                <w:lang w:eastAsia="cs-CZ"/>
              </w:rPr>
            </w:pPr>
            <w:r w:rsidRPr="004B7291">
              <w:rPr>
                <w:rFonts w:eastAsia="Times New Roman"/>
                <w:color w:val="000000"/>
                <w:lang w:eastAsia="cs-CZ"/>
              </w:rPr>
              <w:t>PVC</w:t>
            </w:r>
          </w:p>
        </w:tc>
      </w:tr>
      <w:tr w:rsidR="00694502" w:rsidRPr="004B7291" w14:paraId="59D1EDCF" w14:textId="77777777" w:rsidTr="005A480C">
        <w:trPr>
          <w:trHeight w:val="300"/>
        </w:trPr>
        <w:tc>
          <w:tcPr>
            <w:tcW w:w="4100" w:type="dxa"/>
            <w:gridSpan w:val="3"/>
            <w:tcBorders>
              <w:top w:val="single" w:sz="4" w:space="0" w:color="auto"/>
              <w:left w:val="single" w:sz="8" w:space="0" w:color="auto"/>
              <w:bottom w:val="nil"/>
              <w:right w:val="nil"/>
            </w:tcBorders>
            <w:shd w:val="clear" w:color="auto" w:fill="auto"/>
            <w:noWrap/>
            <w:vAlign w:val="center"/>
            <w:hideMark/>
          </w:tcPr>
          <w:p w14:paraId="5DABCB8D" w14:textId="77777777" w:rsidR="00694502" w:rsidRPr="004B7291" w:rsidRDefault="00694502" w:rsidP="005A480C">
            <w:pPr>
              <w:jc w:val="center"/>
              <w:rPr>
                <w:rFonts w:eastAsia="Times New Roman"/>
                <w:b/>
                <w:bCs/>
                <w:color w:val="000000"/>
                <w:lang w:eastAsia="cs-CZ"/>
              </w:rPr>
            </w:pPr>
            <w:r>
              <w:rPr>
                <w:rFonts w:eastAsia="Times New Roman"/>
                <w:b/>
                <w:bCs/>
                <w:color w:val="000000"/>
                <w:lang w:eastAsia="cs-CZ"/>
              </w:rPr>
              <w:t>2</w:t>
            </w:r>
            <w:r w:rsidRPr="004B7291">
              <w:rPr>
                <w:rFonts w:eastAsia="Times New Roman"/>
                <w:b/>
                <w:bCs/>
                <w:color w:val="000000"/>
                <w:lang w:eastAsia="cs-CZ"/>
              </w:rPr>
              <w:t>. patro</w:t>
            </w:r>
          </w:p>
        </w:tc>
        <w:tc>
          <w:tcPr>
            <w:tcW w:w="960" w:type="dxa"/>
            <w:tcBorders>
              <w:top w:val="single" w:sz="4" w:space="0" w:color="auto"/>
              <w:left w:val="nil"/>
              <w:bottom w:val="nil"/>
              <w:right w:val="single" w:sz="8" w:space="0" w:color="auto"/>
            </w:tcBorders>
            <w:shd w:val="clear" w:color="auto" w:fill="auto"/>
            <w:noWrap/>
            <w:vAlign w:val="center"/>
            <w:hideMark/>
          </w:tcPr>
          <w:p w14:paraId="22ACCA19" w14:textId="77777777" w:rsidR="00694502" w:rsidRPr="004B7291" w:rsidRDefault="00694502" w:rsidP="005A480C">
            <w:pPr>
              <w:rPr>
                <w:rFonts w:eastAsia="Times New Roman"/>
                <w:color w:val="000000"/>
                <w:lang w:eastAsia="cs-CZ"/>
              </w:rPr>
            </w:pPr>
            <w:r w:rsidRPr="004B7291">
              <w:rPr>
                <w:rFonts w:eastAsia="Times New Roman"/>
                <w:color w:val="000000"/>
                <w:lang w:eastAsia="cs-CZ"/>
              </w:rPr>
              <w:t> </w:t>
            </w:r>
          </w:p>
        </w:tc>
      </w:tr>
      <w:tr w:rsidR="00694502" w:rsidRPr="004B7291" w14:paraId="3386D4DD" w14:textId="77777777" w:rsidTr="005A480C">
        <w:trPr>
          <w:trHeight w:val="300"/>
        </w:trPr>
        <w:tc>
          <w:tcPr>
            <w:tcW w:w="12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59CF809" w14:textId="77777777" w:rsidR="00694502" w:rsidRPr="004B7291" w:rsidRDefault="00694502" w:rsidP="005A480C">
            <w:pPr>
              <w:jc w:val="center"/>
              <w:rPr>
                <w:rFonts w:eastAsia="Times New Roman"/>
                <w:lang w:eastAsia="cs-CZ"/>
              </w:rPr>
            </w:pPr>
            <w:r w:rsidRPr="004B7291">
              <w:rPr>
                <w:rFonts w:eastAsia="Times New Roman"/>
                <w:lang w:eastAsia="cs-CZ"/>
              </w:rPr>
              <w:t>3</w:t>
            </w:r>
            <w:r>
              <w:rPr>
                <w:rFonts w:eastAsia="Times New Roman"/>
                <w:lang w:eastAsia="cs-CZ"/>
              </w:rPr>
              <w:t>.17</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51E4694E" w14:textId="77777777" w:rsidR="00694502" w:rsidRPr="004B7291" w:rsidRDefault="00694502" w:rsidP="005A480C">
            <w:pPr>
              <w:jc w:val="center"/>
              <w:rPr>
                <w:rFonts w:eastAsia="Times New Roman"/>
                <w:lang w:eastAsia="cs-CZ"/>
              </w:rPr>
            </w:pPr>
            <w:r w:rsidRPr="004B7291">
              <w:rPr>
                <w:rFonts w:eastAsia="Times New Roman"/>
                <w:lang w:eastAsia="cs-CZ"/>
              </w:rPr>
              <w:t>kancelář</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42A8AEBA" w14:textId="77777777" w:rsidR="00694502" w:rsidRPr="004B7291" w:rsidRDefault="00694502" w:rsidP="005A480C">
            <w:pPr>
              <w:jc w:val="center"/>
              <w:rPr>
                <w:rFonts w:eastAsia="Times New Roman"/>
                <w:lang w:eastAsia="cs-CZ"/>
              </w:rPr>
            </w:pPr>
            <w:r>
              <w:rPr>
                <w:rFonts w:eastAsia="Times New Roman"/>
                <w:lang w:eastAsia="cs-CZ"/>
              </w:rPr>
              <w:t>16</w:t>
            </w:r>
            <w:r w:rsidRPr="004B7291">
              <w:rPr>
                <w:rFonts w:eastAsia="Times New Roman"/>
                <w:lang w:eastAsia="cs-CZ"/>
              </w:rPr>
              <w:t>,</w:t>
            </w:r>
            <w:r>
              <w:rPr>
                <w:rFonts w:eastAsia="Times New Roman"/>
                <w:lang w:eastAsia="cs-CZ"/>
              </w:rPr>
              <w:t>65</w:t>
            </w:r>
          </w:p>
        </w:tc>
        <w:tc>
          <w:tcPr>
            <w:tcW w:w="960" w:type="dxa"/>
            <w:tcBorders>
              <w:top w:val="single" w:sz="4" w:space="0" w:color="auto"/>
              <w:left w:val="nil"/>
              <w:bottom w:val="single" w:sz="4" w:space="0" w:color="auto"/>
              <w:right w:val="single" w:sz="8" w:space="0" w:color="auto"/>
            </w:tcBorders>
            <w:shd w:val="clear" w:color="auto" w:fill="auto"/>
            <w:noWrap/>
            <w:vAlign w:val="center"/>
            <w:hideMark/>
          </w:tcPr>
          <w:p w14:paraId="5C43E3CB" w14:textId="77777777" w:rsidR="00694502" w:rsidRPr="004B7291" w:rsidRDefault="00694502" w:rsidP="005A480C">
            <w:pPr>
              <w:jc w:val="center"/>
              <w:rPr>
                <w:rFonts w:eastAsia="Times New Roman"/>
                <w:lang w:eastAsia="cs-CZ"/>
              </w:rPr>
            </w:pPr>
            <w:r w:rsidRPr="004B7291">
              <w:rPr>
                <w:rFonts w:eastAsia="Times New Roman"/>
                <w:lang w:eastAsia="cs-CZ"/>
              </w:rPr>
              <w:t>koberec</w:t>
            </w:r>
          </w:p>
        </w:tc>
      </w:tr>
      <w:tr w:rsidR="00694502" w:rsidRPr="004B7291" w14:paraId="68F7618E" w14:textId="77777777" w:rsidTr="005A480C">
        <w:trPr>
          <w:trHeight w:val="300"/>
        </w:trPr>
        <w:tc>
          <w:tcPr>
            <w:tcW w:w="1240" w:type="dxa"/>
            <w:tcBorders>
              <w:top w:val="nil"/>
              <w:left w:val="single" w:sz="8" w:space="0" w:color="auto"/>
              <w:bottom w:val="single" w:sz="4" w:space="0" w:color="auto"/>
              <w:right w:val="single" w:sz="4" w:space="0" w:color="auto"/>
            </w:tcBorders>
            <w:shd w:val="clear" w:color="auto" w:fill="auto"/>
            <w:noWrap/>
            <w:vAlign w:val="bottom"/>
            <w:hideMark/>
          </w:tcPr>
          <w:p w14:paraId="56A0EE43" w14:textId="77777777" w:rsidR="00694502" w:rsidRPr="004B7291" w:rsidRDefault="00694502" w:rsidP="005A480C">
            <w:pPr>
              <w:jc w:val="center"/>
              <w:rPr>
                <w:rFonts w:eastAsia="Times New Roman"/>
                <w:lang w:eastAsia="cs-CZ"/>
              </w:rPr>
            </w:pPr>
            <w:r w:rsidRPr="004B7291">
              <w:rPr>
                <w:rFonts w:eastAsia="Times New Roman"/>
                <w:lang w:eastAsia="cs-CZ"/>
              </w:rPr>
              <w:t>3</w:t>
            </w:r>
            <w:r>
              <w:rPr>
                <w:rFonts w:eastAsia="Times New Roman"/>
                <w:lang w:eastAsia="cs-CZ"/>
              </w:rPr>
              <w:t>.</w:t>
            </w:r>
            <w:r w:rsidRPr="004B7291">
              <w:rPr>
                <w:rFonts w:eastAsia="Times New Roman"/>
                <w:lang w:eastAsia="cs-CZ"/>
              </w:rPr>
              <w:t>0</w:t>
            </w:r>
            <w:r>
              <w:rPr>
                <w:rFonts w:eastAsia="Times New Roman"/>
                <w:lang w:eastAsia="cs-CZ"/>
              </w:rPr>
              <w:t>1</w:t>
            </w:r>
          </w:p>
        </w:tc>
        <w:tc>
          <w:tcPr>
            <w:tcW w:w="1920" w:type="dxa"/>
            <w:tcBorders>
              <w:top w:val="nil"/>
              <w:left w:val="nil"/>
              <w:bottom w:val="single" w:sz="4" w:space="0" w:color="auto"/>
              <w:right w:val="single" w:sz="4" w:space="0" w:color="auto"/>
            </w:tcBorders>
            <w:shd w:val="clear" w:color="auto" w:fill="auto"/>
            <w:noWrap/>
            <w:vAlign w:val="bottom"/>
            <w:hideMark/>
          </w:tcPr>
          <w:p w14:paraId="76E16138" w14:textId="77777777" w:rsidR="00694502" w:rsidRPr="004B7291" w:rsidRDefault="00694502" w:rsidP="005A480C">
            <w:pPr>
              <w:jc w:val="center"/>
              <w:rPr>
                <w:rFonts w:eastAsia="Times New Roman"/>
                <w:lang w:eastAsia="cs-CZ"/>
              </w:rPr>
            </w:pPr>
            <w:r w:rsidRPr="004B7291">
              <w:rPr>
                <w:rFonts w:eastAsia="Times New Roman"/>
                <w:lang w:eastAsia="cs-CZ"/>
              </w:rPr>
              <w:t>kancelář</w:t>
            </w:r>
          </w:p>
        </w:tc>
        <w:tc>
          <w:tcPr>
            <w:tcW w:w="940" w:type="dxa"/>
            <w:tcBorders>
              <w:top w:val="nil"/>
              <w:left w:val="nil"/>
              <w:bottom w:val="single" w:sz="4" w:space="0" w:color="auto"/>
              <w:right w:val="single" w:sz="4" w:space="0" w:color="auto"/>
            </w:tcBorders>
            <w:shd w:val="clear" w:color="auto" w:fill="auto"/>
            <w:noWrap/>
            <w:vAlign w:val="bottom"/>
            <w:hideMark/>
          </w:tcPr>
          <w:p w14:paraId="3F5B9C3A" w14:textId="77777777" w:rsidR="00694502" w:rsidRPr="004B7291" w:rsidRDefault="00694502" w:rsidP="005A480C">
            <w:pPr>
              <w:jc w:val="center"/>
              <w:rPr>
                <w:rFonts w:eastAsia="Times New Roman"/>
                <w:lang w:eastAsia="cs-CZ"/>
              </w:rPr>
            </w:pPr>
            <w:r>
              <w:rPr>
                <w:rFonts w:eastAsia="Times New Roman"/>
                <w:lang w:eastAsia="cs-CZ"/>
              </w:rPr>
              <w:t>30</w:t>
            </w:r>
            <w:r w:rsidRPr="004B7291">
              <w:rPr>
                <w:rFonts w:eastAsia="Times New Roman"/>
                <w:lang w:eastAsia="cs-CZ"/>
              </w:rPr>
              <w:t>,</w:t>
            </w:r>
            <w:r>
              <w:rPr>
                <w:rFonts w:eastAsia="Times New Roman"/>
                <w:lang w:eastAsia="cs-CZ"/>
              </w:rPr>
              <w:t>40</w:t>
            </w:r>
          </w:p>
        </w:tc>
        <w:tc>
          <w:tcPr>
            <w:tcW w:w="960" w:type="dxa"/>
            <w:tcBorders>
              <w:top w:val="nil"/>
              <w:left w:val="nil"/>
              <w:bottom w:val="single" w:sz="4" w:space="0" w:color="auto"/>
              <w:right w:val="single" w:sz="8" w:space="0" w:color="auto"/>
            </w:tcBorders>
            <w:shd w:val="clear" w:color="auto" w:fill="auto"/>
            <w:noWrap/>
            <w:vAlign w:val="center"/>
            <w:hideMark/>
          </w:tcPr>
          <w:p w14:paraId="388532B7" w14:textId="77777777" w:rsidR="00694502" w:rsidRPr="004B7291" w:rsidRDefault="00694502" w:rsidP="005A480C">
            <w:pPr>
              <w:jc w:val="center"/>
              <w:rPr>
                <w:rFonts w:eastAsia="Times New Roman"/>
                <w:lang w:eastAsia="cs-CZ"/>
              </w:rPr>
            </w:pPr>
            <w:r w:rsidRPr="004B7291">
              <w:rPr>
                <w:rFonts w:eastAsia="Times New Roman"/>
                <w:lang w:eastAsia="cs-CZ"/>
              </w:rPr>
              <w:t>koberec</w:t>
            </w:r>
          </w:p>
        </w:tc>
      </w:tr>
      <w:tr w:rsidR="00694502" w:rsidRPr="004B7291" w14:paraId="33F88C39" w14:textId="77777777" w:rsidTr="005A480C">
        <w:trPr>
          <w:trHeight w:val="300"/>
        </w:trPr>
        <w:tc>
          <w:tcPr>
            <w:tcW w:w="1240" w:type="dxa"/>
            <w:tcBorders>
              <w:top w:val="nil"/>
              <w:left w:val="single" w:sz="8" w:space="0" w:color="auto"/>
              <w:bottom w:val="single" w:sz="4" w:space="0" w:color="auto"/>
              <w:right w:val="single" w:sz="4" w:space="0" w:color="auto"/>
            </w:tcBorders>
            <w:shd w:val="clear" w:color="auto" w:fill="auto"/>
            <w:noWrap/>
            <w:vAlign w:val="bottom"/>
            <w:hideMark/>
          </w:tcPr>
          <w:p w14:paraId="756684EF" w14:textId="77777777" w:rsidR="00694502" w:rsidRPr="004B7291" w:rsidRDefault="00694502" w:rsidP="005A480C">
            <w:pPr>
              <w:jc w:val="center"/>
              <w:rPr>
                <w:rFonts w:eastAsia="Times New Roman"/>
                <w:lang w:eastAsia="cs-CZ"/>
              </w:rPr>
            </w:pPr>
            <w:r>
              <w:rPr>
                <w:rFonts w:eastAsia="Times New Roman"/>
                <w:lang w:eastAsia="cs-CZ"/>
              </w:rPr>
              <w:t>3.</w:t>
            </w:r>
            <w:r w:rsidRPr="004B7291">
              <w:rPr>
                <w:rFonts w:eastAsia="Times New Roman"/>
                <w:lang w:eastAsia="cs-CZ"/>
              </w:rPr>
              <w:t>0</w:t>
            </w:r>
            <w:r>
              <w:rPr>
                <w:rFonts w:eastAsia="Times New Roman"/>
                <w:lang w:eastAsia="cs-CZ"/>
              </w:rPr>
              <w:t>2</w:t>
            </w:r>
          </w:p>
        </w:tc>
        <w:tc>
          <w:tcPr>
            <w:tcW w:w="1920" w:type="dxa"/>
            <w:tcBorders>
              <w:top w:val="nil"/>
              <w:left w:val="nil"/>
              <w:bottom w:val="single" w:sz="4" w:space="0" w:color="auto"/>
              <w:right w:val="single" w:sz="4" w:space="0" w:color="auto"/>
            </w:tcBorders>
            <w:shd w:val="clear" w:color="auto" w:fill="auto"/>
            <w:noWrap/>
            <w:vAlign w:val="bottom"/>
            <w:hideMark/>
          </w:tcPr>
          <w:p w14:paraId="7906CACB" w14:textId="77777777" w:rsidR="00694502" w:rsidRPr="004B7291" w:rsidRDefault="00694502" w:rsidP="005A480C">
            <w:pPr>
              <w:jc w:val="center"/>
              <w:rPr>
                <w:rFonts w:eastAsia="Times New Roman"/>
                <w:lang w:eastAsia="cs-CZ"/>
              </w:rPr>
            </w:pPr>
            <w:r w:rsidRPr="004B7291">
              <w:rPr>
                <w:rFonts w:eastAsia="Times New Roman"/>
                <w:lang w:eastAsia="cs-CZ"/>
              </w:rPr>
              <w:t>kancelář</w:t>
            </w:r>
          </w:p>
        </w:tc>
        <w:tc>
          <w:tcPr>
            <w:tcW w:w="940" w:type="dxa"/>
            <w:tcBorders>
              <w:top w:val="nil"/>
              <w:left w:val="nil"/>
              <w:bottom w:val="single" w:sz="4" w:space="0" w:color="auto"/>
              <w:right w:val="single" w:sz="4" w:space="0" w:color="auto"/>
            </w:tcBorders>
            <w:shd w:val="clear" w:color="auto" w:fill="auto"/>
            <w:noWrap/>
            <w:vAlign w:val="bottom"/>
            <w:hideMark/>
          </w:tcPr>
          <w:p w14:paraId="149EC542" w14:textId="77777777" w:rsidR="00694502" w:rsidRPr="004B7291" w:rsidRDefault="00694502" w:rsidP="005A480C">
            <w:pPr>
              <w:jc w:val="center"/>
              <w:rPr>
                <w:rFonts w:eastAsia="Times New Roman"/>
                <w:lang w:eastAsia="cs-CZ"/>
              </w:rPr>
            </w:pPr>
            <w:r>
              <w:rPr>
                <w:rFonts w:eastAsia="Times New Roman"/>
                <w:lang w:eastAsia="cs-CZ"/>
              </w:rPr>
              <w:t>34</w:t>
            </w:r>
          </w:p>
        </w:tc>
        <w:tc>
          <w:tcPr>
            <w:tcW w:w="960" w:type="dxa"/>
            <w:tcBorders>
              <w:top w:val="nil"/>
              <w:left w:val="nil"/>
              <w:bottom w:val="single" w:sz="4" w:space="0" w:color="auto"/>
              <w:right w:val="single" w:sz="8" w:space="0" w:color="auto"/>
            </w:tcBorders>
            <w:shd w:val="clear" w:color="auto" w:fill="auto"/>
            <w:noWrap/>
            <w:vAlign w:val="center"/>
            <w:hideMark/>
          </w:tcPr>
          <w:p w14:paraId="2A024407" w14:textId="77777777" w:rsidR="00694502" w:rsidRPr="004B7291" w:rsidRDefault="00694502" w:rsidP="005A480C">
            <w:pPr>
              <w:jc w:val="center"/>
              <w:rPr>
                <w:rFonts w:eastAsia="Times New Roman"/>
                <w:lang w:eastAsia="cs-CZ"/>
              </w:rPr>
            </w:pPr>
            <w:r>
              <w:rPr>
                <w:rFonts w:eastAsia="Times New Roman"/>
                <w:lang w:eastAsia="cs-CZ"/>
              </w:rPr>
              <w:t>PVC</w:t>
            </w:r>
          </w:p>
        </w:tc>
      </w:tr>
      <w:tr w:rsidR="00694502" w:rsidRPr="004B7291" w14:paraId="68FF7469" w14:textId="77777777" w:rsidTr="005A480C">
        <w:trPr>
          <w:trHeight w:val="300"/>
        </w:trPr>
        <w:tc>
          <w:tcPr>
            <w:tcW w:w="1240" w:type="dxa"/>
            <w:tcBorders>
              <w:top w:val="nil"/>
              <w:left w:val="single" w:sz="8" w:space="0" w:color="auto"/>
              <w:bottom w:val="single" w:sz="4" w:space="0" w:color="auto"/>
              <w:right w:val="single" w:sz="4" w:space="0" w:color="auto"/>
            </w:tcBorders>
            <w:shd w:val="clear" w:color="auto" w:fill="auto"/>
            <w:noWrap/>
            <w:vAlign w:val="bottom"/>
            <w:hideMark/>
          </w:tcPr>
          <w:p w14:paraId="61282BB7" w14:textId="77777777" w:rsidR="00694502" w:rsidRPr="004B7291" w:rsidRDefault="00694502" w:rsidP="005A480C">
            <w:pPr>
              <w:jc w:val="center"/>
              <w:rPr>
                <w:rFonts w:eastAsia="Times New Roman"/>
                <w:lang w:eastAsia="cs-CZ"/>
              </w:rPr>
            </w:pPr>
            <w:r w:rsidRPr="004B7291">
              <w:rPr>
                <w:rFonts w:eastAsia="Times New Roman"/>
                <w:lang w:eastAsia="cs-CZ"/>
              </w:rPr>
              <w:t>3</w:t>
            </w:r>
            <w:r>
              <w:rPr>
                <w:rFonts w:eastAsia="Times New Roman"/>
                <w:lang w:eastAsia="cs-CZ"/>
              </w:rPr>
              <w:t>.</w:t>
            </w:r>
            <w:r w:rsidRPr="004B7291">
              <w:rPr>
                <w:rFonts w:eastAsia="Times New Roman"/>
                <w:lang w:eastAsia="cs-CZ"/>
              </w:rPr>
              <w:t>0</w:t>
            </w:r>
            <w:r>
              <w:rPr>
                <w:rFonts w:eastAsia="Times New Roman"/>
                <w:lang w:eastAsia="cs-CZ"/>
              </w:rPr>
              <w:t>3</w:t>
            </w:r>
          </w:p>
        </w:tc>
        <w:tc>
          <w:tcPr>
            <w:tcW w:w="1920" w:type="dxa"/>
            <w:tcBorders>
              <w:top w:val="nil"/>
              <w:left w:val="nil"/>
              <w:bottom w:val="single" w:sz="4" w:space="0" w:color="auto"/>
              <w:right w:val="single" w:sz="4" w:space="0" w:color="auto"/>
            </w:tcBorders>
            <w:shd w:val="clear" w:color="auto" w:fill="auto"/>
            <w:noWrap/>
            <w:vAlign w:val="bottom"/>
            <w:hideMark/>
          </w:tcPr>
          <w:p w14:paraId="5D21F07B" w14:textId="77777777" w:rsidR="00694502" w:rsidRPr="004B7291" w:rsidRDefault="00694502" w:rsidP="005A480C">
            <w:pPr>
              <w:jc w:val="center"/>
              <w:rPr>
                <w:rFonts w:eastAsia="Times New Roman"/>
                <w:lang w:eastAsia="cs-CZ"/>
              </w:rPr>
            </w:pPr>
            <w:r w:rsidRPr="004B7291">
              <w:rPr>
                <w:rFonts w:eastAsia="Times New Roman"/>
                <w:lang w:eastAsia="cs-CZ"/>
              </w:rPr>
              <w:t>kancelář</w:t>
            </w:r>
          </w:p>
        </w:tc>
        <w:tc>
          <w:tcPr>
            <w:tcW w:w="940" w:type="dxa"/>
            <w:tcBorders>
              <w:top w:val="nil"/>
              <w:left w:val="nil"/>
              <w:bottom w:val="single" w:sz="4" w:space="0" w:color="auto"/>
              <w:right w:val="single" w:sz="4" w:space="0" w:color="auto"/>
            </w:tcBorders>
            <w:shd w:val="clear" w:color="auto" w:fill="auto"/>
            <w:noWrap/>
            <w:vAlign w:val="bottom"/>
            <w:hideMark/>
          </w:tcPr>
          <w:p w14:paraId="7A139930" w14:textId="77777777" w:rsidR="00694502" w:rsidRPr="004B7291" w:rsidRDefault="00694502" w:rsidP="005A480C">
            <w:pPr>
              <w:jc w:val="center"/>
              <w:rPr>
                <w:rFonts w:eastAsia="Times New Roman"/>
                <w:lang w:eastAsia="cs-CZ"/>
              </w:rPr>
            </w:pPr>
            <w:r>
              <w:rPr>
                <w:rFonts w:eastAsia="Times New Roman"/>
                <w:lang w:eastAsia="cs-CZ"/>
              </w:rPr>
              <w:t>28</w:t>
            </w:r>
            <w:r w:rsidRPr="004B7291">
              <w:rPr>
                <w:rFonts w:eastAsia="Times New Roman"/>
                <w:lang w:eastAsia="cs-CZ"/>
              </w:rPr>
              <w:t>,</w:t>
            </w:r>
            <w:r>
              <w:rPr>
                <w:rFonts w:eastAsia="Times New Roman"/>
                <w:lang w:eastAsia="cs-CZ"/>
              </w:rPr>
              <w:t>30</w:t>
            </w:r>
          </w:p>
        </w:tc>
        <w:tc>
          <w:tcPr>
            <w:tcW w:w="960" w:type="dxa"/>
            <w:tcBorders>
              <w:top w:val="nil"/>
              <w:left w:val="nil"/>
              <w:bottom w:val="single" w:sz="4" w:space="0" w:color="auto"/>
              <w:right w:val="single" w:sz="8" w:space="0" w:color="auto"/>
            </w:tcBorders>
            <w:shd w:val="clear" w:color="auto" w:fill="auto"/>
            <w:noWrap/>
            <w:vAlign w:val="center"/>
            <w:hideMark/>
          </w:tcPr>
          <w:p w14:paraId="5CE8C5F7" w14:textId="77777777" w:rsidR="00694502" w:rsidRPr="004B7291" w:rsidRDefault="00694502" w:rsidP="005A480C">
            <w:pPr>
              <w:jc w:val="center"/>
              <w:rPr>
                <w:rFonts w:eastAsia="Times New Roman"/>
                <w:lang w:eastAsia="cs-CZ"/>
              </w:rPr>
            </w:pPr>
            <w:r>
              <w:rPr>
                <w:rFonts w:eastAsia="Times New Roman"/>
                <w:lang w:eastAsia="cs-CZ"/>
              </w:rPr>
              <w:t>PVC</w:t>
            </w:r>
          </w:p>
        </w:tc>
      </w:tr>
      <w:tr w:rsidR="00694502" w:rsidRPr="004B7291" w14:paraId="6F6CECF2" w14:textId="77777777" w:rsidTr="005A480C">
        <w:trPr>
          <w:trHeight w:val="300"/>
        </w:trPr>
        <w:tc>
          <w:tcPr>
            <w:tcW w:w="1240" w:type="dxa"/>
            <w:tcBorders>
              <w:top w:val="nil"/>
              <w:left w:val="single" w:sz="8" w:space="0" w:color="auto"/>
              <w:bottom w:val="single" w:sz="4" w:space="0" w:color="auto"/>
              <w:right w:val="single" w:sz="4" w:space="0" w:color="auto"/>
            </w:tcBorders>
            <w:shd w:val="clear" w:color="auto" w:fill="auto"/>
            <w:noWrap/>
            <w:vAlign w:val="bottom"/>
            <w:hideMark/>
          </w:tcPr>
          <w:p w14:paraId="2B21DEA0" w14:textId="77777777" w:rsidR="00694502" w:rsidRPr="004B7291" w:rsidRDefault="00694502" w:rsidP="005A480C">
            <w:pPr>
              <w:jc w:val="center"/>
              <w:rPr>
                <w:rFonts w:eastAsia="Times New Roman"/>
                <w:lang w:eastAsia="cs-CZ"/>
              </w:rPr>
            </w:pPr>
            <w:r w:rsidRPr="004B7291">
              <w:rPr>
                <w:rFonts w:eastAsia="Times New Roman"/>
                <w:lang w:eastAsia="cs-CZ"/>
              </w:rPr>
              <w:t>3</w:t>
            </w:r>
            <w:r>
              <w:rPr>
                <w:rFonts w:eastAsia="Times New Roman"/>
                <w:lang w:eastAsia="cs-CZ"/>
              </w:rPr>
              <w:t>.</w:t>
            </w:r>
            <w:r w:rsidRPr="004B7291">
              <w:rPr>
                <w:rFonts w:eastAsia="Times New Roman"/>
                <w:lang w:eastAsia="cs-CZ"/>
              </w:rPr>
              <w:t>0</w:t>
            </w:r>
            <w:r>
              <w:rPr>
                <w:rFonts w:eastAsia="Times New Roman"/>
                <w:lang w:eastAsia="cs-CZ"/>
              </w:rPr>
              <w:t>4</w:t>
            </w:r>
          </w:p>
        </w:tc>
        <w:tc>
          <w:tcPr>
            <w:tcW w:w="1920" w:type="dxa"/>
            <w:tcBorders>
              <w:top w:val="nil"/>
              <w:left w:val="nil"/>
              <w:bottom w:val="single" w:sz="4" w:space="0" w:color="auto"/>
              <w:right w:val="single" w:sz="4" w:space="0" w:color="auto"/>
            </w:tcBorders>
            <w:shd w:val="clear" w:color="auto" w:fill="auto"/>
            <w:noWrap/>
            <w:vAlign w:val="bottom"/>
            <w:hideMark/>
          </w:tcPr>
          <w:p w14:paraId="4D666AFA" w14:textId="77777777" w:rsidR="00694502" w:rsidRPr="004B7291" w:rsidRDefault="00694502" w:rsidP="005A480C">
            <w:pPr>
              <w:jc w:val="center"/>
              <w:rPr>
                <w:rFonts w:eastAsia="Times New Roman"/>
                <w:lang w:eastAsia="cs-CZ"/>
              </w:rPr>
            </w:pPr>
            <w:r w:rsidRPr="004B7291">
              <w:rPr>
                <w:rFonts w:eastAsia="Times New Roman"/>
                <w:lang w:eastAsia="cs-CZ"/>
              </w:rPr>
              <w:t>kancelář</w:t>
            </w:r>
          </w:p>
        </w:tc>
        <w:tc>
          <w:tcPr>
            <w:tcW w:w="940" w:type="dxa"/>
            <w:tcBorders>
              <w:top w:val="nil"/>
              <w:left w:val="nil"/>
              <w:bottom w:val="single" w:sz="4" w:space="0" w:color="auto"/>
              <w:right w:val="single" w:sz="4" w:space="0" w:color="auto"/>
            </w:tcBorders>
            <w:shd w:val="clear" w:color="auto" w:fill="auto"/>
            <w:noWrap/>
            <w:vAlign w:val="bottom"/>
            <w:hideMark/>
          </w:tcPr>
          <w:p w14:paraId="6D22E444" w14:textId="77777777" w:rsidR="00694502" w:rsidRPr="004B7291" w:rsidRDefault="00694502" w:rsidP="005A480C">
            <w:pPr>
              <w:jc w:val="center"/>
              <w:rPr>
                <w:rFonts w:eastAsia="Times New Roman"/>
                <w:lang w:eastAsia="cs-CZ"/>
              </w:rPr>
            </w:pPr>
            <w:r>
              <w:rPr>
                <w:rFonts w:eastAsia="Times New Roman"/>
                <w:lang w:eastAsia="cs-CZ"/>
              </w:rPr>
              <w:t>16</w:t>
            </w:r>
            <w:r w:rsidRPr="004B7291">
              <w:rPr>
                <w:rFonts w:eastAsia="Times New Roman"/>
                <w:lang w:eastAsia="cs-CZ"/>
              </w:rPr>
              <w:t>,7</w:t>
            </w:r>
            <w:r>
              <w:rPr>
                <w:rFonts w:eastAsia="Times New Roman"/>
                <w:lang w:eastAsia="cs-CZ"/>
              </w:rPr>
              <w:t>0</w:t>
            </w:r>
          </w:p>
        </w:tc>
        <w:tc>
          <w:tcPr>
            <w:tcW w:w="960" w:type="dxa"/>
            <w:tcBorders>
              <w:top w:val="nil"/>
              <w:left w:val="nil"/>
              <w:bottom w:val="single" w:sz="4" w:space="0" w:color="auto"/>
              <w:right w:val="single" w:sz="8" w:space="0" w:color="auto"/>
            </w:tcBorders>
            <w:shd w:val="clear" w:color="auto" w:fill="auto"/>
            <w:noWrap/>
            <w:vAlign w:val="center"/>
            <w:hideMark/>
          </w:tcPr>
          <w:p w14:paraId="6E9BF0AC" w14:textId="77777777" w:rsidR="00694502" w:rsidRPr="004B7291" w:rsidRDefault="00694502" w:rsidP="005A480C">
            <w:pPr>
              <w:jc w:val="center"/>
              <w:rPr>
                <w:rFonts w:eastAsia="Times New Roman"/>
                <w:lang w:eastAsia="cs-CZ"/>
              </w:rPr>
            </w:pPr>
            <w:r>
              <w:rPr>
                <w:rFonts w:eastAsia="Times New Roman"/>
                <w:lang w:eastAsia="cs-CZ"/>
              </w:rPr>
              <w:t>PVC</w:t>
            </w:r>
          </w:p>
        </w:tc>
      </w:tr>
      <w:tr w:rsidR="00694502" w:rsidRPr="004B7291" w14:paraId="2C04C3C1" w14:textId="77777777" w:rsidTr="005A480C">
        <w:trPr>
          <w:trHeight w:val="300"/>
        </w:trPr>
        <w:tc>
          <w:tcPr>
            <w:tcW w:w="1240" w:type="dxa"/>
            <w:tcBorders>
              <w:top w:val="nil"/>
              <w:left w:val="single" w:sz="8" w:space="0" w:color="auto"/>
              <w:bottom w:val="single" w:sz="4" w:space="0" w:color="auto"/>
              <w:right w:val="single" w:sz="4" w:space="0" w:color="auto"/>
            </w:tcBorders>
            <w:shd w:val="clear" w:color="auto" w:fill="auto"/>
            <w:noWrap/>
            <w:vAlign w:val="bottom"/>
            <w:hideMark/>
          </w:tcPr>
          <w:p w14:paraId="40CAE07F" w14:textId="77777777" w:rsidR="00694502" w:rsidRPr="004B7291" w:rsidRDefault="00694502" w:rsidP="005A480C">
            <w:pPr>
              <w:jc w:val="center"/>
              <w:rPr>
                <w:rFonts w:eastAsia="Times New Roman"/>
                <w:lang w:eastAsia="cs-CZ"/>
              </w:rPr>
            </w:pPr>
            <w:r>
              <w:rPr>
                <w:rFonts w:eastAsia="Times New Roman"/>
                <w:lang w:eastAsia="cs-CZ"/>
              </w:rPr>
              <w:t>3.05</w:t>
            </w:r>
          </w:p>
        </w:tc>
        <w:tc>
          <w:tcPr>
            <w:tcW w:w="1920" w:type="dxa"/>
            <w:tcBorders>
              <w:top w:val="nil"/>
              <w:left w:val="nil"/>
              <w:bottom w:val="single" w:sz="4" w:space="0" w:color="auto"/>
              <w:right w:val="single" w:sz="4" w:space="0" w:color="auto"/>
            </w:tcBorders>
            <w:shd w:val="clear" w:color="auto" w:fill="auto"/>
            <w:noWrap/>
            <w:vAlign w:val="bottom"/>
            <w:hideMark/>
          </w:tcPr>
          <w:p w14:paraId="42134739" w14:textId="77777777" w:rsidR="00694502" w:rsidRPr="004B7291" w:rsidRDefault="00694502" w:rsidP="005A480C">
            <w:pPr>
              <w:jc w:val="center"/>
              <w:rPr>
                <w:rFonts w:eastAsia="Times New Roman"/>
                <w:lang w:eastAsia="cs-CZ"/>
              </w:rPr>
            </w:pPr>
            <w:r w:rsidRPr="004B7291">
              <w:rPr>
                <w:rFonts w:eastAsia="Times New Roman"/>
                <w:lang w:eastAsia="cs-CZ"/>
              </w:rPr>
              <w:t>kancelář</w:t>
            </w:r>
          </w:p>
        </w:tc>
        <w:tc>
          <w:tcPr>
            <w:tcW w:w="940" w:type="dxa"/>
            <w:tcBorders>
              <w:top w:val="nil"/>
              <w:left w:val="nil"/>
              <w:bottom w:val="single" w:sz="4" w:space="0" w:color="auto"/>
              <w:right w:val="single" w:sz="4" w:space="0" w:color="auto"/>
            </w:tcBorders>
            <w:shd w:val="clear" w:color="auto" w:fill="auto"/>
            <w:noWrap/>
            <w:vAlign w:val="bottom"/>
            <w:hideMark/>
          </w:tcPr>
          <w:p w14:paraId="78A01C70" w14:textId="77777777" w:rsidR="00694502" w:rsidRPr="004B7291" w:rsidRDefault="00694502" w:rsidP="005A480C">
            <w:pPr>
              <w:jc w:val="center"/>
              <w:rPr>
                <w:rFonts w:eastAsia="Times New Roman"/>
                <w:lang w:eastAsia="cs-CZ"/>
              </w:rPr>
            </w:pPr>
            <w:r>
              <w:rPr>
                <w:rFonts w:eastAsia="Times New Roman"/>
                <w:lang w:eastAsia="cs-CZ"/>
              </w:rPr>
              <w:t>14</w:t>
            </w:r>
          </w:p>
        </w:tc>
        <w:tc>
          <w:tcPr>
            <w:tcW w:w="960" w:type="dxa"/>
            <w:tcBorders>
              <w:top w:val="nil"/>
              <w:left w:val="nil"/>
              <w:bottom w:val="single" w:sz="4" w:space="0" w:color="auto"/>
              <w:right w:val="single" w:sz="8" w:space="0" w:color="auto"/>
            </w:tcBorders>
            <w:shd w:val="clear" w:color="auto" w:fill="auto"/>
            <w:noWrap/>
            <w:vAlign w:val="center"/>
            <w:hideMark/>
          </w:tcPr>
          <w:p w14:paraId="316FE083" w14:textId="77777777" w:rsidR="00694502" w:rsidRPr="004B7291" w:rsidRDefault="00694502" w:rsidP="005A480C">
            <w:pPr>
              <w:jc w:val="center"/>
              <w:rPr>
                <w:rFonts w:eastAsia="Times New Roman"/>
                <w:lang w:eastAsia="cs-CZ"/>
              </w:rPr>
            </w:pPr>
            <w:r>
              <w:rPr>
                <w:rFonts w:eastAsia="Times New Roman"/>
                <w:lang w:eastAsia="cs-CZ"/>
              </w:rPr>
              <w:t>PVC</w:t>
            </w:r>
          </w:p>
        </w:tc>
      </w:tr>
      <w:tr w:rsidR="00694502" w:rsidRPr="004B7291" w14:paraId="63894B7A" w14:textId="77777777" w:rsidTr="005A480C">
        <w:trPr>
          <w:trHeight w:val="300"/>
        </w:trPr>
        <w:tc>
          <w:tcPr>
            <w:tcW w:w="1240" w:type="dxa"/>
            <w:tcBorders>
              <w:top w:val="nil"/>
              <w:left w:val="single" w:sz="8" w:space="0" w:color="auto"/>
              <w:bottom w:val="single" w:sz="4" w:space="0" w:color="auto"/>
              <w:right w:val="single" w:sz="4" w:space="0" w:color="auto"/>
            </w:tcBorders>
            <w:shd w:val="clear" w:color="auto" w:fill="auto"/>
            <w:noWrap/>
            <w:vAlign w:val="bottom"/>
            <w:hideMark/>
          </w:tcPr>
          <w:p w14:paraId="4DD68580" w14:textId="77777777" w:rsidR="00694502" w:rsidRPr="004B7291" w:rsidRDefault="00694502" w:rsidP="005A480C">
            <w:pPr>
              <w:jc w:val="center"/>
              <w:rPr>
                <w:rFonts w:eastAsia="Times New Roman"/>
                <w:lang w:eastAsia="cs-CZ"/>
              </w:rPr>
            </w:pPr>
            <w:r w:rsidRPr="004B7291">
              <w:rPr>
                <w:rFonts w:eastAsia="Times New Roman"/>
                <w:lang w:eastAsia="cs-CZ"/>
              </w:rPr>
              <w:t>3</w:t>
            </w:r>
            <w:r>
              <w:rPr>
                <w:rFonts w:eastAsia="Times New Roman"/>
                <w:lang w:eastAsia="cs-CZ"/>
              </w:rPr>
              <w:t>.06</w:t>
            </w:r>
          </w:p>
        </w:tc>
        <w:tc>
          <w:tcPr>
            <w:tcW w:w="1920" w:type="dxa"/>
            <w:tcBorders>
              <w:top w:val="nil"/>
              <w:left w:val="nil"/>
              <w:bottom w:val="single" w:sz="4" w:space="0" w:color="auto"/>
              <w:right w:val="single" w:sz="4" w:space="0" w:color="auto"/>
            </w:tcBorders>
            <w:shd w:val="clear" w:color="auto" w:fill="auto"/>
            <w:noWrap/>
            <w:vAlign w:val="bottom"/>
            <w:hideMark/>
          </w:tcPr>
          <w:p w14:paraId="39CC56CB" w14:textId="77777777" w:rsidR="00694502" w:rsidRPr="004B7291" w:rsidRDefault="00694502" w:rsidP="005A480C">
            <w:pPr>
              <w:jc w:val="center"/>
              <w:rPr>
                <w:rFonts w:eastAsia="Times New Roman"/>
                <w:lang w:eastAsia="cs-CZ"/>
              </w:rPr>
            </w:pPr>
            <w:r w:rsidRPr="004B7291">
              <w:rPr>
                <w:rFonts w:eastAsia="Times New Roman"/>
                <w:lang w:eastAsia="cs-CZ"/>
              </w:rPr>
              <w:t>kancelář</w:t>
            </w:r>
          </w:p>
        </w:tc>
        <w:tc>
          <w:tcPr>
            <w:tcW w:w="940" w:type="dxa"/>
            <w:tcBorders>
              <w:top w:val="nil"/>
              <w:left w:val="nil"/>
              <w:bottom w:val="single" w:sz="4" w:space="0" w:color="auto"/>
              <w:right w:val="single" w:sz="4" w:space="0" w:color="auto"/>
            </w:tcBorders>
            <w:shd w:val="clear" w:color="auto" w:fill="auto"/>
            <w:noWrap/>
            <w:vAlign w:val="bottom"/>
            <w:hideMark/>
          </w:tcPr>
          <w:p w14:paraId="6F2A74AC" w14:textId="77777777" w:rsidR="00694502" w:rsidRPr="004B7291" w:rsidRDefault="00694502" w:rsidP="005A480C">
            <w:pPr>
              <w:jc w:val="center"/>
              <w:rPr>
                <w:rFonts w:eastAsia="Times New Roman"/>
                <w:lang w:eastAsia="cs-CZ"/>
              </w:rPr>
            </w:pPr>
            <w:r>
              <w:rPr>
                <w:rFonts w:eastAsia="Times New Roman"/>
                <w:lang w:eastAsia="cs-CZ"/>
              </w:rPr>
              <w:t>11</w:t>
            </w:r>
            <w:r w:rsidRPr="004B7291">
              <w:rPr>
                <w:rFonts w:eastAsia="Times New Roman"/>
                <w:lang w:eastAsia="cs-CZ"/>
              </w:rPr>
              <w:t>,8</w:t>
            </w:r>
            <w:r>
              <w:rPr>
                <w:rFonts w:eastAsia="Times New Roman"/>
                <w:lang w:eastAsia="cs-CZ"/>
              </w:rPr>
              <w:t>0</w:t>
            </w:r>
          </w:p>
        </w:tc>
        <w:tc>
          <w:tcPr>
            <w:tcW w:w="960" w:type="dxa"/>
            <w:tcBorders>
              <w:top w:val="nil"/>
              <w:left w:val="nil"/>
              <w:bottom w:val="single" w:sz="4" w:space="0" w:color="auto"/>
              <w:right w:val="single" w:sz="8" w:space="0" w:color="auto"/>
            </w:tcBorders>
            <w:shd w:val="clear" w:color="auto" w:fill="auto"/>
            <w:noWrap/>
            <w:vAlign w:val="center"/>
            <w:hideMark/>
          </w:tcPr>
          <w:p w14:paraId="4ACADCE6" w14:textId="77777777" w:rsidR="00694502" w:rsidRPr="004B7291" w:rsidRDefault="00694502" w:rsidP="005A480C">
            <w:pPr>
              <w:jc w:val="center"/>
              <w:rPr>
                <w:rFonts w:eastAsia="Times New Roman"/>
                <w:lang w:eastAsia="cs-CZ"/>
              </w:rPr>
            </w:pPr>
            <w:r>
              <w:rPr>
                <w:rFonts w:eastAsia="Times New Roman"/>
                <w:lang w:eastAsia="cs-CZ"/>
              </w:rPr>
              <w:t>PVC</w:t>
            </w:r>
          </w:p>
        </w:tc>
      </w:tr>
      <w:tr w:rsidR="00694502" w:rsidRPr="004B7291" w14:paraId="573F19EB" w14:textId="77777777" w:rsidTr="005A480C">
        <w:trPr>
          <w:trHeight w:val="300"/>
        </w:trPr>
        <w:tc>
          <w:tcPr>
            <w:tcW w:w="1240" w:type="dxa"/>
            <w:tcBorders>
              <w:top w:val="nil"/>
              <w:left w:val="single" w:sz="8" w:space="0" w:color="auto"/>
              <w:bottom w:val="single" w:sz="4" w:space="0" w:color="auto"/>
              <w:right w:val="single" w:sz="4" w:space="0" w:color="auto"/>
            </w:tcBorders>
            <w:shd w:val="clear" w:color="auto" w:fill="auto"/>
            <w:noWrap/>
            <w:vAlign w:val="bottom"/>
            <w:hideMark/>
          </w:tcPr>
          <w:p w14:paraId="2521850D" w14:textId="77777777" w:rsidR="00694502" w:rsidRPr="004B7291" w:rsidRDefault="00694502" w:rsidP="005A480C">
            <w:pPr>
              <w:jc w:val="center"/>
              <w:rPr>
                <w:rFonts w:eastAsia="Times New Roman"/>
                <w:lang w:eastAsia="cs-CZ"/>
              </w:rPr>
            </w:pPr>
            <w:r w:rsidRPr="004B7291">
              <w:rPr>
                <w:rFonts w:eastAsia="Times New Roman"/>
                <w:lang w:eastAsia="cs-CZ"/>
              </w:rPr>
              <w:t>3</w:t>
            </w:r>
            <w:r>
              <w:rPr>
                <w:rFonts w:eastAsia="Times New Roman"/>
                <w:lang w:eastAsia="cs-CZ"/>
              </w:rPr>
              <w:t>.07</w:t>
            </w:r>
          </w:p>
        </w:tc>
        <w:tc>
          <w:tcPr>
            <w:tcW w:w="1920" w:type="dxa"/>
            <w:tcBorders>
              <w:top w:val="nil"/>
              <w:left w:val="nil"/>
              <w:bottom w:val="single" w:sz="4" w:space="0" w:color="auto"/>
              <w:right w:val="single" w:sz="4" w:space="0" w:color="auto"/>
            </w:tcBorders>
            <w:shd w:val="clear" w:color="auto" w:fill="auto"/>
            <w:noWrap/>
            <w:vAlign w:val="bottom"/>
            <w:hideMark/>
          </w:tcPr>
          <w:p w14:paraId="11FA159F" w14:textId="77777777" w:rsidR="00694502" w:rsidRPr="004B7291" w:rsidRDefault="00694502" w:rsidP="005A480C">
            <w:pPr>
              <w:jc w:val="center"/>
              <w:rPr>
                <w:rFonts w:eastAsia="Times New Roman"/>
                <w:lang w:eastAsia="cs-CZ"/>
              </w:rPr>
            </w:pPr>
            <w:r w:rsidRPr="004B7291">
              <w:rPr>
                <w:rFonts w:eastAsia="Times New Roman"/>
                <w:lang w:eastAsia="cs-CZ"/>
              </w:rPr>
              <w:t>kancelář</w:t>
            </w:r>
          </w:p>
        </w:tc>
        <w:tc>
          <w:tcPr>
            <w:tcW w:w="940" w:type="dxa"/>
            <w:tcBorders>
              <w:top w:val="nil"/>
              <w:left w:val="nil"/>
              <w:bottom w:val="single" w:sz="4" w:space="0" w:color="auto"/>
              <w:right w:val="single" w:sz="4" w:space="0" w:color="auto"/>
            </w:tcBorders>
            <w:shd w:val="clear" w:color="auto" w:fill="auto"/>
            <w:noWrap/>
            <w:vAlign w:val="bottom"/>
            <w:hideMark/>
          </w:tcPr>
          <w:p w14:paraId="421C3CB1" w14:textId="77777777" w:rsidR="00694502" w:rsidRPr="004B7291" w:rsidRDefault="00694502" w:rsidP="005A480C">
            <w:pPr>
              <w:jc w:val="center"/>
              <w:rPr>
                <w:rFonts w:eastAsia="Times New Roman"/>
                <w:lang w:eastAsia="cs-CZ"/>
              </w:rPr>
            </w:pPr>
            <w:r>
              <w:rPr>
                <w:rFonts w:eastAsia="Times New Roman"/>
                <w:lang w:eastAsia="cs-CZ"/>
              </w:rPr>
              <w:t>17</w:t>
            </w:r>
            <w:r w:rsidRPr="004B7291">
              <w:rPr>
                <w:rFonts w:eastAsia="Times New Roman"/>
                <w:lang w:eastAsia="cs-CZ"/>
              </w:rPr>
              <w:t>,</w:t>
            </w:r>
            <w:r>
              <w:rPr>
                <w:rFonts w:eastAsia="Times New Roman"/>
                <w:lang w:eastAsia="cs-CZ"/>
              </w:rPr>
              <w:t>20</w:t>
            </w:r>
          </w:p>
        </w:tc>
        <w:tc>
          <w:tcPr>
            <w:tcW w:w="960" w:type="dxa"/>
            <w:tcBorders>
              <w:top w:val="nil"/>
              <w:left w:val="nil"/>
              <w:bottom w:val="single" w:sz="4" w:space="0" w:color="auto"/>
              <w:right w:val="single" w:sz="8" w:space="0" w:color="auto"/>
            </w:tcBorders>
            <w:shd w:val="clear" w:color="auto" w:fill="auto"/>
            <w:noWrap/>
            <w:vAlign w:val="center"/>
            <w:hideMark/>
          </w:tcPr>
          <w:p w14:paraId="50513A86" w14:textId="77777777" w:rsidR="00694502" w:rsidRPr="004B7291" w:rsidRDefault="00694502" w:rsidP="005A480C">
            <w:pPr>
              <w:jc w:val="center"/>
              <w:rPr>
                <w:rFonts w:eastAsia="Times New Roman"/>
                <w:lang w:eastAsia="cs-CZ"/>
              </w:rPr>
            </w:pPr>
            <w:r>
              <w:rPr>
                <w:rFonts w:eastAsia="Times New Roman"/>
                <w:lang w:eastAsia="cs-CZ"/>
              </w:rPr>
              <w:t>PVC</w:t>
            </w:r>
          </w:p>
        </w:tc>
      </w:tr>
      <w:tr w:rsidR="00694502" w:rsidRPr="004B7291" w14:paraId="65E1B56A" w14:textId="77777777" w:rsidTr="005A480C">
        <w:trPr>
          <w:trHeight w:val="300"/>
        </w:trPr>
        <w:tc>
          <w:tcPr>
            <w:tcW w:w="1240" w:type="dxa"/>
            <w:tcBorders>
              <w:top w:val="nil"/>
              <w:left w:val="single" w:sz="8" w:space="0" w:color="auto"/>
              <w:bottom w:val="single" w:sz="4" w:space="0" w:color="auto"/>
              <w:right w:val="single" w:sz="4" w:space="0" w:color="auto"/>
            </w:tcBorders>
            <w:shd w:val="clear" w:color="auto" w:fill="auto"/>
            <w:noWrap/>
            <w:vAlign w:val="bottom"/>
            <w:hideMark/>
          </w:tcPr>
          <w:p w14:paraId="2AD23426" w14:textId="77777777" w:rsidR="00694502" w:rsidRPr="004B7291" w:rsidRDefault="00694502" w:rsidP="005A480C">
            <w:pPr>
              <w:jc w:val="center"/>
              <w:rPr>
                <w:rFonts w:eastAsia="Times New Roman"/>
                <w:lang w:eastAsia="cs-CZ"/>
              </w:rPr>
            </w:pPr>
            <w:r w:rsidRPr="004B7291">
              <w:rPr>
                <w:rFonts w:eastAsia="Times New Roman"/>
                <w:lang w:eastAsia="cs-CZ"/>
              </w:rPr>
              <w:t>3</w:t>
            </w:r>
            <w:r>
              <w:rPr>
                <w:rFonts w:eastAsia="Times New Roman"/>
                <w:lang w:eastAsia="cs-CZ"/>
              </w:rPr>
              <w:t>.08</w:t>
            </w:r>
          </w:p>
        </w:tc>
        <w:tc>
          <w:tcPr>
            <w:tcW w:w="1920" w:type="dxa"/>
            <w:tcBorders>
              <w:top w:val="nil"/>
              <w:left w:val="nil"/>
              <w:bottom w:val="single" w:sz="4" w:space="0" w:color="auto"/>
              <w:right w:val="single" w:sz="4" w:space="0" w:color="auto"/>
            </w:tcBorders>
            <w:shd w:val="clear" w:color="auto" w:fill="auto"/>
            <w:noWrap/>
            <w:vAlign w:val="bottom"/>
            <w:hideMark/>
          </w:tcPr>
          <w:p w14:paraId="5D275F3C" w14:textId="77777777" w:rsidR="00694502" w:rsidRPr="004B7291" w:rsidRDefault="00694502" w:rsidP="005A480C">
            <w:pPr>
              <w:jc w:val="center"/>
              <w:rPr>
                <w:rFonts w:eastAsia="Times New Roman"/>
                <w:lang w:eastAsia="cs-CZ"/>
              </w:rPr>
            </w:pPr>
            <w:r w:rsidRPr="004B7291">
              <w:rPr>
                <w:rFonts w:eastAsia="Times New Roman"/>
                <w:lang w:eastAsia="cs-CZ"/>
              </w:rPr>
              <w:t>kancelář</w:t>
            </w:r>
          </w:p>
        </w:tc>
        <w:tc>
          <w:tcPr>
            <w:tcW w:w="940" w:type="dxa"/>
            <w:tcBorders>
              <w:top w:val="nil"/>
              <w:left w:val="nil"/>
              <w:bottom w:val="single" w:sz="4" w:space="0" w:color="auto"/>
              <w:right w:val="single" w:sz="4" w:space="0" w:color="auto"/>
            </w:tcBorders>
            <w:shd w:val="clear" w:color="auto" w:fill="auto"/>
            <w:noWrap/>
            <w:vAlign w:val="bottom"/>
            <w:hideMark/>
          </w:tcPr>
          <w:p w14:paraId="4A7D5AEF" w14:textId="77777777" w:rsidR="00694502" w:rsidRPr="004B7291" w:rsidRDefault="00694502" w:rsidP="005A480C">
            <w:pPr>
              <w:jc w:val="center"/>
              <w:rPr>
                <w:rFonts w:eastAsia="Times New Roman"/>
                <w:lang w:eastAsia="cs-CZ"/>
              </w:rPr>
            </w:pPr>
            <w:r>
              <w:rPr>
                <w:rFonts w:eastAsia="Times New Roman"/>
                <w:lang w:eastAsia="cs-CZ"/>
              </w:rPr>
              <w:t>31</w:t>
            </w:r>
            <w:r w:rsidRPr="004B7291">
              <w:rPr>
                <w:rFonts w:eastAsia="Times New Roman"/>
                <w:lang w:eastAsia="cs-CZ"/>
              </w:rPr>
              <w:t>,</w:t>
            </w:r>
            <w:r>
              <w:rPr>
                <w:rFonts w:eastAsia="Times New Roman"/>
                <w:lang w:eastAsia="cs-CZ"/>
              </w:rPr>
              <w:t>35</w:t>
            </w:r>
          </w:p>
        </w:tc>
        <w:tc>
          <w:tcPr>
            <w:tcW w:w="960" w:type="dxa"/>
            <w:tcBorders>
              <w:top w:val="nil"/>
              <w:left w:val="nil"/>
              <w:bottom w:val="single" w:sz="4" w:space="0" w:color="auto"/>
              <w:right w:val="single" w:sz="8" w:space="0" w:color="auto"/>
            </w:tcBorders>
            <w:shd w:val="clear" w:color="auto" w:fill="auto"/>
            <w:noWrap/>
            <w:vAlign w:val="center"/>
            <w:hideMark/>
          </w:tcPr>
          <w:p w14:paraId="4616705F" w14:textId="77777777" w:rsidR="00694502" w:rsidRPr="004B7291" w:rsidRDefault="00694502" w:rsidP="005A480C">
            <w:pPr>
              <w:jc w:val="center"/>
              <w:rPr>
                <w:rFonts w:eastAsia="Times New Roman"/>
                <w:lang w:eastAsia="cs-CZ"/>
              </w:rPr>
            </w:pPr>
            <w:r>
              <w:rPr>
                <w:rFonts w:eastAsia="Times New Roman"/>
                <w:lang w:eastAsia="cs-CZ"/>
              </w:rPr>
              <w:t>PVC</w:t>
            </w:r>
          </w:p>
        </w:tc>
      </w:tr>
      <w:tr w:rsidR="00694502" w:rsidRPr="004B7291" w14:paraId="3DEF9D79" w14:textId="77777777" w:rsidTr="005A480C">
        <w:trPr>
          <w:trHeight w:val="300"/>
        </w:trPr>
        <w:tc>
          <w:tcPr>
            <w:tcW w:w="1240" w:type="dxa"/>
            <w:tcBorders>
              <w:top w:val="nil"/>
              <w:left w:val="single" w:sz="8" w:space="0" w:color="auto"/>
              <w:bottom w:val="single" w:sz="4" w:space="0" w:color="auto"/>
              <w:right w:val="single" w:sz="4" w:space="0" w:color="auto"/>
            </w:tcBorders>
            <w:shd w:val="clear" w:color="auto" w:fill="auto"/>
            <w:noWrap/>
            <w:vAlign w:val="bottom"/>
            <w:hideMark/>
          </w:tcPr>
          <w:p w14:paraId="1EF99999" w14:textId="77777777" w:rsidR="00694502" w:rsidRPr="004B7291" w:rsidRDefault="00694502" w:rsidP="005A480C">
            <w:pPr>
              <w:jc w:val="center"/>
              <w:rPr>
                <w:rFonts w:eastAsia="Times New Roman"/>
                <w:lang w:eastAsia="cs-CZ"/>
              </w:rPr>
            </w:pPr>
            <w:r w:rsidRPr="004B7291">
              <w:rPr>
                <w:rFonts w:eastAsia="Times New Roman"/>
                <w:lang w:eastAsia="cs-CZ"/>
              </w:rPr>
              <w:t>3</w:t>
            </w:r>
            <w:r>
              <w:rPr>
                <w:rFonts w:eastAsia="Times New Roman"/>
                <w:lang w:eastAsia="cs-CZ"/>
              </w:rPr>
              <w:t>.</w:t>
            </w:r>
            <w:r w:rsidRPr="004B7291">
              <w:rPr>
                <w:rFonts w:eastAsia="Times New Roman"/>
                <w:lang w:eastAsia="cs-CZ"/>
              </w:rPr>
              <w:t>1</w:t>
            </w:r>
            <w:r>
              <w:rPr>
                <w:rFonts w:eastAsia="Times New Roman"/>
                <w:lang w:eastAsia="cs-CZ"/>
              </w:rPr>
              <w:t>0</w:t>
            </w:r>
          </w:p>
        </w:tc>
        <w:tc>
          <w:tcPr>
            <w:tcW w:w="1920" w:type="dxa"/>
            <w:tcBorders>
              <w:top w:val="nil"/>
              <w:left w:val="nil"/>
              <w:bottom w:val="single" w:sz="4" w:space="0" w:color="auto"/>
              <w:right w:val="single" w:sz="4" w:space="0" w:color="auto"/>
            </w:tcBorders>
            <w:shd w:val="clear" w:color="auto" w:fill="auto"/>
            <w:noWrap/>
            <w:vAlign w:val="bottom"/>
            <w:hideMark/>
          </w:tcPr>
          <w:p w14:paraId="6886403F" w14:textId="77777777" w:rsidR="00694502" w:rsidRPr="004B7291" w:rsidRDefault="00694502" w:rsidP="005A480C">
            <w:pPr>
              <w:jc w:val="center"/>
              <w:rPr>
                <w:rFonts w:eastAsia="Times New Roman"/>
                <w:lang w:eastAsia="cs-CZ"/>
              </w:rPr>
            </w:pPr>
            <w:r w:rsidRPr="004B7291">
              <w:rPr>
                <w:rFonts w:eastAsia="Times New Roman"/>
                <w:lang w:eastAsia="cs-CZ"/>
              </w:rPr>
              <w:t>kancelář</w:t>
            </w:r>
          </w:p>
        </w:tc>
        <w:tc>
          <w:tcPr>
            <w:tcW w:w="940" w:type="dxa"/>
            <w:tcBorders>
              <w:top w:val="nil"/>
              <w:left w:val="nil"/>
              <w:bottom w:val="single" w:sz="4" w:space="0" w:color="auto"/>
              <w:right w:val="single" w:sz="4" w:space="0" w:color="auto"/>
            </w:tcBorders>
            <w:shd w:val="clear" w:color="auto" w:fill="auto"/>
            <w:noWrap/>
            <w:vAlign w:val="bottom"/>
            <w:hideMark/>
          </w:tcPr>
          <w:p w14:paraId="015B9D89" w14:textId="77777777" w:rsidR="00694502" w:rsidRPr="004B7291" w:rsidRDefault="00694502" w:rsidP="005A480C">
            <w:pPr>
              <w:jc w:val="center"/>
              <w:rPr>
                <w:rFonts w:eastAsia="Times New Roman"/>
                <w:lang w:eastAsia="cs-CZ"/>
              </w:rPr>
            </w:pPr>
            <w:r>
              <w:rPr>
                <w:rFonts w:eastAsia="Times New Roman"/>
                <w:lang w:eastAsia="cs-CZ"/>
              </w:rPr>
              <w:t>14</w:t>
            </w:r>
            <w:r w:rsidRPr="004B7291">
              <w:rPr>
                <w:rFonts w:eastAsia="Times New Roman"/>
                <w:lang w:eastAsia="cs-CZ"/>
              </w:rPr>
              <w:t>,</w:t>
            </w:r>
            <w:r>
              <w:rPr>
                <w:rFonts w:eastAsia="Times New Roman"/>
                <w:lang w:eastAsia="cs-CZ"/>
              </w:rPr>
              <w:t>5</w:t>
            </w:r>
            <w:r w:rsidRPr="004B7291">
              <w:rPr>
                <w:rFonts w:eastAsia="Times New Roman"/>
                <w:lang w:eastAsia="cs-CZ"/>
              </w:rPr>
              <w:t>5</w:t>
            </w:r>
          </w:p>
        </w:tc>
        <w:tc>
          <w:tcPr>
            <w:tcW w:w="960" w:type="dxa"/>
            <w:tcBorders>
              <w:top w:val="nil"/>
              <w:left w:val="nil"/>
              <w:bottom w:val="single" w:sz="4" w:space="0" w:color="auto"/>
              <w:right w:val="single" w:sz="8" w:space="0" w:color="auto"/>
            </w:tcBorders>
            <w:shd w:val="clear" w:color="auto" w:fill="auto"/>
            <w:noWrap/>
            <w:vAlign w:val="center"/>
            <w:hideMark/>
          </w:tcPr>
          <w:p w14:paraId="32B752C8" w14:textId="77777777" w:rsidR="00694502" w:rsidRPr="004B7291" w:rsidRDefault="00694502" w:rsidP="005A480C">
            <w:pPr>
              <w:jc w:val="center"/>
              <w:rPr>
                <w:rFonts w:eastAsia="Times New Roman"/>
                <w:lang w:eastAsia="cs-CZ"/>
              </w:rPr>
            </w:pPr>
            <w:r>
              <w:rPr>
                <w:rFonts w:eastAsia="Times New Roman"/>
                <w:lang w:eastAsia="cs-CZ"/>
              </w:rPr>
              <w:t>PVC</w:t>
            </w:r>
          </w:p>
        </w:tc>
      </w:tr>
      <w:tr w:rsidR="00694502" w:rsidRPr="004B7291" w14:paraId="30B7CB9B" w14:textId="77777777" w:rsidTr="005A480C">
        <w:trPr>
          <w:trHeight w:val="300"/>
        </w:trPr>
        <w:tc>
          <w:tcPr>
            <w:tcW w:w="1240" w:type="dxa"/>
            <w:tcBorders>
              <w:top w:val="nil"/>
              <w:left w:val="single" w:sz="8" w:space="0" w:color="auto"/>
              <w:bottom w:val="single" w:sz="4" w:space="0" w:color="auto"/>
              <w:right w:val="single" w:sz="4" w:space="0" w:color="auto"/>
            </w:tcBorders>
            <w:shd w:val="clear" w:color="auto" w:fill="auto"/>
            <w:noWrap/>
            <w:vAlign w:val="bottom"/>
            <w:hideMark/>
          </w:tcPr>
          <w:p w14:paraId="2C78EFA1" w14:textId="77777777" w:rsidR="00694502" w:rsidRPr="004B7291" w:rsidRDefault="00694502" w:rsidP="005A480C">
            <w:pPr>
              <w:jc w:val="center"/>
              <w:rPr>
                <w:rFonts w:eastAsia="Times New Roman"/>
                <w:lang w:eastAsia="cs-CZ"/>
              </w:rPr>
            </w:pPr>
            <w:r w:rsidRPr="004B7291">
              <w:rPr>
                <w:rFonts w:eastAsia="Times New Roman"/>
                <w:lang w:eastAsia="cs-CZ"/>
              </w:rPr>
              <w:t>3</w:t>
            </w:r>
            <w:r>
              <w:rPr>
                <w:rFonts w:eastAsia="Times New Roman"/>
                <w:lang w:eastAsia="cs-CZ"/>
              </w:rPr>
              <w:t>.</w:t>
            </w:r>
            <w:r w:rsidRPr="004B7291">
              <w:rPr>
                <w:rFonts w:eastAsia="Times New Roman"/>
                <w:lang w:eastAsia="cs-CZ"/>
              </w:rPr>
              <w:t>1</w:t>
            </w:r>
            <w:r>
              <w:rPr>
                <w:rFonts w:eastAsia="Times New Roman"/>
                <w:lang w:eastAsia="cs-CZ"/>
              </w:rPr>
              <w:t>1</w:t>
            </w:r>
          </w:p>
        </w:tc>
        <w:tc>
          <w:tcPr>
            <w:tcW w:w="1920" w:type="dxa"/>
            <w:tcBorders>
              <w:top w:val="nil"/>
              <w:left w:val="nil"/>
              <w:bottom w:val="single" w:sz="4" w:space="0" w:color="auto"/>
              <w:right w:val="single" w:sz="4" w:space="0" w:color="auto"/>
            </w:tcBorders>
            <w:shd w:val="clear" w:color="auto" w:fill="auto"/>
            <w:noWrap/>
            <w:vAlign w:val="bottom"/>
            <w:hideMark/>
          </w:tcPr>
          <w:p w14:paraId="368DCC5B" w14:textId="77777777" w:rsidR="00694502" w:rsidRPr="004B7291" w:rsidRDefault="00694502" w:rsidP="005A480C">
            <w:pPr>
              <w:jc w:val="center"/>
              <w:rPr>
                <w:rFonts w:eastAsia="Times New Roman"/>
                <w:lang w:eastAsia="cs-CZ"/>
              </w:rPr>
            </w:pPr>
            <w:r w:rsidRPr="004B7291">
              <w:rPr>
                <w:rFonts w:eastAsia="Times New Roman"/>
                <w:lang w:eastAsia="cs-CZ"/>
              </w:rPr>
              <w:t>kancelář</w:t>
            </w:r>
          </w:p>
        </w:tc>
        <w:tc>
          <w:tcPr>
            <w:tcW w:w="940" w:type="dxa"/>
            <w:tcBorders>
              <w:top w:val="nil"/>
              <w:left w:val="nil"/>
              <w:bottom w:val="single" w:sz="4" w:space="0" w:color="auto"/>
              <w:right w:val="single" w:sz="4" w:space="0" w:color="auto"/>
            </w:tcBorders>
            <w:shd w:val="clear" w:color="auto" w:fill="auto"/>
            <w:noWrap/>
            <w:vAlign w:val="bottom"/>
            <w:hideMark/>
          </w:tcPr>
          <w:p w14:paraId="78E582DE" w14:textId="77777777" w:rsidR="00694502" w:rsidRPr="004B7291" w:rsidRDefault="00694502" w:rsidP="005A480C">
            <w:pPr>
              <w:jc w:val="center"/>
              <w:rPr>
                <w:rFonts w:eastAsia="Times New Roman"/>
                <w:lang w:eastAsia="cs-CZ"/>
              </w:rPr>
            </w:pPr>
            <w:r>
              <w:rPr>
                <w:rFonts w:eastAsia="Times New Roman"/>
                <w:lang w:eastAsia="cs-CZ"/>
              </w:rPr>
              <w:t>19</w:t>
            </w:r>
            <w:r w:rsidRPr="004B7291">
              <w:rPr>
                <w:rFonts w:eastAsia="Times New Roman"/>
                <w:lang w:eastAsia="cs-CZ"/>
              </w:rPr>
              <w:t>,</w:t>
            </w:r>
            <w:r>
              <w:rPr>
                <w:rFonts w:eastAsia="Times New Roman"/>
                <w:lang w:eastAsia="cs-CZ"/>
              </w:rPr>
              <w:t>70</w:t>
            </w:r>
          </w:p>
        </w:tc>
        <w:tc>
          <w:tcPr>
            <w:tcW w:w="960" w:type="dxa"/>
            <w:tcBorders>
              <w:top w:val="nil"/>
              <w:left w:val="nil"/>
              <w:bottom w:val="single" w:sz="4" w:space="0" w:color="auto"/>
              <w:right w:val="single" w:sz="8" w:space="0" w:color="auto"/>
            </w:tcBorders>
            <w:shd w:val="clear" w:color="auto" w:fill="auto"/>
            <w:noWrap/>
            <w:vAlign w:val="center"/>
            <w:hideMark/>
          </w:tcPr>
          <w:p w14:paraId="17DA6740" w14:textId="77777777" w:rsidR="00694502" w:rsidRPr="004B7291" w:rsidRDefault="00694502" w:rsidP="005A480C">
            <w:pPr>
              <w:jc w:val="center"/>
              <w:rPr>
                <w:rFonts w:eastAsia="Times New Roman"/>
                <w:lang w:eastAsia="cs-CZ"/>
              </w:rPr>
            </w:pPr>
            <w:r>
              <w:rPr>
                <w:rFonts w:eastAsia="Times New Roman"/>
                <w:lang w:eastAsia="cs-CZ"/>
              </w:rPr>
              <w:t>PVC</w:t>
            </w:r>
          </w:p>
        </w:tc>
      </w:tr>
      <w:tr w:rsidR="00694502" w:rsidRPr="004B7291" w14:paraId="33F41AE2" w14:textId="77777777" w:rsidTr="005A480C">
        <w:trPr>
          <w:trHeight w:val="300"/>
        </w:trPr>
        <w:tc>
          <w:tcPr>
            <w:tcW w:w="1240" w:type="dxa"/>
            <w:tcBorders>
              <w:top w:val="nil"/>
              <w:left w:val="single" w:sz="8" w:space="0" w:color="auto"/>
              <w:bottom w:val="single" w:sz="4" w:space="0" w:color="auto"/>
              <w:right w:val="single" w:sz="4" w:space="0" w:color="auto"/>
            </w:tcBorders>
            <w:shd w:val="clear" w:color="auto" w:fill="auto"/>
            <w:noWrap/>
            <w:vAlign w:val="bottom"/>
            <w:hideMark/>
          </w:tcPr>
          <w:p w14:paraId="160ACC7B" w14:textId="77777777" w:rsidR="00694502" w:rsidRPr="004B7291" w:rsidRDefault="00694502" w:rsidP="005A480C">
            <w:pPr>
              <w:jc w:val="center"/>
              <w:rPr>
                <w:rFonts w:eastAsia="Times New Roman"/>
                <w:lang w:eastAsia="cs-CZ"/>
              </w:rPr>
            </w:pPr>
            <w:r w:rsidRPr="004B7291">
              <w:rPr>
                <w:rFonts w:eastAsia="Times New Roman"/>
                <w:lang w:eastAsia="cs-CZ"/>
              </w:rPr>
              <w:t>3</w:t>
            </w:r>
            <w:r>
              <w:rPr>
                <w:rFonts w:eastAsia="Times New Roman"/>
                <w:lang w:eastAsia="cs-CZ"/>
              </w:rPr>
              <w:t>.12</w:t>
            </w:r>
          </w:p>
        </w:tc>
        <w:tc>
          <w:tcPr>
            <w:tcW w:w="1920" w:type="dxa"/>
            <w:tcBorders>
              <w:top w:val="nil"/>
              <w:left w:val="nil"/>
              <w:bottom w:val="single" w:sz="4" w:space="0" w:color="auto"/>
              <w:right w:val="single" w:sz="4" w:space="0" w:color="auto"/>
            </w:tcBorders>
            <w:shd w:val="clear" w:color="auto" w:fill="auto"/>
            <w:noWrap/>
            <w:vAlign w:val="bottom"/>
            <w:hideMark/>
          </w:tcPr>
          <w:p w14:paraId="375355FD" w14:textId="77777777" w:rsidR="00694502" w:rsidRPr="004B7291" w:rsidRDefault="00694502" w:rsidP="005A480C">
            <w:pPr>
              <w:jc w:val="center"/>
              <w:rPr>
                <w:rFonts w:eastAsia="Times New Roman"/>
                <w:lang w:eastAsia="cs-CZ"/>
              </w:rPr>
            </w:pPr>
            <w:r>
              <w:rPr>
                <w:rFonts w:eastAsia="Times New Roman"/>
                <w:lang w:eastAsia="cs-CZ"/>
              </w:rPr>
              <w:t>chodba</w:t>
            </w:r>
          </w:p>
        </w:tc>
        <w:tc>
          <w:tcPr>
            <w:tcW w:w="940" w:type="dxa"/>
            <w:tcBorders>
              <w:top w:val="nil"/>
              <w:left w:val="nil"/>
              <w:bottom w:val="single" w:sz="4" w:space="0" w:color="auto"/>
              <w:right w:val="single" w:sz="4" w:space="0" w:color="auto"/>
            </w:tcBorders>
            <w:shd w:val="clear" w:color="auto" w:fill="auto"/>
            <w:noWrap/>
            <w:vAlign w:val="bottom"/>
            <w:hideMark/>
          </w:tcPr>
          <w:p w14:paraId="13169372" w14:textId="77777777" w:rsidR="00694502" w:rsidRPr="004B7291" w:rsidRDefault="00694502" w:rsidP="005A480C">
            <w:pPr>
              <w:jc w:val="center"/>
              <w:rPr>
                <w:rFonts w:eastAsia="Times New Roman"/>
                <w:lang w:eastAsia="cs-CZ"/>
              </w:rPr>
            </w:pPr>
            <w:r>
              <w:rPr>
                <w:rFonts w:eastAsia="Times New Roman"/>
                <w:lang w:eastAsia="cs-CZ"/>
              </w:rPr>
              <w:t>7</w:t>
            </w:r>
            <w:r w:rsidRPr="004B7291">
              <w:rPr>
                <w:rFonts w:eastAsia="Times New Roman"/>
                <w:lang w:eastAsia="cs-CZ"/>
              </w:rPr>
              <w:t>,</w:t>
            </w:r>
            <w:r>
              <w:rPr>
                <w:rFonts w:eastAsia="Times New Roman"/>
                <w:lang w:eastAsia="cs-CZ"/>
              </w:rPr>
              <w:t>10</w:t>
            </w:r>
          </w:p>
        </w:tc>
        <w:tc>
          <w:tcPr>
            <w:tcW w:w="960" w:type="dxa"/>
            <w:tcBorders>
              <w:top w:val="nil"/>
              <w:left w:val="nil"/>
              <w:bottom w:val="single" w:sz="4" w:space="0" w:color="auto"/>
              <w:right w:val="single" w:sz="8" w:space="0" w:color="auto"/>
            </w:tcBorders>
            <w:shd w:val="clear" w:color="auto" w:fill="auto"/>
            <w:noWrap/>
            <w:vAlign w:val="center"/>
            <w:hideMark/>
          </w:tcPr>
          <w:p w14:paraId="6423294B" w14:textId="77777777" w:rsidR="00694502" w:rsidRPr="004B7291" w:rsidRDefault="00694502" w:rsidP="005A480C">
            <w:pPr>
              <w:jc w:val="center"/>
              <w:rPr>
                <w:rFonts w:eastAsia="Times New Roman"/>
                <w:lang w:eastAsia="cs-CZ"/>
              </w:rPr>
            </w:pPr>
            <w:r>
              <w:rPr>
                <w:rFonts w:eastAsia="Times New Roman"/>
                <w:lang w:eastAsia="cs-CZ"/>
              </w:rPr>
              <w:t>PVC</w:t>
            </w:r>
          </w:p>
        </w:tc>
      </w:tr>
      <w:tr w:rsidR="00694502" w:rsidRPr="004B7291" w14:paraId="10891B5F" w14:textId="77777777" w:rsidTr="005A480C">
        <w:trPr>
          <w:trHeight w:val="300"/>
        </w:trPr>
        <w:tc>
          <w:tcPr>
            <w:tcW w:w="4100" w:type="dxa"/>
            <w:gridSpan w:val="3"/>
            <w:tcBorders>
              <w:top w:val="single" w:sz="4" w:space="0" w:color="auto"/>
              <w:left w:val="single" w:sz="8" w:space="0" w:color="auto"/>
              <w:bottom w:val="nil"/>
              <w:right w:val="nil"/>
            </w:tcBorders>
            <w:shd w:val="clear" w:color="auto" w:fill="auto"/>
            <w:noWrap/>
            <w:vAlign w:val="bottom"/>
            <w:hideMark/>
          </w:tcPr>
          <w:p w14:paraId="36B81483" w14:textId="77777777" w:rsidR="00694502" w:rsidRPr="004B7291" w:rsidRDefault="00694502" w:rsidP="005A480C">
            <w:pPr>
              <w:jc w:val="center"/>
              <w:rPr>
                <w:rFonts w:eastAsia="Times New Roman"/>
                <w:b/>
                <w:bCs/>
                <w:color w:val="000000"/>
                <w:lang w:eastAsia="cs-CZ"/>
              </w:rPr>
            </w:pPr>
            <w:r>
              <w:rPr>
                <w:rFonts w:eastAsia="Times New Roman"/>
                <w:b/>
                <w:bCs/>
                <w:color w:val="000000"/>
                <w:lang w:eastAsia="cs-CZ"/>
              </w:rPr>
              <w:t>3</w:t>
            </w:r>
            <w:r w:rsidRPr="004B7291">
              <w:rPr>
                <w:rFonts w:eastAsia="Times New Roman"/>
                <w:b/>
                <w:bCs/>
                <w:color w:val="000000"/>
                <w:lang w:eastAsia="cs-CZ"/>
              </w:rPr>
              <w:t>. patro</w:t>
            </w:r>
          </w:p>
        </w:tc>
        <w:tc>
          <w:tcPr>
            <w:tcW w:w="960" w:type="dxa"/>
            <w:tcBorders>
              <w:top w:val="nil"/>
              <w:left w:val="nil"/>
              <w:bottom w:val="nil"/>
              <w:right w:val="single" w:sz="8" w:space="0" w:color="auto"/>
            </w:tcBorders>
            <w:shd w:val="clear" w:color="auto" w:fill="auto"/>
            <w:noWrap/>
            <w:vAlign w:val="bottom"/>
            <w:hideMark/>
          </w:tcPr>
          <w:p w14:paraId="4EF7B936" w14:textId="77777777" w:rsidR="00694502" w:rsidRPr="004B7291" w:rsidRDefault="00694502" w:rsidP="005A480C">
            <w:pPr>
              <w:rPr>
                <w:rFonts w:eastAsia="Times New Roman"/>
                <w:color w:val="000000"/>
                <w:lang w:eastAsia="cs-CZ"/>
              </w:rPr>
            </w:pPr>
            <w:r w:rsidRPr="004B7291">
              <w:rPr>
                <w:rFonts w:eastAsia="Times New Roman"/>
                <w:color w:val="000000"/>
                <w:lang w:eastAsia="cs-CZ"/>
              </w:rPr>
              <w:t> </w:t>
            </w:r>
          </w:p>
        </w:tc>
      </w:tr>
      <w:tr w:rsidR="00694502" w:rsidRPr="004B7291" w14:paraId="5040370F" w14:textId="77777777" w:rsidTr="005A480C">
        <w:trPr>
          <w:trHeight w:val="300"/>
        </w:trPr>
        <w:tc>
          <w:tcPr>
            <w:tcW w:w="12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6EBBB50" w14:textId="77777777" w:rsidR="00694502" w:rsidRPr="004B7291" w:rsidRDefault="00694502" w:rsidP="005A480C">
            <w:pPr>
              <w:jc w:val="center"/>
              <w:rPr>
                <w:rFonts w:eastAsia="Times New Roman"/>
                <w:lang w:eastAsia="cs-CZ"/>
              </w:rPr>
            </w:pPr>
            <w:r w:rsidRPr="004B7291">
              <w:rPr>
                <w:rFonts w:eastAsia="Times New Roman"/>
                <w:lang w:eastAsia="cs-CZ"/>
              </w:rPr>
              <w:t>4</w:t>
            </w:r>
            <w:r>
              <w:rPr>
                <w:rFonts w:eastAsia="Times New Roman"/>
                <w:lang w:eastAsia="cs-CZ"/>
              </w:rPr>
              <w:t>.</w:t>
            </w:r>
            <w:r w:rsidRPr="004B7291">
              <w:rPr>
                <w:rFonts w:eastAsia="Times New Roman"/>
                <w:lang w:eastAsia="cs-CZ"/>
              </w:rPr>
              <w:t>0</w:t>
            </w:r>
            <w:r>
              <w:rPr>
                <w:rFonts w:eastAsia="Times New Roman"/>
                <w:lang w:eastAsia="cs-CZ"/>
              </w:rPr>
              <w:t>3</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4C7DE7EB" w14:textId="77777777" w:rsidR="00694502" w:rsidRPr="004B7291" w:rsidRDefault="00694502" w:rsidP="005A480C">
            <w:pPr>
              <w:jc w:val="center"/>
              <w:rPr>
                <w:rFonts w:eastAsia="Times New Roman"/>
                <w:lang w:eastAsia="cs-CZ"/>
              </w:rPr>
            </w:pPr>
            <w:r w:rsidRPr="004B7291">
              <w:rPr>
                <w:rFonts w:eastAsia="Times New Roman"/>
                <w:lang w:eastAsia="cs-CZ"/>
              </w:rPr>
              <w:t>kancelář</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153705F4" w14:textId="77777777" w:rsidR="00694502" w:rsidRPr="004B7291" w:rsidRDefault="00694502" w:rsidP="005A480C">
            <w:pPr>
              <w:jc w:val="center"/>
              <w:rPr>
                <w:rFonts w:eastAsia="Times New Roman"/>
                <w:lang w:eastAsia="cs-CZ"/>
              </w:rPr>
            </w:pPr>
            <w:r>
              <w:rPr>
                <w:rFonts w:eastAsia="Times New Roman"/>
                <w:lang w:eastAsia="cs-CZ"/>
              </w:rPr>
              <w:t>29,60</w:t>
            </w:r>
          </w:p>
        </w:tc>
        <w:tc>
          <w:tcPr>
            <w:tcW w:w="960" w:type="dxa"/>
            <w:tcBorders>
              <w:top w:val="single" w:sz="4" w:space="0" w:color="auto"/>
              <w:left w:val="nil"/>
              <w:bottom w:val="single" w:sz="4" w:space="0" w:color="auto"/>
              <w:right w:val="single" w:sz="8" w:space="0" w:color="auto"/>
            </w:tcBorders>
            <w:shd w:val="clear" w:color="auto" w:fill="auto"/>
            <w:noWrap/>
            <w:vAlign w:val="bottom"/>
            <w:hideMark/>
          </w:tcPr>
          <w:p w14:paraId="7AEC2479" w14:textId="77777777" w:rsidR="00694502" w:rsidRPr="004B7291" w:rsidRDefault="00694502" w:rsidP="005A480C">
            <w:pPr>
              <w:jc w:val="center"/>
              <w:rPr>
                <w:rFonts w:eastAsia="Times New Roman"/>
                <w:lang w:eastAsia="cs-CZ"/>
              </w:rPr>
            </w:pPr>
            <w:r>
              <w:rPr>
                <w:rFonts w:eastAsia="Times New Roman"/>
                <w:lang w:eastAsia="cs-CZ"/>
              </w:rPr>
              <w:t>PVC</w:t>
            </w:r>
          </w:p>
        </w:tc>
      </w:tr>
      <w:tr w:rsidR="00694502" w:rsidRPr="004B7291" w14:paraId="74DE2F34" w14:textId="77777777" w:rsidTr="005A480C">
        <w:trPr>
          <w:trHeight w:val="300"/>
        </w:trPr>
        <w:tc>
          <w:tcPr>
            <w:tcW w:w="1240" w:type="dxa"/>
            <w:tcBorders>
              <w:top w:val="nil"/>
              <w:left w:val="single" w:sz="8" w:space="0" w:color="auto"/>
              <w:bottom w:val="single" w:sz="4" w:space="0" w:color="auto"/>
              <w:right w:val="single" w:sz="4" w:space="0" w:color="auto"/>
            </w:tcBorders>
            <w:shd w:val="clear" w:color="auto" w:fill="auto"/>
            <w:noWrap/>
            <w:vAlign w:val="bottom"/>
            <w:hideMark/>
          </w:tcPr>
          <w:p w14:paraId="4A8D1317" w14:textId="77777777" w:rsidR="00694502" w:rsidRPr="004B7291" w:rsidRDefault="00694502" w:rsidP="005A480C">
            <w:pPr>
              <w:jc w:val="center"/>
              <w:rPr>
                <w:rFonts w:eastAsia="Times New Roman"/>
                <w:lang w:eastAsia="cs-CZ"/>
              </w:rPr>
            </w:pPr>
            <w:r w:rsidRPr="004B7291">
              <w:rPr>
                <w:rFonts w:eastAsia="Times New Roman"/>
                <w:lang w:eastAsia="cs-CZ"/>
              </w:rPr>
              <w:lastRenderedPageBreak/>
              <w:t>4</w:t>
            </w:r>
            <w:r>
              <w:rPr>
                <w:rFonts w:eastAsia="Times New Roman"/>
                <w:lang w:eastAsia="cs-CZ"/>
              </w:rPr>
              <w:t>.</w:t>
            </w:r>
            <w:r w:rsidRPr="004B7291">
              <w:rPr>
                <w:rFonts w:eastAsia="Times New Roman"/>
                <w:lang w:eastAsia="cs-CZ"/>
              </w:rPr>
              <w:t>0</w:t>
            </w:r>
            <w:r>
              <w:rPr>
                <w:rFonts w:eastAsia="Times New Roman"/>
                <w:lang w:eastAsia="cs-CZ"/>
              </w:rPr>
              <w:t>4</w:t>
            </w:r>
          </w:p>
        </w:tc>
        <w:tc>
          <w:tcPr>
            <w:tcW w:w="1920" w:type="dxa"/>
            <w:tcBorders>
              <w:top w:val="nil"/>
              <w:left w:val="nil"/>
              <w:bottom w:val="single" w:sz="4" w:space="0" w:color="auto"/>
              <w:right w:val="single" w:sz="4" w:space="0" w:color="auto"/>
            </w:tcBorders>
            <w:shd w:val="clear" w:color="auto" w:fill="auto"/>
            <w:noWrap/>
            <w:vAlign w:val="bottom"/>
            <w:hideMark/>
          </w:tcPr>
          <w:p w14:paraId="21222EA0" w14:textId="77777777" w:rsidR="00694502" w:rsidRPr="004B7291" w:rsidRDefault="00694502" w:rsidP="005A480C">
            <w:pPr>
              <w:jc w:val="center"/>
              <w:rPr>
                <w:rFonts w:eastAsia="Times New Roman"/>
                <w:lang w:eastAsia="cs-CZ"/>
              </w:rPr>
            </w:pPr>
            <w:r w:rsidRPr="004B7291">
              <w:rPr>
                <w:rFonts w:eastAsia="Times New Roman"/>
                <w:lang w:eastAsia="cs-CZ"/>
              </w:rPr>
              <w:t>kancelář</w:t>
            </w:r>
          </w:p>
        </w:tc>
        <w:tc>
          <w:tcPr>
            <w:tcW w:w="940" w:type="dxa"/>
            <w:tcBorders>
              <w:top w:val="nil"/>
              <w:left w:val="nil"/>
              <w:bottom w:val="single" w:sz="4" w:space="0" w:color="auto"/>
              <w:right w:val="single" w:sz="4" w:space="0" w:color="auto"/>
            </w:tcBorders>
            <w:shd w:val="clear" w:color="auto" w:fill="auto"/>
            <w:noWrap/>
            <w:vAlign w:val="bottom"/>
            <w:hideMark/>
          </w:tcPr>
          <w:p w14:paraId="37637EBA" w14:textId="77777777" w:rsidR="00694502" w:rsidRPr="004B7291" w:rsidRDefault="00694502" w:rsidP="005A480C">
            <w:pPr>
              <w:jc w:val="center"/>
              <w:rPr>
                <w:rFonts w:eastAsia="Times New Roman"/>
                <w:lang w:eastAsia="cs-CZ"/>
              </w:rPr>
            </w:pPr>
            <w:r>
              <w:rPr>
                <w:rFonts w:eastAsia="Times New Roman"/>
                <w:lang w:eastAsia="cs-CZ"/>
              </w:rPr>
              <w:t>11</w:t>
            </w:r>
            <w:r w:rsidRPr="004B7291">
              <w:rPr>
                <w:rFonts w:eastAsia="Times New Roman"/>
                <w:lang w:eastAsia="cs-CZ"/>
              </w:rPr>
              <w:t>,</w:t>
            </w:r>
            <w:r>
              <w:rPr>
                <w:rFonts w:eastAsia="Times New Roman"/>
                <w:lang w:eastAsia="cs-CZ"/>
              </w:rPr>
              <w:t>85</w:t>
            </w:r>
          </w:p>
        </w:tc>
        <w:tc>
          <w:tcPr>
            <w:tcW w:w="960" w:type="dxa"/>
            <w:tcBorders>
              <w:top w:val="nil"/>
              <w:left w:val="nil"/>
              <w:bottom w:val="single" w:sz="4" w:space="0" w:color="auto"/>
              <w:right w:val="single" w:sz="8" w:space="0" w:color="auto"/>
            </w:tcBorders>
            <w:shd w:val="clear" w:color="auto" w:fill="auto"/>
            <w:noWrap/>
            <w:vAlign w:val="bottom"/>
            <w:hideMark/>
          </w:tcPr>
          <w:p w14:paraId="7F016DCC" w14:textId="77777777" w:rsidR="00694502" w:rsidRPr="004B7291" w:rsidRDefault="00694502" w:rsidP="005A480C">
            <w:pPr>
              <w:jc w:val="center"/>
              <w:rPr>
                <w:rFonts w:eastAsia="Times New Roman"/>
                <w:lang w:eastAsia="cs-CZ"/>
              </w:rPr>
            </w:pPr>
            <w:r>
              <w:rPr>
                <w:rFonts w:eastAsia="Times New Roman"/>
                <w:lang w:eastAsia="cs-CZ"/>
              </w:rPr>
              <w:t>PVC</w:t>
            </w:r>
          </w:p>
        </w:tc>
      </w:tr>
      <w:tr w:rsidR="00694502" w:rsidRPr="004B7291" w14:paraId="35EB8CC6" w14:textId="77777777" w:rsidTr="005A480C">
        <w:trPr>
          <w:trHeight w:val="300"/>
        </w:trPr>
        <w:tc>
          <w:tcPr>
            <w:tcW w:w="1240" w:type="dxa"/>
            <w:tcBorders>
              <w:top w:val="nil"/>
              <w:left w:val="single" w:sz="8" w:space="0" w:color="auto"/>
              <w:bottom w:val="single" w:sz="4" w:space="0" w:color="auto"/>
              <w:right w:val="single" w:sz="4" w:space="0" w:color="auto"/>
            </w:tcBorders>
            <w:shd w:val="clear" w:color="auto" w:fill="auto"/>
            <w:noWrap/>
            <w:vAlign w:val="bottom"/>
            <w:hideMark/>
          </w:tcPr>
          <w:p w14:paraId="0AC5E717" w14:textId="77777777" w:rsidR="00694502" w:rsidRPr="004B7291" w:rsidRDefault="00694502" w:rsidP="005A480C">
            <w:pPr>
              <w:jc w:val="center"/>
              <w:rPr>
                <w:rFonts w:eastAsia="Times New Roman"/>
                <w:lang w:eastAsia="cs-CZ"/>
              </w:rPr>
            </w:pPr>
            <w:r w:rsidRPr="004B7291">
              <w:rPr>
                <w:rFonts w:eastAsia="Times New Roman"/>
                <w:lang w:eastAsia="cs-CZ"/>
              </w:rPr>
              <w:t>4</w:t>
            </w:r>
            <w:r>
              <w:rPr>
                <w:rFonts w:eastAsia="Times New Roman"/>
                <w:lang w:eastAsia="cs-CZ"/>
              </w:rPr>
              <w:t>.</w:t>
            </w:r>
            <w:r w:rsidRPr="004B7291">
              <w:rPr>
                <w:rFonts w:eastAsia="Times New Roman"/>
                <w:lang w:eastAsia="cs-CZ"/>
              </w:rPr>
              <w:t>0</w:t>
            </w:r>
            <w:r>
              <w:rPr>
                <w:rFonts w:eastAsia="Times New Roman"/>
                <w:lang w:eastAsia="cs-CZ"/>
              </w:rPr>
              <w:t>6</w:t>
            </w:r>
          </w:p>
        </w:tc>
        <w:tc>
          <w:tcPr>
            <w:tcW w:w="1920" w:type="dxa"/>
            <w:tcBorders>
              <w:top w:val="nil"/>
              <w:left w:val="nil"/>
              <w:bottom w:val="single" w:sz="4" w:space="0" w:color="auto"/>
              <w:right w:val="single" w:sz="4" w:space="0" w:color="auto"/>
            </w:tcBorders>
            <w:shd w:val="clear" w:color="auto" w:fill="auto"/>
            <w:noWrap/>
            <w:vAlign w:val="bottom"/>
            <w:hideMark/>
          </w:tcPr>
          <w:p w14:paraId="653F00F2" w14:textId="77777777" w:rsidR="00694502" w:rsidRPr="004B7291" w:rsidRDefault="00694502" w:rsidP="005A480C">
            <w:pPr>
              <w:jc w:val="center"/>
              <w:rPr>
                <w:rFonts w:eastAsia="Times New Roman"/>
                <w:lang w:eastAsia="cs-CZ"/>
              </w:rPr>
            </w:pPr>
            <w:r w:rsidRPr="004B7291">
              <w:rPr>
                <w:rFonts w:eastAsia="Times New Roman"/>
                <w:lang w:eastAsia="cs-CZ"/>
              </w:rPr>
              <w:t>kancelář</w:t>
            </w:r>
          </w:p>
        </w:tc>
        <w:tc>
          <w:tcPr>
            <w:tcW w:w="940" w:type="dxa"/>
            <w:tcBorders>
              <w:top w:val="nil"/>
              <w:left w:val="nil"/>
              <w:bottom w:val="single" w:sz="4" w:space="0" w:color="auto"/>
              <w:right w:val="single" w:sz="4" w:space="0" w:color="auto"/>
            </w:tcBorders>
            <w:shd w:val="clear" w:color="auto" w:fill="auto"/>
            <w:noWrap/>
            <w:vAlign w:val="bottom"/>
            <w:hideMark/>
          </w:tcPr>
          <w:p w14:paraId="3D142878" w14:textId="77777777" w:rsidR="00694502" w:rsidRPr="004B7291" w:rsidRDefault="00694502" w:rsidP="005A480C">
            <w:pPr>
              <w:jc w:val="center"/>
              <w:rPr>
                <w:rFonts w:eastAsia="Times New Roman"/>
                <w:lang w:eastAsia="cs-CZ"/>
              </w:rPr>
            </w:pPr>
            <w:r w:rsidRPr="004B7291">
              <w:rPr>
                <w:rFonts w:eastAsia="Times New Roman"/>
                <w:lang w:eastAsia="cs-CZ"/>
              </w:rPr>
              <w:t>1</w:t>
            </w:r>
            <w:r>
              <w:rPr>
                <w:rFonts w:eastAsia="Times New Roman"/>
                <w:lang w:eastAsia="cs-CZ"/>
              </w:rPr>
              <w:t>8</w:t>
            </w:r>
            <w:r w:rsidRPr="004B7291">
              <w:rPr>
                <w:rFonts w:eastAsia="Times New Roman"/>
                <w:lang w:eastAsia="cs-CZ"/>
              </w:rPr>
              <w:t>,</w:t>
            </w:r>
            <w:r>
              <w:rPr>
                <w:rFonts w:eastAsia="Times New Roman"/>
                <w:lang w:eastAsia="cs-CZ"/>
              </w:rPr>
              <w:t>75</w:t>
            </w:r>
          </w:p>
        </w:tc>
        <w:tc>
          <w:tcPr>
            <w:tcW w:w="960" w:type="dxa"/>
            <w:tcBorders>
              <w:top w:val="nil"/>
              <w:left w:val="nil"/>
              <w:bottom w:val="single" w:sz="4" w:space="0" w:color="auto"/>
              <w:right w:val="single" w:sz="8" w:space="0" w:color="auto"/>
            </w:tcBorders>
            <w:shd w:val="clear" w:color="auto" w:fill="auto"/>
            <w:noWrap/>
            <w:vAlign w:val="bottom"/>
            <w:hideMark/>
          </w:tcPr>
          <w:p w14:paraId="4961544B" w14:textId="77777777" w:rsidR="00694502" w:rsidRPr="004B7291" w:rsidRDefault="00694502" w:rsidP="005A480C">
            <w:pPr>
              <w:jc w:val="center"/>
              <w:rPr>
                <w:rFonts w:eastAsia="Times New Roman"/>
                <w:lang w:eastAsia="cs-CZ"/>
              </w:rPr>
            </w:pPr>
            <w:r>
              <w:rPr>
                <w:rFonts w:eastAsia="Times New Roman"/>
                <w:lang w:eastAsia="cs-CZ"/>
              </w:rPr>
              <w:t>PVC</w:t>
            </w:r>
          </w:p>
        </w:tc>
      </w:tr>
      <w:tr w:rsidR="00694502" w:rsidRPr="004B7291" w14:paraId="4909A51D" w14:textId="77777777" w:rsidTr="005A480C">
        <w:trPr>
          <w:trHeight w:val="300"/>
        </w:trPr>
        <w:tc>
          <w:tcPr>
            <w:tcW w:w="1240" w:type="dxa"/>
            <w:tcBorders>
              <w:top w:val="nil"/>
              <w:left w:val="single" w:sz="8" w:space="0" w:color="auto"/>
              <w:bottom w:val="single" w:sz="4" w:space="0" w:color="auto"/>
              <w:right w:val="single" w:sz="4" w:space="0" w:color="auto"/>
            </w:tcBorders>
            <w:shd w:val="clear" w:color="auto" w:fill="auto"/>
            <w:noWrap/>
            <w:vAlign w:val="bottom"/>
            <w:hideMark/>
          </w:tcPr>
          <w:p w14:paraId="2884655E" w14:textId="77777777" w:rsidR="00694502" w:rsidRPr="004B7291" w:rsidRDefault="00694502" w:rsidP="005A480C">
            <w:pPr>
              <w:jc w:val="center"/>
              <w:rPr>
                <w:rFonts w:eastAsia="Times New Roman"/>
                <w:lang w:eastAsia="cs-CZ"/>
              </w:rPr>
            </w:pPr>
            <w:r w:rsidRPr="004B7291">
              <w:rPr>
                <w:rFonts w:eastAsia="Times New Roman"/>
                <w:lang w:eastAsia="cs-CZ"/>
              </w:rPr>
              <w:t>4</w:t>
            </w:r>
            <w:r>
              <w:rPr>
                <w:rFonts w:eastAsia="Times New Roman"/>
                <w:lang w:eastAsia="cs-CZ"/>
              </w:rPr>
              <w:t>.</w:t>
            </w:r>
            <w:r w:rsidRPr="004B7291">
              <w:rPr>
                <w:rFonts w:eastAsia="Times New Roman"/>
                <w:lang w:eastAsia="cs-CZ"/>
              </w:rPr>
              <w:t>0</w:t>
            </w:r>
            <w:r>
              <w:rPr>
                <w:rFonts w:eastAsia="Times New Roman"/>
                <w:lang w:eastAsia="cs-CZ"/>
              </w:rPr>
              <w:t>7</w:t>
            </w:r>
          </w:p>
        </w:tc>
        <w:tc>
          <w:tcPr>
            <w:tcW w:w="1920" w:type="dxa"/>
            <w:tcBorders>
              <w:top w:val="nil"/>
              <w:left w:val="nil"/>
              <w:bottom w:val="single" w:sz="4" w:space="0" w:color="auto"/>
              <w:right w:val="single" w:sz="4" w:space="0" w:color="auto"/>
            </w:tcBorders>
            <w:shd w:val="clear" w:color="auto" w:fill="auto"/>
            <w:noWrap/>
            <w:vAlign w:val="bottom"/>
            <w:hideMark/>
          </w:tcPr>
          <w:p w14:paraId="7A318E07" w14:textId="77777777" w:rsidR="00694502" w:rsidRPr="004B7291" w:rsidRDefault="00694502" w:rsidP="005A480C">
            <w:pPr>
              <w:jc w:val="center"/>
              <w:rPr>
                <w:rFonts w:eastAsia="Times New Roman"/>
                <w:lang w:eastAsia="cs-CZ"/>
              </w:rPr>
            </w:pPr>
            <w:r w:rsidRPr="004B7291">
              <w:rPr>
                <w:rFonts w:eastAsia="Times New Roman"/>
                <w:lang w:eastAsia="cs-CZ"/>
              </w:rPr>
              <w:t>kancelář</w:t>
            </w:r>
          </w:p>
        </w:tc>
        <w:tc>
          <w:tcPr>
            <w:tcW w:w="940" w:type="dxa"/>
            <w:tcBorders>
              <w:top w:val="nil"/>
              <w:left w:val="nil"/>
              <w:bottom w:val="single" w:sz="4" w:space="0" w:color="auto"/>
              <w:right w:val="single" w:sz="4" w:space="0" w:color="auto"/>
            </w:tcBorders>
            <w:shd w:val="clear" w:color="auto" w:fill="auto"/>
            <w:noWrap/>
            <w:vAlign w:val="bottom"/>
            <w:hideMark/>
          </w:tcPr>
          <w:p w14:paraId="5A229C4D" w14:textId="77777777" w:rsidR="00694502" w:rsidRPr="004B7291" w:rsidRDefault="00694502" w:rsidP="005A480C">
            <w:pPr>
              <w:jc w:val="center"/>
              <w:rPr>
                <w:rFonts w:eastAsia="Times New Roman"/>
                <w:lang w:eastAsia="cs-CZ"/>
              </w:rPr>
            </w:pPr>
            <w:r w:rsidRPr="004B7291">
              <w:rPr>
                <w:rFonts w:eastAsia="Times New Roman"/>
                <w:lang w:eastAsia="cs-CZ"/>
              </w:rPr>
              <w:t>1</w:t>
            </w:r>
            <w:r>
              <w:rPr>
                <w:rFonts w:eastAsia="Times New Roman"/>
                <w:lang w:eastAsia="cs-CZ"/>
              </w:rPr>
              <w:t>3</w:t>
            </w:r>
            <w:r w:rsidRPr="004B7291">
              <w:rPr>
                <w:rFonts w:eastAsia="Times New Roman"/>
                <w:lang w:eastAsia="cs-CZ"/>
              </w:rPr>
              <w:t>,</w:t>
            </w:r>
            <w:r>
              <w:rPr>
                <w:rFonts w:eastAsia="Times New Roman"/>
                <w:lang w:eastAsia="cs-CZ"/>
              </w:rPr>
              <w:t>75</w:t>
            </w:r>
          </w:p>
        </w:tc>
        <w:tc>
          <w:tcPr>
            <w:tcW w:w="960" w:type="dxa"/>
            <w:tcBorders>
              <w:top w:val="nil"/>
              <w:left w:val="nil"/>
              <w:bottom w:val="single" w:sz="4" w:space="0" w:color="auto"/>
              <w:right w:val="single" w:sz="8" w:space="0" w:color="auto"/>
            </w:tcBorders>
            <w:shd w:val="clear" w:color="auto" w:fill="auto"/>
            <w:noWrap/>
            <w:vAlign w:val="bottom"/>
            <w:hideMark/>
          </w:tcPr>
          <w:p w14:paraId="7CD31641" w14:textId="77777777" w:rsidR="00694502" w:rsidRPr="004B7291" w:rsidRDefault="00694502" w:rsidP="005A480C">
            <w:pPr>
              <w:jc w:val="center"/>
              <w:rPr>
                <w:rFonts w:eastAsia="Times New Roman"/>
                <w:lang w:eastAsia="cs-CZ"/>
              </w:rPr>
            </w:pPr>
            <w:r>
              <w:rPr>
                <w:rFonts w:eastAsia="Times New Roman"/>
                <w:lang w:eastAsia="cs-CZ"/>
              </w:rPr>
              <w:t>PVC</w:t>
            </w:r>
          </w:p>
        </w:tc>
      </w:tr>
      <w:tr w:rsidR="00694502" w:rsidRPr="004B7291" w14:paraId="295120D8" w14:textId="77777777" w:rsidTr="005A480C">
        <w:trPr>
          <w:trHeight w:val="300"/>
        </w:trPr>
        <w:tc>
          <w:tcPr>
            <w:tcW w:w="1240" w:type="dxa"/>
            <w:tcBorders>
              <w:top w:val="nil"/>
              <w:left w:val="single" w:sz="8" w:space="0" w:color="auto"/>
              <w:bottom w:val="single" w:sz="4" w:space="0" w:color="auto"/>
              <w:right w:val="single" w:sz="4" w:space="0" w:color="auto"/>
            </w:tcBorders>
            <w:shd w:val="clear" w:color="auto" w:fill="auto"/>
            <w:noWrap/>
            <w:vAlign w:val="bottom"/>
            <w:hideMark/>
          </w:tcPr>
          <w:p w14:paraId="121019C9" w14:textId="77777777" w:rsidR="00694502" w:rsidRPr="004B7291" w:rsidRDefault="00694502" w:rsidP="005A480C">
            <w:pPr>
              <w:jc w:val="center"/>
              <w:rPr>
                <w:rFonts w:eastAsia="Times New Roman"/>
                <w:lang w:eastAsia="cs-CZ"/>
              </w:rPr>
            </w:pPr>
            <w:r w:rsidRPr="004B7291">
              <w:rPr>
                <w:rFonts w:eastAsia="Times New Roman"/>
                <w:lang w:eastAsia="cs-CZ"/>
              </w:rPr>
              <w:t>4</w:t>
            </w:r>
            <w:r>
              <w:rPr>
                <w:rFonts w:eastAsia="Times New Roman"/>
                <w:lang w:eastAsia="cs-CZ"/>
              </w:rPr>
              <w:t>.08</w:t>
            </w:r>
          </w:p>
        </w:tc>
        <w:tc>
          <w:tcPr>
            <w:tcW w:w="1920" w:type="dxa"/>
            <w:tcBorders>
              <w:top w:val="nil"/>
              <w:left w:val="nil"/>
              <w:bottom w:val="single" w:sz="4" w:space="0" w:color="auto"/>
              <w:right w:val="single" w:sz="4" w:space="0" w:color="auto"/>
            </w:tcBorders>
            <w:shd w:val="clear" w:color="auto" w:fill="auto"/>
            <w:noWrap/>
            <w:vAlign w:val="bottom"/>
            <w:hideMark/>
          </w:tcPr>
          <w:p w14:paraId="0EB9FC1B" w14:textId="77777777" w:rsidR="00694502" w:rsidRPr="004B7291" w:rsidRDefault="00694502" w:rsidP="005A480C">
            <w:pPr>
              <w:jc w:val="center"/>
              <w:rPr>
                <w:rFonts w:eastAsia="Times New Roman"/>
                <w:lang w:eastAsia="cs-CZ"/>
              </w:rPr>
            </w:pPr>
            <w:r w:rsidRPr="004B7291">
              <w:rPr>
                <w:rFonts w:eastAsia="Times New Roman"/>
                <w:lang w:eastAsia="cs-CZ"/>
              </w:rPr>
              <w:t>kancelář</w:t>
            </w:r>
          </w:p>
        </w:tc>
        <w:tc>
          <w:tcPr>
            <w:tcW w:w="940" w:type="dxa"/>
            <w:tcBorders>
              <w:top w:val="nil"/>
              <w:left w:val="nil"/>
              <w:bottom w:val="single" w:sz="4" w:space="0" w:color="auto"/>
              <w:right w:val="single" w:sz="4" w:space="0" w:color="auto"/>
            </w:tcBorders>
            <w:shd w:val="clear" w:color="auto" w:fill="auto"/>
            <w:noWrap/>
            <w:vAlign w:val="bottom"/>
            <w:hideMark/>
          </w:tcPr>
          <w:p w14:paraId="1009413F" w14:textId="77777777" w:rsidR="00694502" w:rsidRPr="004B7291" w:rsidRDefault="00694502" w:rsidP="005A480C">
            <w:pPr>
              <w:jc w:val="center"/>
              <w:rPr>
                <w:rFonts w:eastAsia="Times New Roman"/>
                <w:lang w:eastAsia="cs-CZ"/>
              </w:rPr>
            </w:pPr>
            <w:r>
              <w:rPr>
                <w:rFonts w:eastAsia="Times New Roman"/>
                <w:lang w:eastAsia="cs-CZ"/>
              </w:rPr>
              <w:t>13</w:t>
            </w:r>
            <w:r w:rsidRPr="004B7291">
              <w:rPr>
                <w:rFonts w:eastAsia="Times New Roman"/>
                <w:lang w:eastAsia="cs-CZ"/>
              </w:rPr>
              <w:t>,</w:t>
            </w:r>
            <w:r>
              <w:rPr>
                <w:rFonts w:eastAsia="Times New Roman"/>
                <w:lang w:eastAsia="cs-CZ"/>
              </w:rPr>
              <w:t>50</w:t>
            </w:r>
          </w:p>
        </w:tc>
        <w:tc>
          <w:tcPr>
            <w:tcW w:w="960" w:type="dxa"/>
            <w:tcBorders>
              <w:top w:val="nil"/>
              <w:left w:val="nil"/>
              <w:bottom w:val="single" w:sz="4" w:space="0" w:color="auto"/>
              <w:right w:val="single" w:sz="8" w:space="0" w:color="auto"/>
            </w:tcBorders>
            <w:shd w:val="clear" w:color="auto" w:fill="auto"/>
            <w:noWrap/>
            <w:vAlign w:val="bottom"/>
            <w:hideMark/>
          </w:tcPr>
          <w:p w14:paraId="4E18D285" w14:textId="77777777" w:rsidR="00694502" w:rsidRPr="004B7291" w:rsidRDefault="00694502" w:rsidP="005A480C">
            <w:pPr>
              <w:jc w:val="center"/>
              <w:rPr>
                <w:rFonts w:eastAsia="Times New Roman"/>
                <w:lang w:eastAsia="cs-CZ"/>
              </w:rPr>
            </w:pPr>
            <w:r>
              <w:rPr>
                <w:rFonts w:eastAsia="Times New Roman"/>
                <w:lang w:eastAsia="cs-CZ"/>
              </w:rPr>
              <w:t>PVC</w:t>
            </w:r>
          </w:p>
        </w:tc>
      </w:tr>
      <w:tr w:rsidR="00694502" w:rsidRPr="004B7291" w14:paraId="143A5DB4" w14:textId="77777777" w:rsidTr="005A480C">
        <w:trPr>
          <w:trHeight w:val="300"/>
        </w:trPr>
        <w:tc>
          <w:tcPr>
            <w:tcW w:w="1240" w:type="dxa"/>
            <w:tcBorders>
              <w:top w:val="nil"/>
              <w:left w:val="single" w:sz="8" w:space="0" w:color="auto"/>
              <w:bottom w:val="single" w:sz="4" w:space="0" w:color="auto"/>
              <w:right w:val="single" w:sz="4" w:space="0" w:color="auto"/>
            </w:tcBorders>
            <w:shd w:val="clear" w:color="auto" w:fill="auto"/>
            <w:noWrap/>
            <w:vAlign w:val="bottom"/>
            <w:hideMark/>
          </w:tcPr>
          <w:p w14:paraId="2865C0DB" w14:textId="77777777" w:rsidR="00694502" w:rsidRPr="004B7291" w:rsidRDefault="00694502" w:rsidP="005A480C">
            <w:pPr>
              <w:jc w:val="center"/>
              <w:rPr>
                <w:rFonts w:eastAsia="Times New Roman"/>
                <w:lang w:eastAsia="cs-CZ"/>
              </w:rPr>
            </w:pPr>
            <w:r>
              <w:rPr>
                <w:rFonts w:eastAsia="Times New Roman"/>
                <w:lang w:eastAsia="cs-CZ"/>
              </w:rPr>
              <w:t>4.10</w:t>
            </w:r>
          </w:p>
        </w:tc>
        <w:tc>
          <w:tcPr>
            <w:tcW w:w="1920" w:type="dxa"/>
            <w:tcBorders>
              <w:top w:val="nil"/>
              <w:left w:val="nil"/>
              <w:bottom w:val="single" w:sz="4" w:space="0" w:color="auto"/>
              <w:right w:val="single" w:sz="4" w:space="0" w:color="auto"/>
            </w:tcBorders>
            <w:shd w:val="clear" w:color="auto" w:fill="auto"/>
            <w:noWrap/>
            <w:vAlign w:val="bottom"/>
            <w:hideMark/>
          </w:tcPr>
          <w:p w14:paraId="62A468D9" w14:textId="77777777" w:rsidR="00694502" w:rsidRPr="004B7291" w:rsidRDefault="00694502" w:rsidP="005A480C">
            <w:pPr>
              <w:jc w:val="center"/>
              <w:rPr>
                <w:rFonts w:eastAsia="Times New Roman"/>
                <w:lang w:eastAsia="cs-CZ"/>
              </w:rPr>
            </w:pPr>
            <w:r w:rsidRPr="004B7291">
              <w:rPr>
                <w:rFonts w:eastAsia="Times New Roman"/>
                <w:lang w:eastAsia="cs-CZ"/>
              </w:rPr>
              <w:t>kancelář</w:t>
            </w:r>
          </w:p>
        </w:tc>
        <w:tc>
          <w:tcPr>
            <w:tcW w:w="940" w:type="dxa"/>
            <w:tcBorders>
              <w:top w:val="nil"/>
              <w:left w:val="nil"/>
              <w:bottom w:val="single" w:sz="4" w:space="0" w:color="auto"/>
              <w:right w:val="single" w:sz="4" w:space="0" w:color="auto"/>
            </w:tcBorders>
            <w:shd w:val="clear" w:color="auto" w:fill="auto"/>
            <w:noWrap/>
            <w:vAlign w:val="bottom"/>
            <w:hideMark/>
          </w:tcPr>
          <w:p w14:paraId="58573E1F" w14:textId="77777777" w:rsidR="00694502" w:rsidRPr="004B7291" w:rsidRDefault="00694502" w:rsidP="005A480C">
            <w:pPr>
              <w:jc w:val="center"/>
              <w:rPr>
                <w:rFonts w:eastAsia="Times New Roman"/>
                <w:lang w:eastAsia="cs-CZ"/>
              </w:rPr>
            </w:pPr>
            <w:r>
              <w:rPr>
                <w:rFonts w:eastAsia="Times New Roman"/>
                <w:lang w:eastAsia="cs-CZ"/>
              </w:rPr>
              <w:t>27</w:t>
            </w:r>
            <w:r w:rsidRPr="004B7291">
              <w:rPr>
                <w:rFonts w:eastAsia="Times New Roman"/>
                <w:lang w:eastAsia="cs-CZ"/>
              </w:rPr>
              <w:t>,</w:t>
            </w:r>
            <w:r>
              <w:rPr>
                <w:rFonts w:eastAsia="Times New Roman"/>
                <w:lang w:eastAsia="cs-CZ"/>
              </w:rPr>
              <w:t>35</w:t>
            </w:r>
          </w:p>
        </w:tc>
        <w:tc>
          <w:tcPr>
            <w:tcW w:w="960" w:type="dxa"/>
            <w:tcBorders>
              <w:top w:val="nil"/>
              <w:left w:val="nil"/>
              <w:bottom w:val="single" w:sz="4" w:space="0" w:color="auto"/>
              <w:right w:val="single" w:sz="8" w:space="0" w:color="auto"/>
            </w:tcBorders>
            <w:shd w:val="clear" w:color="auto" w:fill="auto"/>
            <w:noWrap/>
            <w:vAlign w:val="bottom"/>
            <w:hideMark/>
          </w:tcPr>
          <w:p w14:paraId="25F71DAE" w14:textId="77777777" w:rsidR="00694502" w:rsidRPr="004B7291" w:rsidRDefault="00694502" w:rsidP="005A480C">
            <w:pPr>
              <w:jc w:val="center"/>
              <w:rPr>
                <w:rFonts w:eastAsia="Times New Roman"/>
                <w:lang w:eastAsia="cs-CZ"/>
              </w:rPr>
            </w:pPr>
            <w:r w:rsidRPr="004B7291">
              <w:rPr>
                <w:rFonts w:eastAsia="Times New Roman"/>
                <w:lang w:eastAsia="cs-CZ"/>
              </w:rPr>
              <w:t>koberec</w:t>
            </w:r>
          </w:p>
        </w:tc>
      </w:tr>
      <w:tr w:rsidR="00694502" w:rsidRPr="004B7291" w14:paraId="262FDA73" w14:textId="77777777" w:rsidTr="005A480C">
        <w:trPr>
          <w:trHeight w:val="300"/>
        </w:trPr>
        <w:tc>
          <w:tcPr>
            <w:tcW w:w="1240" w:type="dxa"/>
            <w:tcBorders>
              <w:top w:val="nil"/>
              <w:left w:val="single" w:sz="8" w:space="0" w:color="auto"/>
              <w:bottom w:val="single" w:sz="4" w:space="0" w:color="auto"/>
              <w:right w:val="single" w:sz="4" w:space="0" w:color="auto"/>
            </w:tcBorders>
            <w:shd w:val="clear" w:color="auto" w:fill="auto"/>
            <w:noWrap/>
            <w:vAlign w:val="bottom"/>
            <w:hideMark/>
          </w:tcPr>
          <w:p w14:paraId="1E296C6E" w14:textId="77777777" w:rsidR="00694502" w:rsidRPr="004B7291" w:rsidRDefault="00694502" w:rsidP="005A480C">
            <w:pPr>
              <w:jc w:val="center"/>
              <w:rPr>
                <w:rFonts w:eastAsia="Times New Roman"/>
                <w:lang w:eastAsia="cs-CZ"/>
              </w:rPr>
            </w:pPr>
            <w:r w:rsidRPr="004B7291">
              <w:rPr>
                <w:rFonts w:eastAsia="Times New Roman"/>
                <w:lang w:eastAsia="cs-CZ"/>
              </w:rPr>
              <w:t>4</w:t>
            </w:r>
            <w:r>
              <w:rPr>
                <w:rFonts w:eastAsia="Times New Roman"/>
                <w:lang w:eastAsia="cs-CZ"/>
              </w:rPr>
              <w:t>.11</w:t>
            </w:r>
          </w:p>
        </w:tc>
        <w:tc>
          <w:tcPr>
            <w:tcW w:w="1920" w:type="dxa"/>
            <w:tcBorders>
              <w:top w:val="nil"/>
              <w:left w:val="nil"/>
              <w:bottom w:val="single" w:sz="4" w:space="0" w:color="auto"/>
              <w:right w:val="single" w:sz="4" w:space="0" w:color="auto"/>
            </w:tcBorders>
            <w:shd w:val="clear" w:color="auto" w:fill="auto"/>
            <w:noWrap/>
            <w:vAlign w:val="bottom"/>
            <w:hideMark/>
          </w:tcPr>
          <w:p w14:paraId="3631679E" w14:textId="77777777" w:rsidR="00694502" w:rsidRPr="004B7291" w:rsidRDefault="00694502" w:rsidP="005A480C">
            <w:pPr>
              <w:jc w:val="center"/>
              <w:rPr>
                <w:rFonts w:eastAsia="Times New Roman"/>
                <w:lang w:eastAsia="cs-CZ"/>
              </w:rPr>
            </w:pPr>
            <w:r w:rsidRPr="004B7291">
              <w:rPr>
                <w:rFonts w:eastAsia="Times New Roman"/>
                <w:lang w:eastAsia="cs-CZ"/>
              </w:rPr>
              <w:t>kancelář</w:t>
            </w:r>
          </w:p>
        </w:tc>
        <w:tc>
          <w:tcPr>
            <w:tcW w:w="940" w:type="dxa"/>
            <w:tcBorders>
              <w:top w:val="nil"/>
              <w:left w:val="nil"/>
              <w:bottom w:val="single" w:sz="4" w:space="0" w:color="auto"/>
              <w:right w:val="single" w:sz="4" w:space="0" w:color="auto"/>
            </w:tcBorders>
            <w:shd w:val="clear" w:color="auto" w:fill="auto"/>
            <w:noWrap/>
            <w:vAlign w:val="bottom"/>
            <w:hideMark/>
          </w:tcPr>
          <w:p w14:paraId="2060DFF5" w14:textId="77777777" w:rsidR="00694502" w:rsidRPr="004B7291" w:rsidRDefault="00694502" w:rsidP="005A480C">
            <w:pPr>
              <w:jc w:val="center"/>
              <w:rPr>
                <w:rFonts w:eastAsia="Times New Roman"/>
                <w:lang w:eastAsia="cs-CZ"/>
              </w:rPr>
            </w:pPr>
            <w:r>
              <w:rPr>
                <w:rFonts w:eastAsia="Times New Roman"/>
                <w:lang w:eastAsia="cs-CZ"/>
              </w:rPr>
              <w:t>34</w:t>
            </w:r>
            <w:r w:rsidRPr="004B7291">
              <w:rPr>
                <w:rFonts w:eastAsia="Times New Roman"/>
                <w:lang w:eastAsia="cs-CZ"/>
              </w:rPr>
              <w:t>,</w:t>
            </w:r>
            <w:r>
              <w:rPr>
                <w:rFonts w:eastAsia="Times New Roman"/>
                <w:lang w:eastAsia="cs-CZ"/>
              </w:rPr>
              <w:t>25</w:t>
            </w:r>
          </w:p>
        </w:tc>
        <w:tc>
          <w:tcPr>
            <w:tcW w:w="960" w:type="dxa"/>
            <w:tcBorders>
              <w:top w:val="nil"/>
              <w:left w:val="nil"/>
              <w:bottom w:val="single" w:sz="4" w:space="0" w:color="auto"/>
              <w:right w:val="single" w:sz="8" w:space="0" w:color="auto"/>
            </w:tcBorders>
            <w:shd w:val="clear" w:color="auto" w:fill="auto"/>
            <w:noWrap/>
            <w:vAlign w:val="bottom"/>
            <w:hideMark/>
          </w:tcPr>
          <w:p w14:paraId="3F7C7F63" w14:textId="77777777" w:rsidR="00694502" w:rsidRPr="004B7291" w:rsidRDefault="00694502" w:rsidP="005A480C">
            <w:pPr>
              <w:jc w:val="center"/>
              <w:rPr>
                <w:rFonts w:eastAsia="Times New Roman"/>
                <w:lang w:eastAsia="cs-CZ"/>
              </w:rPr>
            </w:pPr>
            <w:r>
              <w:rPr>
                <w:rFonts w:eastAsia="Times New Roman"/>
                <w:lang w:eastAsia="cs-CZ"/>
              </w:rPr>
              <w:t>PVC</w:t>
            </w:r>
          </w:p>
        </w:tc>
      </w:tr>
      <w:tr w:rsidR="00694502" w:rsidRPr="004B7291" w14:paraId="45340E2C" w14:textId="77777777" w:rsidTr="005A480C">
        <w:trPr>
          <w:trHeight w:val="300"/>
        </w:trPr>
        <w:tc>
          <w:tcPr>
            <w:tcW w:w="1240" w:type="dxa"/>
            <w:tcBorders>
              <w:top w:val="nil"/>
              <w:left w:val="single" w:sz="8" w:space="0" w:color="auto"/>
              <w:bottom w:val="single" w:sz="4" w:space="0" w:color="auto"/>
              <w:right w:val="single" w:sz="4" w:space="0" w:color="auto"/>
            </w:tcBorders>
            <w:shd w:val="clear" w:color="auto" w:fill="auto"/>
            <w:noWrap/>
            <w:vAlign w:val="bottom"/>
            <w:hideMark/>
          </w:tcPr>
          <w:p w14:paraId="14DC2D52" w14:textId="77777777" w:rsidR="00694502" w:rsidRPr="004B7291" w:rsidRDefault="00694502" w:rsidP="005A480C">
            <w:pPr>
              <w:jc w:val="center"/>
              <w:rPr>
                <w:rFonts w:eastAsia="Times New Roman"/>
                <w:lang w:eastAsia="cs-CZ"/>
              </w:rPr>
            </w:pPr>
            <w:r w:rsidRPr="004B7291">
              <w:rPr>
                <w:rFonts w:eastAsia="Times New Roman"/>
                <w:lang w:eastAsia="cs-CZ"/>
              </w:rPr>
              <w:t>4</w:t>
            </w:r>
            <w:r>
              <w:rPr>
                <w:rFonts w:eastAsia="Times New Roman"/>
                <w:lang w:eastAsia="cs-CZ"/>
              </w:rPr>
              <w:t>.15</w:t>
            </w:r>
          </w:p>
        </w:tc>
        <w:tc>
          <w:tcPr>
            <w:tcW w:w="1920" w:type="dxa"/>
            <w:tcBorders>
              <w:top w:val="nil"/>
              <w:left w:val="nil"/>
              <w:bottom w:val="single" w:sz="4" w:space="0" w:color="auto"/>
              <w:right w:val="single" w:sz="4" w:space="0" w:color="auto"/>
            </w:tcBorders>
            <w:shd w:val="clear" w:color="auto" w:fill="auto"/>
            <w:noWrap/>
            <w:vAlign w:val="bottom"/>
            <w:hideMark/>
          </w:tcPr>
          <w:p w14:paraId="5DC35776" w14:textId="77777777" w:rsidR="00694502" w:rsidRPr="004B7291" w:rsidRDefault="00694502" w:rsidP="005A480C">
            <w:pPr>
              <w:jc w:val="center"/>
              <w:rPr>
                <w:rFonts w:eastAsia="Times New Roman"/>
                <w:lang w:eastAsia="cs-CZ"/>
              </w:rPr>
            </w:pPr>
            <w:r w:rsidRPr="004B7291">
              <w:rPr>
                <w:rFonts w:eastAsia="Times New Roman"/>
                <w:lang w:eastAsia="cs-CZ"/>
              </w:rPr>
              <w:t>kancelář</w:t>
            </w:r>
          </w:p>
        </w:tc>
        <w:tc>
          <w:tcPr>
            <w:tcW w:w="940" w:type="dxa"/>
            <w:tcBorders>
              <w:top w:val="nil"/>
              <w:left w:val="nil"/>
              <w:bottom w:val="single" w:sz="4" w:space="0" w:color="auto"/>
              <w:right w:val="single" w:sz="4" w:space="0" w:color="auto"/>
            </w:tcBorders>
            <w:shd w:val="clear" w:color="auto" w:fill="auto"/>
            <w:noWrap/>
            <w:vAlign w:val="bottom"/>
            <w:hideMark/>
          </w:tcPr>
          <w:p w14:paraId="29FF3E4F" w14:textId="77777777" w:rsidR="00694502" w:rsidRPr="004B7291" w:rsidRDefault="00694502" w:rsidP="005A480C">
            <w:pPr>
              <w:jc w:val="center"/>
              <w:rPr>
                <w:rFonts w:eastAsia="Times New Roman"/>
                <w:lang w:eastAsia="cs-CZ"/>
              </w:rPr>
            </w:pPr>
            <w:r w:rsidRPr="004B7291">
              <w:rPr>
                <w:rFonts w:eastAsia="Times New Roman"/>
                <w:lang w:eastAsia="cs-CZ"/>
              </w:rPr>
              <w:t>2</w:t>
            </w:r>
            <w:r>
              <w:rPr>
                <w:rFonts w:eastAsia="Times New Roman"/>
                <w:lang w:eastAsia="cs-CZ"/>
              </w:rPr>
              <w:t>9</w:t>
            </w:r>
            <w:r w:rsidRPr="004B7291">
              <w:rPr>
                <w:rFonts w:eastAsia="Times New Roman"/>
                <w:lang w:eastAsia="cs-CZ"/>
              </w:rPr>
              <w:t>,</w:t>
            </w:r>
            <w:r>
              <w:rPr>
                <w:rFonts w:eastAsia="Times New Roman"/>
                <w:lang w:eastAsia="cs-CZ"/>
              </w:rPr>
              <w:t>15</w:t>
            </w:r>
          </w:p>
        </w:tc>
        <w:tc>
          <w:tcPr>
            <w:tcW w:w="960" w:type="dxa"/>
            <w:tcBorders>
              <w:top w:val="nil"/>
              <w:left w:val="nil"/>
              <w:bottom w:val="single" w:sz="4" w:space="0" w:color="auto"/>
              <w:right w:val="single" w:sz="8" w:space="0" w:color="auto"/>
            </w:tcBorders>
            <w:shd w:val="clear" w:color="auto" w:fill="auto"/>
            <w:noWrap/>
            <w:vAlign w:val="bottom"/>
            <w:hideMark/>
          </w:tcPr>
          <w:p w14:paraId="40061A84" w14:textId="77777777" w:rsidR="00694502" w:rsidRPr="004B7291" w:rsidRDefault="00694502" w:rsidP="005A480C">
            <w:pPr>
              <w:jc w:val="center"/>
              <w:rPr>
                <w:rFonts w:eastAsia="Times New Roman"/>
                <w:lang w:eastAsia="cs-CZ"/>
              </w:rPr>
            </w:pPr>
            <w:r>
              <w:rPr>
                <w:rFonts w:eastAsia="Times New Roman"/>
                <w:lang w:eastAsia="cs-CZ"/>
              </w:rPr>
              <w:t>PVC</w:t>
            </w:r>
          </w:p>
        </w:tc>
      </w:tr>
      <w:tr w:rsidR="00694502" w:rsidRPr="004B7291" w14:paraId="761FC1F4" w14:textId="77777777" w:rsidTr="005A480C">
        <w:trPr>
          <w:trHeight w:val="300"/>
        </w:trPr>
        <w:tc>
          <w:tcPr>
            <w:tcW w:w="1240" w:type="dxa"/>
            <w:tcBorders>
              <w:top w:val="nil"/>
              <w:left w:val="single" w:sz="8" w:space="0" w:color="auto"/>
              <w:bottom w:val="single" w:sz="4" w:space="0" w:color="auto"/>
              <w:right w:val="single" w:sz="4" w:space="0" w:color="auto"/>
            </w:tcBorders>
            <w:shd w:val="clear" w:color="auto" w:fill="auto"/>
            <w:noWrap/>
            <w:vAlign w:val="bottom"/>
            <w:hideMark/>
          </w:tcPr>
          <w:p w14:paraId="79108E1D" w14:textId="77777777" w:rsidR="00694502" w:rsidRPr="004B7291" w:rsidRDefault="00694502" w:rsidP="005A480C">
            <w:pPr>
              <w:jc w:val="center"/>
              <w:rPr>
                <w:rFonts w:eastAsia="Times New Roman"/>
                <w:lang w:eastAsia="cs-CZ"/>
              </w:rPr>
            </w:pPr>
            <w:r w:rsidRPr="004B7291">
              <w:rPr>
                <w:rFonts w:eastAsia="Times New Roman"/>
                <w:lang w:eastAsia="cs-CZ"/>
              </w:rPr>
              <w:t>4</w:t>
            </w:r>
            <w:r>
              <w:rPr>
                <w:rFonts w:eastAsia="Times New Roman"/>
                <w:lang w:eastAsia="cs-CZ"/>
              </w:rPr>
              <w:t>.17</w:t>
            </w:r>
          </w:p>
        </w:tc>
        <w:tc>
          <w:tcPr>
            <w:tcW w:w="1920" w:type="dxa"/>
            <w:tcBorders>
              <w:top w:val="nil"/>
              <w:left w:val="nil"/>
              <w:bottom w:val="single" w:sz="4" w:space="0" w:color="auto"/>
              <w:right w:val="single" w:sz="4" w:space="0" w:color="auto"/>
            </w:tcBorders>
            <w:shd w:val="clear" w:color="auto" w:fill="auto"/>
            <w:noWrap/>
            <w:vAlign w:val="bottom"/>
            <w:hideMark/>
          </w:tcPr>
          <w:p w14:paraId="0B28F077" w14:textId="77777777" w:rsidR="00694502" w:rsidRPr="004B7291" w:rsidRDefault="00694502" w:rsidP="005A480C">
            <w:pPr>
              <w:jc w:val="center"/>
              <w:rPr>
                <w:rFonts w:eastAsia="Times New Roman"/>
                <w:lang w:eastAsia="cs-CZ"/>
              </w:rPr>
            </w:pPr>
            <w:r w:rsidRPr="004B7291">
              <w:rPr>
                <w:rFonts w:eastAsia="Times New Roman"/>
                <w:lang w:eastAsia="cs-CZ"/>
              </w:rPr>
              <w:t>kancelář</w:t>
            </w:r>
          </w:p>
        </w:tc>
        <w:tc>
          <w:tcPr>
            <w:tcW w:w="940" w:type="dxa"/>
            <w:tcBorders>
              <w:top w:val="nil"/>
              <w:left w:val="nil"/>
              <w:bottom w:val="single" w:sz="4" w:space="0" w:color="auto"/>
              <w:right w:val="single" w:sz="4" w:space="0" w:color="auto"/>
            </w:tcBorders>
            <w:shd w:val="clear" w:color="auto" w:fill="auto"/>
            <w:noWrap/>
            <w:vAlign w:val="bottom"/>
            <w:hideMark/>
          </w:tcPr>
          <w:p w14:paraId="3C9DB75C" w14:textId="77777777" w:rsidR="00694502" w:rsidRPr="004B7291" w:rsidRDefault="00694502" w:rsidP="005A480C">
            <w:pPr>
              <w:jc w:val="center"/>
              <w:rPr>
                <w:rFonts w:eastAsia="Times New Roman"/>
                <w:lang w:eastAsia="cs-CZ"/>
              </w:rPr>
            </w:pPr>
            <w:r>
              <w:rPr>
                <w:rFonts w:eastAsia="Times New Roman"/>
                <w:lang w:eastAsia="cs-CZ"/>
              </w:rPr>
              <w:t>11</w:t>
            </w:r>
            <w:r w:rsidRPr="004B7291">
              <w:rPr>
                <w:rFonts w:eastAsia="Times New Roman"/>
                <w:lang w:eastAsia="cs-CZ"/>
              </w:rPr>
              <w:t>,</w:t>
            </w:r>
            <w:r>
              <w:rPr>
                <w:rFonts w:eastAsia="Times New Roman"/>
                <w:lang w:eastAsia="cs-CZ"/>
              </w:rPr>
              <w:t>45</w:t>
            </w:r>
          </w:p>
        </w:tc>
        <w:tc>
          <w:tcPr>
            <w:tcW w:w="960" w:type="dxa"/>
            <w:tcBorders>
              <w:top w:val="nil"/>
              <w:left w:val="nil"/>
              <w:bottom w:val="single" w:sz="4" w:space="0" w:color="auto"/>
              <w:right w:val="single" w:sz="8" w:space="0" w:color="auto"/>
            </w:tcBorders>
            <w:shd w:val="clear" w:color="auto" w:fill="auto"/>
            <w:noWrap/>
            <w:vAlign w:val="bottom"/>
            <w:hideMark/>
          </w:tcPr>
          <w:p w14:paraId="09900BC2" w14:textId="77777777" w:rsidR="00694502" w:rsidRPr="004B7291" w:rsidRDefault="00694502" w:rsidP="005A480C">
            <w:pPr>
              <w:jc w:val="center"/>
              <w:rPr>
                <w:rFonts w:eastAsia="Times New Roman"/>
                <w:lang w:eastAsia="cs-CZ"/>
              </w:rPr>
            </w:pPr>
            <w:r>
              <w:rPr>
                <w:rFonts w:eastAsia="Times New Roman"/>
                <w:lang w:eastAsia="cs-CZ"/>
              </w:rPr>
              <w:t>PVC</w:t>
            </w:r>
          </w:p>
        </w:tc>
      </w:tr>
      <w:tr w:rsidR="00694502" w:rsidRPr="004B7291" w14:paraId="37DA2C42" w14:textId="77777777" w:rsidTr="005A480C">
        <w:trPr>
          <w:trHeight w:val="300"/>
        </w:trPr>
        <w:tc>
          <w:tcPr>
            <w:tcW w:w="4100" w:type="dxa"/>
            <w:gridSpan w:val="3"/>
            <w:tcBorders>
              <w:top w:val="single" w:sz="4" w:space="0" w:color="auto"/>
              <w:left w:val="single" w:sz="4" w:space="0" w:color="auto"/>
              <w:bottom w:val="single" w:sz="4" w:space="0" w:color="auto"/>
            </w:tcBorders>
            <w:shd w:val="clear" w:color="auto" w:fill="auto"/>
            <w:noWrap/>
            <w:vAlign w:val="bottom"/>
            <w:hideMark/>
          </w:tcPr>
          <w:p w14:paraId="3B609B7C" w14:textId="77777777" w:rsidR="00694502" w:rsidRPr="004B7291" w:rsidRDefault="00694502" w:rsidP="005A480C">
            <w:pPr>
              <w:jc w:val="center"/>
              <w:rPr>
                <w:rFonts w:eastAsia="Times New Roman"/>
                <w:b/>
                <w:bCs/>
                <w:color w:val="000000"/>
                <w:lang w:eastAsia="cs-CZ"/>
              </w:rPr>
            </w:pPr>
            <w:r>
              <w:rPr>
                <w:rFonts w:eastAsia="Times New Roman"/>
                <w:b/>
                <w:bCs/>
                <w:color w:val="000000"/>
                <w:lang w:eastAsia="cs-CZ"/>
              </w:rPr>
              <w:t>4</w:t>
            </w:r>
            <w:r w:rsidRPr="004B7291">
              <w:rPr>
                <w:rFonts w:eastAsia="Times New Roman"/>
                <w:b/>
                <w:bCs/>
                <w:color w:val="000000"/>
                <w:lang w:eastAsia="cs-CZ"/>
              </w:rPr>
              <w:t>. patro</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439C8D4" w14:textId="77777777" w:rsidR="00694502" w:rsidRPr="004B7291" w:rsidRDefault="00694502" w:rsidP="005A480C">
            <w:pPr>
              <w:rPr>
                <w:rFonts w:eastAsia="Times New Roman"/>
                <w:b/>
                <w:bCs/>
                <w:color w:val="000000"/>
                <w:lang w:eastAsia="cs-CZ"/>
              </w:rPr>
            </w:pPr>
            <w:r w:rsidRPr="004B7291">
              <w:rPr>
                <w:rFonts w:eastAsia="Times New Roman"/>
                <w:b/>
                <w:bCs/>
                <w:color w:val="000000"/>
                <w:lang w:eastAsia="cs-CZ"/>
              </w:rPr>
              <w:t> </w:t>
            </w:r>
          </w:p>
        </w:tc>
      </w:tr>
      <w:tr w:rsidR="00694502" w:rsidRPr="004B7291" w14:paraId="3C8399F7" w14:textId="77777777" w:rsidTr="005A480C">
        <w:trPr>
          <w:trHeight w:val="300"/>
        </w:trPr>
        <w:tc>
          <w:tcPr>
            <w:tcW w:w="12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7E09F24" w14:textId="77777777" w:rsidR="00694502" w:rsidRPr="004B7291" w:rsidRDefault="00694502" w:rsidP="005A480C">
            <w:pPr>
              <w:jc w:val="center"/>
              <w:rPr>
                <w:rFonts w:eastAsia="Times New Roman"/>
                <w:lang w:eastAsia="cs-CZ"/>
              </w:rPr>
            </w:pPr>
            <w:r w:rsidRPr="004B7291">
              <w:rPr>
                <w:rFonts w:eastAsia="Times New Roman"/>
                <w:lang w:eastAsia="cs-CZ"/>
              </w:rPr>
              <w:t>5</w:t>
            </w:r>
            <w:r>
              <w:rPr>
                <w:rFonts w:eastAsia="Times New Roman"/>
                <w:lang w:eastAsia="cs-CZ"/>
              </w:rPr>
              <w:t>.</w:t>
            </w:r>
            <w:r w:rsidRPr="004B7291">
              <w:rPr>
                <w:rFonts w:eastAsia="Times New Roman"/>
                <w:lang w:eastAsia="cs-CZ"/>
              </w:rPr>
              <w:t>0</w:t>
            </w:r>
            <w:r>
              <w:rPr>
                <w:rFonts w:eastAsia="Times New Roman"/>
                <w:lang w:eastAsia="cs-CZ"/>
              </w:rPr>
              <w:t>8</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0F4606A4" w14:textId="77777777" w:rsidR="00694502" w:rsidRPr="004B7291" w:rsidRDefault="00694502" w:rsidP="005A480C">
            <w:pPr>
              <w:jc w:val="center"/>
              <w:rPr>
                <w:rFonts w:eastAsia="Times New Roman"/>
                <w:lang w:eastAsia="cs-CZ"/>
              </w:rPr>
            </w:pPr>
            <w:r w:rsidRPr="004B7291">
              <w:rPr>
                <w:rFonts w:eastAsia="Times New Roman"/>
                <w:lang w:eastAsia="cs-CZ"/>
              </w:rPr>
              <w:t>kancelář</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0C797DE6" w14:textId="77777777" w:rsidR="00694502" w:rsidRPr="004B7291" w:rsidRDefault="00694502" w:rsidP="005A480C">
            <w:pPr>
              <w:jc w:val="center"/>
              <w:rPr>
                <w:rFonts w:eastAsia="Times New Roman"/>
                <w:lang w:eastAsia="cs-CZ"/>
              </w:rPr>
            </w:pPr>
            <w:r>
              <w:rPr>
                <w:rFonts w:eastAsia="Times New Roman"/>
                <w:lang w:eastAsia="cs-CZ"/>
              </w:rPr>
              <w:t>16</w:t>
            </w:r>
            <w:r w:rsidRPr="004B7291">
              <w:rPr>
                <w:rFonts w:eastAsia="Times New Roman"/>
                <w:lang w:eastAsia="cs-CZ"/>
              </w:rPr>
              <w:t>,</w:t>
            </w:r>
            <w:r>
              <w:rPr>
                <w:rFonts w:eastAsia="Times New Roman"/>
                <w:lang w:eastAsia="cs-CZ"/>
              </w:rPr>
              <w:t>75</w:t>
            </w:r>
          </w:p>
        </w:tc>
        <w:tc>
          <w:tcPr>
            <w:tcW w:w="960" w:type="dxa"/>
            <w:tcBorders>
              <w:top w:val="single" w:sz="4" w:space="0" w:color="auto"/>
              <w:left w:val="nil"/>
              <w:bottom w:val="single" w:sz="4" w:space="0" w:color="auto"/>
              <w:right w:val="single" w:sz="8" w:space="0" w:color="auto"/>
            </w:tcBorders>
            <w:shd w:val="clear" w:color="auto" w:fill="auto"/>
            <w:noWrap/>
            <w:vAlign w:val="bottom"/>
            <w:hideMark/>
          </w:tcPr>
          <w:p w14:paraId="2BDF9C80" w14:textId="77777777" w:rsidR="00694502" w:rsidRPr="004B7291" w:rsidRDefault="00694502" w:rsidP="005A480C">
            <w:pPr>
              <w:jc w:val="center"/>
              <w:rPr>
                <w:rFonts w:eastAsia="Times New Roman"/>
                <w:lang w:eastAsia="cs-CZ"/>
              </w:rPr>
            </w:pPr>
            <w:r>
              <w:rPr>
                <w:rFonts w:eastAsia="Times New Roman"/>
                <w:lang w:eastAsia="cs-CZ"/>
              </w:rPr>
              <w:t>PVC</w:t>
            </w:r>
          </w:p>
        </w:tc>
      </w:tr>
      <w:tr w:rsidR="00694502" w:rsidRPr="004B7291" w14:paraId="393FCE7B" w14:textId="77777777" w:rsidTr="005A480C">
        <w:trPr>
          <w:trHeight w:val="300"/>
        </w:trPr>
        <w:tc>
          <w:tcPr>
            <w:tcW w:w="1240" w:type="dxa"/>
            <w:tcBorders>
              <w:top w:val="nil"/>
              <w:left w:val="single" w:sz="8" w:space="0" w:color="auto"/>
              <w:bottom w:val="single" w:sz="4" w:space="0" w:color="auto"/>
              <w:right w:val="single" w:sz="4" w:space="0" w:color="auto"/>
            </w:tcBorders>
            <w:shd w:val="clear" w:color="auto" w:fill="auto"/>
            <w:noWrap/>
            <w:vAlign w:val="bottom"/>
            <w:hideMark/>
          </w:tcPr>
          <w:p w14:paraId="1FB66CCD" w14:textId="77777777" w:rsidR="00694502" w:rsidRPr="004B7291" w:rsidRDefault="00694502" w:rsidP="005A480C">
            <w:pPr>
              <w:jc w:val="center"/>
              <w:rPr>
                <w:rFonts w:eastAsia="Times New Roman"/>
                <w:lang w:eastAsia="cs-CZ"/>
              </w:rPr>
            </w:pPr>
            <w:r w:rsidRPr="004B7291">
              <w:rPr>
                <w:rFonts w:eastAsia="Times New Roman"/>
                <w:lang w:eastAsia="cs-CZ"/>
              </w:rPr>
              <w:t>5</w:t>
            </w:r>
            <w:r>
              <w:rPr>
                <w:rFonts w:eastAsia="Times New Roman"/>
                <w:lang w:eastAsia="cs-CZ"/>
              </w:rPr>
              <w:t>.</w:t>
            </w:r>
            <w:r w:rsidRPr="004B7291">
              <w:rPr>
                <w:rFonts w:eastAsia="Times New Roman"/>
                <w:lang w:eastAsia="cs-CZ"/>
              </w:rPr>
              <w:t>0</w:t>
            </w:r>
            <w:r>
              <w:rPr>
                <w:rFonts w:eastAsia="Times New Roman"/>
                <w:lang w:eastAsia="cs-CZ"/>
              </w:rPr>
              <w:t>9</w:t>
            </w:r>
          </w:p>
        </w:tc>
        <w:tc>
          <w:tcPr>
            <w:tcW w:w="1920" w:type="dxa"/>
            <w:tcBorders>
              <w:top w:val="nil"/>
              <w:left w:val="nil"/>
              <w:bottom w:val="single" w:sz="4" w:space="0" w:color="auto"/>
              <w:right w:val="single" w:sz="4" w:space="0" w:color="auto"/>
            </w:tcBorders>
            <w:shd w:val="clear" w:color="auto" w:fill="auto"/>
            <w:noWrap/>
            <w:vAlign w:val="bottom"/>
            <w:hideMark/>
          </w:tcPr>
          <w:p w14:paraId="3478C6AC" w14:textId="77777777" w:rsidR="00694502" w:rsidRPr="004B7291" w:rsidRDefault="00694502" w:rsidP="005A480C">
            <w:pPr>
              <w:jc w:val="center"/>
              <w:rPr>
                <w:rFonts w:eastAsia="Times New Roman"/>
                <w:lang w:eastAsia="cs-CZ"/>
              </w:rPr>
            </w:pPr>
            <w:r>
              <w:rPr>
                <w:rFonts w:eastAsia="Times New Roman"/>
                <w:lang w:eastAsia="cs-CZ"/>
              </w:rPr>
              <w:t>kancelář</w:t>
            </w:r>
          </w:p>
        </w:tc>
        <w:tc>
          <w:tcPr>
            <w:tcW w:w="940" w:type="dxa"/>
            <w:tcBorders>
              <w:top w:val="nil"/>
              <w:left w:val="nil"/>
              <w:bottom w:val="single" w:sz="4" w:space="0" w:color="auto"/>
              <w:right w:val="single" w:sz="4" w:space="0" w:color="auto"/>
            </w:tcBorders>
            <w:shd w:val="clear" w:color="auto" w:fill="auto"/>
            <w:noWrap/>
            <w:vAlign w:val="bottom"/>
            <w:hideMark/>
          </w:tcPr>
          <w:p w14:paraId="186A71EE" w14:textId="77777777" w:rsidR="00694502" w:rsidRPr="004B7291" w:rsidRDefault="00694502" w:rsidP="005A480C">
            <w:pPr>
              <w:jc w:val="center"/>
              <w:rPr>
                <w:rFonts w:eastAsia="Times New Roman"/>
                <w:lang w:eastAsia="cs-CZ"/>
              </w:rPr>
            </w:pPr>
            <w:r>
              <w:rPr>
                <w:rFonts w:eastAsia="Times New Roman"/>
                <w:lang w:eastAsia="cs-CZ"/>
              </w:rPr>
              <w:t>25</w:t>
            </w:r>
            <w:r w:rsidRPr="004B7291">
              <w:rPr>
                <w:rFonts w:eastAsia="Times New Roman"/>
                <w:lang w:eastAsia="cs-CZ"/>
              </w:rPr>
              <w:t>,</w:t>
            </w:r>
            <w:r>
              <w:rPr>
                <w:rFonts w:eastAsia="Times New Roman"/>
                <w:lang w:eastAsia="cs-CZ"/>
              </w:rPr>
              <w:t>25</w:t>
            </w:r>
          </w:p>
        </w:tc>
        <w:tc>
          <w:tcPr>
            <w:tcW w:w="960" w:type="dxa"/>
            <w:tcBorders>
              <w:top w:val="nil"/>
              <w:left w:val="nil"/>
              <w:bottom w:val="single" w:sz="4" w:space="0" w:color="auto"/>
              <w:right w:val="single" w:sz="8" w:space="0" w:color="auto"/>
            </w:tcBorders>
            <w:shd w:val="clear" w:color="auto" w:fill="auto"/>
            <w:noWrap/>
            <w:vAlign w:val="bottom"/>
            <w:hideMark/>
          </w:tcPr>
          <w:p w14:paraId="46A168D7" w14:textId="77777777" w:rsidR="00694502" w:rsidRPr="004B7291" w:rsidRDefault="00694502" w:rsidP="005A480C">
            <w:pPr>
              <w:jc w:val="center"/>
              <w:rPr>
                <w:rFonts w:eastAsia="Times New Roman"/>
                <w:lang w:eastAsia="cs-CZ"/>
              </w:rPr>
            </w:pPr>
            <w:r>
              <w:rPr>
                <w:rFonts w:eastAsia="Times New Roman"/>
                <w:lang w:eastAsia="cs-CZ"/>
              </w:rPr>
              <w:t>PVC</w:t>
            </w:r>
          </w:p>
        </w:tc>
      </w:tr>
      <w:tr w:rsidR="00694502" w:rsidRPr="004B7291" w14:paraId="10E4755D" w14:textId="77777777" w:rsidTr="005A480C">
        <w:trPr>
          <w:trHeight w:val="300"/>
        </w:trPr>
        <w:tc>
          <w:tcPr>
            <w:tcW w:w="1240" w:type="dxa"/>
            <w:tcBorders>
              <w:top w:val="nil"/>
              <w:left w:val="single" w:sz="8" w:space="0" w:color="auto"/>
              <w:bottom w:val="single" w:sz="4" w:space="0" w:color="auto"/>
              <w:right w:val="single" w:sz="4" w:space="0" w:color="auto"/>
            </w:tcBorders>
            <w:shd w:val="clear" w:color="auto" w:fill="auto"/>
            <w:noWrap/>
            <w:vAlign w:val="bottom"/>
            <w:hideMark/>
          </w:tcPr>
          <w:p w14:paraId="5FE11E5F" w14:textId="77777777" w:rsidR="00694502" w:rsidRPr="004B7291" w:rsidRDefault="00694502" w:rsidP="005A480C">
            <w:pPr>
              <w:jc w:val="center"/>
              <w:rPr>
                <w:rFonts w:eastAsia="Times New Roman"/>
                <w:lang w:eastAsia="cs-CZ"/>
              </w:rPr>
            </w:pPr>
            <w:r w:rsidRPr="004B7291">
              <w:rPr>
                <w:rFonts w:eastAsia="Times New Roman"/>
                <w:lang w:eastAsia="cs-CZ"/>
              </w:rPr>
              <w:t>5</w:t>
            </w:r>
            <w:r>
              <w:rPr>
                <w:rFonts w:eastAsia="Times New Roman"/>
                <w:lang w:eastAsia="cs-CZ"/>
              </w:rPr>
              <w:t>.10</w:t>
            </w:r>
          </w:p>
        </w:tc>
        <w:tc>
          <w:tcPr>
            <w:tcW w:w="1920" w:type="dxa"/>
            <w:tcBorders>
              <w:top w:val="nil"/>
              <w:left w:val="nil"/>
              <w:bottom w:val="single" w:sz="4" w:space="0" w:color="auto"/>
              <w:right w:val="single" w:sz="4" w:space="0" w:color="auto"/>
            </w:tcBorders>
            <w:shd w:val="clear" w:color="auto" w:fill="auto"/>
            <w:noWrap/>
            <w:vAlign w:val="bottom"/>
            <w:hideMark/>
          </w:tcPr>
          <w:p w14:paraId="5A570C9C" w14:textId="77777777" w:rsidR="00694502" w:rsidRPr="004B7291" w:rsidRDefault="00694502" w:rsidP="005A480C">
            <w:pPr>
              <w:jc w:val="center"/>
              <w:rPr>
                <w:rFonts w:eastAsia="Times New Roman"/>
                <w:lang w:eastAsia="cs-CZ"/>
              </w:rPr>
            </w:pPr>
            <w:r w:rsidRPr="004B7291">
              <w:rPr>
                <w:rFonts w:eastAsia="Times New Roman"/>
                <w:lang w:eastAsia="cs-CZ"/>
              </w:rPr>
              <w:t>kancelář</w:t>
            </w:r>
          </w:p>
        </w:tc>
        <w:tc>
          <w:tcPr>
            <w:tcW w:w="940" w:type="dxa"/>
            <w:tcBorders>
              <w:top w:val="nil"/>
              <w:left w:val="nil"/>
              <w:bottom w:val="single" w:sz="4" w:space="0" w:color="auto"/>
              <w:right w:val="single" w:sz="4" w:space="0" w:color="auto"/>
            </w:tcBorders>
            <w:shd w:val="clear" w:color="auto" w:fill="auto"/>
            <w:noWrap/>
            <w:vAlign w:val="bottom"/>
            <w:hideMark/>
          </w:tcPr>
          <w:p w14:paraId="588B9E4D" w14:textId="77777777" w:rsidR="00694502" w:rsidRPr="004B7291" w:rsidRDefault="00694502" w:rsidP="005A480C">
            <w:pPr>
              <w:jc w:val="center"/>
              <w:rPr>
                <w:rFonts w:eastAsia="Times New Roman"/>
                <w:lang w:eastAsia="cs-CZ"/>
              </w:rPr>
            </w:pPr>
            <w:r>
              <w:rPr>
                <w:rFonts w:eastAsia="Times New Roman"/>
                <w:lang w:eastAsia="cs-CZ"/>
              </w:rPr>
              <w:t>15</w:t>
            </w:r>
            <w:r w:rsidRPr="004B7291">
              <w:rPr>
                <w:rFonts w:eastAsia="Times New Roman"/>
                <w:lang w:eastAsia="cs-CZ"/>
              </w:rPr>
              <w:t>,</w:t>
            </w:r>
            <w:r>
              <w:rPr>
                <w:rFonts w:eastAsia="Times New Roman"/>
                <w:lang w:eastAsia="cs-CZ"/>
              </w:rPr>
              <w:t>50</w:t>
            </w:r>
          </w:p>
        </w:tc>
        <w:tc>
          <w:tcPr>
            <w:tcW w:w="960" w:type="dxa"/>
            <w:tcBorders>
              <w:top w:val="nil"/>
              <w:left w:val="nil"/>
              <w:bottom w:val="single" w:sz="4" w:space="0" w:color="auto"/>
              <w:right w:val="single" w:sz="8" w:space="0" w:color="auto"/>
            </w:tcBorders>
            <w:shd w:val="clear" w:color="auto" w:fill="auto"/>
            <w:noWrap/>
            <w:vAlign w:val="bottom"/>
            <w:hideMark/>
          </w:tcPr>
          <w:p w14:paraId="7F44E3CF" w14:textId="77777777" w:rsidR="00694502" w:rsidRPr="004B7291" w:rsidRDefault="00694502" w:rsidP="005A480C">
            <w:pPr>
              <w:jc w:val="center"/>
              <w:rPr>
                <w:rFonts w:eastAsia="Times New Roman"/>
                <w:lang w:eastAsia="cs-CZ"/>
              </w:rPr>
            </w:pPr>
            <w:r>
              <w:rPr>
                <w:rFonts w:eastAsia="Times New Roman"/>
                <w:lang w:eastAsia="cs-CZ"/>
              </w:rPr>
              <w:t>PVC</w:t>
            </w:r>
          </w:p>
        </w:tc>
      </w:tr>
      <w:tr w:rsidR="00694502" w:rsidRPr="004B7291" w14:paraId="72550A85" w14:textId="77777777" w:rsidTr="005A480C">
        <w:trPr>
          <w:trHeight w:val="300"/>
        </w:trPr>
        <w:tc>
          <w:tcPr>
            <w:tcW w:w="1240" w:type="dxa"/>
            <w:tcBorders>
              <w:top w:val="nil"/>
              <w:left w:val="single" w:sz="8" w:space="0" w:color="auto"/>
              <w:bottom w:val="single" w:sz="4" w:space="0" w:color="auto"/>
              <w:right w:val="single" w:sz="4" w:space="0" w:color="auto"/>
            </w:tcBorders>
            <w:shd w:val="clear" w:color="auto" w:fill="auto"/>
            <w:noWrap/>
            <w:vAlign w:val="bottom"/>
            <w:hideMark/>
          </w:tcPr>
          <w:p w14:paraId="27771953" w14:textId="77777777" w:rsidR="00694502" w:rsidRPr="004B7291" w:rsidRDefault="00694502" w:rsidP="005A480C">
            <w:pPr>
              <w:jc w:val="center"/>
              <w:rPr>
                <w:rFonts w:eastAsia="Times New Roman"/>
                <w:lang w:eastAsia="cs-CZ"/>
              </w:rPr>
            </w:pPr>
            <w:r w:rsidRPr="004B7291">
              <w:rPr>
                <w:rFonts w:eastAsia="Times New Roman"/>
                <w:lang w:eastAsia="cs-CZ"/>
              </w:rPr>
              <w:t>5</w:t>
            </w:r>
            <w:r>
              <w:rPr>
                <w:rFonts w:eastAsia="Times New Roman"/>
                <w:lang w:eastAsia="cs-CZ"/>
              </w:rPr>
              <w:t>.11</w:t>
            </w:r>
          </w:p>
        </w:tc>
        <w:tc>
          <w:tcPr>
            <w:tcW w:w="1920" w:type="dxa"/>
            <w:tcBorders>
              <w:top w:val="nil"/>
              <w:left w:val="nil"/>
              <w:bottom w:val="single" w:sz="4" w:space="0" w:color="auto"/>
              <w:right w:val="single" w:sz="4" w:space="0" w:color="auto"/>
            </w:tcBorders>
            <w:shd w:val="clear" w:color="auto" w:fill="auto"/>
            <w:noWrap/>
            <w:vAlign w:val="bottom"/>
            <w:hideMark/>
          </w:tcPr>
          <w:p w14:paraId="1F1342E5" w14:textId="77777777" w:rsidR="00694502" w:rsidRPr="004B7291" w:rsidRDefault="00694502" w:rsidP="005A480C">
            <w:pPr>
              <w:jc w:val="center"/>
              <w:rPr>
                <w:rFonts w:eastAsia="Times New Roman"/>
                <w:lang w:eastAsia="cs-CZ"/>
              </w:rPr>
            </w:pPr>
            <w:r>
              <w:rPr>
                <w:rFonts w:eastAsia="Times New Roman"/>
                <w:lang w:eastAsia="cs-CZ"/>
              </w:rPr>
              <w:t>kancelář</w:t>
            </w:r>
          </w:p>
        </w:tc>
        <w:tc>
          <w:tcPr>
            <w:tcW w:w="940" w:type="dxa"/>
            <w:tcBorders>
              <w:top w:val="nil"/>
              <w:left w:val="nil"/>
              <w:bottom w:val="single" w:sz="4" w:space="0" w:color="auto"/>
              <w:right w:val="single" w:sz="4" w:space="0" w:color="auto"/>
            </w:tcBorders>
            <w:shd w:val="clear" w:color="auto" w:fill="auto"/>
            <w:noWrap/>
            <w:vAlign w:val="bottom"/>
            <w:hideMark/>
          </w:tcPr>
          <w:p w14:paraId="40FA1871" w14:textId="77777777" w:rsidR="00694502" w:rsidRPr="004B7291" w:rsidRDefault="00694502" w:rsidP="005A480C">
            <w:pPr>
              <w:jc w:val="center"/>
              <w:rPr>
                <w:rFonts w:eastAsia="Times New Roman"/>
                <w:lang w:eastAsia="cs-CZ"/>
              </w:rPr>
            </w:pPr>
            <w:r>
              <w:rPr>
                <w:rFonts w:eastAsia="Times New Roman"/>
                <w:lang w:eastAsia="cs-CZ"/>
              </w:rPr>
              <w:t>14</w:t>
            </w:r>
            <w:r w:rsidRPr="004B7291">
              <w:rPr>
                <w:rFonts w:eastAsia="Times New Roman"/>
                <w:lang w:eastAsia="cs-CZ"/>
              </w:rPr>
              <w:t>,</w:t>
            </w:r>
            <w:r>
              <w:rPr>
                <w:rFonts w:eastAsia="Times New Roman"/>
                <w:lang w:eastAsia="cs-CZ"/>
              </w:rPr>
              <w:t>70</w:t>
            </w:r>
          </w:p>
        </w:tc>
        <w:tc>
          <w:tcPr>
            <w:tcW w:w="960" w:type="dxa"/>
            <w:tcBorders>
              <w:top w:val="nil"/>
              <w:left w:val="nil"/>
              <w:bottom w:val="single" w:sz="4" w:space="0" w:color="auto"/>
              <w:right w:val="single" w:sz="8" w:space="0" w:color="auto"/>
            </w:tcBorders>
            <w:shd w:val="clear" w:color="auto" w:fill="auto"/>
            <w:noWrap/>
            <w:vAlign w:val="bottom"/>
            <w:hideMark/>
          </w:tcPr>
          <w:p w14:paraId="55888B4E" w14:textId="77777777" w:rsidR="00694502" w:rsidRPr="004B7291" w:rsidRDefault="00694502" w:rsidP="005A480C">
            <w:pPr>
              <w:jc w:val="center"/>
              <w:rPr>
                <w:rFonts w:eastAsia="Times New Roman"/>
                <w:lang w:eastAsia="cs-CZ"/>
              </w:rPr>
            </w:pPr>
            <w:r w:rsidRPr="004B7291">
              <w:rPr>
                <w:rFonts w:eastAsia="Times New Roman"/>
                <w:lang w:eastAsia="cs-CZ"/>
              </w:rPr>
              <w:t>koberec</w:t>
            </w:r>
          </w:p>
        </w:tc>
      </w:tr>
      <w:tr w:rsidR="00694502" w:rsidRPr="004B7291" w14:paraId="699933FA" w14:textId="77777777" w:rsidTr="005A480C">
        <w:trPr>
          <w:trHeight w:val="345"/>
        </w:trPr>
        <w:tc>
          <w:tcPr>
            <w:tcW w:w="1240" w:type="dxa"/>
            <w:tcBorders>
              <w:top w:val="nil"/>
              <w:left w:val="nil"/>
              <w:bottom w:val="nil"/>
              <w:right w:val="nil"/>
            </w:tcBorders>
            <w:shd w:val="clear" w:color="auto" w:fill="auto"/>
            <w:noWrap/>
            <w:vAlign w:val="bottom"/>
            <w:hideMark/>
          </w:tcPr>
          <w:p w14:paraId="438192B1" w14:textId="77777777" w:rsidR="00694502" w:rsidRPr="004B7291" w:rsidRDefault="00694502" w:rsidP="005A480C">
            <w:pPr>
              <w:rPr>
                <w:rFonts w:eastAsia="Times New Roman"/>
                <w:color w:val="000000"/>
                <w:lang w:eastAsia="cs-CZ"/>
              </w:rPr>
            </w:pPr>
          </w:p>
        </w:tc>
        <w:tc>
          <w:tcPr>
            <w:tcW w:w="1920" w:type="dxa"/>
            <w:tcBorders>
              <w:top w:val="nil"/>
              <w:left w:val="nil"/>
              <w:bottom w:val="nil"/>
              <w:right w:val="nil"/>
            </w:tcBorders>
            <w:shd w:val="clear" w:color="auto" w:fill="auto"/>
            <w:noWrap/>
            <w:vAlign w:val="bottom"/>
            <w:hideMark/>
          </w:tcPr>
          <w:p w14:paraId="5CE56C3D" w14:textId="77777777" w:rsidR="00694502" w:rsidRPr="005505FE" w:rsidRDefault="00694502" w:rsidP="005A480C">
            <w:pPr>
              <w:rPr>
                <w:rFonts w:eastAsia="Times New Roman"/>
                <w:b/>
                <w:bCs/>
                <w:lang w:eastAsia="cs-CZ"/>
              </w:rPr>
            </w:pPr>
            <w:r w:rsidRPr="005505FE">
              <w:rPr>
                <w:rFonts w:eastAsia="Times New Roman"/>
                <w:b/>
                <w:bCs/>
                <w:lang w:eastAsia="cs-CZ"/>
              </w:rPr>
              <w:t>celkem PVC</w:t>
            </w:r>
          </w:p>
        </w:tc>
        <w:tc>
          <w:tcPr>
            <w:tcW w:w="940" w:type="dxa"/>
            <w:tcBorders>
              <w:top w:val="nil"/>
              <w:left w:val="nil"/>
              <w:bottom w:val="nil"/>
              <w:right w:val="nil"/>
            </w:tcBorders>
            <w:shd w:val="clear" w:color="auto" w:fill="auto"/>
            <w:noWrap/>
            <w:vAlign w:val="bottom"/>
            <w:hideMark/>
          </w:tcPr>
          <w:p w14:paraId="68763520" w14:textId="77777777" w:rsidR="00694502" w:rsidRPr="005505FE" w:rsidRDefault="00694502" w:rsidP="005A480C">
            <w:pPr>
              <w:jc w:val="right"/>
              <w:rPr>
                <w:rFonts w:eastAsia="Times New Roman"/>
                <w:b/>
                <w:bCs/>
                <w:lang w:eastAsia="cs-CZ"/>
              </w:rPr>
            </w:pPr>
            <w:r w:rsidRPr="005505FE">
              <w:rPr>
                <w:rFonts w:eastAsia="Times New Roman"/>
                <w:b/>
                <w:bCs/>
                <w:lang w:eastAsia="cs-CZ"/>
              </w:rPr>
              <w:t>516,10</w:t>
            </w:r>
          </w:p>
        </w:tc>
        <w:tc>
          <w:tcPr>
            <w:tcW w:w="960" w:type="dxa"/>
            <w:tcBorders>
              <w:top w:val="nil"/>
              <w:left w:val="nil"/>
              <w:bottom w:val="nil"/>
              <w:right w:val="nil"/>
            </w:tcBorders>
            <w:shd w:val="clear" w:color="auto" w:fill="auto"/>
            <w:noWrap/>
            <w:vAlign w:val="bottom"/>
            <w:hideMark/>
          </w:tcPr>
          <w:p w14:paraId="19E10C15" w14:textId="77777777" w:rsidR="00694502" w:rsidRPr="005505FE" w:rsidRDefault="00694502" w:rsidP="005A480C">
            <w:pPr>
              <w:rPr>
                <w:rFonts w:eastAsia="Times New Roman"/>
                <w:b/>
                <w:bCs/>
                <w:lang w:eastAsia="cs-CZ"/>
              </w:rPr>
            </w:pPr>
            <w:r w:rsidRPr="005505FE">
              <w:rPr>
                <w:rFonts w:eastAsia="Times New Roman"/>
                <w:b/>
                <w:bCs/>
                <w:lang w:eastAsia="cs-CZ"/>
              </w:rPr>
              <w:t>m</w:t>
            </w:r>
            <w:r w:rsidRPr="005505FE">
              <w:rPr>
                <w:rFonts w:eastAsia="Times New Roman"/>
                <w:b/>
                <w:bCs/>
                <w:vertAlign w:val="superscript"/>
                <w:lang w:eastAsia="cs-CZ"/>
              </w:rPr>
              <w:t>2</w:t>
            </w:r>
          </w:p>
        </w:tc>
      </w:tr>
      <w:tr w:rsidR="00694502" w:rsidRPr="004B7291" w14:paraId="588E0767" w14:textId="77777777" w:rsidTr="005A480C">
        <w:trPr>
          <w:trHeight w:val="345"/>
        </w:trPr>
        <w:tc>
          <w:tcPr>
            <w:tcW w:w="1240" w:type="dxa"/>
            <w:tcBorders>
              <w:top w:val="nil"/>
              <w:left w:val="nil"/>
              <w:bottom w:val="nil"/>
              <w:right w:val="nil"/>
            </w:tcBorders>
            <w:shd w:val="clear" w:color="auto" w:fill="auto"/>
            <w:noWrap/>
            <w:vAlign w:val="bottom"/>
            <w:hideMark/>
          </w:tcPr>
          <w:p w14:paraId="356C006C" w14:textId="77777777" w:rsidR="00694502" w:rsidRPr="004B7291" w:rsidRDefault="00694502" w:rsidP="005A480C">
            <w:pPr>
              <w:rPr>
                <w:rFonts w:eastAsia="Times New Roman"/>
                <w:color w:val="000000"/>
                <w:lang w:eastAsia="cs-CZ"/>
              </w:rPr>
            </w:pPr>
          </w:p>
        </w:tc>
        <w:tc>
          <w:tcPr>
            <w:tcW w:w="1920" w:type="dxa"/>
            <w:tcBorders>
              <w:top w:val="nil"/>
              <w:left w:val="nil"/>
              <w:bottom w:val="nil"/>
              <w:right w:val="nil"/>
            </w:tcBorders>
            <w:shd w:val="clear" w:color="auto" w:fill="auto"/>
            <w:noWrap/>
            <w:vAlign w:val="bottom"/>
            <w:hideMark/>
          </w:tcPr>
          <w:p w14:paraId="0B58F9B7" w14:textId="77777777" w:rsidR="00694502" w:rsidRPr="005505FE" w:rsidRDefault="00694502" w:rsidP="005A480C">
            <w:pPr>
              <w:rPr>
                <w:rFonts w:eastAsia="Times New Roman"/>
                <w:b/>
                <w:bCs/>
                <w:lang w:eastAsia="cs-CZ"/>
              </w:rPr>
            </w:pPr>
            <w:r w:rsidRPr="005505FE">
              <w:rPr>
                <w:rFonts w:eastAsia="Times New Roman"/>
                <w:b/>
                <w:bCs/>
                <w:lang w:eastAsia="cs-CZ"/>
              </w:rPr>
              <w:t>celkem koberec</w:t>
            </w:r>
          </w:p>
        </w:tc>
        <w:tc>
          <w:tcPr>
            <w:tcW w:w="940" w:type="dxa"/>
            <w:tcBorders>
              <w:top w:val="nil"/>
              <w:left w:val="nil"/>
              <w:bottom w:val="nil"/>
              <w:right w:val="nil"/>
            </w:tcBorders>
            <w:shd w:val="clear" w:color="auto" w:fill="auto"/>
            <w:noWrap/>
            <w:vAlign w:val="bottom"/>
            <w:hideMark/>
          </w:tcPr>
          <w:p w14:paraId="6F70AA15" w14:textId="77777777" w:rsidR="00694502" w:rsidRPr="005505FE" w:rsidRDefault="00694502" w:rsidP="005A480C">
            <w:pPr>
              <w:jc w:val="right"/>
              <w:rPr>
                <w:rFonts w:eastAsia="Times New Roman"/>
                <w:b/>
                <w:bCs/>
                <w:lang w:eastAsia="cs-CZ"/>
              </w:rPr>
            </w:pPr>
            <w:r w:rsidRPr="005505FE">
              <w:rPr>
                <w:rFonts w:eastAsia="Times New Roman"/>
                <w:b/>
                <w:bCs/>
                <w:lang w:eastAsia="cs-CZ"/>
              </w:rPr>
              <w:t>238,03</w:t>
            </w:r>
          </w:p>
        </w:tc>
        <w:tc>
          <w:tcPr>
            <w:tcW w:w="960" w:type="dxa"/>
            <w:tcBorders>
              <w:top w:val="nil"/>
              <w:left w:val="nil"/>
              <w:bottom w:val="nil"/>
              <w:right w:val="nil"/>
            </w:tcBorders>
            <w:shd w:val="clear" w:color="auto" w:fill="auto"/>
            <w:noWrap/>
            <w:vAlign w:val="bottom"/>
            <w:hideMark/>
          </w:tcPr>
          <w:p w14:paraId="5039E835" w14:textId="77777777" w:rsidR="00694502" w:rsidRPr="005505FE" w:rsidRDefault="00694502" w:rsidP="005A480C">
            <w:pPr>
              <w:rPr>
                <w:rFonts w:eastAsia="Times New Roman"/>
                <w:b/>
                <w:bCs/>
                <w:lang w:eastAsia="cs-CZ"/>
              </w:rPr>
            </w:pPr>
            <w:r w:rsidRPr="005505FE">
              <w:rPr>
                <w:rFonts w:eastAsia="Times New Roman"/>
                <w:b/>
                <w:bCs/>
                <w:lang w:eastAsia="cs-CZ"/>
              </w:rPr>
              <w:t>m</w:t>
            </w:r>
            <w:r w:rsidRPr="005505FE">
              <w:rPr>
                <w:rFonts w:eastAsia="Times New Roman"/>
                <w:b/>
                <w:bCs/>
                <w:vertAlign w:val="superscript"/>
                <w:lang w:eastAsia="cs-CZ"/>
              </w:rPr>
              <w:t>2</w:t>
            </w:r>
          </w:p>
        </w:tc>
      </w:tr>
    </w:tbl>
    <w:p w14:paraId="4579BBC6" w14:textId="77777777" w:rsidR="00694502" w:rsidRDefault="00694502" w:rsidP="00694502">
      <w:pPr>
        <w:ind w:left="360"/>
      </w:pPr>
    </w:p>
    <w:p w14:paraId="6A257B6F" w14:textId="77777777" w:rsidR="00694502" w:rsidRDefault="00694502" w:rsidP="00694502">
      <w:pPr>
        <w:ind w:left="360"/>
      </w:pPr>
    </w:p>
    <w:p w14:paraId="3AFD4FBB" w14:textId="77777777" w:rsidR="00694502" w:rsidRPr="004C0DC7" w:rsidRDefault="00694502" w:rsidP="00694502">
      <w:pPr>
        <w:rPr>
          <w:b/>
          <w:u w:val="single"/>
        </w:rPr>
      </w:pPr>
      <w:r w:rsidRPr="004C0DC7">
        <w:rPr>
          <w:b/>
          <w:u w:val="single"/>
        </w:rPr>
        <w:t xml:space="preserve">Prostor B - chodby, haly, </w:t>
      </w:r>
      <w:r>
        <w:rPr>
          <w:b/>
          <w:u w:val="single"/>
        </w:rPr>
        <w:t>schodiště</w:t>
      </w:r>
      <w:r w:rsidRPr="004C0DC7">
        <w:rPr>
          <w:b/>
          <w:u w:val="single"/>
        </w:rPr>
        <w:t xml:space="preserve"> </w:t>
      </w:r>
    </w:p>
    <w:p w14:paraId="22E87CD2" w14:textId="77777777" w:rsidR="00694502" w:rsidRPr="00333068" w:rsidRDefault="00694502" w:rsidP="00694502">
      <w:pPr>
        <w:rPr>
          <w:b/>
        </w:rPr>
      </w:pPr>
    </w:p>
    <w:p w14:paraId="4C094D7E" w14:textId="77777777" w:rsidR="00694502" w:rsidRPr="00DF44D1" w:rsidRDefault="00694502" w:rsidP="00694502">
      <w:pPr>
        <w:rPr>
          <w:b/>
        </w:rPr>
      </w:pPr>
      <w:r w:rsidRPr="00DF44D1">
        <w:rPr>
          <w:b/>
        </w:rPr>
        <w:t>Pravidelný úklid (denní úklid)</w:t>
      </w:r>
    </w:p>
    <w:p w14:paraId="1BEEC65F" w14:textId="77777777" w:rsidR="00694502" w:rsidRDefault="00694502" w:rsidP="00694502">
      <w:pPr>
        <w:pStyle w:val="Odstavecseseznamem"/>
        <w:numPr>
          <w:ilvl w:val="0"/>
          <w:numId w:val="13"/>
        </w:numPr>
        <w:spacing w:after="0" w:line="240" w:lineRule="auto"/>
        <w:jc w:val="both"/>
      </w:pPr>
      <w:r>
        <w:t xml:space="preserve">Vyprázdnění nádob na odpad včetně doplnění a dodávky mikroténových sáčků </w:t>
      </w:r>
      <w:r>
        <w:br/>
        <w:t>do odpadkových nádob, utření nádob v případě potřeby, přesun odpadu na určené místo.</w:t>
      </w:r>
    </w:p>
    <w:p w14:paraId="323CFE0F" w14:textId="77777777" w:rsidR="00694502" w:rsidRDefault="00694502" w:rsidP="00694502">
      <w:pPr>
        <w:pStyle w:val="Odstavecseseznamem"/>
        <w:numPr>
          <w:ilvl w:val="0"/>
          <w:numId w:val="13"/>
        </w:numPr>
        <w:spacing w:after="0" w:line="240" w:lineRule="auto"/>
        <w:jc w:val="both"/>
      </w:pPr>
      <w:r>
        <w:t>Mokré stírání celé plochy včetně odstraňování skvrn, dle podlahové krytiny.</w:t>
      </w:r>
    </w:p>
    <w:p w14:paraId="68EB4D3A" w14:textId="77777777" w:rsidR="00694502" w:rsidRDefault="00694502" w:rsidP="00694502">
      <w:pPr>
        <w:pStyle w:val="Odstavecseseznamem"/>
        <w:numPr>
          <w:ilvl w:val="0"/>
          <w:numId w:val="13"/>
        </w:numPr>
        <w:spacing w:after="0" w:line="240" w:lineRule="auto"/>
        <w:jc w:val="both"/>
      </w:pPr>
      <w:r>
        <w:t>Úklid vnitřních prostor volně přístupných stolů a volných ploch.</w:t>
      </w:r>
    </w:p>
    <w:p w14:paraId="25FEAAB9" w14:textId="77777777" w:rsidR="00694502" w:rsidRDefault="00694502" w:rsidP="00694502">
      <w:pPr>
        <w:pStyle w:val="Odstavecseseznamem"/>
        <w:jc w:val="both"/>
      </w:pPr>
    </w:p>
    <w:tbl>
      <w:tblPr>
        <w:tblW w:w="6678" w:type="dxa"/>
        <w:tblInd w:w="55" w:type="dxa"/>
        <w:tblCellMar>
          <w:left w:w="70" w:type="dxa"/>
          <w:right w:w="70" w:type="dxa"/>
        </w:tblCellMar>
        <w:tblLook w:val="04A0" w:firstRow="1" w:lastRow="0" w:firstColumn="1" w:lastColumn="0" w:noHBand="0" w:noVBand="1"/>
      </w:tblPr>
      <w:tblGrid>
        <w:gridCol w:w="1240"/>
        <w:gridCol w:w="1920"/>
        <w:gridCol w:w="1440"/>
        <w:gridCol w:w="2078"/>
      </w:tblGrid>
      <w:tr w:rsidR="00694502" w:rsidRPr="00343CCD" w14:paraId="6CE50A01" w14:textId="77777777" w:rsidTr="005A480C">
        <w:trPr>
          <w:trHeight w:val="300"/>
        </w:trPr>
        <w:tc>
          <w:tcPr>
            <w:tcW w:w="1240" w:type="dxa"/>
            <w:tcBorders>
              <w:top w:val="single" w:sz="8" w:space="0" w:color="auto"/>
              <w:left w:val="single" w:sz="8" w:space="0" w:color="auto"/>
              <w:bottom w:val="nil"/>
              <w:right w:val="single" w:sz="8" w:space="0" w:color="auto"/>
            </w:tcBorders>
            <w:shd w:val="clear" w:color="000000" w:fill="BFBFBF"/>
            <w:noWrap/>
            <w:vAlign w:val="bottom"/>
            <w:hideMark/>
          </w:tcPr>
          <w:p w14:paraId="2C5E672E" w14:textId="77777777" w:rsidR="00694502" w:rsidRPr="00343CCD" w:rsidRDefault="00694502" w:rsidP="005A480C">
            <w:pPr>
              <w:jc w:val="center"/>
              <w:rPr>
                <w:rFonts w:eastAsia="Times New Roman"/>
                <w:b/>
                <w:bCs/>
                <w:color w:val="000000"/>
                <w:lang w:eastAsia="cs-CZ"/>
              </w:rPr>
            </w:pPr>
            <w:r w:rsidRPr="00343CCD">
              <w:rPr>
                <w:rFonts w:eastAsia="Times New Roman"/>
                <w:b/>
                <w:bCs/>
                <w:color w:val="000000"/>
                <w:lang w:eastAsia="cs-CZ"/>
              </w:rPr>
              <w:t>číslo</w:t>
            </w:r>
          </w:p>
        </w:tc>
        <w:tc>
          <w:tcPr>
            <w:tcW w:w="1920" w:type="dxa"/>
            <w:tcBorders>
              <w:top w:val="single" w:sz="8" w:space="0" w:color="auto"/>
              <w:left w:val="nil"/>
              <w:bottom w:val="nil"/>
              <w:right w:val="single" w:sz="8" w:space="0" w:color="auto"/>
            </w:tcBorders>
            <w:shd w:val="clear" w:color="000000" w:fill="BFBFBF"/>
            <w:noWrap/>
            <w:vAlign w:val="bottom"/>
            <w:hideMark/>
          </w:tcPr>
          <w:p w14:paraId="3CA9202F" w14:textId="77777777" w:rsidR="00694502" w:rsidRPr="00343CCD" w:rsidRDefault="00694502" w:rsidP="005A480C">
            <w:pPr>
              <w:jc w:val="center"/>
              <w:rPr>
                <w:rFonts w:eastAsia="Times New Roman"/>
                <w:b/>
                <w:bCs/>
                <w:color w:val="000000"/>
                <w:lang w:eastAsia="cs-CZ"/>
              </w:rPr>
            </w:pPr>
            <w:r w:rsidRPr="00343CCD">
              <w:rPr>
                <w:rFonts w:eastAsia="Times New Roman"/>
                <w:b/>
                <w:bCs/>
                <w:color w:val="000000"/>
                <w:lang w:eastAsia="cs-CZ"/>
              </w:rPr>
              <w:t>název</w:t>
            </w:r>
          </w:p>
        </w:tc>
        <w:tc>
          <w:tcPr>
            <w:tcW w:w="1440" w:type="dxa"/>
            <w:tcBorders>
              <w:top w:val="single" w:sz="8" w:space="0" w:color="auto"/>
              <w:left w:val="nil"/>
              <w:bottom w:val="nil"/>
              <w:right w:val="single" w:sz="8" w:space="0" w:color="auto"/>
            </w:tcBorders>
            <w:shd w:val="clear" w:color="000000" w:fill="BFBFBF"/>
            <w:noWrap/>
            <w:vAlign w:val="bottom"/>
            <w:hideMark/>
          </w:tcPr>
          <w:p w14:paraId="3F448810" w14:textId="77777777" w:rsidR="00694502" w:rsidRPr="00343CCD" w:rsidRDefault="00694502" w:rsidP="005A480C">
            <w:pPr>
              <w:jc w:val="center"/>
              <w:rPr>
                <w:rFonts w:eastAsia="Times New Roman"/>
                <w:b/>
                <w:bCs/>
                <w:color w:val="000000"/>
                <w:lang w:eastAsia="cs-CZ"/>
              </w:rPr>
            </w:pPr>
            <w:r w:rsidRPr="00343CCD">
              <w:rPr>
                <w:rFonts w:eastAsia="Times New Roman"/>
                <w:b/>
                <w:bCs/>
                <w:color w:val="000000"/>
                <w:lang w:eastAsia="cs-CZ"/>
              </w:rPr>
              <w:t>plocha</w:t>
            </w:r>
          </w:p>
        </w:tc>
        <w:tc>
          <w:tcPr>
            <w:tcW w:w="2078" w:type="dxa"/>
            <w:vMerge w:val="restart"/>
            <w:tcBorders>
              <w:top w:val="single" w:sz="8" w:space="0" w:color="auto"/>
              <w:left w:val="single" w:sz="8" w:space="0" w:color="auto"/>
              <w:bottom w:val="single" w:sz="8" w:space="0" w:color="000000"/>
              <w:right w:val="single" w:sz="8" w:space="0" w:color="auto"/>
            </w:tcBorders>
            <w:shd w:val="clear" w:color="000000" w:fill="BFBFBF"/>
            <w:noWrap/>
            <w:hideMark/>
          </w:tcPr>
          <w:p w14:paraId="43249140" w14:textId="77777777" w:rsidR="00694502" w:rsidRPr="00343CCD" w:rsidRDefault="00694502" w:rsidP="005A480C">
            <w:pPr>
              <w:jc w:val="center"/>
              <w:rPr>
                <w:rFonts w:eastAsia="Times New Roman"/>
                <w:b/>
                <w:bCs/>
                <w:color w:val="000000"/>
                <w:lang w:eastAsia="cs-CZ"/>
              </w:rPr>
            </w:pPr>
            <w:r w:rsidRPr="00343CCD">
              <w:rPr>
                <w:rFonts w:eastAsia="Times New Roman"/>
                <w:b/>
                <w:bCs/>
                <w:color w:val="000000"/>
                <w:lang w:eastAsia="cs-CZ"/>
              </w:rPr>
              <w:t>povrch</w:t>
            </w:r>
          </w:p>
        </w:tc>
      </w:tr>
      <w:tr w:rsidR="00694502" w:rsidRPr="00343CCD" w14:paraId="6F25A95E" w14:textId="77777777" w:rsidTr="005A480C">
        <w:trPr>
          <w:trHeight w:val="360"/>
        </w:trPr>
        <w:tc>
          <w:tcPr>
            <w:tcW w:w="1240" w:type="dxa"/>
            <w:tcBorders>
              <w:top w:val="nil"/>
              <w:left w:val="single" w:sz="8" w:space="0" w:color="auto"/>
              <w:bottom w:val="single" w:sz="8" w:space="0" w:color="auto"/>
              <w:right w:val="single" w:sz="8" w:space="0" w:color="auto"/>
            </w:tcBorders>
            <w:shd w:val="clear" w:color="000000" w:fill="BFBFBF"/>
            <w:noWrap/>
            <w:vAlign w:val="bottom"/>
            <w:hideMark/>
          </w:tcPr>
          <w:p w14:paraId="29BDCCB0" w14:textId="77777777" w:rsidR="00694502" w:rsidRPr="00343CCD" w:rsidRDefault="00694502" w:rsidP="005A480C">
            <w:pPr>
              <w:jc w:val="center"/>
              <w:rPr>
                <w:rFonts w:eastAsia="Times New Roman"/>
                <w:b/>
                <w:bCs/>
                <w:color w:val="000000"/>
                <w:lang w:eastAsia="cs-CZ"/>
              </w:rPr>
            </w:pPr>
            <w:r w:rsidRPr="00343CCD">
              <w:rPr>
                <w:rFonts w:eastAsia="Times New Roman"/>
                <w:b/>
                <w:bCs/>
                <w:color w:val="000000"/>
                <w:lang w:eastAsia="cs-CZ"/>
              </w:rPr>
              <w:lastRenderedPageBreak/>
              <w:t>místnosti</w:t>
            </w:r>
          </w:p>
        </w:tc>
        <w:tc>
          <w:tcPr>
            <w:tcW w:w="1920" w:type="dxa"/>
            <w:tcBorders>
              <w:top w:val="nil"/>
              <w:left w:val="nil"/>
              <w:bottom w:val="single" w:sz="8" w:space="0" w:color="auto"/>
              <w:right w:val="single" w:sz="8" w:space="0" w:color="auto"/>
            </w:tcBorders>
            <w:shd w:val="clear" w:color="000000" w:fill="BFBFBF"/>
            <w:noWrap/>
            <w:vAlign w:val="bottom"/>
            <w:hideMark/>
          </w:tcPr>
          <w:p w14:paraId="71624D3B" w14:textId="77777777" w:rsidR="00694502" w:rsidRPr="00343CCD" w:rsidRDefault="00694502" w:rsidP="005A480C">
            <w:pPr>
              <w:jc w:val="center"/>
              <w:rPr>
                <w:rFonts w:eastAsia="Times New Roman"/>
                <w:color w:val="000000"/>
                <w:lang w:eastAsia="cs-CZ"/>
              </w:rPr>
            </w:pPr>
            <w:r w:rsidRPr="00343CCD">
              <w:rPr>
                <w:rFonts w:eastAsia="Times New Roman"/>
                <w:color w:val="000000"/>
                <w:lang w:eastAsia="cs-CZ"/>
              </w:rPr>
              <w:t> </w:t>
            </w:r>
          </w:p>
        </w:tc>
        <w:tc>
          <w:tcPr>
            <w:tcW w:w="1440" w:type="dxa"/>
            <w:tcBorders>
              <w:top w:val="nil"/>
              <w:left w:val="nil"/>
              <w:bottom w:val="single" w:sz="8" w:space="0" w:color="auto"/>
              <w:right w:val="single" w:sz="8" w:space="0" w:color="auto"/>
            </w:tcBorders>
            <w:shd w:val="clear" w:color="000000" w:fill="BFBFBF"/>
            <w:noWrap/>
            <w:vAlign w:val="bottom"/>
            <w:hideMark/>
          </w:tcPr>
          <w:p w14:paraId="6339D3B5" w14:textId="77777777" w:rsidR="00694502" w:rsidRPr="00343CCD" w:rsidRDefault="00694502" w:rsidP="005A480C">
            <w:pPr>
              <w:jc w:val="center"/>
              <w:rPr>
                <w:rFonts w:eastAsia="Times New Roman"/>
                <w:b/>
                <w:bCs/>
                <w:color w:val="000000"/>
                <w:lang w:eastAsia="cs-CZ"/>
              </w:rPr>
            </w:pPr>
            <w:r w:rsidRPr="00343CCD">
              <w:rPr>
                <w:rFonts w:eastAsia="Times New Roman"/>
                <w:b/>
                <w:bCs/>
                <w:color w:val="000000"/>
                <w:lang w:eastAsia="cs-CZ"/>
              </w:rPr>
              <w:t>m</w:t>
            </w:r>
            <w:r w:rsidRPr="00343CCD">
              <w:rPr>
                <w:rFonts w:eastAsia="Times New Roman"/>
                <w:b/>
                <w:bCs/>
                <w:color w:val="000000"/>
                <w:vertAlign w:val="superscript"/>
                <w:lang w:eastAsia="cs-CZ"/>
              </w:rPr>
              <w:t>2</w:t>
            </w:r>
          </w:p>
        </w:tc>
        <w:tc>
          <w:tcPr>
            <w:tcW w:w="2078" w:type="dxa"/>
            <w:vMerge/>
            <w:tcBorders>
              <w:top w:val="single" w:sz="8" w:space="0" w:color="auto"/>
              <w:left w:val="single" w:sz="8" w:space="0" w:color="auto"/>
              <w:bottom w:val="single" w:sz="8" w:space="0" w:color="000000"/>
              <w:right w:val="single" w:sz="8" w:space="0" w:color="auto"/>
            </w:tcBorders>
            <w:vAlign w:val="center"/>
            <w:hideMark/>
          </w:tcPr>
          <w:p w14:paraId="3C7BA996" w14:textId="77777777" w:rsidR="00694502" w:rsidRPr="00343CCD" w:rsidRDefault="00694502" w:rsidP="005A480C">
            <w:pPr>
              <w:rPr>
                <w:rFonts w:eastAsia="Times New Roman"/>
                <w:b/>
                <w:bCs/>
                <w:color w:val="000000"/>
                <w:lang w:eastAsia="cs-CZ"/>
              </w:rPr>
            </w:pPr>
          </w:p>
        </w:tc>
      </w:tr>
      <w:tr w:rsidR="00694502" w:rsidRPr="00343CCD" w14:paraId="794766F0" w14:textId="77777777" w:rsidTr="005A480C">
        <w:trPr>
          <w:trHeight w:val="300"/>
        </w:trPr>
        <w:tc>
          <w:tcPr>
            <w:tcW w:w="4600" w:type="dxa"/>
            <w:gridSpan w:val="3"/>
            <w:tcBorders>
              <w:top w:val="single" w:sz="8" w:space="0" w:color="auto"/>
              <w:left w:val="single" w:sz="8" w:space="0" w:color="auto"/>
              <w:bottom w:val="nil"/>
              <w:right w:val="nil"/>
            </w:tcBorders>
            <w:shd w:val="clear" w:color="auto" w:fill="auto"/>
            <w:noWrap/>
            <w:vAlign w:val="center"/>
            <w:hideMark/>
          </w:tcPr>
          <w:p w14:paraId="12DF7F1A" w14:textId="77777777" w:rsidR="00694502" w:rsidRPr="00343CCD" w:rsidRDefault="00694502" w:rsidP="005A480C">
            <w:pPr>
              <w:jc w:val="center"/>
              <w:rPr>
                <w:rFonts w:eastAsia="Times New Roman"/>
                <w:b/>
                <w:bCs/>
                <w:color w:val="000000"/>
                <w:lang w:eastAsia="cs-CZ"/>
              </w:rPr>
            </w:pPr>
            <w:r w:rsidRPr="00343CCD">
              <w:rPr>
                <w:rFonts w:eastAsia="Times New Roman"/>
                <w:b/>
                <w:bCs/>
                <w:color w:val="000000"/>
                <w:lang w:eastAsia="cs-CZ"/>
              </w:rPr>
              <w:t>p</w:t>
            </w:r>
            <w:r>
              <w:rPr>
                <w:rFonts w:eastAsia="Times New Roman"/>
                <w:b/>
                <w:bCs/>
                <w:color w:val="000000"/>
                <w:lang w:eastAsia="cs-CZ"/>
              </w:rPr>
              <w:t>řízemí</w:t>
            </w:r>
          </w:p>
        </w:tc>
        <w:tc>
          <w:tcPr>
            <w:tcW w:w="2078" w:type="dxa"/>
            <w:tcBorders>
              <w:top w:val="nil"/>
              <w:left w:val="nil"/>
              <w:bottom w:val="nil"/>
              <w:right w:val="single" w:sz="8" w:space="0" w:color="auto"/>
            </w:tcBorders>
            <w:shd w:val="clear" w:color="auto" w:fill="auto"/>
            <w:noWrap/>
            <w:vAlign w:val="center"/>
            <w:hideMark/>
          </w:tcPr>
          <w:p w14:paraId="231BB6FA" w14:textId="77777777" w:rsidR="00694502" w:rsidRPr="00343CCD" w:rsidRDefault="00694502" w:rsidP="005A480C">
            <w:pPr>
              <w:rPr>
                <w:rFonts w:eastAsia="Times New Roman"/>
                <w:color w:val="000000"/>
                <w:lang w:eastAsia="cs-CZ"/>
              </w:rPr>
            </w:pPr>
            <w:r w:rsidRPr="00343CCD">
              <w:rPr>
                <w:rFonts w:eastAsia="Times New Roman"/>
                <w:color w:val="000000"/>
                <w:lang w:eastAsia="cs-CZ"/>
              </w:rPr>
              <w:t> </w:t>
            </w:r>
          </w:p>
        </w:tc>
      </w:tr>
      <w:tr w:rsidR="00694502" w:rsidRPr="00343CCD" w14:paraId="1BC6E84E" w14:textId="77777777" w:rsidTr="005A480C">
        <w:trPr>
          <w:trHeight w:val="300"/>
        </w:trPr>
        <w:tc>
          <w:tcPr>
            <w:tcW w:w="12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3450863" w14:textId="77777777" w:rsidR="00694502" w:rsidRPr="00343CCD" w:rsidRDefault="00694502" w:rsidP="005A480C">
            <w:pPr>
              <w:jc w:val="center"/>
              <w:rPr>
                <w:rFonts w:eastAsia="Times New Roman"/>
                <w:lang w:eastAsia="cs-CZ"/>
              </w:rPr>
            </w:pPr>
            <w:r w:rsidRPr="00343CCD">
              <w:rPr>
                <w:rFonts w:eastAsia="Times New Roman"/>
                <w:lang w:eastAsia="cs-CZ"/>
              </w:rPr>
              <w:t>1</w:t>
            </w:r>
            <w:r>
              <w:rPr>
                <w:rFonts w:eastAsia="Times New Roman"/>
                <w:lang w:eastAsia="cs-CZ"/>
              </w:rPr>
              <w:t>.</w:t>
            </w:r>
            <w:r w:rsidRPr="00343CCD">
              <w:rPr>
                <w:rFonts w:eastAsia="Times New Roman"/>
                <w:lang w:eastAsia="cs-CZ"/>
              </w:rPr>
              <w:t>0</w:t>
            </w:r>
            <w:r>
              <w:rPr>
                <w:rFonts w:eastAsia="Times New Roman"/>
                <w:lang w:eastAsia="cs-CZ"/>
              </w:rPr>
              <w:t>2</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4A5F99E7" w14:textId="77777777" w:rsidR="00694502" w:rsidRPr="00343CCD" w:rsidRDefault="00694502" w:rsidP="005A480C">
            <w:pPr>
              <w:jc w:val="center"/>
              <w:rPr>
                <w:rFonts w:eastAsia="Times New Roman"/>
                <w:lang w:eastAsia="cs-CZ"/>
              </w:rPr>
            </w:pPr>
            <w:r w:rsidRPr="00343CCD">
              <w:rPr>
                <w:rFonts w:eastAsia="Times New Roman"/>
                <w:lang w:eastAsia="cs-CZ"/>
              </w:rPr>
              <w:t>chodba</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50A007E3" w14:textId="77777777" w:rsidR="00694502" w:rsidRPr="00343CCD" w:rsidRDefault="00694502" w:rsidP="005A480C">
            <w:pPr>
              <w:jc w:val="center"/>
              <w:rPr>
                <w:rFonts w:eastAsia="Times New Roman"/>
                <w:lang w:eastAsia="cs-CZ"/>
              </w:rPr>
            </w:pPr>
            <w:r>
              <w:rPr>
                <w:rFonts w:eastAsia="Times New Roman"/>
                <w:lang w:eastAsia="cs-CZ"/>
              </w:rPr>
              <w:t>51</w:t>
            </w:r>
            <w:r w:rsidRPr="00343CCD">
              <w:rPr>
                <w:rFonts w:eastAsia="Times New Roman"/>
                <w:lang w:eastAsia="cs-CZ"/>
              </w:rPr>
              <w:t>,</w:t>
            </w:r>
            <w:r>
              <w:rPr>
                <w:rFonts w:eastAsia="Times New Roman"/>
                <w:lang w:eastAsia="cs-CZ"/>
              </w:rPr>
              <w:t>40</w:t>
            </w:r>
          </w:p>
        </w:tc>
        <w:tc>
          <w:tcPr>
            <w:tcW w:w="2078" w:type="dxa"/>
            <w:tcBorders>
              <w:top w:val="single" w:sz="4" w:space="0" w:color="auto"/>
              <w:left w:val="nil"/>
              <w:bottom w:val="single" w:sz="4" w:space="0" w:color="auto"/>
              <w:right w:val="single" w:sz="8" w:space="0" w:color="auto"/>
            </w:tcBorders>
            <w:shd w:val="clear" w:color="auto" w:fill="auto"/>
            <w:noWrap/>
            <w:vAlign w:val="center"/>
            <w:hideMark/>
          </w:tcPr>
          <w:p w14:paraId="265B688E" w14:textId="77777777" w:rsidR="00694502" w:rsidRPr="00343CCD" w:rsidRDefault="00694502" w:rsidP="005A480C">
            <w:pPr>
              <w:jc w:val="center"/>
              <w:rPr>
                <w:rFonts w:eastAsia="Times New Roman"/>
                <w:lang w:eastAsia="cs-CZ"/>
              </w:rPr>
            </w:pPr>
            <w:r>
              <w:rPr>
                <w:rFonts w:eastAsia="Times New Roman"/>
                <w:lang w:eastAsia="cs-CZ"/>
              </w:rPr>
              <w:t>keramická dlažba</w:t>
            </w:r>
          </w:p>
        </w:tc>
      </w:tr>
      <w:tr w:rsidR="00694502" w:rsidRPr="00343CCD" w14:paraId="3F062F52" w14:textId="77777777" w:rsidTr="005A480C">
        <w:trPr>
          <w:trHeight w:val="300"/>
        </w:trPr>
        <w:tc>
          <w:tcPr>
            <w:tcW w:w="1240" w:type="dxa"/>
            <w:tcBorders>
              <w:top w:val="nil"/>
              <w:left w:val="single" w:sz="8" w:space="0" w:color="auto"/>
              <w:bottom w:val="single" w:sz="4" w:space="0" w:color="auto"/>
              <w:right w:val="single" w:sz="4" w:space="0" w:color="auto"/>
            </w:tcBorders>
            <w:shd w:val="clear" w:color="auto" w:fill="auto"/>
            <w:noWrap/>
            <w:vAlign w:val="bottom"/>
            <w:hideMark/>
          </w:tcPr>
          <w:p w14:paraId="38CAAE36" w14:textId="77777777" w:rsidR="00694502" w:rsidRPr="00343CCD" w:rsidRDefault="00694502" w:rsidP="005A480C">
            <w:pPr>
              <w:jc w:val="center"/>
              <w:rPr>
                <w:rFonts w:eastAsia="Times New Roman"/>
                <w:lang w:eastAsia="cs-CZ"/>
              </w:rPr>
            </w:pPr>
            <w:r w:rsidRPr="00343CCD">
              <w:rPr>
                <w:rFonts w:eastAsia="Times New Roman"/>
                <w:lang w:eastAsia="cs-CZ"/>
              </w:rPr>
              <w:t>1</w:t>
            </w:r>
            <w:r>
              <w:rPr>
                <w:rFonts w:eastAsia="Times New Roman"/>
                <w:lang w:eastAsia="cs-CZ"/>
              </w:rPr>
              <w:t>.</w:t>
            </w:r>
            <w:r w:rsidRPr="00343CCD">
              <w:rPr>
                <w:rFonts w:eastAsia="Times New Roman"/>
                <w:lang w:eastAsia="cs-CZ"/>
              </w:rPr>
              <w:t>0</w:t>
            </w:r>
            <w:r>
              <w:rPr>
                <w:rFonts w:eastAsia="Times New Roman"/>
                <w:lang w:eastAsia="cs-CZ"/>
              </w:rPr>
              <w:t>1</w:t>
            </w:r>
          </w:p>
        </w:tc>
        <w:tc>
          <w:tcPr>
            <w:tcW w:w="1920" w:type="dxa"/>
            <w:tcBorders>
              <w:top w:val="nil"/>
              <w:left w:val="nil"/>
              <w:bottom w:val="single" w:sz="4" w:space="0" w:color="auto"/>
              <w:right w:val="single" w:sz="4" w:space="0" w:color="auto"/>
            </w:tcBorders>
            <w:shd w:val="clear" w:color="auto" w:fill="auto"/>
            <w:noWrap/>
            <w:vAlign w:val="bottom"/>
            <w:hideMark/>
          </w:tcPr>
          <w:p w14:paraId="528A1818" w14:textId="77777777" w:rsidR="00694502" w:rsidRPr="00343CCD" w:rsidRDefault="00694502" w:rsidP="005A480C">
            <w:pPr>
              <w:jc w:val="center"/>
              <w:rPr>
                <w:rFonts w:eastAsia="Times New Roman"/>
                <w:lang w:eastAsia="cs-CZ"/>
              </w:rPr>
            </w:pPr>
            <w:r w:rsidRPr="00343CCD">
              <w:rPr>
                <w:rFonts w:eastAsia="Times New Roman"/>
                <w:lang w:eastAsia="cs-CZ"/>
              </w:rPr>
              <w:t>chodba</w:t>
            </w:r>
          </w:p>
        </w:tc>
        <w:tc>
          <w:tcPr>
            <w:tcW w:w="1440" w:type="dxa"/>
            <w:tcBorders>
              <w:top w:val="nil"/>
              <w:left w:val="nil"/>
              <w:bottom w:val="single" w:sz="4" w:space="0" w:color="auto"/>
              <w:right w:val="single" w:sz="4" w:space="0" w:color="auto"/>
            </w:tcBorders>
            <w:shd w:val="clear" w:color="auto" w:fill="auto"/>
            <w:noWrap/>
            <w:vAlign w:val="bottom"/>
            <w:hideMark/>
          </w:tcPr>
          <w:p w14:paraId="16CB3FB1" w14:textId="77777777" w:rsidR="00694502" w:rsidRPr="00343CCD" w:rsidRDefault="00694502" w:rsidP="005A480C">
            <w:pPr>
              <w:jc w:val="center"/>
              <w:rPr>
                <w:rFonts w:eastAsia="Times New Roman"/>
                <w:lang w:eastAsia="cs-CZ"/>
              </w:rPr>
            </w:pPr>
            <w:r>
              <w:rPr>
                <w:rFonts w:eastAsia="Times New Roman"/>
                <w:lang w:eastAsia="cs-CZ"/>
              </w:rPr>
              <w:t>6</w:t>
            </w:r>
            <w:r w:rsidRPr="00343CCD">
              <w:rPr>
                <w:rFonts w:eastAsia="Times New Roman"/>
                <w:lang w:eastAsia="cs-CZ"/>
              </w:rPr>
              <w:t>,</w:t>
            </w:r>
            <w:r>
              <w:rPr>
                <w:rFonts w:eastAsia="Times New Roman"/>
                <w:lang w:eastAsia="cs-CZ"/>
              </w:rPr>
              <w:t>60</w:t>
            </w:r>
          </w:p>
        </w:tc>
        <w:tc>
          <w:tcPr>
            <w:tcW w:w="2078" w:type="dxa"/>
            <w:tcBorders>
              <w:top w:val="nil"/>
              <w:left w:val="nil"/>
              <w:bottom w:val="single" w:sz="4" w:space="0" w:color="auto"/>
              <w:right w:val="single" w:sz="8" w:space="0" w:color="auto"/>
            </w:tcBorders>
            <w:shd w:val="clear" w:color="auto" w:fill="auto"/>
            <w:noWrap/>
            <w:vAlign w:val="center"/>
            <w:hideMark/>
          </w:tcPr>
          <w:p w14:paraId="0E571D28" w14:textId="77777777" w:rsidR="00694502" w:rsidRPr="00343CCD" w:rsidRDefault="00694502" w:rsidP="005A480C">
            <w:pPr>
              <w:jc w:val="center"/>
              <w:rPr>
                <w:rFonts w:eastAsia="Times New Roman"/>
                <w:lang w:eastAsia="cs-CZ"/>
              </w:rPr>
            </w:pPr>
            <w:r>
              <w:rPr>
                <w:rFonts w:eastAsia="Times New Roman"/>
                <w:lang w:eastAsia="cs-CZ"/>
              </w:rPr>
              <w:t>keramická dlažba</w:t>
            </w:r>
          </w:p>
        </w:tc>
      </w:tr>
      <w:tr w:rsidR="00694502" w:rsidRPr="00343CCD" w14:paraId="36C7B258" w14:textId="77777777" w:rsidTr="005A480C">
        <w:trPr>
          <w:trHeight w:val="300"/>
        </w:trPr>
        <w:tc>
          <w:tcPr>
            <w:tcW w:w="1240" w:type="dxa"/>
            <w:tcBorders>
              <w:top w:val="nil"/>
              <w:left w:val="single" w:sz="8" w:space="0" w:color="auto"/>
              <w:bottom w:val="nil"/>
              <w:right w:val="single" w:sz="4" w:space="0" w:color="auto"/>
            </w:tcBorders>
            <w:shd w:val="clear" w:color="auto" w:fill="auto"/>
            <w:noWrap/>
            <w:vAlign w:val="bottom"/>
            <w:hideMark/>
          </w:tcPr>
          <w:p w14:paraId="6B522192" w14:textId="77777777" w:rsidR="00694502" w:rsidRPr="00343CCD" w:rsidRDefault="00694502" w:rsidP="005A480C">
            <w:pPr>
              <w:jc w:val="center"/>
              <w:rPr>
                <w:rFonts w:eastAsia="Times New Roman"/>
                <w:lang w:eastAsia="cs-CZ"/>
              </w:rPr>
            </w:pPr>
            <w:r w:rsidRPr="00343CCD">
              <w:rPr>
                <w:rFonts w:eastAsia="Times New Roman"/>
                <w:lang w:eastAsia="cs-CZ"/>
              </w:rPr>
              <w:t>1</w:t>
            </w:r>
            <w:r>
              <w:rPr>
                <w:rFonts w:eastAsia="Times New Roman"/>
                <w:lang w:eastAsia="cs-CZ"/>
              </w:rPr>
              <w:t>.06</w:t>
            </w:r>
          </w:p>
        </w:tc>
        <w:tc>
          <w:tcPr>
            <w:tcW w:w="1920" w:type="dxa"/>
            <w:tcBorders>
              <w:top w:val="nil"/>
              <w:left w:val="nil"/>
              <w:bottom w:val="nil"/>
              <w:right w:val="single" w:sz="4" w:space="0" w:color="auto"/>
            </w:tcBorders>
            <w:shd w:val="clear" w:color="auto" w:fill="auto"/>
            <w:noWrap/>
            <w:vAlign w:val="bottom"/>
            <w:hideMark/>
          </w:tcPr>
          <w:p w14:paraId="48DED480" w14:textId="77777777" w:rsidR="00694502" w:rsidRPr="00343CCD" w:rsidRDefault="00694502" w:rsidP="005A480C">
            <w:pPr>
              <w:jc w:val="center"/>
              <w:rPr>
                <w:rFonts w:eastAsia="Times New Roman"/>
                <w:lang w:eastAsia="cs-CZ"/>
              </w:rPr>
            </w:pPr>
            <w:r w:rsidRPr="00343CCD">
              <w:rPr>
                <w:rFonts w:eastAsia="Times New Roman"/>
                <w:lang w:eastAsia="cs-CZ"/>
              </w:rPr>
              <w:t>chodba</w:t>
            </w:r>
          </w:p>
        </w:tc>
        <w:tc>
          <w:tcPr>
            <w:tcW w:w="1440" w:type="dxa"/>
            <w:tcBorders>
              <w:top w:val="nil"/>
              <w:left w:val="nil"/>
              <w:bottom w:val="nil"/>
              <w:right w:val="single" w:sz="4" w:space="0" w:color="auto"/>
            </w:tcBorders>
            <w:shd w:val="clear" w:color="auto" w:fill="auto"/>
            <w:noWrap/>
            <w:vAlign w:val="bottom"/>
            <w:hideMark/>
          </w:tcPr>
          <w:p w14:paraId="278B1316" w14:textId="77777777" w:rsidR="00694502" w:rsidRPr="00343CCD" w:rsidRDefault="00694502" w:rsidP="005A480C">
            <w:pPr>
              <w:jc w:val="center"/>
              <w:rPr>
                <w:rFonts w:eastAsia="Times New Roman"/>
                <w:lang w:eastAsia="cs-CZ"/>
              </w:rPr>
            </w:pPr>
            <w:r>
              <w:rPr>
                <w:rFonts w:eastAsia="Times New Roman"/>
                <w:lang w:eastAsia="cs-CZ"/>
              </w:rPr>
              <w:t>5</w:t>
            </w:r>
            <w:r w:rsidRPr="00343CCD">
              <w:rPr>
                <w:rFonts w:eastAsia="Times New Roman"/>
                <w:lang w:eastAsia="cs-CZ"/>
              </w:rPr>
              <w:t>,</w:t>
            </w:r>
            <w:r>
              <w:rPr>
                <w:rFonts w:eastAsia="Times New Roman"/>
                <w:lang w:eastAsia="cs-CZ"/>
              </w:rPr>
              <w:t>80</w:t>
            </w:r>
          </w:p>
        </w:tc>
        <w:tc>
          <w:tcPr>
            <w:tcW w:w="2078" w:type="dxa"/>
            <w:tcBorders>
              <w:top w:val="nil"/>
              <w:left w:val="nil"/>
              <w:bottom w:val="nil"/>
              <w:right w:val="single" w:sz="8" w:space="0" w:color="auto"/>
            </w:tcBorders>
            <w:shd w:val="clear" w:color="auto" w:fill="auto"/>
            <w:noWrap/>
            <w:vAlign w:val="center"/>
            <w:hideMark/>
          </w:tcPr>
          <w:p w14:paraId="1D67EBA4" w14:textId="77777777" w:rsidR="00694502" w:rsidRPr="00343CCD" w:rsidRDefault="00694502" w:rsidP="005A480C">
            <w:pPr>
              <w:jc w:val="center"/>
              <w:rPr>
                <w:rFonts w:eastAsia="Times New Roman"/>
                <w:lang w:eastAsia="cs-CZ"/>
              </w:rPr>
            </w:pPr>
            <w:r>
              <w:rPr>
                <w:rFonts w:eastAsia="Times New Roman"/>
                <w:lang w:eastAsia="cs-CZ"/>
              </w:rPr>
              <w:t>keramická dlažba</w:t>
            </w:r>
          </w:p>
        </w:tc>
      </w:tr>
      <w:tr w:rsidR="00694502" w:rsidRPr="00343CCD" w14:paraId="043BCB22" w14:textId="77777777" w:rsidTr="005A480C">
        <w:trPr>
          <w:trHeight w:val="300"/>
        </w:trPr>
        <w:tc>
          <w:tcPr>
            <w:tcW w:w="4600" w:type="dxa"/>
            <w:gridSpan w:val="3"/>
            <w:tcBorders>
              <w:top w:val="single" w:sz="4" w:space="0" w:color="auto"/>
              <w:left w:val="single" w:sz="8" w:space="0" w:color="auto"/>
              <w:bottom w:val="single" w:sz="4" w:space="0" w:color="auto"/>
              <w:right w:val="nil"/>
            </w:tcBorders>
            <w:shd w:val="clear" w:color="auto" w:fill="auto"/>
            <w:noWrap/>
            <w:vAlign w:val="bottom"/>
            <w:hideMark/>
          </w:tcPr>
          <w:p w14:paraId="2611A38D" w14:textId="77777777" w:rsidR="00694502" w:rsidRPr="00343CCD" w:rsidRDefault="00694502" w:rsidP="005A480C">
            <w:pPr>
              <w:jc w:val="center"/>
              <w:rPr>
                <w:rFonts w:eastAsia="Times New Roman"/>
                <w:b/>
                <w:bCs/>
                <w:lang w:eastAsia="cs-CZ"/>
              </w:rPr>
            </w:pPr>
            <w:r>
              <w:rPr>
                <w:rFonts w:eastAsia="Times New Roman"/>
                <w:b/>
                <w:bCs/>
                <w:lang w:eastAsia="cs-CZ"/>
              </w:rPr>
              <w:t>1</w:t>
            </w:r>
            <w:r w:rsidRPr="00343CCD">
              <w:rPr>
                <w:rFonts w:eastAsia="Times New Roman"/>
                <w:b/>
                <w:bCs/>
                <w:lang w:eastAsia="cs-CZ"/>
              </w:rPr>
              <w:t>. patro</w:t>
            </w:r>
          </w:p>
        </w:tc>
        <w:tc>
          <w:tcPr>
            <w:tcW w:w="2078" w:type="dxa"/>
            <w:tcBorders>
              <w:top w:val="single" w:sz="4" w:space="0" w:color="auto"/>
              <w:left w:val="nil"/>
              <w:bottom w:val="single" w:sz="4" w:space="0" w:color="auto"/>
              <w:right w:val="single" w:sz="8" w:space="0" w:color="auto"/>
            </w:tcBorders>
            <w:shd w:val="clear" w:color="auto" w:fill="auto"/>
            <w:noWrap/>
            <w:vAlign w:val="bottom"/>
            <w:hideMark/>
          </w:tcPr>
          <w:p w14:paraId="0DBC19F0" w14:textId="77777777" w:rsidR="00694502" w:rsidRPr="00343CCD" w:rsidRDefault="00694502" w:rsidP="005A480C">
            <w:pPr>
              <w:jc w:val="center"/>
              <w:rPr>
                <w:rFonts w:eastAsia="Times New Roman"/>
                <w:lang w:eastAsia="cs-CZ"/>
              </w:rPr>
            </w:pPr>
            <w:r w:rsidRPr="00343CCD">
              <w:rPr>
                <w:rFonts w:eastAsia="Times New Roman"/>
                <w:lang w:eastAsia="cs-CZ"/>
              </w:rPr>
              <w:t> </w:t>
            </w:r>
          </w:p>
        </w:tc>
      </w:tr>
      <w:tr w:rsidR="00694502" w:rsidRPr="00343CCD" w14:paraId="5E1A19F2" w14:textId="77777777" w:rsidTr="005A480C">
        <w:trPr>
          <w:trHeight w:val="300"/>
        </w:trPr>
        <w:tc>
          <w:tcPr>
            <w:tcW w:w="1240" w:type="dxa"/>
            <w:tcBorders>
              <w:top w:val="nil"/>
              <w:left w:val="single" w:sz="8" w:space="0" w:color="auto"/>
              <w:bottom w:val="single" w:sz="4" w:space="0" w:color="auto"/>
              <w:right w:val="single" w:sz="4" w:space="0" w:color="auto"/>
            </w:tcBorders>
            <w:shd w:val="clear" w:color="auto" w:fill="auto"/>
            <w:noWrap/>
            <w:vAlign w:val="bottom"/>
            <w:hideMark/>
          </w:tcPr>
          <w:p w14:paraId="04EC7AA6" w14:textId="77777777" w:rsidR="00694502" w:rsidRPr="00343CCD" w:rsidRDefault="00694502" w:rsidP="005A480C">
            <w:pPr>
              <w:jc w:val="center"/>
              <w:rPr>
                <w:rFonts w:eastAsia="Times New Roman"/>
                <w:lang w:eastAsia="cs-CZ"/>
              </w:rPr>
            </w:pPr>
            <w:r w:rsidRPr="00343CCD">
              <w:rPr>
                <w:rFonts w:eastAsia="Times New Roman"/>
                <w:lang w:eastAsia="cs-CZ"/>
              </w:rPr>
              <w:t>2</w:t>
            </w:r>
            <w:r>
              <w:rPr>
                <w:rFonts w:eastAsia="Times New Roman"/>
                <w:lang w:eastAsia="cs-CZ"/>
              </w:rPr>
              <w:t>.101</w:t>
            </w:r>
          </w:p>
        </w:tc>
        <w:tc>
          <w:tcPr>
            <w:tcW w:w="1920" w:type="dxa"/>
            <w:tcBorders>
              <w:top w:val="nil"/>
              <w:left w:val="nil"/>
              <w:bottom w:val="single" w:sz="4" w:space="0" w:color="auto"/>
              <w:right w:val="single" w:sz="4" w:space="0" w:color="auto"/>
            </w:tcBorders>
            <w:shd w:val="clear" w:color="auto" w:fill="auto"/>
            <w:noWrap/>
            <w:vAlign w:val="bottom"/>
            <w:hideMark/>
          </w:tcPr>
          <w:p w14:paraId="7F29D49E" w14:textId="77777777" w:rsidR="00694502" w:rsidRPr="00343CCD" w:rsidRDefault="00694502" w:rsidP="005A480C">
            <w:pPr>
              <w:jc w:val="center"/>
              <w:rPr>
                <w:rFonts w:eastAsia="Times New Roman"/>
                <w:lang w:eastAsia="cs-CZ"/>
              </w:rPr>
            </w:pPr>
            <w:r w:rsidRPr="00343CCD">
              <w:rPr>
                <w:rFonts w:eastAsia="Times New Roman"/>
                <w:lang w:eastAsia="cs-CZ"/>
              </w:rPr>
              <w:t>chodba</w:t>
            </w:r>
          </w:p>
        </w:tc>
        <w:tc>
          <w:tcPr>
            <w:tcW w:w="1440" w:type="dxa"/>
            <w:tcBorders>
              <w:top w:val="nil"/>
              <w:left w:val="nil"/>
              <w:bottom w:val="single" w:sz="4" w:space="0" w:color="auto"/>
              <w:right w:val="single" w:sz="4" w:space="0" w:color="auto"/>
            </w:tcBorders>
            <w:shd w:val="clear" w:color="auto" w:fill="auto"/>
            <w:noWrap/>
            <w:vAlign w:val="bottom"/>
            <w:hideMark/>
          </w:tcPr>
          <w:p w14:paraId="02CEB8F3" w14:textId="77777777" w:rsidR="00694502" w:rsidRPr="00343CCD" w:rsidRDefault="00694502" w:rsidP="005A480C">
            <w:pPr>
              <w:jc w:val="center"/>
              <w:rPr>
                <w:rFonts w:eastAsia="Times New Roman"/>
                <w:lang w:eastAsia="cs-CZ"/>
              </w:rPr>
            </w:pPr>
            <w:r>
              <w:rPr>
                <w:rFonts w:eastAsia="Times New Roman"/>
                <w:lang w:eastAsia="cs-CZ"/>
              </w:rPr>
              <w:t>11</w:t>
            </w:r>
            <w:r w:rsidRPr="00343CCD">
              <w:rPr>
                <w:rFonts w:eastAsia="Times New Roman"/>
                <w:lang w:eastAsia="cs-CZ"/>
              </w:rPr>
              <w:t>,</w:t>
            </w:r>
            <w:r>
              <w:rPr>
                <w:rFonts w:eastAsia="Times New Roman"/>
                <w:lang w:eastAsia="cs-CZ"/>
              </w:rPr>
              <w:t>60</w:t>
            </w:r>
          </w:p>
        </w:tc>
        <w:tc>
          <w:tcPr>
            <w:tcW w:w="2078" w:type="dxa"/>
            <w:tcBorders>
              <w:top w:val="nil"/>
              <w:left w:val="nil"/>
              <w:bottom w:val="single" w:sz="4" w:space="0" w:color="auto"/>
              <w:right w:val="single" w:sz="8" w:space="0" w:color="auto"/>
            </w:tcBorders>
            <w:shd w:val="clear" w:color="auto" w:fill="auto"/>
            <w:noWrap/>
            <w:vAlign w:val="bottom"/>
            <w:hideMark/>
          </w:tcPr>
          <w:p w14:paraId="4F99E604" w14:textId="77777777" w:rsidR="00694502" w:rsidRPr="00343CCD" w:rsidRDefault="00694502" w:rsidP="005A480C">
            <w:pPr>
              <w:jc w:val="center"/>
              <w:rPr>
                <w:rFonts w:eastAsia="Times New Roman"/>
                <w:lang w:eastAsia="cs-CZ"/>
              </w:rPr>
            </w:pPr>
            <w:r w:rsidRPr="00343CCD">
              <w:rPr>
                <w:rFonts w:eastAsia="Times New Roman"/>
                <w:lang w:eastAsia="cs-CZ"/>
              </w:rPr>
              <w:t>PVC</w:t>
            </w:r>
          </w:p>
        </w:tc>
      </w:tr>
      <w:tr w:rsidR="00694502" w:rsidRPr="00343CCD" w14:paraId="7EAA7DEF" w14:textId="77777777" w:rsidTr="005A480C">
        <w:trPr>
          <w:trHeight w:val="300"/>
        </w:trPr>
        <w:tc>
          <w:tcPr>
            <w:tcW w:w="1240" w:type="dxa"/>
            <w:tcBorders>
              <w:top w:val="nil"/>
              <w:left w:val="single" w:sz="8" w:space="0" w:color="auto"/>
              <w:bottom w:val="single" w:sz="4" w:space="0" w:color="auto"/>
              <w:right w:val="single" w:sz="4" w:space="0" w:color="auto"/>
            </w:tcBorders>
            <w:shd w:val="clear" w:color="auto" w:fill="auto"/>
            <w:noWrap/>
            <w:vAlign w:val="bottom"/>
          </w:tcPr>
          <w:p w14:paraId="2A623860" w14:textId="77777777" w:rsidR="00694502" w:rsidRDefault="00694502" w:rsidP="005A480C">
            <w:pPr>
              <w:jc w:val="center"/>
              <w:rPr>
                <w:rFonts w:eastAsia="Times New Roman"/>
                <w:lang w:eastAsia="cs-CZ"/>
              </w:rPr>
            </w:pPr>
            <w:r>
              <w:rPr>
                <w:rFonts w:eastAsia="Times New Roman"/>
                <w:lang w:eastAsia="cs-CZ"/>
              </w:rPr>
              <w:t>2.23</w:t>
            </w:r>
          </w:p>
        </w:tc>
        <w:tc>
          <w:tcPr>
            <w:tcW w:w="1920" w:type="dxa"/>
            <w:tcBorders>
              <w:top w:val="nil"/>
              <w:left w:val="nil"/>
              <w:bottom w:val="single" w:sz="4" w:space="0" w:color="auto"/>
              <w:right w:val="single" w:sz="4" w:space="0" w:color="auto"/>
            </w:tcBorders>
            <w:shd w:val="clear" w:color="auto" w:fill="auto"/>
            <w:noWrap/>
            <w:vAlign w:val="bottom"/>
          </w:tcPr>
          <w:p w14:paraId="15197E17" w14:textId="77777777" w:rsidR="00694502" w:rsidRPr="00343CCD" w:rsidRDefault="00694502" w:rsidP="005A480C">
            <w:pPr>
              <w:jc w:val="center"/>
              <w:rPr>
                <w:rFonts w:eastAsia="Times New Roman"/>
                <w:lang w:eastAsia="cs-CZ"/>
              </w:rPr>
            </w:pPr>
            <w:r>
              <w:rPr>
                <w:rFonts w:eastAsia="Times New Roman"/>
                <w:lang w:eastAsia="cs-CZ"/>
              </w:rPr>
              <w:t>chodba</w:t>
            </w:r>
          </w:p>
        </w:tc>
        <w:tc>
          <w:tcPr>
            <w:tcW w:w="1440" w:type="dxa"/>
            <w:tcBorders>
              <w:top w:val="nil"/>
              <w:left w:val="nil"/>
              <w:bottom w:val="single" w:sz="4" w:space="0" w:color="auto"/>
              <w:right w:val="single" w:sz="4" w:space="0" w:color="auto"/>
            </w:tcBorders>
            <w:shd w:val="clear" w:color="auto" w:fill="auto"/>
            <w:noWrap/>
            <w:vAlign w:val="bottom"/>
          </w:tcPr>
          <w:p w14:paraId="0E06E936" w14:textId="77777777" w:rsidR="00694502" w:rsidRPr="00343CCD" w:rsidRDefault="00694502" w:rsidP="005A480C">
            <w:pPr>
              <w:jc w:val="center"/>
              <w:rPr>
                <w:rFonts w:eastAsia="Times New Roman"/>
                <w:lang w:eastAsia="cs-CZ"/>
              </w:rPr>
            </w:pPr>
            <w:r>
              <w:rPr>
                <w:rFonts w:eastAsia="Times New Roman"/>
                <w:lang w:eastAsia="cs-CZ"/>
              </w:rPr>
              <w:t>12,05</w:t>
            </w:r>
          </w:p>
        </w:tc>
        <w:tc>
          <w:tcPr>
            <w:tcW w:w="2078" w:type="dxa"/>
            <w:tcBorders>
              <w:top w:val="nil"/>
              <w:left w:val="nil"/>
              <w:bottom w:val="single" w:sz="4" w:space="0" w:color="auto"/>
              <w:right w:val="single" w:sz="8" w:space="0" w:color="auto"/>
            </w:tcBorders>
            <w:shd w:val="clear" w:color="auto" w:fill="auto"/>
            <w:noWrap/>
            <w:vAlign w:val="bottom"/>
          </w:tcPr>
          <w:p w14:paraId="3A2D8094" w14:textId="77777777" w:rsidR="00694502" w:rsidRPr="00343CCD" w:rsidRDefault="00694502" w:rsidP="005A480C">
            <w:pPr>
              <w:jc w:val="center"/>
              <w:rPr>
                <w:rFonts w:eastAsia="Times New Roman"/>
                <w:lang w:eastAsia="cs-CZ"/>
              </w:rPr>
            </w:pPr>
            <w:r>
              <w:rPr>
                <w:rFonts w:eastAsia="Times New Roman"/>
                <w:lang w:eastAsia="cs-CZ"/>
              </w:rPr>
              <w:t>PVC</w:t>
            </w:r>
          </w:p>
        </w:tc>
      </w:tr>
      <w:tr w:rsidR="00694502" w:rsidRPr="00343CCD" w14:paraId="593656A9" w14:textId="77777777" w:rsidTr="005A480C">
        <w:trPr>
          <w:trHeight w:val="300"/>
        </w:trPr>
        <w:tc>
          <w:tcPr>
            <w:tcW w:w="1240" w:type="dxa"/>
            <w:tcBorders>
              <w:top w:val="nil"/>
              <w:left w:val="single" w:sz="8" w:space="0" w:color="auto"/>
              <w:bottom w:val="single" w:sz="4" w:space="0" w:color="auto"/>
              <w:right w:val="single" w:sz="4" w:space="0" w:color="auto"/>
            </w:tcBorders>
            <w:shd w:val="clear" w:color="auto" w:fill="auto"/>
            <w:noWrap/>
            <w:vAlign w:val="bottom"/>
          </w:tcPr>
          <w:p w14:paraId="6DAE47A9" w14:textId="77777777" w:rsidR="00694502" w:rsidRDefault="00694502" w:rsidP="005A480C">
            <w:pPr>
              <w:jc w:val="center"/>
              <w:rPr>
                <w:rFonts w:eastAsia="Times New Roman"/>
                <w:lang w:eastAsia="cs-CZ"/>
              </w:rPr>
            </w:pPr>
            <w:r>
              <w:rPr>
                <w:rFonts w:eastAsia="Times New Roman"/>
                <w:lang w:eastAsia="cs-CZ"/>
              </w:rPr>
              <w:t>2.20</w:t>
            </w:r>
          </w:p>
        </w:tc>
        <w:tc>
          <w:tcPr>
            <w:tcW w:w="1920" w:type="dxa"/>
            <w:tcBorders>
              <w:top w:val="nil"/>
              <w:left w:val="nil"/>
              <w:bottom w:val="single" w:sz="4" w:space="0" w:color="auto"/>
              <w:right w:val="single" w:sz="4" w:space="0" w:color="auto"/>
            </w:tcBorders>
            <w:shd w:val="clear" w:color="auto" w:fill="auto"/>
            <w:noWrap/>
            <w:vAlign w:val="bottom"/>
          </w:tcPr>
          <w:p w14:paraId="520018C0" w14:textId="77777777" w:rsidR="00694502" w:rsidRPr="00343CCD" w:rsidRDefault="00694502" w:rsidP="005A480C">
            <w:pPr>
              <w:jc w:val="center"/>
              <w:rPr>
                <w:rFonts w:eastAsia="Times New Roman"/>
                <w:lang w:eastAsia="cs-CZ"/>
              </w:rPr>
            </w:pPr>
            <w:r>
              <w:rPr>
                <w:rFonts w:eastAsia="Times New Roman"/>
                <w:lang w:eastAsia="cs-CZ"/>
              </w:rPr>
              <w:t>chodba</w:t>
            </w:r>
          </w:p>
        </w:tc>
        <w:tc>
          <w:tcPr>
            <w:tcW w:w="1440" w:type="dxa"/>
            <w:tcBorders>
              <w:top w:val="nil"/>
              <w:left w:val="nil"/>
              <w:bottom w:val="single" w:sz="4" w:space="0" w:color="auto"/>
              <w:right w:val="single" w:sz="4" w:space="0" w:color="auto"/>
            </w:tcBorders>
            <w:shd w:val="clear" w:color="auto" w:fill="auto"/>
            <w:noWrap/>
            <w:vAlign w:val="bottom"/>
          </w:tcPr>
          <w:p w14:paraId="68C26F6A" w14:textId="77777777" w:rsidR="00694502" w:rsidRPr="00343CCD" w:rsidRDefault="00694502" w:rsidP="005A480C">
            <w:pPr>
              <w:jc w:val="center"/>
              <w:rPr>
                <w:rFonts w:eastAsia="Times New Roman"/>
                <w:lang w:eastAsia="cs-CZ"/>
              </w:rPr>
            </w:pPr>
            <w:r>
              <w:rPr>
                <w:rFonts w:eastAsia="Times New Roman"/>
                <w:lang w:eastAsia="cs-CZ"/>
              </w:rPr>
              <w:t>41,95</w:t>
            </w:r>
          </w:p>
        </w:tc>
        <w:tc>
          <w:tcPr>
            <w:tcW w:w="2078" w:type="dxa"/>
            <w:tcBorders>
              <w:top w:val="nil"/>
              <w:left w:val="nil"/>
              <w:bottom w:val="single" w:sz="4" w:space="0" w:color="auto"/>
              <w:right w:val="single" w:sz="8" w:space="0" w:color="auto"/>
            </w:tcBorders>
            <w:shd w:val="clear" w:color="auto" w:fill="auto"/>
            <w:noWrap/>
            <w:vAlign w:val="bottom"/>
          </w:tcPr>
          <w:p w14:paraId="06392468" w14:textId="77777777" w:rsidR="00694502" w:rsidRPr="00343CCD" w:rsidRDefault="00694502" w:rsidP="005A480C">
            <w:pPr>
              <w:jc w:val="center"/>
              <w:rPr>
                <w:rFonts w:eastAsia="Times New Roman"/>
                <w:lang w:eastAsia="cs-CZ"/>
              </w:rPr>
            </w:pPr>
            <w:r>
              <w:rPr>
                <w:rFonts w:eastAsia="Times New Roman"/>
                <w:lang w:eastAsia="cs-CZ"/>
              </w:rPr>
              <w:t>PVC</w:t>
            </w:r>
          </w:p>
        </w:tc>
      </w:tr>
      <w:tr w:rsidR="00694502" w:rsidRPr="00343CCD" w14:paraId="22E1C357" w14:textId="77777777" w:rsidTr="005A480C">
        <w:trPr>
          <w:trHeight w:val="300"/>
        </w:trPr>
        <w:tc>
          <w:tcPr>
            <w:tcW w:w="1240" w:type="dxa"/>
            <w:tcBorders>
              <w:top w:val="nil"/>
              <w:left w:val="single" w:sz="8" w:space="0" w:color="auto"/>
              <w:bottom w:val="single" w:sz="4" w:space="0" w:color="auto"/>
              <w:right w:val="single" w:sz="4" w:space="0" w:color="auto"/>
            </w:tcBorders>
            <w:shd w:val="clear" w:color="auto" w:fill="auto"/>
            <w:noWrap/>
            <w:vAlign w:val="bottom"/>
            <w:hideMark/>
          </w:tcPr>
          <w:p w14:paraId="14A78A08" w14:textId="77777777" w:rsidR="00694502" w:rsidRPr="00343CCD" w:rsidRDefault="00694502" w:rsidP="005A480C">
            <w:pPr>
              <w:jc w:val="center"/>
              <w:rPr>
                <w:rFonts w:eastAsia="Times New Roman"/>
                <w:lang w:eastAsia="cs-CZ"/>
              </w:rPr>
            </w:pPr>
            <w:r>
              <w:rPr>
                <w:rFonts w:eastAsia="Times New Roman"/>
                <w:lang w:eastAsia="cs-CZ"/>
              </w:rPr>
              <w:t>2.21</w:t>
            </w:r>
          </w:p>
        </w:tc>
        <w:tc>
          <w:tcPr>
            <w:tcW w:w="1920" w:type="dxa"/>
            <w:tcBorders>
              <w:top w:val="nil"/>
              <w:left w:val="nil"/>
              <w:bottom w:val="single" w:sz="4" w:space="0" w:color="auto"/>
              <w:right w:val="single" w:sz="4" w:space="0" w:color="auto"/>
            </w:tcBorders>
            <w:shd w:val="clear" w:color="auto" w:fill="auto"/>
            <w:noWrap/>
            <w:vAlign w:val="bottom"/>
            <w:hideMark/>
          </w:tcPr>
          <w:p w14:paraId="7A671950" w14:textId="77777777" w:rsidR="00694502" w:rsidRPr="00343CCD" w:rsidRDefault="00694502" w:rsidP="005A480C">
            <w:pPr>
              <w:jc w:val="center"/>
              <w:rPr>
                <w:rFonts w:eastAsia="Times New Roman"/>
                <w:lang w:eastAsia="cs-CZ"/>
              </w:rPr>
            </w:pPr>
            <w:r>
              <w:rPr>
                <w:rFonts w:eastAsia="Times New Roman"/>
                <w:lang w:eastAsia="cs-CZ"/>
              </w:rPr>
              <w:t>schodiště</w:t>
            </w:r>
          </w:p>
        </w:tc>
        <w:tc>
          <w:tcPr>
            <w:tcW w:w="1440" w:type="dxa"/>
            <w:tcBorders>
              <w:top w:val="nil"/>
              <w:left w:val="nil"/>
              <w:bottom w:val="single" w:sz="4" w:space="0" w:color="auto"/>
              <w:right w:val="single" w:sz="4" w:space="0" w:color="auto"/>
            </w:tcBorders>
            <w:shd w:val="clear" w:color="auto" w:fill="auto"/>
            <w:noWrap/>
            <w:vAlign w:val="bottom"/>
            <w:hideMark/>
          </w:tcPr>
          <w:p w14:paraId="60430C0B" w14:textId="77777777" w:rsidR="00694502" w:rsidRPr="00343CCD" w:rsidRDefault="00694502" w:rsidP="005A480C">
            <w:pPr>
              <w:jc w:val="center"/>
              <w:rPr>
                <w:rFonts w:eastAsia="Times New Roman"/>
                <w:lang w:eastAsia="cs-CZ"/>
              </w:rPr>
            </w:pPr>
            <w:r>
              <w:rPr>
                <w:rFonts w:eastAsia="Times New Roman"/>
                <w:lang w:eastAsia="cs-CZ"/>
              </w:rPr>
              <w:t>19</w:t>
            </w:r>
            <w:r w:rsidRPr="00343CCD">
              <w:rPr>
                <w:rFonts w:eastAsia="Times New Roman"/>
                <w:lang w:eastAsia="cs-CZ"/>
              </w:rPr>
              <w:t>,</w:t>
            </w:r>
            <w:r>
              <w:rPr>
                <w:rFonts w:eastAsia="Times New Roman"/>
                <w:lang w:eastAsia="cs-CZ"/>
              </w:rPr>
              <w:t>80</w:t>
            </w:r>
          </w:p>
        </w:tc>
        <w:tc>
          <w:tcPr>
            <w:tcW w:w="2078" w:type="dxa"/>
            <w:tcBorders>
              <w:top w:val="nil"/>
              <w:left w:val="nil"/>
              <w:bottom w:val="single" w:sz="4" w:space="0" w:color="auto"/>
              <w:right w:val="single" w:sz="8" w:space="0" w:color="auto"/>
            </w:tcBorders>
            <w:shd w:val="clear" w:color="auto" w:fill="auto"/>
            <w:noWrap/>
            <w:vAlign w:val="bottom"/>
            <w:hideMark/>
          </w:tcPr>
          <w:p w14:paraId="0731F71D" w14:textId="77777777" w:rsidR="00694502" w:rsidRPr="00343CCD" w:rsidRDefault="00694502" w:rsidP="005A480C">
            <w:pPr>
              <w:jc w:val="center"/>
              <w:rPr>
                <w:rFonts w:eastAsia="Times New Roman"/>
                <w:lang w:eastAsia="cs-CZ"/>
              </w:rPr>
            </w:pPr>
            <w:r w:rsidRPr="00343CCD">
              <w:rPr>
                <w:rFonts w:eastAsia="Times New Roman"/>
                <w:lang w:eastAsia="cs-CZ"/>
              </w:rPr>
              <w:t>teraso</w:t>
            </w:r>
          </w:p>
        </w:tc>
      </w:tr>
      <w:tr w:rsidR="00694502" w:rsidRPr="00343CCD" w14:paraId="71EE1CB8" w14:textId="77777777" w:rsidTr="005A480C">
        <w:trPr>
          <w:trHeight w:val="300"/>
        </w:trPr>
        <w:tc>
          <w:tcPr>
            <w:tcW w:w="4600" w:type="dxa"/>
            <w:gridSpan w:val="3"/>
            <w:tcBorders>
              <w:top w:val="single" w:sz="4" w:space="0" w:color="auto"/>
              <w:left w:val="single" w:sz="8" w:space="0" w:color="auto"/>
              <w:bottom w:val="nil"/>
              <w:right w:val="nil"/>
            </w:tcBorders>
            <w:shd w:val="clear" w:color="auto" w:fill="auto"/>
            <w:noWrap/>
            <w:vAlign w:val="bottom"/>
            <w:hideMark/>
          </w:tcPr>
          <w:p w14:paraId="4A0FB619" w14:textId="77777777" w:rsidR="00694502" w:rsidRPr="00343CCD" w:rsidRDefault="00694502" w:rsidP="005A480C">
            <w:pPr>
              <w:jc w:val="center"/>
              <w:rPr>
                <w:rFonts w:eastAsia="Times New Roman"/>
                <w:b/>
                <w:bCs/>
                <w:color w:val="000000"/>
                <w:lang w:eastAsia="cs-CZ"/>
              </w:rPr>
            </w:pPr>
            <w:r>
              <w:rPr>
                <w:rFonts w:eastAsia="Times New Roman"/>
                <w:b/>
                <w:bCs/>
                <w:color w:val="000000"/>
                <w:lang w:eastAsia="cs-CZ"/>
              </w:rPr>
              <w:t>2</w:t>
            </w:r>
            <w:r w:rsidRPr="00343CCD">
              <w:rPr>
                <w:rFonts w:eastAsia="Times New Roman"/>
                <w:b/>
                <w:bCs/>
                <w:color w:val="000000"/>
                <w:lang w:eastAsia="cs-CZ"/>
              </w:rPr>
              <w:t>. patro</w:t>
            </w:r>
          </w:p>
        </w:tc>
        <w:tc>
          <w:tcPr>
            <w:tcW w:w="2078" w:type="dxa"/>
            <w:tcBorders>
              <w:top w:val="nil"/>
              <w:left w:val="nil"/>
              <w:bottom w:val="nil"/>
              <w:right w:val="single" w:sz="8" w:space="0" w:color="auto"/>
            </w:tcBorders>
            <w:shd w:val="clear" w:color="auto" w:fill="auto"/>
            <w:noWrap/>
            <w:vAlign w:val="bottom"/>
            <w:hideMark/>
          </w:tcPr>
          <w:p w14:paraId="57C9C096" w14:textId="77777777" w:rsidR="00694502" w:rsidRPr="00343CCD" w:rsidRDefault="00694502" w:rsidP="005A480C">
            <w:pPr>
              <w:rPr>
                <w:rFonts w:eastAsia="Times New Roman"/>
                <w:b/>
                <w:bCs/>
                <w:color w:val="000000"/>
                <w:lang w:eastAsia="cs-CZ"/>
              </w:rPr>
            </w:pPr>
            <w:r w:rsidRPr="00343CCD">
              <w:rPr>
                <w:rFonts w:eastAsia="Times New Roman"/>
                <w:b/>
                <w:bCs/>
                <w:color w:val="000000"/>
                <w:lang w:eastAsia="cs-CZ"/>
              </w:rPr>
              <w:t> </w:t>
            </w:r>
          </w:p>
        </w:tc>
      </w:tr>
      <w:tr w:rsidR="00694502" w:rsidRPr="00343CCD" w14:paraId="41367938" w14:textId="77777777" w:rsidTr="005A480C">
        <w:trPr>
          <w:trHeight w:val="300"/>
        </w:trPr>
        <w:tc>
          <w:tcPr>
            <w:tcW w:w="12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6D0C411" w14:textId="77777777" w:rsidR="00694502" w:rsidRPr="00343CCD" w:rsidRDefault="00694502" w:rsidP="005A480C">
            <w:pPr>
              <w:jc w:val="center"/>
              <w:rPr>
                <w:rFonts w:eastAsia="Times New Roman"/>
                <w:lang w:eastAsia="cs-CZ"/>
              </w:rPr>
            </w:pPr>
            <w:r>
              <w:rPr>
                <w:rFonts w:eastAsia="Times New Roman"/>
                <w:lang w:eastAsia="cs-CZ"/>
              </w:rPr>
              <w:t>3.21</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21FE985E" w14:textId="77777777" w:rsidR="00694502" w:rsidRPr="00343CCD" w:rsidRDefault="00694502" w:rsidP="005A480C">
            <w:pPr>
              <w:jc w:val="center"/>
              <w:rPr>
                <w:rFonts w:eastAsia="Times New Roman"/>
                <w:lang w:eastAsia="cs-CZ"/>
              </w:rPr>
            </w:pPr>
            <w:r w:rsidRPr="00343CCD">
              <w:rPr>
                <w:rFonts w:eastAsia="Times New Roman"/>
                <w:lang w:eastAsia="cs-CZ"/>
              </w:rPr>
              <w:t>chodba</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3F281FF8" w14:textId="77777777" w:rsidR="00694502" w:rsidRPr="00343CCD" w:rsidRDefault="00694502" w:rsidP="005A480C">
            <w:pPr>
              <w:jc w:val="center"/>
              <w:rPr>
                <w:rFonts w:eastAsia="Times New Roman"/>
                <w:lang w:eastAsia="cs-CZ"/>
              </w:rPr>
            </w:pPr>
            <w:r>
              <w:rPr>
                <w:rFonts w:eastAsia="Times New Roman"/>
                <w:lang w:eastAsia="cs-CZ"/>
              </w:rPr>
              <w:t>51</w:t>
            </w:r>
            <w:r w:rsidRPr="00343CCD">
              <w:rPr>
                <w:rFonts w:eastAsia="Times New Roman"/>
                <w:lang w:eastAsia="cs-CZ"/>
              </w:rPr>
              <w:t>,</w:t>
            </w:r>
            <w:r>
              <w:rPr>
                <w:rFonts w:eastAsia="Times New Roman"/>
                <w:lang w:eastAsia="cs-CZ"/>
              </w:rPr>
              <w:t>15</w:t>
            </w:r>
          </w:p>
        </w:tc>
        <w:tc>
          <w:tcPr>
            <w:tcW w:w="2078" w:type="dxa"/>
            <w:tcBorders>
              <w:top w:val="single" w:sz="4" w:space="0" w:color="auto"/>
              <w:left w:val="nil"/>
              <w:bottom w:val="single" w:sz="4" w:space="0" w:color="auto"/>
              <w:right w:val="single" w:sz="8" w:space="0" w:color="auto"/>
            </w:tcBorders>
            <w:shd w:val="clear" w:color="auto" w:fill="auto"/>
            <w:noWrap/>
            <w:vAlign w:val="bottom"/>
            <w:hideMark/>
          </w:tcPr>
          <w:p w14:paraId="015F546D" w14:textId="77777777" w:rsidR="00694502" w:rsidRPr="00343CCD" w:rsidRDefault="00694502" w:rsidP="005A480C">
            <w:pPr>
              <w:jc w:val="center"/>
              <w:rPr>
                <w:rFonts w:eastAsia="Times New Roman"/>
                <w:lang w:eastAsia="cs-CZ"/>
              </w:rPr>
            </w:pPr>
            <w:r>
              <w:rPr>
                <w:rFonts w:eastAsia="Times New Roman"/>
                <w:lang w:eastAsia="cs-CZ"/>
              </w:rPr>
              <w:t>PVC</w:t>
            </w:r>
          </w:p>
        </w:tc>
      </w:tr>
      <w:tr w:rsidR="00694502" w:rsidRPr="00343CCD" w14:paraId="0921307D" w14:textId="77777777" w:rsidTr="005A480C">
        <w:trPr>
          <w:trHeight w:val="300"/>
        </w:trPr>
        <w:tc>
          <w:tcPr>
            <w:tcW w:w="1240" w:type="dxa"/>
            <w:tcBorders>
              <w:top w:val="nil"/>
              <w:left w:val="single" w:sz="8" w:space="0" w:color="auto"/>
              <w:bottom w:val="single" w:sz="4" w:space="0" w:color="auto"/>
              <w:right w:val="single" w:sz="4" w:space="0" w:color="auto"/>
            </w:tcBorders>
            <w:shd w:val="clear" w:color="auto" w:fill="auto"/>
            <w:noWrap/>
            <w:vAlign w:val="bottom"/>
            <w:hideMark/>
          </w:tcPr>
          <w:p w14:paraId="61D525D8" w14:textId="77777777" w:rsidR="00694502" w:rsidRPr="00343CCD" w:rsidRDefault="00694502" w:rsidP="005A480C">
            <w:pPr>
              <w:jc w:val="center"/>
              <w:rPr>
                <w:rFonts w:eastAsia="Times New Roman"/>
                <w:lang w:eastAsia="cs-CZ"/>
              </w:rPr>
            </w:pPr>
            <w:r w:rsidRPr="00343CCD">
              <w:rPr>
                <w:rFonts w:eastAsia="Times New Roman"/>
                <w:lang w:eastAsia="cs-CZ"/>
              </w:rPr>
              <w:t>3</w:t>
            </w:r>
            <w:r>
              <w:rPr>
                <w:rFonts w:eastAsia="Times New Roman"/>
                <w:lang w:eastAsia="cs-CZ"/>
              </w:rPr>
              <w:t>.19</w:t>
            </w:r>
          </w:p>
        </w:tc>
        <w:tc>
          <w:tcPr>
            <w:tcW w:w="1920" w:type="dxa"/>
            <w:tcBorders>
              <w:top w:val="nil"/>
              <w:left w:val="nil"/>
              <w:bottom w:val="single" w:sz="4" w:space="0" w:color="auto"/>
              <w:right w:val="single" w:sz="4" w:space="0" w:color="auto"/>
            </w:tcBorders>
            <w:shd w:val="clear" w:color="auto" w:fill="auto"/>
            <w:noWrap/>
            <w:vAlign w:val="bottom"/>
            <w:hideMark/>
          </w:tcPr>
          <w:p w14:paraId="4919C63B" w14:textId="77777777" w:rsidR="00694502" w:rsidRPr="00343CCD" w:rsidRDefault="00694502" w:rsidP="005A480C">
            <w:pPr>
              <w:jc w:val="center"/>
              <w:rPr>
                <w:rFonts w:eastAsia="Times New Roman"/>
                <w:lang w:eastAsia="cs-CZ"/>
              </w:rPr>
            </w:pPr>
            <w:r>
              <w:rPr>
                <w:rFonts w:eastAsia="Times New Roman"/>
                <w:lang w:eastAsia="cs-CZ"/>
              </w:rPr>
              <w:t>chodba</w:t>
            </w:r>
          </w:p>
        </w:tc>
        <w:tc>
          <w:tcPr>
            <w:tcW w:w="1440" w:type="dxa"/>
            <w:tcBorders>
              <w:top w:val="nil"/>
              <w:left w:val="nil"/>
              <w:bottom w:val="single" w:sz="4" w:space="0" w:color="auto"/>
              <w:right w:val="single" w:sz="4" w:space="0" w:color="auto"/>
            </w:tcBorders>
            <w:shd w:val="clear" w:color="auto" w:fill="auto"/>
            <w:noWrap/>
            <w:vAlign w:val="bottom"/>
            <w:hideMark/>
          </w:tcPr>
          <w:p w14:paraId="7CD69B73" w14:textId="77777777" w:rsidR="00694502" w:rsidRPr="00343CCD" w:rsidRDefault="00694502" w:rsidP="005A480C">
            <w:pPr>
              <w:jc w:val="center"/>
              <w:rPr>
                <w:rFonts w:eastAsia="Times New Roman"/>
                <w:lang w:eastAsia="cs-CZ"/>
              </w:rPr>
            </w:pPr>
            <w:r>
              <w:rPr>
                <w:rFonts w:eastAsia="Times New Roman"/>
                <w:lang w:eastAsia="cs-CZ"/>
              </w:rPr>
              <w:t>5</w:t>
            </w:r>
          </w:p>
        </w:tc>
        <w:tc>
          <w:tcPr>
            <w:tcW w:w="2078" w:type="dxa"/>
            <w:tcBorders>
              <w:top w:val="nil"/>
              <w:left w:val="nil"/>
              <w:bottom w:val="single" w:sz="4" w:space="0" w:color="auto"/>
              <w:right w:val="single" w:sz="8" w:space="0" w:color="auto"/>
            </w:tcBorders>
            <w:shd w:val="clear" w:color="auto" w:fill="auto"/>
            <w:noWrap/>
            <w:vAlign w:val="bottom"/>
            <w:hideMark/>
          </w:tcPr>
          <w:p w14:paraId="501678B2" w14:textId="77777777" w:rsidR="00694502" w:rsidRPr="00343CCD" w:rsidRDefault="00694502" w:rsidP="005A480C">
            <w:pPr>
              <w:jc w:val="center"/>
              <w:rPr>
                <w:rFonts w:eastAsia="Times New Roman"/>
                <w:lang w:eastAsia="cs-CZ"/>
              </w:rPr>
            </w:pPr>
            <w:r>
              <w:rPr>
                <w:rFonts w:eastAsia="Times New Roman"/>
                <w:lang w:eastAsia="cs-CZ"/>
              </w:rPr>
              <w:t>PVC</w:t>
            </w:r>
          </w:p>
        </w:tc>
      </w:tr>
      <w:tr w:rsidR="00694502" w:rsidRPr="00343CCD" w14:paraId="7FF8A7F9" w14:textId="77777777" w:rsidTr="005A480C">
        <w:trPr>
          <w:trHeight w:val="300"/>
        </w:trPr>
        <w:tc>
          <w:tcPr>
            <w:tcW w:w="1240" w:type="dxa"/>
            <w:tcBorders>
              <w:top w:val="nil"/>
              <w:left w:val="single" w:sz="8" w:space="0" w:color="auto"/>
              <w:bottom w:val="single" w:sz="4" w:space="0" w:color="auto"/>
              <w:right w:val="single" w:sz="4" w:space="0" w:color="auto"/>
            </w:tcBorders>
            <w:shd w:val="clear" w:color="auto" w:fill="auto"/>
            <w:noWrap/>
            <w:vAlign w:val="bottom"/>
            <w:hideMark/>
          </w:tcPr>
          <w:p w14:paraId="594DED7F" w14:textId="77777777" w:rsidR="00694502" w:rsidRPr="00343CCD" w:rsidRDefault="00694502" w:rsidP="005A480C">
            <w:pPr>
              <w:jc w:val="center"/>
              <w:rPr>
                <w:rFonts w:eastAsia="Times New Roman"/>
                <w:lang w:eastAsia="cs-CZ"/>
              </w:rPr>
            </w:pPr>
            <w:r w:rsidRPr="00343CCD">
              <w:rPr>
                <w:rFonts w:eastAsia="Times New Roman"/>
                <w:lang w:eastAsia="cs-CZ"/>
              </w:rPr>
              <w:t>3</w:t>
            </w:r>
            <w:r>
              <w:rPr>
                <w:rFonts w:eastAsia="Times New Roman"/>
                <w:lang w:eastAsia="cs-CZ"/>
              </w:rPr>
              <w:t>.22</w:t>
            </w:r>
          </w:p>
        </w:tc>
        <w:tc>
          <w:tcPr>
            <w:tcW w:w="1920" w:type="dxa"/>
            <w:tcBorders>
              <w:top w:val="nil"/>
              <w:left w:val="nil"/>
              <w:bottom w:val="single" w:sz="4" w:space="0" w:color="auto"/>
              <w:right w:val="single" w:sz="4" w:space="0" w:color="auto"/>
            </w:tcBorders>
            <w:shd w:val="clear" w:color="auto" w:fill="auto"/>
            <w:noWrap/>
            <w:vAlign w:val="bottom"/>
            <w:hideMark/>
          </w:tcPr>
          <w:p w14:paraId="1D9D02EC" w14:textId="77777777" w:rsidR="00694502" w:rsidRPr="00343CCD" w:rsidRDefault="00694502" w:rsidP="005A480C">
            <w:pPr>
              <w:jc w:val="center"/>
              <w:rPr>
                <w:rFonts w:eastAsia="Times New Roman"/>
                <w:lang w:eastAsia="cs-CZ"/>
              </w:rPr>
            </w:pPr>
            <w:r>
              <w:rPr>
                <w:rFonts w:eastAsia="Times New Roman"/>
                <w:lang w:eastAsia="cs-CZ"/>
              </w:rPr>
              <w:t>schodiště</w:t>
            </w:r>
          </w:p>
        </w:tc>
        <w:tc>
          <w:tcPr>
            <w:tcW w:w="1440" w:type="dxa"/>
            <w:tcBorders>
              <w:top w:val="nil"/>
              <w:left w:val="nil"/>
              <w:bottom w:val="single" w:sz="4" w:space="0" w:color="auto"/>
              <w:right w:val="single" w:sz="4" w:space="0" w:color="auto"/>
            </w:tcBorders>
            <w:shd w:val="clear" w:color="auto" w:fill="auto"/>
            <w:noWrap/>
            <w:vAlign w:val="bottom"/>
            <w:hideMark/>
          </w:tcPr>
          <w:p w14:paraId="2B85CCC9" w14:textId="77777777" w:rsidR="00694502" w:rsidRPr="00343CCD" w:rsidRDefault="00694502" w:rsidP="005A480C">
            <w:pPr>
              <w:jc w:val="center"/>
              <w:rPr>
                <w:rFonts w:eastAsia="Times New Roman"/>
                <w:lang w:eastAsia="cs-CZ"/>
              </w:rPr>
            </w:pPr>
            <w:r>
              <w:rPr>
                <w:rFonts w:eastAsia="Times New Roman"/>
                <w:lang w:eastAsia="cs-CZ"/>
              </w:rPr>
              <w:t>46</w:t>
            </w:r>
            <w:r w:rsidRPr="00343CCD">
              <w:rPr>
                <w:rFonts w:eastAsia="Times New Roman"/>
                <w:lang w:eastAsia="cs-CZ"/>
              </w:rPr>
              <w:t>,</w:t>
            </w:r>
            <w:r>
              <w:rPr>
                <w:rFonts w:eastAsia="Times New Roman"/>
                <w:lang w:eastAsia="cs-CZ"/>
              </w:rPr>
              <w:t>51</w:t>
            </w:r>
          </w:p>
        </w:tc>
        <w:tc>
          <w:tcPr>
            <w:tcW w:w="2078" w:type="dxa"/>
            <w:tcBorders>
              <w:top w:val="nil"/>
              <w:left w:val="nil"/>
              <w:bottom w:val="single" w:sz="4" w:space="0" w:color="auto"/>
              <w:right w:val="single" w:sz="8" w:space="0" w:color="auto"/>
            </w:tcBorders>
            <w:shd w:val="clear" w:color="auto" w:fill="auto"/>
            <w:noWrap/>
            <w:vAlign w:val="bottom"/>
            <w:hideMark/>
          </w:tcPr>
          <w:p w14:paraId="470E0593" w14:textId="77777777" w:rsidR="00694502" w:rsidRPr="00343CCD" w:rsidRDefault="00694502" w:rsidP="005A480C">
            <w:pPr>
              <w:jc w:val="center"/>
              <w:rPr>
                <w:rFonts w:eastAsia="Times New Roman"/>
                <w:lang w:eastAsia="cs-CZ"/>
              </w:rPr>
            </w:pPr>
            <w:r>
              <w:rPr>
                <w:rFonts w:eastAsia="Times New Roman"/>
                <w:lang w:eastAsia="cs-CZ"/>
              </w:rPr>
              <w:t>teraso</w:t>
            </w:r>
          </w:p>
        </w:tc>
      </w:tr>
      <w:tr w:rsidR="00694502" w:rsidRPr="00343CCD" w14:paraId="2E8F1AE8" w14:textId="77777777" w:rsidTr="005A480C">
        <w:trPr>
          <w:trHeight w:val="300"/>
        </w:trPr>
        <w:tc>
          <w:tcPr>
            <w:tcW w:w="4600" w:type="dxa"/>
            <w:gridSpan w:val="3"/>
            <w:tcBorders>
              <w:top w:val="single" w:sz="4" w:space="0" w:color="auto"/>
              <w:left w:val="single" w:sz="8" w:space="0" w:color="auto"/>
              <w:bottom w:val="single" w:sz="4" w:space="0" w:color="auto"/>
              <w:right w:val="nil"/>
            </w:tcBorders>
            <w:shd w:val="clear" w:color="auto" w:fill="auto"/>
            <w:noWrap/>
            <w:vAlign w:val="bottom"/>
            <w:hideMark/>
          </w:tcPr>
          <w:p w14:paraId="0150F7EB" w14:textId="77777777" w:rsidR="00694502" w:rsidRPr="00343CCD" w:rsidRDefault="00694502" w:rsidP="005A480C">
            <w:pPr>
              <w:jc w:val="center"/>
              <w:rPr>
                <w:rFonts w:eastAsia="Times New Roman"/>
                <w:b/>
                <w:bCs/>
                <w:color w:val="000000"/>
                <w:lang w:eastAsia="cs-CZ"/>
              </w:rPr>
            </w:pPr>
            <w:r>
              <w:rPr>
                <w:rFonts w:eastAsia="Times New Roman"/>
                <w:b/>
                <w:bCs/>
                <w:color w:val="000000"/>
                <w:lang w:eastAsia="cs-CZ"/>
              </w:rPr>
              <w:t>3</w:t>
            </w:r>
            <w:r w:rsidRPr="00343CCD">
              <w:rPr>
                <w:rFonts w:eastAsia="Times New Roman"/>
                <w:b/>
                <w:bCs/>
                <w:color w:val="000000"/>
                <w:lang w:eastAsia="cs-CZ"/>
              </w:rPr>
              <w:t>. patro</w:t>
            </w:r>
          </w:p>
        </w:tc>
        <w:tc>
          <w:tcPr>
            <w:tcW w:w="2078" w:type="dxa"/>
            <w:tcBorders>
              <w:top w:val="single" w:sz="4" w:space="0" w:color="auto"/>
              <w:left w:val="nil"/>
              <w:bottom w:val="single" w:sz="4" w:space="0" w:color="auto"/>
              <w:right w:val="single" w:sz="8" w:space="0" w:color="auto"/>
            </w:tcBorders>
            <w:shd w:val="clear" w:color="auto" w:fill="auto"/>
            <w:noWrap/>
            <w:vAlign w:val="bottom"/>
            <w:hideMark/>
          </w:tcPr>
          <w:p w14:paraId="1A439A9C" w14:textId="77777777" w:rsidR="00694502" w:rsidRPr="00343CCD" w:rsidRDefault="00694502" w:rsidP="005A480C">
            <w:pPr>
              <w:rPr>
                <w:rFonts w:eastAsia="Times New Roman"/>
                <w:b/>
                <w:bCs/>
                <w:color w:val="000000"/>
                <w:lang w:eastAsia="cs-CZ"/>
              </w:rPr>
            </w:pPr>
            <w:r w:rsidRPr="00343CCD">
              <w:rPr>
                <w:rFonts w:eastAsia="Times New Roman"/>
                <w:b/>
                <w:bCs/>
                <w:color w:val="000000"/>
                <w:lang w:eastAsia="cs-CZ"/>
              </w:rPr>
              <w:t> </w:t>
            </w:r>
          </w:p>
        </w:tc>
      </w:tr>
      <w:tr w:rsidR="00694502" w:rsidRPr="00343CCD" w14:paraId="5B574B5A" w14:textId="77777777" w:rsidTr="005A480C">
        <w:trPr>
          <w:trHeight w:val="300"/>
        </w:trPr>
        <w:tc>
          <w:tcPr>
            <w:tcW w:w="12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307F928" w14:textId="77777777" w:rsidR="00694502" w:rsidRPr="00343CCD" w:rsidRDefault="00694502" w:rsidP="005A480C">
            <w:pPr>
              <w:jc w:val="center"/>
              <w:rPr>
                <w:rFonts w:eastAsia="Times New Roman"/>
                <w:lang w:eastAsia="cs-CZ"/>
              </w:rPr>
            </w:pPr>
            <w:r w:rsidRPr="00343CCD">
              <w:rPr>
                <w:rFonts w:eastAsia="Times New Roman"/>
                <w:lang w:eastAsia="cs-CZ"/>
              </w:rPr>
              <w:t>4</w:t>
            </w:r>
            <w:r>
              <w:rPr>
                <w:rFonts w:eastAsia="Times New Roman"/>
                <w:lang w:eastAsia="cs-CZ"/>
              </w:rPr>
              <w:t>.23</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23EE3E93" w14:textId="77777777" w:rsidR="00694502" w:rsidRPr="00343CCD" w:rsidRDefault="00694502" w:rsidP="005A480C">
            <w:pPr>
              <w:jc w:val="center"/>
              <w:rPr>
                <w:rFonts w:eastAsia="Times New Roman"/>
                <w:lang w:eastAsia="cs-CZ"/>
              </w:rPr>
            </w:pPr>
            <w:r w:rsidRPr="00343CCD">
              <w:rPr>
                <w:rFonts w:eastAsia="Times New Roman"/>
                <w:lang w:eastAsia="cs-CZ"/>
              </w:rPr>
              <w:t>chodba</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05E350C4" w14:textId="77777777" w:rsidR="00694502" w:rsidRPr="00343CCD" w:rsidRDefault="00694502" w:rsidP="005A480C">
            <w:pPr>
              <w:jc w:val="center"/>
              <w:rPr>
                <w:rFonts w:eastAsia="Times New Roman"/>
                <w:lang w:eastAsia="cs-CZ"/>
              </w:rPr>
            </w:pPr>
            <w:r>
              <w:rPr>
                <w:rFonts w:eastAsia="Times New Roman"/>
                <w:lang w:eastAsia="cs-CZ"/>
              </w:rPr>
              <w:t>52</w:t>
            </w:r>
            <w:r w:rsidRPr="00343CCD">
              <w:rPr>
                <w:rFonts w:eastAsia="Times New Roman"/>
                <w:lang w:eastAsia="cs-CZ"/>
              </w:rPr>
              <w:t>,</w:t>
            </w:r>
            <w:r>
              <w:rPr>
                <w:rFonts w:eastAsia="Times New Roman"/>
                <w:lang w:eastAsia="cs-CZ"/>
              </w:rPr>
              <w:t>25</w:t>
            </w:r>
          </w:p>
        </w:tc>
        <w:tc>
          <w:tcPr>
            <w:tcW w:w="2078" w:type="dxa"/>
            <w:tcBorders>
              <w:top w:val="single" w:sz="4" w:space="0" w:color="auto"/>
              <w:left w:val="nil"/>
              <w:bottom w:val="single" w:sz="4" w:space="0" w:color="auto"/>
              <w:right w:val="single" w:sz="8" w:space="0" w:color="auto"/>
            </w:tcBorders>
            <w:shd w:val="clear" w:color="auto" w:fill="auto"/>
            <w:noWrap/>
            <w:vAlign w:val="bottom"/>
            <w:hideMark/>
          </w:tcPr>
          <w:p w14:paraId="7C9E2DFD" w14:textId="77777777" w:rsidR="00694502" w:rsidRPr="00343CCD" w:rsidRDefault="00694502" w:rsidP="005A480C">
            <w:pPr>
              <w:jc w:val="center"/>
              <w:rPr>
                <w:rFonts w:eastAsia="Times New Roman"/>
                <w:lang w:eastAsia="cs-CZ"/>
              </w:rPr>
            </w:pPr>
            <w:r>
              <w:rPr>
                <w:rFonts w:eastAsia="Times New Roman"/>
                <w:lang w:eastAsia="cs-CZ"/>
              </w:rPr>
              <w:t>PVC</w:t>
            </w:r>
          </w:p>
        </w:tc>
      </w:tr>
      <w:tr w:rsidR="00694502" w:rsidRPr="00343CCD" w14:paraId="1FB8D9CE" w14:textId="77777777" w:rsidTr="005A480C">
        <w:trPr>
          <w:trHeight w:val="300"/>
        </w:trPr>
        <w:tc>
          <w:tcPr>
            <w:tcW w:w="1240" w:type="dxa"/>
            <w:tcBorders>
              <w:top w:val="nil"/>
              <w:left w:val="single" w:sz="8" w:space="0" w:color="auto"/>
              <w:bottom w:val="single" w:sz="4" w:space="0" w:color="auto"/>
              <w:right w:val="single" w:sz="4" w:space="0" w:color="auto"/>
            </w:tcBorders>
            <w:shd w:val="clear" w:color="auto" w:fill="auto"/>
            <w:noWrap/>
            <w:vAlign w:val="bottom"/>
            <w:hideMark/>
          </w:tcPr>
          <w:p w14:paraId="3EF2B30E" w14:textId="77777777" w:rsidR="00694502" w:rsidRPr="00343CCD" w:rsidRDefault="00694502" w:rsidP="005A480C">
            <w:pPr>
              <w:jc w:val="center"/>
              <w:rPr>
                <w:rFonts w:eastAsia="Times New Roman"/>
                <w:lang w:eastAsia="cs-CZ"/>
              </w:rPr>
            </w:pPr>
            <w:r w:rsidRPr="00343CCD">
              <w:rPr>
                <w:rFonts w:eastAsia="Times New Roman"/>
                <w:lang w:eastAsia="cs-CZ"/>
              </w:rPr>
              <w:t>4</w:t>
            </w:r>
            <w:r>
              <w:rPr>
                <w:rFonts w:eastAsia="Times New Roman"/>
                <w:lang w:eastAsia="cs-CZ"/>
              </w:rPr>
              <w:t>.16</w:t>
            </w:r>
          </w:p>
        </w:tc>
        <w:tc>
          <w:tcPr>
            <w:tcW w:w="1920" w:type="dxa"/>
            <w:tcBorders>
              <w:top w:val="nil"/>
              <w:left w:val="nil"/>
              <w:bottom w:val="single" w:sz="4" w:space="0" w:color="auto"/>
              <w:right w:val="single" w:sz="4" w:space="0" w:color="auto"/>
            </w:tcBorders>
            <w:shd w:val="clear" w:color="auto" w:fill="auto"/>
            <w:noWrap/>
            <w:vAlign w:val="bottom"/>
            <w:hideMark/>
          </w:tcPr>
          <w:p w14:paraId="7FCC077C" w14:textId="77777777" w:rsidR="00694502" w:rsidRPr="00343CCD" w:rsidRDefault="00694502" w:rsidP="005A480C">
            <w:pPr>
              <w:jc w:val="center"/>
              <w:rPr>
                <w:rFonts w:eastAsia="Times New Roman"/>
                <w:lang w:eastAsia="cs-CZ"/>
              </w:rPr>
            </w:pPr>
            <w:r w:rsidRPr="00343CCD">
              <w:rPr>
                <w:rFonts w:eastAsia="Times New Roman"/>
                <w:lang w:eastAsia="cs-CZ"/>
              </w:rPr>
              <w:t>chodba</w:t>
            </w:r>
          </w:p>
        </w:tc>
        <w:tc>
          <w:tcPr>
            <w:tcW w:w="1440" w:type="dxa"/>
            <w:tcBorders>
              <w:top w:val="nil"/>
              <w:left w:val="nil"/>
              <w:bottom w:val="single" w:sz="4" w:space="0" w:color="auto"/>
              <w:right w:val="single" w:sz="4" w:space="0" w:color="auto"/>
            </w:tcBorders>
            <w:shd w:val="clear" w:color="auto" w:fill="auto"/>
            <w:noWrap/>
            <w:vAlign w:val="bottom"/>
            <w:hideMark/>
          </w:tcPr>
          <w:p w14:paraId="5148135C" w14:textId="77777777" w:rsidR="00694502" w:rsidRPr="00343CCD" w:rsidRDefault="00694502" w:rsidP="005A480C">
            <w:pPr>
              <w:jc w:val="center"/>
              <w:rPr>
                <w:rFonts w:eastAsia="Times New Roman"/>
                <w:lang w:eastAsia="cs-CZ"/>
              </w:rPr>
            </w:pPr>
            <w:r>
              <w:rPr>
                <w:rFonts w:eastAsia="Times New Roman"/>
                <w:lang w:eastAsia="cs-CZ"/>
              </w:rPr>
              <w:t>4</w:t>
            </w:r>
            <w:r w:rsidRPr="00343CCD">
              <w:rPr>
                <w:rFonts w:eastAsia="Times New Roman"/>
                <w:lang w:eastAsia="cs-CZ"/>
              </w:rPr>
              <w:t>,</w:t>
            </w:r>
            <w:r>
              <w:rPr>
                <w:rFonts w:eastAsia="Times New Roman"/>
                <w:lang w:eastAsia="cs-CZ"/>
              </w:rPr>
              <w:t>50</w:t>
            </w:r>
          </w:p>
        </w:tc>
        <w:tc>
          <w:tcPr>
            <w:tcW w:w="2078" w:type="dxa"/>
            <w:tcBorders>
              <w:top w:val="nil"/>
              <w:left w:val="nil"/>
              <w:bottom w:val="single" w:sz="4" w:space="0" w:color="auto"/>
              <w:right w:val="single" w:sz="8" w:space="0" w:color="auto"/>
            </w:tcBorders>
            <w:shd w:val="clear" w:color="auto" w:fill="auto"/>
            <w:noWrap/>
            <w:vAlign w:val="bottom"/>
            <w:hideMark/>
          </w:tcPr>
          <w:p w14:paraId="551B9F3D" w14:textId="77777777" w:rsidR="00694502" w:rsidRPr="00343CCD" w:rsidRDefault="00694502" w:rsidP="005A480C">
            <w:pPr>
              <w:jc w:val="center"/>
              <w:rPr>
                <w:rFonts w:eastAsia="Times New Roman"/>
                <w:lang w:eastAsia="cs-CZ"/>
              </w:rPr>
            </w:pPr>
            <w:r w:rsidRPr="00343CCD">
              <w:rPr>
                <w:rFonts w:eastAsia="Times New Roman"/>
                <w:lang w:eastAsia="cs-CZ"/>
              </w:rPr>
              <w:t>PVC</w:t>
            </w:r>
          </w:p>
        </w:tc>
      </w:tr>
      <w:tr w:rsidR="00694502" w:rsidRPr="00343CCD" w14:paraId="335B240A" w14:textId="77777777" w:rsidTr="005A480C">
        <w:trPr>
          <w:trHeight w:val="300"/>
        </w:trPr>
        <w:tc>
          <w:tcPr>
            <w:tcW w:w="1240" w:type="dxa"/>
            <w:tcBorders>
              <w:top w:val="nil"/>
              <w:left w:val="single" w:sz="8" w:space="0" w:color="auto"/>
              <w:bottom w:val="single" w:sz="4" w:space="0" w:color="auto"/>
              <w:right w:val="single" w:sz="4" w:space="0" w:color="auto"/>
            </w:tcBorders>
            <w:shd w:val="clear" w:color="auto" w:fill="auto"/>
            <w:noWrap/>
            <w:vAlign w:val="bottom"/>
          </w:tcPr>
          <w:p w14:paraId="118863DE" w14:textId="77777777" w:rsidR="00694502" w:rsidRPr="00343CCD" w:rsidRDefault="00694502" w:rsidP="005A480C">
            <w:pPr>
              <w:jc w:val="center"/>
              <w:rPr>
                <w:rFonts w:eastAsia="Times New Roman"/>
                <w:lang w:eastAsia="cs-CZ"/>
              </w:rPr>
            </w:pPr>
            <w:r>
              <w:rPr>
                <w:rFonts w:eastAsia="Times New Roman"/>
                <w:lang w:eastAsia="cs-CZ"/>
              </w:rPr>
              <w:t>4.13</w:t>
            </w:r>
          </w:p>
        </w:tc>
        <w:tc>
          <w:tcPr>
            <w:tcW w:w="1920" w:type="dxa"/>
            <w:tcBorders>
              <w:top w:val="nil"/>
              <w:left w:val="nil"/>
              <w:bottom w:val="single" w:sz="4" w:space="0" w:color="auto"/>
              <w:right w:val="single" w:sz="4" w:space="0" w:color="auto"/>
            </w:tcBorders>
            <w:shd w:val="clear" w:color="auto" w:fill="auto"/>
            <w:noWrap/>
            <w:vAlign w:val="bottom"/>
          </w:tcPr>
          <w:p w14:paraId="386BFFAF" w14:textId="77777777" w:rsidR="00694502" w:rsidRPr="00343CCD" w:rsidRDefault="00694502" w:rsidP="005A480C">
            <w:pPr>
              <w:jc w:val="center"/>
              <w:rPr>
                <w:rFonts w:eastAsia="Times New Roman"/>
                <w:lang w:eastAsia="cs-CZ"/>
              </w:rPr>
            </w:pPr>
            <w:r>
              <w:rPr>
                <w:rFonts w:eastAsia="Times New Roman"/>
                <w:lang w:eastAsia="cs-CZ"/>
              </w:rPr>
              <w:t>chodba</w:t>
            </w:r>
          </w:p>
        </w:tc>
        <w:tc>
          <w:tcPr>
            <w:tcW w:w="1440" w:type="dxa"/>
            <w:tcBorders>
              <w:top w:val="nil"/>
              <w:left w:val="nil"/>
              <w:bottom w:val="single" w:sz="4" w:space="0" w:color="auto"/>
              <w:right w:val="single" w:sz="4" w:space="0" w:color="auto"/>
            </w:tcBorders>
            <w:shd w:val="clear" w:color="auto" w:fill="auto"/>
            <w:noWrap/>
            <w:vAlign w:val="bottom"/>
          </w:tcPr>
          <w:p w14:paraId="223CB3B8" w14:textId="77777777" w:rsidR="00694502" w:rsidRPr="00343CCD" w:rsidRDefault="00694502" w:rsidP="005A480C">
            <w:pPr>
              <w:jc w:val="center"/>
              <w:rPr>
                <w:rFonts w:eastAsia="Times New Roman"/>
                <w:lang w:eastAsia="cs-CZ"/>
              </w:rPr>
            </w:pPr>
            <w:r>
              <w:rPr>
                <w:rFonts w:eastAsia="Times New Roman"/>
                <w:lang w:eastAsia="cs-CZ"/>
              </w:rPr>
              <w:t>4,20</w:t>
            </w:r>
          </w:p>
        </w:tc>
        <w:tc>
          <w:tcPr>
            <w:tcW w:w="2078" w:type="dxa"/>
            <w:tcBorders>
              <w:top w:val="nil"/>
              <w:left w:val="nil"/>
              <w:bottom w:val="single" w:sz="4" w:space="0" w:color="auto"/>
              <w:right w:val="single" w:sz="8" w:space="0" w:color="auto"/>
            </w:tcBorders>
            <w:shd w:val="clear" w:color="auto" w:fill="auto"/>
            <w:noWrap/>
            <w:vAlign w:val="bottom"/>
          </w:tcPr>
          <w:p w14:paraId="0DC756D7" w14:textId="77777777" w:rsidR="00694502" w:rsidRPr="00343CCD" w:rsidRDefault="00694502" w:rsidP="005A480C">
            <w:pPr>
              <w:jc w:val="center"/>
              <w:rPr>
                <w:rFonts w:eastAsia="Times New Roman"/>
                <w:lang w:eastAsia="cs-CZ"/>
              </w:rPr>
            </w:pPr>
            <w:r>
              <w:rPr>
                <w:rFonts w:eastAsia="Times New Roman"/>
                <w:lang w:eastAsia="cs-CZ"/>
              </w:rPr>
              <w:t>PVC</w:t>
            </w:r>
          </w:p>
        </w:tc>
      </w:tr>
      <w:tr w:rsidR="00694502" w:rsidRPr="00343CCD" w14:paraId="060188E0" w14:textId="77777777" w:rsidTr="005A480C">
        <w:trPr>
          <w:trHeight w:val="300"/>
        </w:trPr>
        <w:tc>
          <w:tcPr>
            <w:tcW w:w="1240" w:type="dxa"/>
            <w:tcBorders>
              <w:top w:val="nil"/>
              <w:left w:val="single" w:sz="8" w:space="0" w:color="auto"/>
              <w:bottom w:val="single" w:sz="4" w:space="0" w:color="auto"/>
              <w:right w:val="single" w:sz="4" w:space="0" w:color="auto"/>
            </w:tcBorders>
            <w:shd w:val="clear" w:color="auto" w:fill="auto"/>
            <w:noWrap/>
            <w:vAlign w:val="bottom"/>
          </w:tcPr>
          <w:p w14:paraId="4A82545F" w14:textId="77777777" w:rsidR="00694502" w:rsidRPr="00343CCD" w:rsidRDefault="00694502" w:rsidP="005A480C">
            <w:pPr>
              <w:jc w:val="center"/>
              <w:rPr>
                <w:rFonts w:eastAsia="Times New Roman"/>
                <w:lang w:eastAsia="cs-CZ"/>
              </w:rPr>
            </w:pPr>
            <w:r>
              <w:rPr>
                <w:rFonts w:eastAsia="Times New Roman"/>
                <w:lang w:eastAsia="cs-CZ"/>
              </w:rPr>
              <w:t>4.09</w:t>
            </w:r>
          </w:p>
        </w:tc>
        <w:tc>
          <w:tcPr>
            <w:tcW w:w="1920" w:type="dxa"/>
            <w:tcBorders>
              <w:top w:val="nil"/>
              <w:left w:val="nil"/>
              <w:bottom w:val="single" w:sz="4" w:space="0" w:color="auto"/>
              <w:right w:val="single" w:sz="4" w:space="0" w:color="auto"/>
            </w:tcBorders>
            <w:shd w:val="clear" w:color="auto" w:fill="auto"/>
            <w:noWrap/>
            <w:vAlign w:val="bottom"/>
          </w:tcPr>
          <w:p w14:paraId="04EB97F5" w14:textId="77777777" w:rsidR="00694502" w:rsidRPr="00343CCD" w:rsidRDefault="00694502" w:rsidP="005A480C">
            <w:pPr>
              <w:jc w:val="center"/>
              <w:rPr>
                <w:rFonts w:eastAsia="Times New Roman"/>
                <w:lang w:eastAsia="cs-CZ"/>
              </w:rPr>
            </w:pPr>
            <w:r>
              <w:rPr>
                <w:rFonts w:eastAsia="Times New Roman"/>
                <w:lang w:eastAsia="cs-CZ"/>
              </w:rPr>
              <w:t>chodba</w:t>
            </w:r>
          </w:p>
        </w:tc>
        <w:tc>
          <w:tcPr>
            <w:tcW w:w="1440" w:type="dxa"/>
            <w:tcBorders>
              <w:top w:val="nil"/>
              <w:left w:val="nil"/>
              <w:bottom w:val="single" w:sz="4" w:space="0" w:color="auto"/>
              <w:right w:val="single" w:sz="4" w:space="0" w:color="auto"/>
            </w:tcBorders>
            <w:shd w:val="clear" w:color="auto" w:fill="auto"/>
            <w:noWrap/>
            <w:vAlign w:val="bottom"/>
          </w:tcPr>
          <w:p w14:paraId="5D314481" w14:textId="77777777" w:rsidR="00694502" w:rsidRPr="00343CCD" w:rsidRDefault="00694502" w:rsidP="005A480C">
            <w:pPr>
              <w:jc w:val="center"/>
              <w:rPr>
                <w:rFonts w:eastAsia="Times New Roman"/>
                <w:lang w:eastAsia="cs-CZ"/>
              </w:rPr>
            </w:pPr>
            <w:r>
              <w:rPr>
                <w:rFonts w:eastAsia="Times New Roman"/>
                <w:lang w:eastAsia="cs-CZ"/>
              </w:rPr>
              <w:t>5,30</w:t>
            </w:r>
          </w:p>
        </w:tc>
        <w:tc>
          <w:tcPr>
            <w:tcW w:w="2078" w:type="dxa"/>
            <w:tcBorders>
              <w:top w:val="nil"/>
              <w:left w:val="nil"/>
              <w:bottom w:val="single" w:sz="4" w:space="0" w:color="auto"/>
              <w:right w:val="single" w:sz="8" w:space="0" w:color="auto"/>
            </w:tcBorders>
            <w:shd w:val="clear" w:color="auto" w:fill="auto"/>
            <w:noWrap/>
            <w:vAlign w:val="bottom"/>
          </w:tcPr>
          <w:p w14:paraId="461DF309" w14:textId="77777777" w:rsidR="00694502" w:rsidRPr="00343CCD" w:rsidRDefault="00694502" w:rsidP="005A480C">
            <w:pPr>
              <w:jc w:val="center"/>
              <w:rPr>
                <w:rFonts w:eastAsia="Times New Roman"/>
                <w:lang w:eastAsia="cs-CZ"/>
              </w:rPr>
            </w:pPr>
            <w:r>
              <w:rPr>
                <w:rFonts w:eastAsia="Times New Roman"/>
                <w:lang w:eastAsia="cs-CZ"/>
              </w:rPr>
              <w:t>PVC</w:t>
            </w:r>
          </w:p>
        </w:tc>
      </w:tr>
      <w:tr w:rsidR="00694502" w:rsidRPr="00343CCD" w14:paraId="54200D7F" w14:textId="77777777" w:rsidTr="005A480C">
        <w:trPr>
          <w:trHeight w:val="300"/>
        </w:trPr>
        <w:tc>
          <w:tcPr>
            <w:tcW w:w="1240" w:type="dxa"/>
            <w:tcBorders>
              <w:top w:val="nil"/>
              <w:left w:val="single" w:sz="8" w:space="0" w:color="auto"/>
              <w:bottom w:val="single" w:sz="4" w:space="0" w:color="auto"/>
              <w:right w:val="single" w:sz="4" w:space="0" w:color="auto"/>
            </w:tcBorders>
            <w:shd w:val="clear" w:color="auto" w:fill="auto"/>
            <w:noWrap/>
            <w:vAlign w:val="bottom"/>
          </w:tcPr>
          <w:p w14:paraId="03EC9C5F" w14:textId="77777777" w:rsidR="00694502" w:rsidRPr="00343CCD" w:rsidRDefault="00694502" w:rsidP="005A480C">
            <w:pPr>
              <w:jc w:val="center"/>
              <w:rPr>
                <w:rFonts w:eastAsia="Times New Roman"/>
                <w:lang w:eastAsia="cs-CZ"/>
              </w:rPr>
            </w:pPr>
            <w:r>
              <w:rPr>
                <w:rFonts w:eastAsia="Times New Roman"/>
                <w:lang w:eastAsia="cs-CZ"/>
              </w:rPr>
              <w:t>4.05</w:t>
            </w:r>
          </w:p>
        </w:tc>
        <w:tc>
          <w:tcPr>
            <w:tcW w:w="1920" w:type="dxa"/>
            <w:tcBorders>
              <w:top w:val="nil"/>
              <w:left w:val="nil"/>
              <w:bottom w:val="single" w:sz="4" w:space="0" w:color="auto"/>
              <w:right w:val="single" w:sz="4" w:space="0" w:color="auto"/>
            </w:tcBorders>
            <w:shd w:val="clear" w:color="auto" w:fill="auto"/>
            <w:noWrap/>
            <w:vAlign w:val="bottom"/>
          </w:tcPr>
          <w:p w14:paraId="27379552" w14:textId="77777777" w:rsidR="00694502" w:rsidRPr="00343CCD" w:rsidRDefault="00694502" w:rsidP="005A480C">
            <w:pPr>
              <w:jc w:val="center"/>
              <w:rPr>
                <w:rFonts w:eastAsia="Times New Roman"/>
                <w:lang w:eastAsia="cs-CZ"/>
              </w:rPr>
            </w:pPr>
            <w:r>
              <w:rPr>
                <w:rFonts w:eastAsia="Times New Roman"/>
                <w:lang w:eastAsia="cs-CZ"/>
              </w:rPr>
              <w:t>chodba</w:t>
            </w:r>
          </w:p>
        </w:tc>
        <w:tc>
          <w:tcPr>
            <w:tcW w:w="1440" w:type="dxa"/>
            <w:tcBorders>
              <w:top w:val="nil"/>
              <w:left w:val="nil"/>
              <w:bottom w:val="single" w:sz="4" w:space="0" w:color="auto"/>
              <w:right w:val="single" w:sz="4" w:space="0" w:color="auto"/>
            </w:tcBorders>
            <w:shd w:val="clear" w:color="auto" w:fill="auto"/>
            <w:noWrap/>
            <w:vAlign w:val="bottom"/>
          </w:tcPr>
          <w:p w14:paraId="1A683618" w14:textId="77777777" w:rsidR="00694502" w:rsidRPr="00343CCD" w:rsidRDefault="00694502" w:rsidP="005A480C">
            <w:pPr>
              <w:jc w:val="center"/>
              <w:rPr>
                <w:rFonts w:eastAsia="Times New Roman"/>
                <w:lang w:eastAsia="cs-CZ"/>
              </w:rPr>
            </w:pPr>
            <w:r>
              <w:rPr>
                <w:rFonts w:eastAsia="Times New Roman"/>
                <w:lang w:eastAsia="cs-CZ"/>
              </w:rPr>
              <w:t>4,60</w:t>
            </w:r>
          </w:p>
        </w:tc>
        <w:tc>
          <w:tcPr>
            <w:tcW w:w="2078" w:type="dxa"/>
            <w:tcBorders>
              <w:top w:val="nil"/>
              <w:left w:val="nil"/>
              <w:bottom w:val="single" w:sz="4" w:space="0" w:color="auto"/>
              <w:right w:val="single" w:sz="8" w:space="0" w:color="auto"/>
            </w:tcBorders>
            <w:shd w:val="clear" w:color="auto" w:fill="auto"/>
            <w:noWrap/>
            <w:vAlign w:val="bottom"/>
          </w:tcPr>
          <w:p w14:paraId="2AEFFF40" w14:textId="77777777" w:rsidR="00694502" w:rsidRPr="00343CCD" w:rsidRDefault="00694502" w:rsidP="005A480C">
            <w:pPr>
              <w:jc w:val="center"/>
              <w:rPr>
                <w:rFonts w:eastAsia="Times New Roman"/>
                <w:lang w:eastAsia="cs-CZ"/>
              </w:rPr>
            </w:pPr>
            <w:r>
              <w:rPr>
                <w:rFonts w:eastAsia="Times New Roman"/>
                <w:lang w:eastAsia="cs-CZ"/>
              </w:rPr>
              <w:t>PVC</w:t>
            </w:r>
          </w:p>
        </w:tc>
      </w:tr>
      <w:tr w:rsidR="00694502" w:rsidRPr="00343CCD" w14:paraId="5790DC6C" w14:textId="77777777" w:rsidTr="005A480C">
        <w:trPr>
          <w:trHeight w:val="300"/>
        </w:trPr>
        <w:tc>
          <w:tcPr>
            <w:tcW w:w="1240" w:type="dxa"/>
            <w:tcBorders>
              <w:top w:val="nil"/>
              <w:left w:val="single" w:sz="8" w:space="0" w:color="auto"/>
              <w:bottom w:val="single" w:sz="4" w:space="0" w:color="auto"/>
              <w:right w:val="single" w:sz="4" w:space="0" w:color="auto"/>
            </w:tcBorders>
            <w:shd w:val="clear" w:color="auto" w:fill="auto"/>
            <w:noWrap/>
            <w:vAlign w:val="bottom"/>
          </w:tcPr>
          <w:p w14:paraId="6CB29368" w14:textId="77777777" w:rsidR="00694502" w:rsidRPr="00343CCD" w:rsidRDefault="00694502" w:rsidP="005A480C">
            <w:pPr>
              <w:jc w:val="center"/>
              <w:rPr>
                <w:rFonts w:eastAsia="Times New Roman"/>
                <w:lang w:eastAsia="cs-CZ"/>
              </w:rPr>
            </w:pPr>
            <w:r>
              <w:rPr>
                <w:rFonts w:eastAsia="Times New Roman"/>
                <w:lang w:eastAsia="cs-CZ"/>
              </w:rPr>
              <w:t>4.24</w:t>
            </w:r>
          </w:p>
        </w:tc>
        <w:tc>
          <w:tcPr>
            <w:tcW w:w="1920" w:type="dxa"/>
            <w:tcBorders>
              <w:top w:val="nil"/>
              <w:left w:val="nil"/>
              <w:bottom w:val="single" w:sz="4" w:space="0" w:color="auto"/>
              <w:right w:val="single" w:sz="4" w:space="0" w:color="auto"/>
            </w:tcBorders>
            <w:shd w:val="clear" w:color="auto" w:fill="auto"/>
            <w:noWrap/>
            <w:vAlign w:val="bottom"/>
          </w:tcPr>
          <w:p w14:paraId="19CDE78F" w14:textId="77777777" w:rsidR="00694502" w:rsidRPr="00343CCD" w:rsidRDefault="00694502" w:rsidP="005A480C">
            <w:pPr>
              <w:jc w:val="center"/>
              <w:rPr>
                <w:rFonts w:eastAsia="Times New Roman"/>
                <w:lang w:eastAsia="cs-CZ"/>
              </w:rPr>
            </w:pPr>
            <w:r>
              <w:rPr>
                <w:rFonts w:eastAsia="Times New Roman"/>
                <w:lang w:eastAsia="cs-CZ"/>
              </w:rPr>
              <w:t>schodiště</w:t>
            </w:r>
          </w:p>
        </w:tc>
        <w:tc>
          <w:tcPr>
            <w:tcW w:w="1440" w:type="dxa"/>
            <w:tcBorders>
              <w:top w:val="nil"/>
              <w:left w:val="nil"/>
              <w:bottom w:val="single" w:sz="4" w:space="0" w:color="auto"/>
              <w:right w:val="single" w:sz="4" w:space="0" w:color="auto"/>
            </w:tcBorders>
            <w:shd w:val="clear" w:color="auto" w:fill="auto"/>
            <w:noWrap/>
            <w:vAlign w:val="bottom"/>
          </w:tcPr>
          <w:p w14:paraId="0B390649" w14:textId="77777777" w:rsidR="00694502" w:rsidRPr="00343CCD" w:rsidRDefault="00694502" w:rsidP="005A480C">
            <w:pPr>
              <w:jc w:val="center"/>
              <w:rPr>
                <w:rFonts w:eastAsia="Times New Roman"/>
                <w:lang w:eastAsia="cs-CZ"/>
              </w:rPr>
            </w:pPr>
            <w:r>
              <w:rPr>
                <w:rFonts w:eastAsia="Times New Roman"/>
                <w:lang w:eastAsia="cs-CZ"/>
              </w:rPr>
              <w:t>19,80</w:t>
            </w:r>
          </w:p>
        </w:tc>
        <w:tc>
          <w:tcPr>
            <w:tcW w:w="2078" w:type="dxa"/>
            <w:tcBorders>
              <w:top w:val="nil"/>
              <w:left w:val="nil"/>
              <w:bottom w:val="single" w:sz="4" w:space="0" w:color="auto"/>
              <w:right w:val="single" w:sz="8" w:space="0" w:color="auto"/>
            </w:tcBorders>
            <w:shd w:val="clear" w:color="auto" w:fill="auto"/>
            <w:noWrap/>
            <w:vAlign w:val="bottom"/>
          </w:tcPr>
          <w:p w14:paraId="25B2CDE0" w14:textId="77777777" w:rsidR="00694502" w:rsidRPr="00343CCD" w:rsidRDefault="00694502" w:rsidP="005A480C">
            <w:pPr>
              <w:jc w:val="center"/>
              <w:rPr>
                <w:rFonts w:eastAsia="Times New Roman"/>
                <w:lang w:eastAsia="cs-CZ"/>
              </w:rPr>
            </w:pPr>
            <w:r>
              <w:rPr>
                <w:rFonts w:eastAsia="Times New Roman"/>
                <w:lang w:eastAsia="cs-CZ"/>
              </w:rPr>
              <w:t>teraso</w:t>
            </w:r>
          </w:p>
        </w:tc>
      </w:tr>
      <w:tr w:rsidR="00694502" w:rsidRPr="00343CCD" w14:paraId="14A113AA" w14:textId="77777777" w:rsidTr="005A480C">
        <w:trPr>
          <w:trHeight w:val="300"/>
        </w:trPr>
        <w:tc>
          <w:tcPr>
            <w:tcW w:w="460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6B64F11A" w14:textId="77777777" w:rsidR="00694502" w:rsidRPr="00343CCD" w:rsidRDefault="00694502" w:rsidP="005A480C">
            <w:pPr>
              <w:jc w:val="center"/>
              <w:rPr>
                <w:rFonts w:eastAsia="Times New Roman"/>
                <w:b/>
                <w:bCs/>
                <w:lang w:eastAsia="cs-CZ"/>
              </w:rPr>
            </w:pPr>
            <w:r>
              <w:rPr>
                <w:rFonts w:eastAsia="Times New Roman"/>
                <w:b/>
                <w:bCs/>
                <w:lang w:eastAsia="cs-CZ"/>
              </w:rPr>
              <w:t>4</w:t>
            </w:r>
            <w:r w:rsidRPr="00343CCD">
              <w:rPr>
                <w:rFonts w:eastAsia="Times New Roman"/>
                <w:b/>
                <w:bCs/>
                <w:lang w:eastAsia="cs-CZ"/>
              </w:rPr>
              <w:t>. patro</w:t>
            </w:r>
          </w:p>
        </w:tc>
        <w:tc>
          <w:tcPr>
            <w:tcW w:w="2078" w:type="dxa"/>
            <w:tcBorders>
              <w:top w:val="nil"/>
              <w:left w:val="nil"/>
              <w:bottom w:val="single" w:sz="4" w:space="0" w:color="auto"/>
              <w:right w:val="single" w:sz="8" w:space="0" w:color="auto"/>
            </w:tcBorders>
            <w:shd w:val="clear" w:color="auto" w:fill="auto"/>
            <w:noWrap/>
            <w:vAlign w:val="bottom"/>
            <w:hideMark/>
          </w:tcPr>
          <w:p w14:paraId="1A82526E" w14:textId="77777777" w:rsidR="00694502" w:rsidRPr="00343CCD" w:rsidRDefault="00694502" w:rsidP="005A480C">
            <w:pPr>
              <w:jc w:val="center"/>
              <w:rPr>
                <w:rFonts w:eastAsia="Times New Roman"/>
                <w:lang w:eastAsia="cs-CZ"/>
              </w:rPr>
            </w:pPr>
            <w:r w:rsidRPr="00343CCD">
              <w:rPr>
                <w:rFonts w:eastAsia="Times New Roman"/>
                <w:lang w:eastAsia="cs-CZ"/>
              </w:rPr>
              <w:t> </w:t>
            </w:r>
          </w:p>
        </w:tc>
      </w:tr>
      <w:tr w:rsidR="00694502" w:rsidRPr="00343CCD" w14:paraId="26F03360" w14:textId="77777777" w:rsidTr="005A480C">
        <w:trPr>
          <w:trHeight w:val="300"/>
        </w:trPr>
        <w:tc>
          <w:tcPr>
            <w:tcW w:w="1240" w:type="dxa"/>
            <w:tcBorders>
              <w:top w:val="nil"/>
              <w:left w:val="single" w:sz="8" w:space="0" w:color="auto"/>
              <w:bottom w:val="single" w:sz="4" w:space="0" w:color="auto"/>
              <w:right w:val="single" w:sz="4" w:space="0" w:color="auto"/>
            </w:tcBorders>
            <w:shd w:val="clear" w:color="auto" w:fill="auto"/>
            <w:noWrap/>
            <w:vAlign w:val="bottom"/>
            <w:hideMark/>
          </w:tcPr>
          <w:p w14:paraId="027C2219" w14:textId="77777777" w:rsidR="00694502" w:rsidRPr="00343CCD" w:rsidRDefault="00694502" w:rsidP="005A480C">
            <w:pPr>
              <w:jc w:val="center"/>
              <w:rPr>
                <w:rFonts w:eastAsia="Times New Roman"/>
                <w:lang w:eastAsia="cs-CZ"/>
              </w:rPr>
            </w:pPr>
            <w:r w:rsidRPr="00343CCD">
              <w:rPr>
                <w:rFonts w:eastAsia="Times New Roman"/>
                <w:lang w:eastAsia="cs-CZ"/>
              </w:rPr>
              <w:t>5</w:t>
            </w:r>
            <w:r>
              <w:rPr>
                <w:rFonts w:eastAsia="Times New Roman"/>
                <w:lang w:eastAsia="cs-CZ"/>
              </w:rPr>
              <w:t>.02</w:t>
            </w:r>
          </w:p>
        </w:tc>
        <w:tc>
          <w:tcPr>
            <w:tcW w:w="1920" w:type="dxa"/>
            <w:tcBorders>
              <w:top w:val="nil"/>
              <w:left w:val="nil"/>
              <w:bottom w:val="single" w:sz="4" w:space="0" w:color="auto"/>
              <w:right w:val="single" w:sz="4" w:space="0" w:color="auto"/>
            </w:tcBorders>
            <w:shd w:val="clear" w:color="auto" w:fill="auto"/>
            <w:noWrap/>
            <w:vAlign w:val="bottom"/>
            <w:hideMark/>
          </w:tcPr>
          <w:p w14:paraId="6F34DB8A" w14:textId="77777777" w:rsidR="00694502" w:rsidRPr="00343CCD" w:rsidRDefault="00694502" w:rsidP="005A480C">
            <w:pPr>
              <w:jc w:val="center"/>
              <w:rPr>
                <w:rFonts w:eastAsia="Times New Roman"/>
                <w:lang w:eastAsia="cs-CZ"/>
              </w:rPr>
            </w:pPr>
            <w:r w:rsidRPr="00343CCD">
              <w:rPr>
                <w:rFonts w:eastAsia="Times New Roman"/>
                <w:lang w:eastAsia="cs-CZ"/>
              </w:rPr>
              <w:t>chodba</w:t>
            </w:r>
          </w:p>
        </w:tc>
        <w:tc>
          <w:tcPr>
            <w:tcW w:w="1440" w:type="dxa"/>
            <w:tcBorders>
              <w:top w:val="nil"/>
              <w:left w:val="nil"/>
              <w:bottom w:val="single" w:sz="4" w:space="0" w:color="auto"/>
              <w:right w:val="single" w:sz="4" w:space="0" w:color="auto"/>
            </w:tcBorders>
            <w:shd w:val="clear" w:color="auto" w:fill="auto"/>
            <w:noWrap/>
            <w:vAlign w:val="bottom"/>
            <w:hideMark/>
          </w:tcPr>
          <w:p w14:paraId="59D741C2" w14:textId="77777777" w:rsidR="00694502" w:rsidRPr="00343CCD" w:rsidRDefault="00694502" w:rsidP="005A480C">
            <w:pPr>
              <w:jc w:val="center"/>
              <w:rPr>
                <w:rFonts w:eastAsia="Times New Roman"/>
                <w:lang w:eastAsia="cs-CZ"/>
              </w:rPr>
            </w:pPr>
            <w:r>
              <w:rPr>
                <w:rFonts w:eastAsia="Times New Roman"/>
                <w:lang w:eastAsia="cs-CZ"/>
              </w:rPr>
              <w:t>23</w:t>
            </w:r>
            <w:r w:rsidRPr="00343CCD">
              <w:rPr>
                <w:rFonts w:eastAsia="Times New Roman"/>
                <w:lang w:eastAsia="cs-CZ"/>
              </w:rPr>
              <w:t>,</w:t>
            </w:r>
            <w:r>
              <w:rPr>
                <w:rFonts w:eastAsia="Times New Roman"/>
                <w:lang w:eastAsia="cs-CZ"/>
              </w:rPr>
              <w:t>25</w:t>
            </w:r>
          </w:p>
        </w:tc>
        <w:tc>
          <w:tcPr>
            <w:tcW w:w="2078" w:type="dxa"/>
            <w:tcBorders>
              <w:top w:val="nil"/>
              <w:left w:val="nil"/>
              <w:bottom w:val="single" w:sz="4" w:space="0" w:color="auto"/>
              <w:right w:val="single" w:sz="8" w:space="0" w:color="auto"/>
            </w:tcBorders>
            <w:shd w:val="clear" w:color="auto" w:fill="auto"/>
            <w:noWrap/>
            <w:vAlign w:val="bottom"/>
            <w:hideMark/>
          </w:tcPr>
          <w:p w14:paraId="32028D37" w14:textId="77777777" w:rsidR="00694502" w:rsidRPr="00343CCD" w:rsidRDefault="00694502" w:rsidP="005A480C">
            <w:pPr>
              <w:jc w:val="center"/>
              <w:rPr>
                <w:rFonts w:eastAsia="Times New Roman"/>
                <w:lang w:eastAsia="cs-CZ"/>
              </w:rPr>
            </w:pPr>
            <w:r w:rsidRPr="00343CCD">
              <w:rPr>
                <w:rFonts w:eastAsia="Times New Roman"/>
                <w:lang w:eastAsia="cs-CZ"/>
              </w:rPr>
              <w:t>PVC</w:t>
            </w:r>
          </w:p>
        </w:tc>
      </w:tr>
      <w:tr w:rsidR="00694502" w:rsidRPr="00343CCD" w14:paraId="00F32910" w14:textId="77777777" w:rsidTr="005A480C">
        <w:trPr>
          <w:trHeight w:val="300"/>
        </w:trPr>
        <w:tc>
          <w:tcPr>
            <w:tcW w:w="1240" w:type="dxa"/>
            <w:tcBorders>
              <w:top w:val="nil"/>
              <w:left w:val="single" w:sz="8" w:space="0" w:color="auto"/>
              <w:bottom w:val="single" w:sz="4" w:space="0" w:color="auto"/>
              <w:right w:val="single" w:sz="4" w:space="0" w:color="auto"/>
            </w:tcBorders>
            <w:shd w:val="clear" w:color="auto" w:fill="auto"/>
            <w:noWrap/>
            <w:vAlign w:val="bottom"/>
          </w:tcPr>
          <w:p w14:paraId="67EFACC9" w14:textId="77777777" w:rsidR="00694502" w:rsidRPr="00343CCD" w:rsidRDefault="00694502" w:rsidP="005A480C">
            <w:pPr>
              <w:jc w:val="center"/>
              <w:rPr>
                <w:rFonts w:eastAsia="Times New Roman"/>
                <w:lang w:eastAsia="cs-CZ"/>
              </w:rPr>
            </w:pPr>
            <w:r>
              <w:rPr>
                <w:rFonts w:eastAsia="Times New Roman"/>
                <w:lang w:eastAsia="cs-CZ"/>
              </w:rPr>
              <w:t>5.17</w:t>
            </w:r>
          </w:p>
        </w:tc>
        <w:tc>
          <w:tcPr>
            <w:tcW w:w="1920" w:type="dxa"/>
            <w:tcBorders>
              <w:top w:val="nil"/>
              <w:left w:val="nil"/>
              <w:bottom w:val="single" w:sz="4" w:space="0" w:color="auto"/>
              <w:right w:val="single" w:sz="4" w:space="0" w:color="auto"/>
            </w:tcBorders>
            <w:shd w:val="clear" w:color="auto" w:fill="auto"/>
            <w:noWrap/>
            <w:vAlign w:val="bottom"/>
          </w:tcPr>
          <w:p w14:paraId="70C47CB9" w14:textId="77777777" w:rsidR="00694502" w:rsidRPr="00343CCD" w:rsidRDefault="00694502" w:rsidP="005A480C">
            <w:pPr>
              <w:jc w:val="center"/>
              <w:rPr>
                <w:rFonts w:eastAsia="Times New Roman"/>
                <w:lang w:eastAsia="cs-CZ"/>
              </w:rPr>
            </w:pPr>
            <w:r>
              <w:rPr>
                <w:rFonts w:eastAsia="Times New Roman"/>
                <w:lang w:eastAsia="cs-CZ"/>
              </w:rPr>
              <w:t>chodba</w:t>
            </w:r>
          </w:p>
        </w:tc>
        <w:tc>
          <w:tcPr>
            <w:tcW w:w="1440" w:type="dxa"/>
            <w:tcBorders>
              <w:top w:val="nil"/>
              <w:left w:val="nil"/>
              <w:bottom w:val="single" w:sz="4" w:space="0" w:color="auto"/>
              <w:right w:val="single" w:sz="4" w:space="0" w:color="auto"/>
            </w:tcBorders>
            <w:shd w:val="clear" w:color="auto" w:fill="auto"/>
            <w:noWrap/>
            <w:vAlign w:val="bottom"/>
          </w:tcPr>
          <w:p w14:paraId="3CF1C004" w14:textId="77777777" w:rsidR="00694502" w:rsidRPr="00343CCD" w:rsidRDefault="00694502" w:rsidP="005A480C">
            <w:pPr>
              <w:jc w:val="center"/>
              <w:rPr>
                <w:rFonts w:eastAsia="Times New Roman"/>
                <w:lang w:eastAsia="cs-CZ"/>
              </w:rPr>
            </w:pPr>
            <w:r>
              <w:rPr>
                <w:rFonts w:eastAsia="Times New Roman"/>
                <w:lang w:eastAsia="cs-CZ"/>
              </w:rPr>
              <w:t>14,75</w:t>
            </w:r>
          </w:p>
        </w:tc>
        <w:tc>
          <w:tcPr>
            <w:tcW w:w="2078" w:type="dxa"/>
            <w:tcBorders>
              <w:top w:val="nil"/>
              <w:left w:val="nil"/>
              <w:bottom w:val="single" w:sz="4" w:space="0" w:color="auto"/>
              <w:right w:val="single" w:sz="8" w:space="0" w:color="auto"/>
            </w:tcBorders>
            <w:shd w:val="clear" w:color="auto" w:fill="auto"/>
            <w:noWrap/>
            <w:vAlign w:val="bottom"/>
          </w:tcPr>
          <w:p w14:paraId="21602834" w14:textId="77777777" w:rsidR="00694502" w:rsidRPr="00343CCD" w:rsidRDefault="00694502" w:rsidP="005A480C">
            <w:pPr>
              <w:jc w:val="center"/>
              <w:rPr>
                <w:rFonts w:eastAsia="Times New Roman"/>
                <w:lang w:eastAsia="cs-CZ"/>
              </w:rPr>
            </w:pPr>
            <w:r>
              <w:rPr>
                <w:rFonts w:eastAsia="Times New Roman"/>
                <w:lang w:eastAsia="cs-CZ"/>
              </w:rPr>
              <w:t>PVC</w:t>
            </w:r>
          </w:p>
        </w:tc>
      </w:tr>
      <w:tr w:rsidR="00694502" w:rsidRPr="00343CCD" w14:paraId="791561F6" w14:textId="77777777" w:rsidTr="005A480C">
        <w:trPr>
          <w:trHeight w:val="300"/>
        </w:trPr>
        <w:tc>
          <w:tcPr>
            <w:tcW w:w="1240" w:type="dxa"/>
            <w:tcBorders>
              <w:top w:val="nil"/>
              <w:left w:val="single" w:sz="8" w:space="0" w:color="auto"/>
              <w:bottom w:val="single" w:sz="4" w:space="0" w:color="auto"/>
              <w:right w:val="single" w:sz="4" w:space="0" w:color="auto"/>
            </w:tcBorders>
            <w:shd w:val="clear" w:color="auto" w:fill="auto"/>
            <w:noWrap/>
            <w:vAlign w:val="bottom"/>
            <w:hideMark/>
          </w:tcPr>
          <w:p w14:paraId="0B7AF9F2" w14:textId="77777777" w:rsidR="00694502" w:rsidRPr="00343CCD" w:rsidRDefault="00694502" w:rsidP="005A480C">
            <w:pPr>
              <w:jc w:val="center"/>
              <w:rPr>
                <w:rFonts w:eastAsia="Times New Roman"/>
                <w:lang w:eastAsia="cs-CZ"/>
              </w:rPr>
            </w:pPr>
            <w:r w:rsidRPr="00343CCD">
              <w:rPr>
                <w:rFonts w:eastAsia="Times New Roman"/>
                <w:lang w:eastAsia="cs-CZ"/>
              </w:rPr>
              <w:t>5</w:t>
            </w:r>
            <w:r>
              <w:rPr>
                <w:rFonts w:eastAsia="Times New Roman"/>
                <w:lang w:eastAsia="cs-CZ"/>
              </w:rPr>
              <w:t>.</w:t>
            </w:r>
            <w:r w:rsidRPr="00343CCD">
              <w:rPr>
                <w:rFonts w:eastAsia="Times New Roman"/>
                <w:lang w:eastAsia="cs-CZ"/>
              </w:rPr>
              <w:t>1</w:t>
            </w:r>
            <w:r>
              <w:rPr>
                <w:rFonts w:eastAsia="Times New Roman"/>
                <w:lang w:eastAsia="cs-CZ"/>
              </w:rPr>
              <w:t>8</w:t>
            </w:r>
          </w:p>
        </w:tc>
        <w:tc>
          <w:tcPr>
            <w:tcW w:w="1920" w:type="dxa"/>
            <w:tcBorders>
              <w:top w:val="nil"/>
              <w:left w:val="nil"/>
              <w:bottom w:val="single" w:sz="4" w:space="0" w:color="auto"/>
              <w:right w:val="single" w:sz="4" w:space="0" w:color="auto"/>
            </w:tcBorders>
            <w:shd w:val="clear" w:color="auto" w:fill="auto"/>
            <w:noWrap/>
            <w:vAlign w:val="bottom"/>
            <w:hideMark/>
          </w:tcPr>
          <w:p w14:paraId="07D3760F" w14:textId="77777777" w:rsidR="00694502" w:rsidRPr="00343CCD" w:rsidRDefault="00694502" w:rsidP="005A480C">
            <w:pPr>
              <w:jc w:val="center"/>
              <w:rPr>
                <w:rFonts w:eastAsia="Times New Roman"/>
                <w:lang w:eastAsia="cs-CZ"/>
              </w:rPr>
            </w:pPr>
            <w:r>
              <w:rPr>
                <w:rFonts w:eastAsia="Times New Roman"/>
                <w:lang w:eastAsia="cs-CZ"/>
              </w:rPr>
              <w:t>schodiště</w:t>
            </w:r>
          </w:p>
        </w:tc>
        <w:tc>
          <w:tcPr>
            <w:tcW w:w="1440" w:type="dxa"/>
            <w:tcBorders>
              <w:top w:val="nil"/>
              <w:left w:val="nil"/>
              <w:bottom w:val="single" w:sz="4" w:space="0" w:color="auto"/>
              <w:right w:val="single" w:sz="4" w:space="0" w:color="auto"/>
            </w:tcBorders>
            <w:shd w:val="clear" w:color="auto" w:fill="auto"/>
            <w:noWrap/>
            <w:vAlign w:val="bottom"/>
            <w:hideMark/>
          </w:tcPr>
          <w:p w14:paraId="5664E4D1" w14:textId="77777777" w:rsidR="00694502" w:rsidRPr="00343CCD" w:rsidRDefault="00694502" w:rsidP="005A480C">
            <w:pPr>
              <w:jc w:val="center"/>
              <w:rPr>
                <w:rFonts w:eastAsia="Times New Roman"/>
                <w:lang w:eastAsia="cs-CZ"/>
              </w:rPr>
            </w:pPr>
            <w:r>
              <w:rPr>
                <w:rFonts w:eastAsia="Times New Roman"/>
                <w:lang w:eastAsia="cs-CZ"/>
              </w:rPr>
              <w:t>23</w:t>
            </w:r>
            <w:r w:rsidRPr="00343CCD">
              <w:rPr>
                <w:rFonts w:eastAsia="Times New Roman"/>
                <w:lang w:eastAsia="cs-CZ"/>
              </w:rPr>
              <w:t>,</w:t>
            </w:r>
            <w:r>
              <w:rPr>
                <w:rFonts w:eastAsia="Times New Roman"/>
                <w:lang w:eastAsia="cs-CZ"/>
              </w:rPr>
              <w:t>25</w:t>
            </w:r>
          </w:p>
        </w:tc>
        <w:tc>
          <w:tcPr>
            <w:tcW w:w="2078" w:type="dxa"/>
            <w:tcBorders>
              <w:top w:val="nil"/>
              <w:left w:val="nil"/>
              <w:bottom w:val="single" w:sz="4" w:space="0" w:color="auto"/>
              <w:right w:val="single" w:sz="8" w:space="0" w:color="auto"/>
            </w:tcBorders>
            <w:shd w:val="clear" w:color="auto" w:fill="auto"/>
            <w:noWrap/>
            <w:vAlign w:val="bottom"/>
            <w:hideMark/>
          </w:tcPr>
          <w:p w14:paraId="77AB136E" w14:textId="77777777" w:rsidR="00694502" w:rsidRPr="00343CCD" w:rsidRDefault="00694502" w:rsidP="005A480C">
            <w:pPr>
              <w:jc w:val="center"/>
              <w:rPr>
                <w:rFonts w:eastAsia="Times New Roman"/>
                <w:lang w:eastAsia="cs-CZ"/>
              </w:rPr>
            </w:pPr>
            <w:r w:rsidRPr="00343CCD">
              <w:rPr>
                <w:rFonts w:eastAsia="Times New Roman"/>
                <w:lang w:eastAsia="cs-CZ"/>
              </w:rPr>
              <w:t>teraso</w:t>
            </w:r>
          </w:p>
        </w:tc>
      </w:tr>
      <w:tr w:rsidR="00694502" w:rsidRPr="00343CCD" w14:paraId="3F1093F5" w14:textId="77777777" w:rsidTr="005A480C">
        <w:trPr>
          <w:trHeight w:val="345"/>
        </w:trPr>
        <w:tc>
          <w:tcPr>
            <w:tcW w:w="1240" w:type="dxa"/>
            <w:tcBorders>
              <w:top w:val="nil"/>
              <w:left w:val="nil"/>
              <w:bottom w:val="nil"/>
              <w:right w:val="nil"/>
            </w:tcBorders>
            <w:shd w:val="clear" w:color="auto" w:fill="auto"/>
            <w:noWrap/>
            <w:vAlign w:val="bottom"/>
            <w:hideMark/>
          </w:tcPr>
          <w:p w14:paraId="445C1613" w14:textId="77777777" w:rsidR="00694502" w:rsidRPr="00343CCD" w:rsidRDefault="00694502" w:rsidP="005A480C">
            <w:pPr>
              <w:rPr>
                <w:rFonts w:eastAsia="Times New Roman"/>
                <w:color w:val="000000"/>
                <w:lang w:eastAsia="cs-CZ"/>
              </w:rPr>
            </w:pPr>
          </w:p>
        </w:tc>
        <w:tc>
          <w:tcPr>
            <w:tcW w:w="1920" w:type="dxa"/>
            <w:tcBorders>
              <w:top w:val="nil"/>
              <w:left w:val="nil"/>
              <w:bottom w:val="nil"/>
              <w:right w:val="nil"/>
            </w:tcBorders>
            <w:shd w:val="clear" w:color="auto" w:fill="auto"/>
            <w:noWrap/>
            <w:vAlign w:val="bottom"/>
            <w:hideMark/>
          </w:tcPr>
          <w:p w14:paraId="1BC7AC8C" w14:textId="77777777" w:rsidR="00694502" w:rsidRPr="00DA7904" w:rsidRDefault="00694502" w:rsidP="005A480C">
            <w:pPr>
              <w:rPr>
                <w:rFonts w:eastAsia="Times New Roman"/>
                <w:b/>
                <w:bCs/>
                <w:lang w:eastAsia="cs-CZ"/>
              </w:rPr>
            </w:pPr>
            <w:r w:rsidRPr="00DA7904">
              <w:rPr>
                <w:rFonts w:eastAsia="Times New Roman"/>
                <w:b/>
                <w:bCs/>
                <w:lang w:eastAsia="cs-CZ"/>
              </w:rPr>
              <w:t>celkem PVC</w:t>
            </w:r>
          </w:p>
        </w:tc>
        <w:tc>
          <w:tcPr>
            <w:tcW w:w="1440" w:type="dxa"/>
            <w:tcBorders>
              <w:top w:val="nil"/>
              <w:left w:val="nil"/>
              <w:bottom w:val="nil"/>
              <w:right w:val="nil"/>
            </w:tcBorders>
            <w:shd w:val="clear" w:color="auto" w:fill="auto"/>
            <w:noWrap/>
            <w:vAlign w:val="bottom"/>
            <w:hideMark/>
          </w:tcPr>
          <w:p w14:paraId="563341F0" w14:textId="77777777" w:rsidR="00694502" w:rsidRPr="00DA7904" w:rsidRDefault="00694502" w:rsidP="005A480C">
            <w:pPr>
              <w:jc w:val="right"/>
              <w:rPr>
                <w:rFonts w:eastAsia="Times New Roman"/>
                <w:b/>
                <w:bCs/>
                <w:lang w:eastAsia="cs-CZ"/>
              </w:rPr>
            </w:pPr>
            <w:r w:rsidRPr="00DA7904">
              <w:rPr>
                <w:rFonts w:eastAsia="Times New Roman"/>
                <w:b/>
                <w:bCs/>
                <w:lang w:eastAsia="cs-CZ"/>
              </w:rPr>
              <w:t>230,06</w:t>
            </w:r>
          </w:p>
        </w:tc>
        <w:tc>
          <w:tcPr>
            <w:tcW w:w="2078" w:type="dxa"/>
            <w:tcBorders>
              <w:top w:val="nil"/>
              <w:left w:val="nil"/>
              <w:bottom w:val="nil"/>
              <w:right w:val="nil"/>
            </w:tcBorders>
            <w:shd w:val="clear" w:color="auto" w:fill="auto"/>
            <w:noWrap/>
            <w:vAlign w:val="bottom"/>
            <w:hideMark/>
          </w:tcPr>
          <w:p w14:paraId="07756E2E" w14:textId="77777777" w:rsidR="00694502" w:rsidRPr="00DA7904" w:rsidRDefault="00694502" w:rsidP="005A480C">
            <w:pPr>
              <w:rPr>
                <w:rFonts w:eastAsia="Times New Roman"/>
                <w:b/>
                <w:bCs/>
                <w:lang w:eastAsia="cs-CZ"/>
              </w:rPr>
            </w:pPr>
            <w:r w:rsidRPr="00DA7904">
              <w:rPr>
                <w:rFonts w:eastAsia="Times New Roman"/>
                <w:b/>
                <w:bCs/>
                <w:lang w:eastAsia="cs-CZ"/>
              </w:rPr>
              <w:t>m</w:t>
            </w:r>
            <w:r w:rsidRPr="00DA7904">
              <w:rPr>
                <w:rFonts w:eastAsia="Times New Roman"/>
                <w:b/>
                <w:bCs/>
                <w:vertAlign w:val="superscript"/>
                <w:lang w:eastAsia="cs-CZ"/>
              </w:rPr>
              <w:t>2</w:t>
            </w:r>
          </w:p>
        </w:tc>
      </w:tr>
      <w:tr w:rsidR="00694502" w:rsidRPr="00343CCD" w14:paraId="037CF73E" w14:textId="77777777" w:rsidTr="005A480C">
        <w:trPr>
          <w:trHeight w:val="345"/>
        </w:trPr>
        <w:tc>
          <w:tcPr>
            <w:tcW w:w="1240" w:type="dxa"/>
            <w:tcBorders>
              <w:top w:val="nil"/>
              <w:left w:val="nil"/>
              <w:bottom w:val="nil"/>
              <w:right w:val="nil"/>
            </w:tcBorders>
            <w:shd w:val="clear" w:color="auto" w:fill="auto"/>
            <w:noWrap/>
            <w:vAlign w:val="bottom"/>
            <w:hideMark/>
          </w:tcPr>
          <w:p w14:paraId="7A08EF26" w14:textId="77777777" w:rsidR="00694502" w:rsidRPr="00343CCD" w:rsidRDefault="00694502" w:rsidP="005A480C">
            <w:pPr>
              <w:rPr>
                <w:rFonts w:eastAsia="Times New Roman"/>
                <w:color w:val="000000"/>
                <w:lang w:eastAsia="cs-CZ"/>
              </w:rPr>
            </w:pPr>
          </w:p>
        </w:tc>
        <w:tc>
          <w:tcPr>
            <w:tcW w:w="1920" w:type="dxa"/>
            <w:tcBorders>
              <w:top w:val="nil"/>
              <w:left w:val="nil"/>
              <w:bottom w:val="nil"/>
              <w:right w:val="nil"/>
            </w:tcBorders>
            <w:shd w:val="clear" w:color="auto" w:fill="auto"/>
            <w:noWrap/>
            <w:vAlign w:val="bottom"/>
            <w:hideMark/>
          </w:tcPr>
          <w:p w14:paraId="43CB7A24" w14:textId="77777777" w:rsidR="00694502" w:rsidRPr="00DA7904" w:rsidRDefault="00694502" w:rsidP="005A480C">
            <w:pPr>
              <w:rPr>
                <w:rFonts w:eastAsia="Times New Roman"/>
                <w:b/>
                <w:bCs/>
                <w:lang w:eastAsia="cs-CZ"/>
              </w:rPr>
            </w:pPr>
            <w:r w:rsidRPr="00DA7904">
              <w:rPr>
                <w:rFonts w:eastAsia="Times New Roman"/>
                <w:b/>
                <w:bCs/>
                <w:lang w:eastAsia="cs-CZ"/>
              </w:rPr>
              <w:t>celkem keramická dlažba</w:t>
            </w:r>
          </w:p>
        </w:tc>
        <w:tc>
          <w:tcPr>
            <w:tcW w:w="1440" w:type="dxa"/>
            <w:tcBorders>
              <w:top w:val="nil"/>
              <w:left w:val="nil"/>
              <w:bottom w:val="nil"/>
              <w:right w:val="nil"/>
            </w:tcBorders>
            <w:shd w:val="clear" w:color="auto" w:fill="auto"/>
            <w:noWrap/>
            <w:vAlign w:val="bottom"/>
            <w:hideMark/>
          </w:tcPr>
          <w:p w14:paraId="7019A226" w14:textId="77777777" w:rsidR="00694502" w:rsidRPr="00DA7904" w:rsidRDefault="00694502" w:rsidP="005A480C">
            <w:pPr>
              <w:jc w:val="right"/>
              <w:rPr>
                <w:rFonts w:eastAsia="Times New Roman"/>
                <w:b/>
                <w:bCs/>
                <w:lang w:eastAsia="cs-CZ"/>
              </w:rPr>
            </w:pPr>
            <w:r>
              <w:rPr>
                <w:rFonts w:eastAsia="Times New Roman"/>
                <w:b/>
                <w:bCs/>
                <w:lang w:eastAsia="cs-CZ"/>
              </w:rPr>
              <w:t>63</w:t>
            </w:r>
            <w:r w:rsidRPr="00DA7904">
              <w:rPr>
                <w:rFonts w:eastAsia="Times New Roman"/>
                <w:b/>
                <w:bCs/>
                <w:lang w:eastAsia="cs-CZ"/>
              </w:rPr>
              <w:t>,80</w:t>
            </w:r>
          </w:p>
        </w:tc>
        <w:tc>
          <w:tcPr>
            <w:tcW w:w="2078" w:type="dxa"/>
            <w:tcBorders>
              <w:top w:val="nil"/>
              <w:left w:val="nil"/>
              <w:bottom w:val="nil"/>
              <w:right w:val="nil"/>
            </w:tcBorders>
            <w:shd w:val="clear" w:color="auto" w:fill="auto"/>
            <w:noWrap/>
            <w:vAlign w:val="bottom"/>
            <w:hideMark/>
          </w:tcPr>
          <w:p w14:paraId="226E7B4D" w14:textId="77777777" w:rsidR="00694502" w:rsidRPr="00DA7904" w:rsidRDefault="00694502" w:rsidP="005A480C">
            <w:pPr>
              <w:rPr>
                <w:rFonts w:eastAsia="Times New Roman"/>
                <w:b/>
                <w:bCs/>
                <w:lang w:eastAsia="cs-CZ"/>
              </w:rPr>
            </w:pPr>
            <w:r w:rsidRPr="00DA7904">
              <w:rPr>
                <w:rFonts w:eastAsia="Times New Roman"/>
                <w:b/>
                <w:bCs/>
                <w:lang w:eastAsia="cs-CZ"/>
              </w:rPr>
              <w:t>m</w:t>
            </w:r>
            <w:r w:rsidRPr="00DA7904">
              <w:rPr>
                <w:rFonts w:eastAsia="Times New Roman"/>
                <w:b/>
                <w:bCs/>
                <w:vertAlign w:val="superscript"/>
                <w:lang w:eastAsia="cs-CZ"/>
              </w:rPr>
              <w:t>2</w:t>
            </w:r>
          </w:p>
        </w:tc>
      </w:tr>
      <w:tr w:rsidR="00694502" w:rsidRPr="00343CCD" w14:paraId="66A03BC2" w14:textId="77777777" w:rsidTr="005A480C">
        <w:trPr>
          <w:trHeight w:val="345"/>
        </w:trPr>
        <w:tc>
          <w:tcPr>
            <w:tcW w:w="1240" w:type="dxa"/>
            <w:tcBorders>
              <w:top w:val="nil"/>
              <w:left w:val="nil"/>
              <w:bottom w:val="nil"/>
              <w:right w:val="nil"/>
            </w:tcBorders>
            <w:shd w:val="clear" w:color="auto" w:fill="auto"/>
            <w:noWrap/>
            <w:vAlign w:val="bottom"/>
            <w:hideMark/>
          </w:tcPr>
          <w:p w14:paraId="6C25B6D3" w14:textId="77777777" w:rsidR="00694502" w:rsidRPr="00343CCD" w:rsidRDefault="00694502" w:rsidP="005A480C">
            <w:pPr>
              <w:rPr>
                <w:rFonts w:eastAsia="Times New Roman"/>
                <w:color w:val="000000"/>
                <w:lang w:eastAsia="cs-CZ"/>
              </w:rPr>
            </w:pPr>
          </w:p>
        </w:tc>
        <w:tc>
          <w:tcPr>
            <w:tcW w:w="1920" w:type="dxa"/>
            <w:tcBorders>
              <w:top w:val="nil"/>
              <w:left w:val="nil"/>
              <w:bottom w:val="nil"/>
              <w:right w:val="nil"/>
            </w:tcBorders>
            <w:shd w:val="clear" w:color="auto" w:fill="auto"/>
            <w:noWrap/>
            <w:vAlign w:val="bottom"/>
            <w:hideMark/>
          </w:tcPr>
          <w:p w14:paraId="7DE3AA6B" w14:textId="77777777" w:rsidR="00694502" w:rsidRPr="00DA7904" w:rsidRDefault="00694502" w:rsidP="005A480C">
            <w:pPr>
              <w:rPr>
                <w:rFonts w:eastAsia="Times New Roman"/>
                <w:b/>
                <w:bCs/>
                <w:lang w:eastAsia="cs-CZ"/>
              </w:rPr>
            </w:pPr>
            <w:r w:rsidRPr="00DA7904">
              <w:rPr>
                <w:rFonts w:eastAsia="Times New Roman"/>
                <w:b/>
                <w:bCs/>
                <w:lang w:eastAsia="cs-CZ"/>
              </w:rPr>
              <w:t>celkem teraso</w:t>
            </w:r>
          </w:p>
        </w:tc>
        <w:tc>
          <w:tcPr>
            <w:tcW w:w="1440" w:type="dxa"/>
            <w:tcBorders>
              <w:top w:val="nil"/>
              <w:left w:val="nil"/>
              <w:bottom w:val="nil"/>
              <w:right w:val="nil"/>
            </w:tcBorders>
            <w:shd w:val="clear" w:color="auto" w:fill="auto"/>
            <w:noWrap/>
            <w:vAlign w:val="bottom"/>
            <w:hideMark/>
          </w:tcPr>
          <w:p w14:paraId="220DCF1F" w14:textId="77777777" w:rsidR="00694502" w:rsidRPr="00DA7904" w:rsidRDefault="00694502" w:rsidP="005A480C">
            <w:pPr>
              <w:jc w:val="right"/>
              <w:rPr>
                <w:rFonts w:eastAsia="Times New Roman"/>
                <w:b/>
                <w:bCs/>
                <w:lang w:eastAsia="cs-CZ"/>
              </w:rPr>
            </w:pPr>
            <w:r w:rsidRPr="00DA7904">
              <w:rPr>
                <w:rFonts w:eastAsia="Times New Roman"/>
                <w:b/>
                <w:bCs/>
                <w:lang w:eastAsia="cs-CZ"/>
              </w:rPr>
              <w:t>109,36</w:t>
            </w:r>
          </w:p>
        </w:tc>
        <w:tc>
          <w:tcPr>
            <w:tcW w:w="2078" w:type="dxa"/>
            <w:tcBorders>
              <w:top w:val="nil"/>
              <w:left w:val="nil"/>
              <w:bottom w:val="nil"/>
              <w:right w:val="nil"/>
            </w:tcBorders>
            <w:shd w:val="clear" w:color="auto" w:fill="auto"/>
            <w:noWrap/>
            <w:vAlign w:val="bottom"/>
            <w:hideMark/>
          </w:tcPr>
          <w:p w14:paraId="06CFA2AB" w14:textId="77777777" w:rsidR="00694502" w:rsidRPr="00DA7904" w:rsidRDefault="00694502" w:rsidP="005A480C">
            <w:pPr>
              <w:rPr>
                <w:rFonts w:eastAsia="Times New Roman"/>
                <w:b/>
                <w:bCs/>
                <w:lang w:eastAsia="cs-CZ"/>
              </w:rPr>
            </w:pPr>
            <w:r w:rsidRPr="00DA7904">
              <w:rPr>
                <w:rFonts w:eastAsia="Times New Roman"/>
                <w:b/>
                <w:bCs/>
                <w:lang w:eastAsia="cs-CZ"/>
              </w:rPr>
              <w:t>m</w:t>
            </w:r>
            <w:r w:rsidRPr="00DA7904">
              <w:rPr>
                <w:rFonts w:eastAsia="Times New Roman"/>
                <w:b/>
                <w:bCs/>
                <w:vertAlign w:val="superscript"/>
                <w:lang w:eastAsia="cs-CZ"/>
              </w:rPr>
              <w:t>2</w:t>
            </w:r>
          </w:p>
        </w:tc>
      </w:tr>
    </w:tbl>
    <w:p w14:paraId="17657C57" w14:textId="77777777" w:rsidR="00694502" w:rsidRDefault="00694502" w:rsidP="00694502"/>
    <w:p w14:paraId="2B5FDDEA" w14:textId="77777777" w:rsidR="00694502" w:rsidRDefault="00694502" w:rsidP="00694502">
      <w:pPr>
        <w:rPr>
          <w:b/>
          <w:u w:val="single"/>
        </w:rPr>
      </w:pPr>
    </w:p>
    <w:p w14:paraId="17D1185A" w14:textId="77777777" w:rsidR="00694502" w:rsidRPr="004C0DC7" w:rsidRDefault="00694502" w:rsidP="00694502">
      <w:pPr>
        <w:rPr>
          <w:b/>
          <w:u w:val="single"/>
        </w:rPr>
      </w:pPr>
      <w:r w:rsidRPr="004C0DC7">
        <w:rPr>
          <w:b/>
          <w:u w:val="single"/>
        </w:rPr>
        <w:t xml:space="preserve">Prostor </w:t>
      </w:r>
      <w:r>
        <w:rPr>
          <w:b/>
          <w:u w:val="single"/>
        </w:rPr>
        <w:t>C</w:t>
      </w:r>
      <w:r w:rsidRPr="004C0DC7">
        <w:rPr>
          <w:b/>
          <w:u w:val="single"/>
        </w:rPr>
        <w:t xml:space="preserve"> - kuchyňky </w:t>
      </w:r>
    </w:p>
    <w:p w14:paraId="4B9FECF7" w14:textId="77777777" w:rsidR="00694502" w:rsidRPr="00333068" w:rsidRDefault="00694502" w:rsidP="00694502">
      <w:pPr>
        <w:rPr>
          <w:b/>
        </w:rPr>
      </w:pPr>
    </w:p>
    <w:p w14:paraId="5152A961" w14:textId="77777777" w:rsidR="00694502" w:rsidRPr="00DF44D1" w:rsidRDefault="00694502" w:rsidP="00694502">
      <w:pPr>
        <w:rPr>
          <w:b/>
        </w:rPr>
      </w:pPr>
      <w:r w:rsidRPr="00DF44D1">
        <w:rPr>
          <w:b/>
        </w:rPr>
        <w:t>Pravidelný úklid (denní úklid)</w:t>
      </w:r>
    </w:p>
    <w:p w14:paraId="6B38CC6C" w14:textId="77777777" w:rsidR="00694502" w:rsidRDefault="00694502" w:rsidP="00694502">
      <w:pPr>
        <w:pStyle w:val="Odstavecseseznamem"/>
        <w:numPr>
          <w:ilvl w:val="0"/>
          <w:numId w:val="13"/>
        </w:numPr>
        <w:spacing w:after="0" w:line="240" w:lineRule="auto"/>
        <w:jc w:val="both"/>
      </w:pPr>
      <w:r>
        <w:lastRenderedPageBreak/>
        <w:t xml:space="preserve">Vyprázdnění nádob na odpad včetně doplnění a dodávky mikroténových sáčků </w:t>
      </w:r>
      <w:r>
        <w:br/>
        <w:t>do odpadkových nádob, utření nádob v případě potřeby, přesun odpadu na určené místo.</w:t>
      </w:r>
    </w:p>
    <w:p w14:paraId="7D07316F" w14:textId="77777777" w:rsidR="00694502" w:rsidRDefault="00694502" w:rsidP="00694502">
      <w:pPr>
        <w:pStyle w:val="Odstavecseseznamem"/>
        <w:numPr>
          <w:ilvl w:val="0"/>
          <w:numId w:val="13"/>
        </w:numPr>
        <w:spacing w:after="0" w:line="240" w:lineRule="auto"/>
        <w:jc w:val="both"/>
      </w:pPr>
      <w:r>
        <w:t>Mokré stírání celé plochy včetně odstraňování skvrn, dle podlahové krytiny.</w:t>
      </w:r>
    </w:p>
    <w:p w14:paraId="1800663D" w14:textId="77777777" w:rsidR="00694502" w:rsidRDefault="00694502" w:rsidP="00694502">
      <w:pPr>
        <w:pStyle w:val="Odstavecseseznamem"/>
        <w:numPr>
          <w:ilvl w:val="0"/>
          <w:numId w:val="13"/>
        </w:numPr>
        <w:spacing w:after="0" w:line="240" w:lineRule="auto"/>
        <w:jc w:val="both"/>
      </w:pPr>
      <w:r>
        <w:t>Běžné omytí umyvadla nebo dřezu včetně baterie.</w:t>
      </w:r>
    </w:p>
    <w:p w14:paraId="625EEFD3" w14:textId="77777777" w:rsidR="00694502" w:rsidRDefault="00694502" w:rsidP="00694502">
      <w:pPr>
        <w:pStyle w:val="Odstavecseseznamem"/>
        <w:numPr>
          <w:ilvl w:val="0"/>
          <w:numId w:val="13"/>
        </w:numPr>
        <w:spacing w:after="0" w:line="240" w:lineRule="auto"/>
        <w:jc w:val="both"/>
      </w:pPr>
      <w:r>
        <w:t>Úklid vnitřních prostor volně přístupných stolů a volných ploch.</w:t>
      </w:r>
    </w:p>
    <w:p w14:paraId="51200CB7" w14:textId="77777777" w:rsidR="00694502" w:rsidRDefault="00694502" w:rsidP="00694502">
      <w:pPr>
        <w:pStyle w:val="Odstavecseseznamem"/>
        <w:spacing w:after="0" w:line="240" w:lineRule="auto"/>
        <w:jc w:val="both"/>
      </w:pPr>
    </w:p>
    <w:tbl>
      <w:tblPr>
        <w:tblW w:w="6678" w:type="dxa"/>
        <w:tblInd w:w="55" w:type="dxa"/>
        <w:tblCellMar>
          <w:left w:w="70" w:type="dxa"/>
          <w:right w:w="70" w:type="dxa"/>
        </w:tblCellMar>
        <w:tblLook w:val="04A0" w:firstRow="1" w:lastRow="0" w:firstColumn="1" w:lastColumn="0" w:noHBand="0" w:noVBand="1"/>
      </w:tblPr>
      <w:tblGrid>
        <w:gridCol w:w="1240"/>
        <w:gridCol w:w="1920"/>
        <w:gridCol w:w="1440"/>
        <w:gridCol w:w="2078"/>
      </w:tblGrid>
      <w:tr w:rsidR="00694502" w:rsidRPr="00343CCD" w14:paraId="080DE5A3" w14:textId="77777777" w:rsidTr="005A480C">
        <w:trPr>
          <w:trHeight w:val="300"/>
        </w:trPr>
        <w:tc>
          <w:tcPr>
            <w:tcW w:w="1240" w:type="dxa"/>
            <w:tcBorders>
              <w:top w:val="single" w:sz="8" w:space="0" w:color="auto"/>
              <w:left w:val="single" w:sz="8" w:space="0" w:color="auto"/>
              <w:bottom w:val="nil"/>
              <w:right w:val="single" w:sz="8" w:space="0" w:color="auto"/>
            </w:tcBorders>
            <w:shd w:val="clear" w:color="000000" w:fill="BFBFBF"/>
            <w:noWrap/>
            <w:vAlign w:val="bottom"/>
            <w:hideMark/>
          </w:tcPr>
          <w:p w14:paraId="0F52AB70" w14:textId="77777777" w:rsidR="00694502" w:rsidRPr="00343CCD" w:rsidRDefault="00694502" w:rsidP="005A480C">
            <w:pPr>
              <w:jc w:val="center"/>
              <w:rPr>
                <w:rFonts w:eastAsia="Times New Roman"/>
                <w:b/>
                <w:bCs/>
                <w:color w:val="000000"/>
                <w:lang w:eastAsia="cs-CZ"/>
              </w:rPr>
            </w:pPr>
            <w:r w:rsidRPr="00343CCD">
              <w:rPr>
                <w:rFonts w:eastAsia="Times New Roman"/>
                <w:b/>
                <w:bCs/>
                <w:color w:val="000000"/>
                <w:lang w:eastAsia="cs-CZ"/>
              </w:rPr>
              <w:t>číslo</w:t>
            </w:r>
          </w:p>
        </w:tc>
        <w:tc>
          <w:tcPr>
            <w:tcW w:w="1920" w:type="dxa"/>
            <w:tcBorders>
              <w:top w:val="single" w:sz="8" w:space="0" w:color="auto"/>
              <w:left w:val="nil"/>
              <w:bottom w:val="nil"/>
              <w:right w:val="single" w:sz="8" w:space="0" w:color="auto"/>
            </w:tcBorders>
            <w:shd w:val="clear" w:color="000000" w:fill="BFBFBF"/>
            <w:noWrap/>
            <w:vAlign w:val="bottom"/>
            <w:hideMark/>
          </w:tcPr>
          <w:p w14:paraId="7187A7D3" w14:textId="77777777" w:rsidR="00694502" w:rsidRPr="00343CCD" w:rsidRDefault="00694502" w:rsidP="005A480C">
            <w:pPr>
              <w:jc w:val="center"/>
              <w:rPr>
                <w:rFonts w:eastAsia="Times New Roman"/>
                <w:b/>
                <w:bCs/>
                <w:color w:val="000000"/>
                <w:lang w:eastAsia="cs-CZ"/>
              </w:rPr>
            </w:pPr>
            <w:r w:rsidRPr="00343CCD">
              <w:rPr>
                <w:rFonts w:eastAsia="Times New Roman"/>
                <w:b/>
                <w:bCs/>
                <w:color w:val="000000"/>
                <w:lang w:eastAsia="cs-CZ"/>
              </w:rPr>
              <w:t>název</w:t>
            </w:r>
          </w:p>
        </w:tc>
        <w:tc>
          <w:tcPr>
            <w:tcW w:w="1440" w:type="dxa"/>
            <w:tcBorders>
              <w:top w:val="single" w:sz="8" w:space="0" w:color="auto"/>
              <w:left w:val="nil"/>
              <w:bottom w:val="nil"/>
              <w:right w:val="single" w:sz="8" w:space="0" w:color="auto"/>
            </w:tcBorders>
            <w:shd w:val="clear" w:color="000000" w:fill="BFBFBF"/>
            <w:noWrap/>
            <w:vAlign w:val="bottom"/>
            <w:hideMark/>
          </w:tcPr>
          <w:p w14:paraId="7C3E3612" w14:textId="77777777" w:rsidR="00694502" w:rsidRPr="00343CCD" w:rsidRDefault="00694502" w:rsidP="005A480C">
            <w:pPr>
              <w:jc w:val="center"/>
              <w:rPr>
                <w:rFonts w:eastAsia="Times New Roman"/>
                <w:b/>
                <w:bCs/>
                <w:color w:val="000000"/>
                <w:lang w:eastAsia="cs-CZ"/>
              </w:rPr>
            </w:pPr>
            <w:r w:rsidRPr="00343CCD">
              <w:rPr>
                <w:rFonts w:eastAsia="Times New Roman"/>
                <w:b/>
                <w:bCs/>
                <w:color w:val="000000"/>
                <w:lang w:eastAsia="cs-CZ"/>
              </w:rPr>
              <w:t>plocha</w:t>
            </w:r>
          </w:p>
        </w:tc>
        <w:tc>
          <w:tcPr>
            <w:tcW w:w="2078" w:type="dxa"/>
            <w:vMerge w:val="restart"/>
            <w:tcBorders>
              <w:top w:val="single" w:sz="8" w:space="0" w:color="auto"/>
              <w:left w:val="single" w:sz="8" w:space="0" w:color="auto"/>
              <w:bottom w:val="single" w:sz="8" w:space="0" w:color="000000"/>
              <w:right w:val="single" w:sz="8" w:space="0" w:color="auto"/>
            </w:tcBorders>
            <w:shd w:val="clear" w:color="000000" w:fill="BFBFBF"/>
            <w:noWrap/>
            <w:hideMark/>
          </w:tcPr>
          <w:p w14:paraId="79AD4A72" w14:textId="77777777" w:rsidR="00694502" w:rsidRPr="00343CCD" w:rsidRDefault="00694502" w:rsidP="005A480C">
            <w:pPr>
              <w:jc w:val="center"/>
              <w:rPr>
                <w:rFonts w:eastAsia="Times New Roman"/>
                <w:b/>
                <w:bCs/>
                <w:color w:val="000000"/>
                <w:lang w:eastAsia="cs-CZ"/>
              </w:rPr>
            </w:pPr>
            <w:r w:rsidRPr="00343CCD">
              <w:rPr>
                <w:rFonts w:eastAsia="Times New Roman"/>
                <w:b/>
                <w:bCs/>
                <w:color w:val="000000"/>
                <w:lang w:eastAsia="cs-CZ"/>
              </w:rPr>
              <w:t>povrch</w:t>
            </w:r>
          </w:p>
        </w:tc>
      </w:tr>
      <w:tr w:rsidR="00694502" w:rsidRPr="00343CCD" w14:paraId="264B37F9" w14:textId="77777777" w:rsidTr="005A480C">
        <w:trPr>
          <w:trHeight w:val="360"/>
        </w:trPr>
        <w:tc>
          <w:tcPr>
            <w:tcW w:w="1240" w:type="dxa"/>
            <w:tcBorders>
              <w:top w:val="nil"/>
              <w:left w:val="single" w:sz="8" w:space="0" w:color="auto"/>
              <w:bottom w:val="single" w:sz="8" w:space="0" w:color="auto"/>
              <w:right w:val="single" w:sz="8" w:space="0" w:color="auto"/>
            </w:tcBorders>
            <w:shd w:val="clear" w:color="000000" w:fill="BFBFBF"/>
            <w:noWrap/>
            <w:vAlign w:val="bottom"/>
            <w:hideMark/>
          </w:tcPr>
          <w:p w14:paraId="182F5930" w14:textId="77777777" w:rsidR="00694502" w:rsidRPr="00343CCD" w:rsidRDefault="00694502" w:rsidP="005A480C">
            <w:pPr>
              <w:jc w:val="center"/>
              <w:rPr>
                <w:rFonts w:eastAsia="Times New Roman"/>
                <w:b/>
                <w:bCs/>
                <w:color w:val="000000"/>
                <w:lang w:eastAsia="cs-CZ"/>
              </w:rPr>
            </w:pPr>
            <w:r w:rsidRPr="00343CCD">
              <w:rPr>
                <w:rFonts w:eastAsia="Times New Roman"/>
                <w:b/>
                <w:bCs/>
                <w:color w:val="000000"/>
                <w:lang w:eastAsia="cs-CZ"/>
              </w:rPr>
              <w:t>místnosti</w:t>
            </w:r>
          </w:p>
        </w:tc>
        <w:tc>
          <w:tcPr>
            <w:tcW w:w="1920" w:type="dxa"/>
            <w:tcBorders>
              <w:top w:val="nil"/>
              <w:left w:val="nil"/>
              <w:bottom w:val="single" w:sz="8" w:space="0" w:color="auto"/>
              <w:right w:val="single" w:sz="8" w:space="0" w:color="auto"/>
            </w:tcBorders>
            <w:shd w:val="clear" w:color="000000" w:fill="BFBFBF"/>
            <w:noWrap/>
            <w:vAlign w:val="bottom"/>
            <w:hideMark/>
          </w:tcPr>
          <w:p w14:paraId="6B7D380A" w14:textId="77777777" w:rsidR="00694502" w:rsidRPr="00343CCD" w:rsidRDefault="00694502" w:rsidP="005A480C">
            <w:pPr>
              <w:jc w:val="center"/>
              <w:rPr>
                <w:rFonts w:eastAsia="Times New Roman"/>
                <w:color w:val="000000"/>
                <w:lang w:eastAsia="cs-CZ"/>
              </w:rPr>
            </w:pPr>
            <w:r w:rsidRPr="00343CCD">
              <w:rPr>
                <w:rFonts w:eastAsia="Times New Roman"/>
                <w:color w:val="000000"/>
                <w:lang w:eastAsia="cs-CZ"/>
              </w:rPr>
              <w:t> </w:t>
            </w:r>
          </w:p>
        </w:tc>
        <w:tc>
          <w:tcPr>
            <w:tcW w:w="1440" w:type="dxa"/>
            <w:tcBorders>
              <w:top w:val="nil"/>
              <w:left w:val="nil"/>
              <w:bottom w:val="single" w:sz="8" w:space="0" w:color="auto"/>
              <w:right w:val="single" w:sz="8" w:space="0" w:color="auto"/>
            </w:tcBorders>
            <w:shd w:val="clear" w:color="000000" w:fill="BFBFBF"/>
            <w:noWrap/>
            <w:vAlign w:val="bottom"/>
            <w:hideMark/>
          </w:tcPr>
          <w:p w14:paraId="3DDBBAEA" w14:textId="77777777" w:rsidR="00694502" w:rsidRPr="00343CCD" w:rsidRDefault="00694502" w:rsidP="005A480C">
            <w:pPr>
              <w:jc w:val="center"/>
              <w:rPr>
                <w:rFonts w:eastAsia="Times New Roman"/>
                <w:b/>
                <w:bCs/>
                <w:color w:val="000000"/>
                <w:lang w:eastAsia="cs-CZ"/>
              </w:rPr>
            </w:pPr>
            <w:r w:rsidRPr="00343CCD">
              <w:rPr>
                <w:rFonts w:eastAsia="Times New Roman"/>
                <w:b/>
                <w:bCs/>
                <w:color w:val="000000"/>
                <w:lang w:eastAsia="cs-CZ"/>
              </w:rPr>
              <w:t>m</w:t>
            </w:r>
            <w:r w:rsidRPr="00343CCD">
              <w:rPr>
                <w:rFonts w:eastAsia="Times New Roman"/>
                <w:b/>
                <w:bCs/>
                <w:color w:val="000000"/>
                <w:vertAlign w:val="superscript"/>
                <w:lang w:eastAsia="cs-CZ"/>
              </w:rPr>
              <w:t>2</w:t>
            </w:r>
          </w:p>
        </w:tc>
        <w:tc>
          <w:tcPr>
            <w:tcW w:w="2078" w:type="dxa"/>
            <w:vMerge/>
            <w:tcBorders>
              <w:top w:val="single" w:sz="8" w:space="0" w:color="auto"/>
              <w:left w:val="single" w:sz="8" w:space="0" w:color="auto"/>
              <w:bottom w:val="single" w:sz="8" w:space="0" w:color="000000"/>
              <w:right w:val="single" w:sz="8" w:space="0" w:color="auto"/>
            </w:tcBorders>
            <w:vAlign w:val="center"/>
            <w:hideMark/>
          </w:tcPr>
          <w:p w14:paraId="319E7069" w14:textId="77777777" w:rsidR="00694502" w:rsidRPr="00343CCD" w:rsidRDefault="00694502" w:rsidP="005A480C">
            <w:pPr>
              <w:rPr>
                <w:rFonts w:eastAsia="Times New Roman"/>
                <w:b/>
                <w:bCs/>
                <w:color w:val="000000"/>
                <w:lang w:eastAsia="cs-CZ"/>
              </w:rPr>
            </w:pPr>
          </w:p>
        </w:tc>
      </w:tr>
      <w:tr w:rsidR="00694502" w:rsidRPr="00343CCD" w14:paraId="7A47E39A" w14:textId="77777777" w:rsidTr="005A480C">
        <w:trPr>
          <w:trHeight w:val="300"/>
        </w:trPr>
        <w:tc>
          <w:tcPr>
            <w:tcW w:w="4600" w:type="dxa"/>
            <w:gridSpan w:val="3"/>
            <w:tcBorders>
              <w:top w:val="single" w:sz="4" w:space="0" w:color="auto"/>
              <w:left w:val="single" w:sz="8" w:space="0" w:color="auto"/>
              <w:bottom w:val="single" w:sz="4" w:space="0" w:color="auto"/>
              <w:right w:val="nil"/>
            </w:tcBorders>
            <w:shd w:val="clear" w:color="auto" w:fill="auto"/>
            <w:noWrap/>
            <w:vAlign w:val="bottom"/>
            <w:hideMark/>
          </w:tcPr>
          <w:p w14:paraId="2EAF1E67" w14:textId="77777777" w:rsidR="00694502" w:rsidRPr="00343CCD" w:rsidRDefault="00694502" w:rsidP="005A480C">
            <w:pPr>
              <w:jc w:val="center"/>
              <w:rPr>
                <w:rFonts w:eastAsia="Times New Roman"/>
                <w:b/>
                <w:bCs/>
                <w:lang w:eastAsia="cs-CZ"/>
              </w:rPr>
            </w:pPr>
            <w:r>
              <w:rPr>
                <w:rFonts w:eastAsia="Times New Roman"/>
                <w:b/>
                <w:bCs/>
                <w:lang w:eastAsia="cs-CZ"/>
              </w:rPr>
              <w:t>1</w:t>
            </w:r>
            <w:r w:rsidRPr="00343CCD">
              <w:rPr>
                <w:rFonts w:eastAsia="Times New Roman"/>
                <w:b/>
                <w:bCs/>
                <w:lang w:eastAsia="cs-CZ"/>
              </w:rPr>
              <w:t>. patro</w:t>
            </w:r>
          </w:p>
        </w:tc>
        <w:tc>
          <w:tcPr>
            <w:tcW w:w="2078" w:type="dxa"/>
            <w:tcBorders>
              <w:top w:val="single" w:sz="4" w:space="0" w:color="auto"/>
              <w:left w:val="nil"/>
              <w:bottom w:val="single" w:sz="4" w:space="0" w:color="auto"/>
              <w:right w:val="single" w:sz="8" w:space="0" w:color="auto"/>
            </w:tcBorders>
            <w:shd w:val="clear" w:color="auto" w:fill="auto"/>
            <w:noWrap/>
            <w:vAlign w:val="bottom"/>
            <w:hideMark/>
          </w:tcPr>
          <w:p w14:paraId="0F2E322F" w14:textId="77777777" w:rsidR="00694502" w:rsidRPr="00343CCD" w:rsidRDefault="00694502" w:rsidP="005A480C">
            <w:pPr>
              <w:jc w:val="center"/>
              <w:rPr>
                <w:rFonts w:eastAsia="Times New Roman"/>
                <w:lang w:eastAsia="cs-CZ"/>
              </w:rPr>
            </w:pPr>
            <w:r w:rsidRPr="00343CCD">
              <w:rPr>
                <w:rFonts w:eastAsia="Times New Roman"/>
                <w:lang w:eastAsia="cs-CZ"/>
              </w:rPr>
              <w:t> </w:t>
            </w:r>
          </w:p>
        </w:tc>
      </w:tr>
      <w:tr w:rsidR="00694502" w:rsidRPr="00343CCD" w14:paraId="132E8BB8" w14:textId="77777777" w:rsidTr="005A480C">
        <w:trPr>
          <w:trHeight w:val="300"/>
        </w:trPr>
        <w:tc>
          <w:tcPr>
            <w:tcW w:w="1240" w:type="dxa"/>
            <w:tcBorders>
              <w:top w:val="nil"/>
              <w:left w:val="single" w:sz="8" w:space="0" w:color="auto"/>
              <w:bottom w:val="single" w:sz="4" w:space="0" w:color="auto"/>
              <w:right w:val="single" w:sz="4" w:space="0" w:color="auto"/>
            </w:tcBorders>
            <w:shd w:val="clear" w:color="auto" w:fill="auto"/>
            <w:noWrap/>
            <w:vAlign w:val="bottom"/>
          </w:tcPr>
          <w:p w14:paraId="32F3836E" w14:textId="77777777" w:rsidR="00694502" w:rsidRDefault="00694502" w:rsidP="005A480C">
            <w:pPr>
              <w:jc w:val="center"/>
              <w:rPr>
                <w:rFonts w:eastAsia="Times New Roman"/>
                <w:lang w:eastAsia="cs-CZ"/>
              </w:rPr>
            </w:pPr>
            <w:r>
              <w:rPr>
                <w:rFonts w:eastAsia="Times New Roman"/>
                <w:lang w:eastAsia="cs-CZ"/>
              </w:rPr>
              <w:t>2.13</w:t>
            </w:r>
          </w:p>
        </w:tc>
        <w:tc>
          <w:tcPr>
            <w:tcW w:w="1920" w:type="dxa"/>
            <w:tcBorders>
              <w:top w:val="nil"/>
              <w:left w:val="nil"/>
              <w:bottom w:val="single" w:sz="4" w:space="0" w:color="auto"/>
              <w:right w:val="single" w:sz="4" w:space="0" w:color="auto"/>
            </w:tcBorders>
            <w:shd w:val="clear" w:color="auto" w:fill="auto"/>
            <w:noWrap/>
            <w:vAlign w:val="bottom"/>
          </w:tcPr>
          <w:p w14:paraId="4305EFCC" w14:textId="77777777" w:rsidR="00694502" w:rsidRDefault="00694502" w:rsidP="005A480C">
            <w:pPr>
              <w:jc w:val="center"/>
              <w:rPr>
                <w:rFonts w:eastAsia="Times New Roman"/>
                <w:lang w:eastAsia="cs-CZ"/>
              </w:rPr>
            </w:pPr>
            <w:r>
              <w:rPr>
                <w:rFonts w:eastAsia="Times New Roman"/>
                <w:lang w:eastAsia="cs-CZ"/>
              </w:rPr>
              <w:t>kuchyňka</w:t>
            </w:r>
          </w:p>
        </w:tc>
        <w:tc>
          <w:tcPr>
            <w:tcW w:w="1440" w:type="dxa"/>
            <w:tcBorders>
              <w:top w:val="nil"/>
              <w:left w:val="nil"/>
              <w:bottom w:val="single" w:sz="4" w:space="0" w:color="auto"/>
              <w:right w:val="single" w:sz="4" w:space="0" w:color="auto"/>
            </w:tcBorders>
            <w:shd w:val="clear" w:color="auto" w:fill="auto"/>
            <w:noWrap/>
            <w:vAlign w:val="bottom"/>
          </w:tcPr>
          <w:p w14:paraId="55CD40F8" w14:textId="77777777" w:rsidR="00694502" w:rsidRDefault="00694502" w:rsidP="005A480C">
            <w:pPr>
              <w:jc w:val="center"/>
              <w:rPr>
                <w:rFonts w:eastAsia="Times New Roman"/>
                <w:lang w:eastAsia="cs-CZ"/>
              </w:rPr>
            </w:pPr>
            <w:r>
              <w:rPr>
                <w:rFonts w:eastAsia="Times New Roman"/>
                <w:lang w:eastAsia="cs-CZ"/>
              </w:rPr>
              <w:t>5,50</w:t>
            </w:r>
          </w:p>
        </w:tc>
        <w:tc>
          <w:tcPr>
            <w:tcW w:w="2078" w:type="dxa"/>
            <w:tcBorders>
              <w:top w:val="nil"/>
              <w:left w:val="nil"/>
              <w:bottom w:val="single" w:sz="4" w:space="0" w:color="auto"/>
              <w:right w:val="single" w:sz="8" w:space="0" w:color="auto"/>
            </w:tcBorders>
            <w:shd w:val="clear" w:color="auto" w:fill="auto"/>
            <w:noWrap/>
            <w:vAlign w:val="bottom"/>
          </w:tcPr>
          <w:p w14:paraId="3E425E75" w14:textId="77777777" w:rsidR="00694502" w:rsidRPr="00343CCD" w:rsidRDefault="00694502" w:rsidP="005A480C">
            <w:pPr>
              <w:jc w:val="center"/>
              <w:rPr>
                <w:rFonts w:eastAsia="Times New Roman"/>
                <w:lang w:eastAsia="cs-CZ"/>
              </w:rPr>
            </w:pPr>
            <w:r>
              <w:rPr>
                <w:rFonts w:eastAsia="Times New Roman"/>
                <w:lang w:eastAsia="cs-CZ"/>
              </w:rPr>
              <w:t>keramická dlažba</w:t>
            </w:r>
          </w:p>
        </w:tc>
      </w:tr>
      <w:tr w:rsidR="00694502" w:rsidRPr="00343CCD" w14:paraId="258CBE72" w14:textId="77777777" w:rsidTr="005A480C">
        <w:trPr>
          <w:trHeight w:val="300"/>
        </w:trPr>
        <w:tc>
          <w:tcPr>
            <w:tcW w:w="4600" w:type="dxa"/>
            <w:gridSpan w:val="3"/>
            <w:tcBorders>
              <w:top w:val="single" w:sz="4" w:space="0" w:color="auto"/>
              <w:left w:val="single" w:sz="8" w:space="0" w:color="auto"/>
              <w:bottom w:val="nil"/>
              <w:right w:val="nil"/>
            </w:tcBorders>
            <w:shd w:val="clear" w:color="auto" w:fill="auto"/>
            <w:noWrap/>
            <w:vAlign w:val="bottom"/>
            <w:hideMark/>
          </w:tcPr>
          <w:p w14:paraId="7BB2C3D1" w14:textId="77777777" w:rsidR="00694502" w:rsidRPr="00343CCD" w:rsidRDefault="00694502" w:rsidP="005A480C">
            <w:pPr>
              <w:jc w:val="center"/>
              <w:rPr>
                <w:rFonts w:eastAsia="Times New Roman"/>
                <w:b/>
                <w:bCs/>
                <w:color w:val="000000"/>
                <w:lang w:eastAsia="cs-CZ"/>
              </w:rPr>
            </w:pPr>
            <w:r>
              <w:rPr>
                <w:rFonts w:eastAsia="Times New Roman"/>
                <w:b/>
                <w:bCs/>
                <w:color w:val="000000"/>
                <w:lang w:eastAsia="cs-CZ"/>
              </w:rPr>
              <w:t>2</w:t>
            </w:r>
            <w:r w:rsidRPr="00343CCD">
              <w:rPr>
                <w:rFonts w:eastAsia="Times New Roman"/>
                <w:b/>
                <w:bCs/>
                <w:color w:val="000000"/>
                <w:lang w:eastAsia="cs-CZ"/>
              </w:rPr>
              <w:t>. patro</w:t>
            </w:r>
          </w:p>
        </w:tc>
        <w:tc>
          <w:tcPr>
            <w:tcW w:w="2078" w:type="dxa"/>
            <w:tcBorders>
              <w:top w:val="nil"/>
              <w:left w:val="nil"/>
              <w:bottom w:val="nil"/>
              <w:right w:val="single" w:sz="8" w:space="0" w:color="auto"/>
            </w:tcBorders>
            <w:shd w:val="clear" w:color="auto" w:fill="auto"/>
            <w:noWrap/>
            <w:vAlign w:val="bottom"/>
            <w:hideMark/>
          </w:tcPr>
          <w:p w14:paraId="140F2F0D" w14:textId="77777777" w:rsidR="00694502" w:rsidRPr="00343CCD" w:rsidRDefault="00694502" w:rsidP="005A480C">
            <w:pPr>
              <w:rPr>
                <w:rFonts w:eastAsia="Times New Roman"/>
                <w:b/>
                <w:bCs/>
                <w:color w:val="000000"/>
                <w:lang w:eastAsia="cs-CZ"/>
              </w:rPr>
            </w:pPr>
            <w:r w:rsidRPr="00343CCD">
              <w:rPr>
                <w:rFonts w:eastAsia="Times New Roman"/>
                <w:b/>
                <w:bCs/>
                <w:color w:val="000000"/>
                <w:lang w:eastAsia="cs-CZ"/>
              </w:rPr>
              <w:t> </w:t>
            </w:r>
          </w:p>
        </w:tc>
      </w:tr>
      <w:tr w:rsidR="00694502" w:rsidRPr="00343CCD" w14:paraId="184528BF" w14:textId="77777777" w:rsidTr="005A480C">
        <w:trPr>
          <w:trHeight w:val="300"/>
        </w:trPr>
        <w:tc>
          <w:tcPr>
            <w:tcW w:w="12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372E226" w14:textId="77777777" w:rsidR="00694502" w:rsidRPr="00343CCD" w:rsidRDefault="00694502" w:rsidP="005A480C">
            <w:pPr>
              <w:jc w:val="center"/>
              <w:rPr>
                <w:rFonts w:eastAsia="Times New Roman"/>
                <w:lang w:eastAsia="cs-CZ"/>
              </w:rPr>
            </w:pPr>
            <w:r w:rsidRPr="00343CCD">
              <w:rPr>
                <w:rFonts w:eastAsia="Times New Roman"/>
                <w:lang w:eastAsia="cs-CZ"/>
              </w:rPr>
              <w:t>3</w:t>
            </w:r>
            <w:r>
              <w:rPr>
                <w:rFonts w:eastAsia="Times New Roman"/>
                <w:lang w:eastAsia="cs-CZ"/>
              </w:rPr>
              <w:t>.15</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095A9144" w14:textId="77777777" w:rsidR="00694502" w:rsidRPr="00343CCD" w:rsidRDefault="00694502" w:rsidP="005A480C">
            <w:pPr>
              <w:jc w:val="center"/>
              <w:rPr>
                <w:rFonts w:eastAsia="Times New Roman"/>
                <w:lang w:eastAsia="cs-CZ"/>
              </w:rPr>
            </w:pPr>
            <w:r>
              <w:rPr>
                <w:rFonts w:eastAsia="Times New Roman"/>
                <w:lang w:eastAsia="cs-CZ"/>
              </w:rPr>
              <w:t>kuchyňka</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72839FCA" w14:textId="77777777" w:rsidR="00694502" w:rsidRPr="00343CCD" w:rsidRDefault="00694502" w:rsidP="005A480C">
            <w:pPr>
              <w:jc w:val="center"/>
              <w:rPr>
                <w:rFonts w:eastAsia="Times New Roman"/>
                <w:lang w:eastAsia="cs-CZ"/>
              </w:rPr>
            </w:pPr>
            <w:r>
              <w:rPr>
                <w:rFonts w:eastAsia="Times New Roman"/>
                <w:lang w:eastAsia="cs-CZ"/>
              </w:rPr>
              <w:t>5</w:t>
            </w:r>
            <w:r w:rsidRPr="00343CCD">
              <w:rPr>
                <w:rFonts w:eastAsia="Times New Roman"/>
                <w:lang w:eastAsia="cs-CZ"/>
              </w:rPr>
              <w:t>,</w:t>
            </w:r>
            <w:r>
              <w:rPr>
                <w:rFonts w:eastAsia="Times New Roman"/>
                <w:lang w:eastAsia="cs-CZ"/>
              </w:rPr>
              <w:t>50</w:t>
            </w:r>
          </w:p>
        </w:tc>
        <w:tc>
          <w:tcPr>
            <w:tcW w:w="2078" w:type="dxa"/>
            <w:tcBorders>
              <w:top w:val="single" w:sz="4" w:space="0" w:color="auto"/>
              <w:left w:val="nil"/>
              <w:bottom w:val="single" w:sz="4" w:space="0" w:color="auto"/>
              <w:right w:val="single" w:sz="8" w:space="0" w:color="auto"/>
            </w:tcBorders>
            <w:shd w:val="clear" w:color="auto" w:fill="auto"/>
            <w:noWrap/>
            <w:vAlign w:val="bottom"/>
            <w:hideMark/>
          </w:tcPr>
          <w:p w14:paraId="3E95EA2A" w14:textId="77777777" w:rsidR="00694502" w:rsidRPr="00343CCD" w:rsidRDefault="00694502" w:rsidP="005A480C">
            <w:pPr>
              <w:jc w:val="center"/>
              <w:rPr>
                <w:rFonts w:eastAsia="Times New Roman"/>
                <w:lang w:eastAsia="cs-CZ"/>
              </w:rPr>
            </w:pPr>
            <w:r>
              <w:rPr>
                <w:rFonts w:eastAsia="Times New Roman"/>
                <w:lang w:eastAsia="cs-CZ"/>
              </w:rPr>
              <w:t>keramická dlažba</w:t>
            </w:r>
          </w:p>
        </w:tc>
      </w:tr>
      <w:tr w:rsidR="00694502" w:rsidRPr="00343CCD" w14:paraId="043C6B8E" w14:textId="77777777" w:rsidTr="005A480C">
        <w:trPr>
          <w:trHeight w:val="300"/>
        </w:trPr>
        <w:tc>
          <w:tcPr>
            <w:tcW w:w="4600" w:type="dxa"/>
            <w:gridSpan w:val="3"/>
            <w:tcBorders>
              <w:top w:val="single" w:sz="4" w:space="0" w:color="auto"/>
              <w:left w:val="single" w:sz="8" w:space="0" w:color="auto"/>
              <w:bottom w:val="single" w:sz="4" w:space="0" w:color="auto"/>
              <w:right w:val="nil"/>
            </w:tcBorders>
            <w:shd w:val="clear" w:color="auto" w:fill="auto"/>
            <w:noWrap/>
            <w:vAlign w:val="bottom"/>
            <w:hideMark/>
          </w:tcPr>
          <w:p w14:paraId="3038F8E9" w14:textId="77777777" w:rsidR="00694502" w:rsidRPr="00343CCD" w:rsidRDefault="00694502" w:rsidP="005A480C">
            <w:pPr>
              <w:jc w:val="center"/>
              <w:rPr>
                <w:rFonts w:eastAsia="Times New Roman"/>
                <w:b/>
                <w:bCs/>
                <w:color w:val="000000"/>
                <w:lang w:eastAsia="cs-CZ"/>
              </w:rPr>
            </w:pPr>
            <w:r>
              <w:rPr>
                <w:rFonts w:eastAsia="Times New Roman"/>
                <w:b/>
                <w:bCs/>
                <w:color w:val="000000"/>
                <w:lang w:eastAsia="cs-CZ"/>
              </w:rPr>
              <w:t>3</w:t>
            </w:r>
            <w:r w:rsidRPr="00343CCD">
              <w:rPr>
                <w:rFonts w:eastAsia="Times New Roman"/>
                <w:b/>
                <w:bCs/>
                <w:color w:val="000000"/>
                <w:lang w:eastAsia="cs-CZ"/>
              </w:rPr>
              <w:t>. patro</w:t>
            </w:r>
          </w:p>
        </w:tc>
        <w:tc>
          <w:tcPr>
            <w:tcW w:w="2078" w:type="dxa"/>
            <w:tcBorders>
              <w:top w:val="single" w:sz="4" w:space="0" w:color="auto"/>
              <w:left w:val="nil"/>
              <w:bottom w:val="single" w:sz="4" w:space="0" w:color="auto"/>
              <w:right w:val="single" w:sz="8" w:space="0" w:color="auto"/>
            </w:tcBorders>
            <w:shd w:val="clear" w:color="auto" w:fill="auto"/>
            <w:noWrap/>
            <w:vAlign w:val="bottom"/>
            <w:hideMark/>
          </w:tcPr>
          <w:p w14:paraId="14B1CE1A" w14:textId="77777777" w:rsidR="00694502" w:rsidRPr="00343CCD" w:rsidRDefault="00694502" w:rsidP="005A480C">
            <w:pPr>
              <w:rPr>
                <w:rFonts w:eastAsia="Times New Roman"/>
                <w:b/>
                <w:bCs/>
                <w:color w:val="000000"/>
                <w:lang w:eastAsia="cs-CZ"/>
              </w:rPr>
            </w:pPr>
            <w:r w:rsidRPr="00343CCD">
              <w:rPr>
                <w:rFonts w:eastAsia="Times New Roman"/>
                <w:b/>
                <w:bCs/>
                <w:color w:val="000000"/>
                <w:lang w:eastAsia="cs-CZ"/>
              </w:rPr>
              <w:t> </w:t>
            </w:r>
          </w:p>
        </w:tc>
      </w:tr>
      <w:tr w:rsidR="00694502" w:rsidRPr="00343CCD" w14:paraId="413232B3" w14:textId="77777777" w:rsidTr="005A480C">
        <w:trPr>
          <w:trHeight w:val="300"/>
        </w:trPr>
        <w:tc>
          <w:tcPr>
            <w:tcW w:w="1240" w:type="dxa"/>
            <w:tcBorders>
              <w:top w:val="nil"/>
              <w:left w:val="single" w:sz="8" w:space="0" w:color="auto"/>
              <w:bottom w:val="single" w:sz="4" w:space="0" w:color="auto"/>
              <w:right w:val="single" w:sz="4" w:space="0" w:color="auto"/>
            </w:tcBorders>
            <w:shd w:val="clear" w:color="auto" w:fill="auto"/>
            <w:noWrap/>
            <w:vAlign w:val="bottom"/>
            <w:hideMark/>
          </w:tcPr>
          <w:p w14:paraId="1CF6CB3A" w14:textId="77777777" w:rsidR="00694502" w:rsidRPr="00343CCD" w:rsidRDefault="00694502" w:rsidP="005A480C">
            <w:pPr>
              <w:jc w:val="center"/>
              <w:rPr>
                <w:rFonts w:eastAsia="Times New Roman"/>
                <w:lang w:eastAsia="cs-CZ"/>
              </w:rPr>
            </w:pPr>
            <w:r w:rsidRPr="00343CCD">
              <w:rPr>
                <w:rFonts w:eastAsia="Times New Roman"/>
                <w:lang w:eastAsia="cs-CZ"/>
              </w:rPr>
              <w:t>4</w:t>
            </w:r>
            <w:r>
              <w:rPr>
                <w:rFonts w:eastAsia="Times New Roman"/>
                <w:lang w:eastAsia="cs-CZ"/>
              </w:rPr>
              <w:t>.</w:t>
            </w:r>
            <w:r w:rsidRPr="00343CCD">
              <w:rPr>
                <w:rFonts w:eastAsia="Times New Roman"/>
                <w:lang w:eastAsia="cs-CZ"/>
              </w:rPr>
              <w:t>20</w:t>
            </w:r>
          </w:p>
        </w:tc>
        <w:tc>
          <w:tcPr>
            <w:tcW w:w="1920" w:type="dxa"/>
            <w:tcBorders>
              <w:top w:val="nil"/>
              <w:left w:val="nil"/>
              <w:bottom w:val="single" w:sz="4" w:space="0" w:color="auto"/>
              <w:right w:val="single" w:sz="4" w:space="0" w:color="auto"/>
            </w:tcBorders>
            <w:shd w:val="clear" w:color="auto" w:fill="auto"/>
            <w:noWrap/>
            <w:vAlign w:val="bottom"/>
            <w:hideMark/>
          </w:tcPr>
          <w:p w14:paraId="42DF4317" w14:textId="77777777" w:rsidR="00694502" w:rsidRPr="00343CCD" w:rsidRDefault="00694502" w:rsidP="005A480C">
            <w:pPr>
              <w:jc w:val="center"/>
              <w:rPr>
                <w:rFonts w:eastAsia="Times New Roman"/>
                <w:lang w:eastAsia="cs-CZ"/>
              </w:rPr>
            </w:pPr>
            <w:r w:rsidRPr="00343CCD">
              <w:rPr>
                <w:rFonts w:eastAsia="Times New Roman"/>
                <w:lang w:eastAsia="cs-CZ"/>
              </w:rPr>
              <w:t>kuchyňka</w:t>
            </w:r>
          </w:p>
        </w:tc>
        <w:tc>
          <w:tcPr>
            <w:tcW w:w="1440" w:type="dxa"/>
            <w:tcBorders>
              <w:top w:val="nil"/>
              <w:left w:val="nil"/>
              <w:bottom w:val="single" w:sz="4" w:space="0" w:color="auto"/>
              <w:right w:val="single" w:sz="4" w:space="0" w:color="auto"/>
            </w:tcBorders>
            <w:shd w:val="clear" w:color="auto" w:fill="auto"/>
            <w:noWrap/>
            <w:vAlign w:val="bottom"/>
            <w:hideMark/>
          </w:tcPr>
          <w:p w14:paraId="0A1DAD17" w14:textId="77777777" w:rsidR="00694502" w:rsidRPr="00343CCD" w:rsidRDefault="00694502" w:rsidP="005A480C">
            <w:pPr>
              <w:jc w:val="center"/>
              <w:rPr>
                <w:rFonts w:eastAsia="Times New Roman"/>
                <w:lang w:eastAsia="cs-CZ"/>
              </w:rPr>
            </w:pPr>
            <w:r>
              <w:rPr>
                <w:rFonts w:eastAsia="Times New Roman"/>
                <w:lang w:eastAsia="cs-CZ"/>
              </w:rPr>
              <w:t>5,50</w:t>
            </w:r>
          </w:p>
        </w:tc>
        <w:tc>
          <w:tcPr>
            <w:tcW w:w="2078" w:type="dxa"/>
            <w:tcBorders>
              <w:top w:val="nil"/>
              <w:left w:val="nil"/>
              <w:bottom w:val="single" w:sz="4" w:space="0" w:color="auto"/>
              <w:right w:val="single" w:sz="8" w:space="0" w:color="auto"/>
            </w:tcBorders>
            <w:shd w:val="clear" w:color="auto" w:fill="auto"/>
            <w:noWrap/>
            <w:vAlign w:val="bottom"/>
            <w:hideMark/>
          </w:tcPr>
          <w:p w14:paraId="2F85F5C4" w14:textId="77777777" w:rsidR="00694502" w:rsidRPr="00343CCD" w:rsidRDefault="00694502" w:rsidP="005A480C">
            <w:pPr>
              <w:jc w:val="center"/>
              <w:rPr>
                <w:rFonts w:eastAsia="Times New Roman"/>
                <w:lang w:eastAsia="cs-CZ"/>
              </w:rPr>
            </w:pPr>
            <w:r>
              <w:rPr>
                <w:rFonts w:eastAsia="Times New Roman"/>
                <w:lang w:eastAsia="cs-CZ"/>
              </w:rPr>
              <w:t>keramická dlažba</w:t>
            </w:r>
          </w:p>
        </w:tc>
      </w:tr>
      <w:tr w:rsidR="00694502" w:rsidRPr="00343CCD" w14:paraId="715B41F1" w14:textId="77777777" w:rsidTr="005A480C">
        <w:trPr>
          <w:trHeight w:val="300"/>
        </w:trPr>
        <w:tc>
          <w:tcPr>
            <w:tcW w:w="460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3DCFD658" w14:textId="77777777" w:rsidR="00694502" w:rsidRPr="00343CCD" w:rsidRDefault="00694502" w:rsidP="005A480C">
            <w:pPr>
              <w:jc w:val="center"/>
              <w:rPr>
                <w:rFonts w:eastAsia="Times New Roman"/>
                <w:b/>
                <w:bCs/>
                <w:lang w:eastAsia="cs-CZ"/>
              </w:rPr>
            </w:pPr>
            <w:r>
              <w:rPr>
                <w:rFonts w:eastAsia="Times New Roman"/>
                <w:b/>
                <w:bCs/>
                <w:lang w:eastAsia="cs-CZ"/>
              </w:rPr>
              <w:t>4</w:t>
            </w:r>
            <w:r w:rsidRPr="00343CCD">
              <w:rPr>
                <w:rFonts w:eastAsia="Times New Roman"/>
                <w:b/>
                <w:bCs/>
                <w:lang w:eastAsia="cs-CZ"/>
              </w:rPr>
              <w:t>. patro</w:t>
            </w:r>
          </w:p>
        </w:tc>
        <w:tc>
          <w:tcPr>
            <w:tcW w:w="2078" w:type="dxa"/>
            <w:tcBorders>
              <w:top w:val="nil"/>
              <w:left w:val="nil"/>
              <w:bottom w:val="single" w:sz="4" w:space="0" w:color="auto"/>
              <w:right w:val="single" w:sz="8" w:space="0" w:color="auto"/>
            </w:tcBorders>
            <w:shd w:val="clear" w:color="auto" w:fill="auto"/>
            <w:noWrap/>
            <w:vAlign w:val="bottom"/>
            <w:hideMark/>
          </w:tcPr>
          <w:p w14:paraId="695EB539" w14:textId="77777777" w:rsidR="00694502" w:rsidRPr="00343CCD" w:rsidRDefault="00694502" w:rsidP="005A480C">
            <w:pPr>
              <w:jc w:val="center"/>
              <w:rPr>
                <w:rFonts w:eastAsia="Times New Roman"/>
                <w:lang w:eastAsia="cs-CZ"/>
              </w:rPr>
            </w:pPr>
            <w:r w:rsidRPr="00343CCD">
              <w:rPr>
                <w:rFonts w:eastAsia="Times New Roman"/>
                <w:lang w:eastAsia="cs-CZ"/>
              </w:rPr>
              <w:t> </w:t>
            </w:r>
          </w:p>
        </w:tc>
      </w:tr>
      <w:tr w:rsidR="00694502" w:rsidRPr="00343CCD" w14:paraId="0229E55D" w14:textId="77777777" w:rsidTr="005A480C">
        <w:trPr>
          <w:trHeight w:val="300"/>
        </w:trPr>
        <w:tc>
          <w:tcPr>
            <w:tcW w:w="1240" w:type="dxa"/>
            <w:tcBorders>
              <w:top w:val="nil"/>
              <w:left w:val="single" w:sz="8" w:space="0" w:color="auto"/>
              <w:bottom w:val="single" w:sz="4" w:space="0" w:color="auto"/>
              <w:right w:val="single" w:sz="4" w:space="0" w:color="auto"/>
            </w:tcBorders>
            <w:shd w:val="clear" w:color="auto" w:fill="auto"/>
            <w:noWrap/>
            <w:vAlign w:val="bottom"/>
          </w:tcPr>
          <w:p w14:paraId="54FDAC84" w14:textId="77777777" w:rsidR="00694502" w:rsidRPr="00343CCD" w:rsidRDefault="00694502" w:rsidP="005A480C">
            <w:pPr>
              <w:jc w:val="center"/>
              <w:rPr>
                <w:rFonts w:eastAsia="Times New Roman"/>
                <w:lang w:eastAsia="cs-CZ"/>
              </w:rPr>
            </w:pPr>
            <w:r>
              <w:rPr>
                <w:rFonts w:eastAsia="Times New Roman"/>
                <w:lang w:eastAsia="cs-CZ"/>
              </w:rPr>
              <w:t>5.15</w:t>
            </w:r>
          </w:p>
        </w:tc>
        <w:tc>
          <w:tcPr>
            <w:tcW w:w="1920" w:type="dxa"/>
            <w:tcBorders>
              <w:top w:val="nil"/>
              <w:left w:val="nil"/>
              <w:bottom w:val="single" w:sz="4" w:space="0" w:color="auto"/>
              <w:right w:val="single" w:sz="4" w:space="0" w:color="auto"/>
            </w:tcBorders>
            <w:shd w:val="clear" w:color="auto" w:fill="auto"/>
            <w:noWrap/>
            <w:vAlign w:val="bottom"/>
          </w:tcPr>
          <w:p w14:paraId="22D0286F" w14:textId="77777777" w:rsidR="00694502" w:rsidRPr="00343CCD" w:rsidRDefault="00694502" w:rsidP="005A480C">
            <w:pPr>
              <w:jc w:val="center"/>
              <w:rPr>
                <w:rFonts w:eastAsia="Times New Roman"/>
                <w:lang w:eastAsia="cs-CZ"/>
              </w:rPr>
            </w:pPr>
            <w:r>
              <w:rPr>
                <w:rFonts w:eastAsia="Times New Roman"/>
                <w:lang w:eastAsia="cs-CZ"/>
              </w:rPr>
              <w:t>kuchyňka</w:t>
            </w:r>
          </w:p>
        </w:tc>
        <w:tc>
          <w:tcPr>
            <w:tcW w:w="1440" w:type="dxa"/>
            <w:tcBorders>
              <w:top w:val="nil"/>
              <w:left w:val="nil"/>
              <w:bottom w:val="single" w:sz="4" w:space="0" w:color="auto"/>
              <w:right w:val="single" w:sz="4" w:space="0" w:color="auto"/>
            </w:tcBorders>
            <w:shd w:val="clear" w:color="auto" w:fill="auto"/>
            <w:noWrap/>
            <w:vAlign w:val="bottom"/>
          </w:tcPr>
          <w:p w14:paraId="26ABF40E" w14:textId="77777777" w:rsidR="00694502" w:rsidRPr="00343CCD" w:rsidRDefault="00694502" w:rsidP="005A480C">
            <w:pPr>
              <w:jc w:val="center"/>
              <w:rPr>
                <w:rFonts w:eastAsia="Times New Roman"/>
                <w:lang w:eastAsia="cs-CZ"/>
              </w:rPr>
            </w:pPr>
            <w:r>
              <w:rPr>
                <w:rFonts w:eastAsia="Times New Roman"/>
                <w:lang w:eastAsia="cs-CZ"/>
              </w:rPr>
              <w:t>5,50</w:t>
            </w:r>
          </w:p>
        </w:tc>
        <w:tc>
          <w:tcPr>
            <w:tcW w:w="2078" w:type="dxa"/>
            <w:tcBorders>
              <w:top w:val="nil"/>
              <w:left w:val="nil"/>
              <w:bottom w:val="single" w:sz="4" w:space="0" w:color="auto"/>
              <w:right w:val="single" w:sz="8" w:space="0" w:color="auto"/>
            </w:tcBorders>
            <w:shd w:val="clear" w:color="auto" w:fill="auto"/>
            <w:noWrap/>
            <w:vAlign w:val="bottom"/>
          </w:tcPr>
          <w:p w14:paraId="2DBE8CBC" w14:textId="77777777" w:rsidR="00694502" w:rsidRPr="00343CCD" w:rsidRDefault="00694502" w:rsidP="005A480C">
            <w:pPr>
              <w:jc w:val="center"/>
              <w:rPr>
                <w:rFonts w:eastAsia="Times New Roman"/>
                <w:lang w:eastAsia="cs-CZ"/>
              </w:rPr>
            </w:pPr>
            <w:r>
              <w:rPr>
                <w:rFonts w:eastAsia="Times New Roman"/>
                <w:lang w:eastAsia="cs-CZ"/>
              </w:rPr>
              <w:t>keramická dlažba</w:t>
            </w:r>
          </w:p>
        </w:tc>
      </w:tr>
      <w:tr w:rsidR="00694502" w:rsidRPr="00343CCD" w14:paraId="1E9C3CD2" w14:textId="77777777" w:rsidTr="005A480C">
        <w:trPr>
          <w:trHeight w:val="345"/>
        </w:trPr>
        <w:tc>
          <w:tcPr>
            <w:tcW w:w="1240" w:type="dxa"/>
            <w:tcBorders>
              <w:top w:val="nil"/>
              <w:left w:val="nil"/>
              <w:bottom w:val="nil"/>
              <w:right w:val="nil"/>
            </w:tcBorders>
            <w:shd w:val="clear" w:color="auto" w:fill="auto"/>
            <w:noWrap/>
            <w:vAlign w:val="bottom"/>
            <w:hideMark/>
          </w:tcPr>
          <w:p w14:paraId="1C50C4D4" w14:textId="77777777" w:rsidR="00694502" w:rsidRPr="00343CCD" w:rsidRDefault="00694502" w:rsidP="005A480C">
            <w:pPr>
              <w:rPr>
                <w:rFonts w:eastAsia="Times New Roman"/>
                <w:color w:val="000000"/>
                <w:lang w:eastAsia="cs-CZ"/>
              </w:rPr>
            </w:pPr>
          </w:p>
        </w:tc>
        <w:tc>
          <w:tcPr>
            <w:tcW w:w="1920" w:type="dxa"/>
            <w:tcBorders>
              <w:top w:val="nil"/>
              <w:left w:val="nil"/>
              <w:bottom w:val="nil"/>
              <w:right w:val="nil"/>
            </w:tcBorders>
            <w:shd w:val="clear" w:color="auto" w:fill="auto"/>
            <w:noWrap/>
            <w:vAlign w:val="bottom"/>
            <w:hideMark/>
          </w:tcPr>
          <w:p w14:paraId="619BBAA7" w14:textId="77777777" w:rsidR="00694502" w:rsidRPr="00DA7904" w:rsidRDefault="00694502" w:rsidP="005A480C">
            <w:pPr>
              <w:rPr>
                <w:rFonts w:eastAsia="Times New Roman"/>
                <w:b/>
                <w:bCs/>
                <w:lang w:eastAsia="cs-CZ"/>
              </w:rPr>
            </w:pPr>
            <w:r w:rsidRPr="00DA7904">
              <w:rPr>
                <w:rFonts w:eastAsia="Times New Roman"/>
                <w:b/>
                <w:bCs/>
                <w:lang w:eastAsia="cs-CZ"/>
              </w:rPr>
              <w:t>celkem keramická dlažba</w:t>
            </w:r>
          </w:p>
        </w:tc>
        <w:tc>
          <w:tcPr>
            <w:tcW w:w="1440" w:type="dxa"/>
            <w:tcBorders>
              <w:top w:val="nil"/>
              <w:left w:val="nil"/>
              <w:bottom w:val="nil"/>
              <w:right w:val="nil"/>
            </w:tcBorders>
            <w:shd w:val="clear" w:color="auto" w:fill="auto"/>
            <w:noWrap/>
            <w:vAlign w:val="bottom"/>
            <w:hideMark/>
          </w:tcPr>
          <w:p w14:paraId="2E548E02" w14:textId="77777777" w:rsidR="00694502" w:rsidRPr="00DA7904" w:rsidRDefault="00694502" w:rsidP="005A480C">
            <w:pPr>
              <w:jc w:val="right"/>
              <w:rPr>
                <w:rFonts w:eastAsia="Times New Roman"/>
                <w:b/>
                <w:bCs/>
                <w:lang w:eastAsia="cs-CZ"/>
              </w:rPr>
            </w:pPr>
            <w:r>
              <w:rPr>
                <w:rFonts w:eastAsia="Times New Roman"/>
                <w:b/>
                <w:bCs/>
                <w:lang w:eastAsia="cs-CZ"/>
              </w:rPr>
              <w:t>22</w:t>
            </w:r>
          </w:p>
        </w:tc>
        <w:tc>
          <w:tcPr>
            <w:tcW w:w="2078" w:type="dxa"/>
            <w:tcBorders>
              <w:top w:val="nil"/>
              <w:left w:val="nil"/>
              <w:bottom w:val="nil"/>
              <w:right w:val="nil"/>
            </w:tcBorders>
            <w:shd w:val="clear" w:color="auto" w:fill="auto"/>
            <w:noWrap/>
            <w:vAlign w:val="bottom"/>
            <w:hideMark/>
          </w:tcPr>
          <w:p w14:paraId="7CD8A76F" w14:textId="77777777" w:rsidR="00694502" w:rsidRPr="00DA7904" w:rsidRDefault="00694502" w:rsidP="005A480C">
            <w:pPr>
              <w:rPr>
                <w:rFonts w:eastAsia="Times New Roman"/>
                <w:b/>
                <w:bCs/>
                <w:lang w:eastAsia="cs-CZ"/>
              </w:rPr>
            </w:pPr>
            <w:r w:rsidRPr="00DA7904">
              <w:rPr>
                <w:rFonts w:eastAsia="Times New Roman"/>
                <w:b/>
                <w:bCs/>
                <w:lang w:eastAsia="cs-CZ"/>
              </w:rPr>
              <w:t>m</w:t>
            </w:r>
            <w:r w:rsidRPr="00DA7904">
              <w:rPr>
                <w:rFonts w:eastAsia="Times New Roman"/>
                <w:b/>
                <w:bCs/>
                <w:vertAlign w:val="superscript"/>
                <w:lang w:eastAsia="cs-CZ"/>
              </w:rPr>
              <w:t>2</w:t>
            </w:r>
          </w:p>
        </w:tc>
      </w:tr>
    </w:tbl>
    <w:p w14:paraId="2F2CD941" w14:textId="77777777" w:rsidR="00694502" w:rsidRDefault="00694502" w:rsidP="00694502">
      <w:pPr>
        <w:rPr>
          <w:b/>
          <w:u w:val="single"/>
        </w:rPr>
      </w:pPr>
    </w:p>
    <w:p w14:paraId="66975A05" w14:textId="77777777" w:rsidR="00694502" w:rsidRDefault="00694502" w:rsidP="00694502">
      <w:pPr>
        <w:rPr>
          <w:b/>
          <w:u w:val="single"/>
        </w:rPr>
      </w:pPr>
    </w:p>
    <w:p w14:paraId="57654FA0" w14:textId="77777777" w:rsidR="00694502" w:rsidRPr="004C0DC7" w:rsidRDefault="00694502" w:rsidP="00694502">
      <w:pPr>
        <w:rPr>
          <w:b/>
          <w:u w:val="single"/>
        </w:rPr>
      </w:pPr>
      <w:r w:rsidRPr="004C0DC7">
        <w:rPr>
          <w:b/>
          <w:u w:val="single"/>
        </w:rPr>
        <w:t xml:space="preserve">Prostor </w:t>
      </w:r>
      <w:r>
        <w:rPr>
          <w:b/>
          <w:u w:val="single"/>
        </w:rPr>
        <w:t>D</w:t>
      </w:r>
      <w:r w:rsidRPr="004C0DC7">
        <w:rPr>
          <w:b/>
          <w:u w:val="single"/>
        </w:rPr>
        <w:t xml:space="preserve"> - sociální zařízení (WC, umývárny, sprchy)</w:t>
      </w:r>
    </w:p>
    <w:p w14:paraId="64AC96D9" w14:textId="77777777" w:rsidR="00694502" w:rsidRDefault="00694502" w:rsidP="00694502">
      <w:pPr>
        <w:rPr>
          <w:b/>
        </w:rPr>
      </w:pPr>
    </w:p>
    <w:p w14:paraId="4C23E7FC" w14:textId="77777777" w:rsidR="00694502" w:rsidRPr="00DF44D1" w:rsidRDefault="00694502" w:rsidP="00694502">
      <w:pPr>
        <w:rPr>
          <w:b/>
        </w:rPr>
      </w:pPr>
      <w:r w:rsidRPr="00DF44D1">
        <w:rPr>
          <w:b/>
        </w:rPr>
        <w:t>Pravidelný úklid (denní úklid)</w:t>
      </w:r>
    </w:p>
    <w:p w14:paraId="188790A1" w14:textId="77777777" w:rsidR="00694502" w:rsidRDefault="00694502" w:rsidP="00694502">
      <w:pPr>
        <w:pStyle w:val="Odstavecseseznamem"/>
        <w:numPr>
          <w:ilvl w:val="0"/>
          <w:numId w:val="16"/>
        </w:numPr>
        <w:spacing w:after="0" w:line="240" w:lineRule="auto"/>
        <w:jc w:val="both"/>
      </w:pPr>
      <w:r>
        <w:lastRenderedPageBreak/>
        <w:t>Vyprázdnění nádob na odpad včetně doplnění a dodávky mikroténových sáčků do odpadkových nádob, utření nádob v případě potřeby, přesun odpadu na určené místo.</w:t>
      </w:r>
    </w:p>
    <w:p w14:paraId="23C4416A" w14:textId="77777777" w:rsidR="00694502" w:rsidRDefault="00694502" w:rsidP="00694502">
      <w:pPr>
        <w:pStyle w:val="Odstavecseseznamem"/>
        <w:numPr>
          <w:ilvl w:val="0"/>
          <w:numId w:val="16"/>
        </w:numPr>
        <w:spacing w:after="0" w:line="240" w:lineRule="auto"/>
        <w:jc w:val="both"/>
      </w:pPr>
      <w:r>
        <w:t>Omytí umyvadla včetně baterie dezinfekčním prostředkem.</w:t>
      </w:r>
    </w:p>
    <w:p w14:paraId="3B0E3994" w14:textId="77777777" w:rsidR="00694502" w:rsidRDefault="00694502" w:rsidP="00694502">
      <w:pPr>
        <w:pStyle w:val="Odstavecseseznamem"/>
        <w:numPr>
          <w:ilvl w:val="0"/>
          <w:numId w:val="16"/>
        </w:numPr>
        <w:spacing w:after="0" w:line="240" w:lineRule="auto"/>
        <w:jc w:val="both"/>
      </w:pPr>
      <w:r>
        <w:t>Omytí toaletních mís, pisoárů dezinfekčním prostředkem, a to jak zevnitř, tak zvenčí.</w:t>
      </w:r>
    </w:p>
    <w:p w14:paraId="2BC3B3D7" w14:textId="77777777" w:rsidR="00694502" w:rsidRDefault="00694502" w:rsidP="00694502">
      <w:pPr>
        <w:pStyle w:val="Odstavecseseznamem"/>
        <w:numPr>
          <w:ilvl w:val="0"/>
          <w:numId w:val="16"/>
        </w:numPr>
        <w:spacing w:after="0" w:line="240" w:lineRule="auto"/>
        <w:jc w:val="both"/>
      </w:pPr>
      <w:r>
        <w:t>Omytí a vyleštění zrcadel.</w:t>
      </w:r>
    </w:p>
    <w:p w14:paraId="0DD7071D" w14:textId="77777777" w:rsidR="00694502" w:rsidRDefault="00694502" w:rsidP="00694502">
      <w:pPr>
        <w:pStyle w:val="Odstavecseseznamem"/>
        <w:numPr>
          <w:ilvl w:val="0"/>
          <w:numId w:val="16"/>
        </w:numPr>
        <w:spacing w:after="0" w:line="240" w:lineRule="auto"/>
        <w:jc w:val="both"/>
      </w:pPr>
      <w:r>
        <w:t>Dezinfekce úchytových míst (baterie, zásobník na mýdla, zásobník na WC, splachovadel, klid apod.).</w:t>
      </w:r>
    </w:p>
    <w:p w14:paraId="0D38AC5E" w14:textId="77777777" w:rsidR="00694502" w:rsidRDefault="00694502" w:rsidP="00694502">
      <w:pPr>
        <w:pStyle w:val="Odstavecseseznamem"/>
        <w:numPr>
          <w:ilvl w:val="0"/>
          <w:numId w:val="16"/>
        </w:numPr>
        <w:spacing w:after="0" w:line="240" w:lineRule="auto"/>
        <w:jc w:val="both"/>
      </w:pPr>
      <w:r>
        <w:t>Odstranění ohmatů a skvrn z obkladů a omyvatelných stěn.</w:t>
      </w:r>
    </w:p>
    <w:p w14:paraId="52395AE7" w14:textId="77777777" w:rsidR="00694502" w:rsidRDefault="00694502" w:rsidP="00694502">
      <w:pPr>
        <w:pStyle w:val="Odstavecseseznamem"/>
        <w:numPr>
          <w:ilvl w:val="0"/>
          <w:numId w:val="16"/>
        </w:numPr>
        <w:spacing w:after="0" w:line="240" w:lineRule="auto"/>
        <w:jc w:val="both"/>
      </w:pPr>
      <w:r>
        <w:t>Dodání a doplnění hygienického standardu (mýdlo, toaletní papír, papírové ručníky, osvěžovače vzduchu).</w:t>
      </w:r>
    </w:p>
    <w:p w14:paraId="7D613811" w14:textId="77777777" w:rsidR="00694502" w:rsidRDefault="00694502" w:rsidP="00694502">
      <w:pPr>
        <w:pStyle w:val="Odstavecseseznamem"/>
        <w:numPr>
          <w:ilvl w:val="0"/>
          <w:numId w:val="16"/>
        </w:numPr>
        <w:spacing w:after="0" w:line="240" w:lineRule="auto"/>
        <w:jc w:val="both"/>
      </w:pPr>
      <w:r>
        <w:t>Umytí podlahové plochy dezinfekčním prostředkem včetně odstranění skvrn.</w:t>
      </w:r>
    </w:p>
    <w:p w14:paraId="3B399163" w14:textId="77777777" w:rsidR="00694502" w:rsidRDefault="00694502" w:rsidP="00694502"/>
    <w:tbl>
      <w:tblPr>
        <w:tblW w:w="6580" w:type="dxa"/>
        <w:tblInd w:w="55" w:type="dxa"/>
        <w:tblCellMar>
          <w:left w:w="70" w:type="dxa"/>
          <w:right w:w="70" w:type="dxa"/>
        </w:tblCellMar>
        <w:tblLook w:val="04A0" w:firstRow="1" w:lastRow="0" w:firstColumn="1" w:lastColumn="0" w:noHBand="0" w:noVBand="1"/>
      </w:tblPr>
      <w:tblGrid>
        <w:gridCol w:w="1240"/>
        <w:gridCol w:w="1920"/>
        <w:gridCol w:w="1440"/>
        <w:gridCol w:w="1980"/>
      </w:tblGrid>
      <w:tr w:rsidR="00694502" w:rsidRPr="00236612" w14:paraId="5AE3BF9D" w14:textId="77777777" w:rsidTr="005A480C">
        <w:trPr>
          <w:trHeight w:val="300"/>
        </w:trPr>
        <w:tc>
          <w:tcPr>
            <w:tcW w:w="1240" w:type="dxa"/>
            <w:tcBorders>
              <w:top w:val="single" w:sz="8" w:space="0" w:color="auto"/>
              <w:left w:val="single" w:sz="8" w:space="0" w:color="auto"/>
              <w:bottom w:val="nil"/>
              <w:right w:val="single" w:sz="8" w:space="0" w:color="auto"/>
            </w:tcBorders>
            <w:shd w:val="clear" w:color="000000" w:fill="BFBFBF"/>
            <w:noWrap/>
            <w:vAlign w:val="bottom"/>
            <w:hideMark/>
          </w:tcPr>
          <w:p w14:paraId="2A8B52FD" w14:textId="77777777" w:rsidR="00694502" w:rsidRPr="00236612" w:rsidRDefault="00694502" w:rsidP="005A480C">
            <w:pPr>
              <w:jc w:val="center"/>
              <w:rPr>
                <w:rFonts w:eastAsia="Times New Roman"/>
                <w:b/>
                <w:bCs/>
                <w:color w:val="000000"/>
                <w:lang w:eastAsia="cs-CZ"/>
              </w:rPr>
            </w:pPr>
            <w:r w:rsidRPr="00236612">
              <w:rPr>
                <w:rFonts w:eastAsia="Times New Roman"/>
                <w:b/>
                <w:bCs/>
                <w:color w:val="000000"/>
                <w:lang w:eastAsia="cs-CZ"/>
              </w:rPr>
              <w:t>Číslo</w:t>
            </w:r>
          </w:p>
        </w:tc>
        <w:tc>
          <w:tcPr>
            <w:tcW w:w="1920" w:type="dxa"/>
            <w:tcBorders>
              <w:top w:val="single" w:sz="8" w:space="0" w:color="auto"/>
              <w:left w:val="nil"/>
              <w:bottom w:val="nil"/>
              <w:right w:val="single" w:sz="8" w:space="0" w:color="auto"/>
            </w:tcBorders>
            <w:shd w:val="clear" w:color="000000" w:fill="BFBFBF"/>
            <w:noWrap/>
            <w:vAlign w:val="bottom"/>
            <w:hideMark/>
          </w:tcPr>
          <w:p w14:paraId="3DFB8D73" w14:textId="77777777" w:rsidR="00694502" w:rsidRPr="00236612" w:rsidRDefault="00694502" w:rsidP="005A480C">
            <w:pPr>
              <w:jc w:val="center"/>
              <w:rPr>
                <w:rFonts w:eastAsia="Times New Roman"/>
                <w:b/>
                <w:bCs/>
                <w:color w:val="000000"/>
                <w:lang w:eastAsia="cs-CZ"/>
              </w:rPr>
            </w:pPr>
            <w:r w:rsidRPr="00236612">
              <w:rPr>
                <w:rFonts w:eastAsia="Times New Roman"/>
                <w:b/>
                <w:bCs/>
                <w:color w:val="000000"/>
                <w:lang w:eastAsia="cs-CZ"/>
              </w:rPr>
              <w:t>název</w:t>
            </w:r>
          </w:p>
        </w:tc>
        <w:tc>
          <w:tcPr>
            <w:tcW w:w="1440" w:type="dxa"/>
            <w:tcBorders>
              <w:top w:val="single" w:sz="8" w:space="0" w:color="auto"/>
              <w:left w:val="nil"/>
              <w:bottom w:val="nil"/>
              <w:right w:val="single" w:sz="8" w:space="0" w:color="auto"/>
            </w:tcBorders>
            <w:shd w:val="clear" w:color="000000" w:fill="BFBFBF"/>
            <w:noWrap/>
            <w:vAlign w:val="bottom"/>
            <w:hideMark/>
          </w:tcPr>
          <w:p w14:paraId="766E50F0" w14:textId="77777777" w:rsidR="00694502" w:rsidRPr="00236612" w:rsidRDefault="00694502" w:rsidP="005A480C">
            <w:pPr>
              <w:jc w:val="center"/>
              <w:rPr>
                <w:rFonts w:eastAsia="Times New Roman"/>
                <w:b/>
                <w:bCs/>
                <w:color w:val="000000"/>
                <w:lang w:eastAsia="cs-CZ"/>
              </w:rPr>
            </w:pPr>
            <w:r w:rsidRPr="00236612">
              <w:rPr>
                <w:rFonts w:eastAsia="Times New Roman"/>
                <w:b/>
                <w:bCs/>
                <w:color w:val="000000"/>
                <w:lang w:eastAsia="cs-CZ"/>
              </w:rPr>
              <w:t>plocha</w:t>
            </w:r>
          </w:p>
        </w:tc>
        <w:tc>
          <w:tcPr>
            <w:tcW w:w="1980" w:type="dxa"/>
            <w:vMerge w:val="restart"/>
            <w:tcBorders>
              <w:top w:val="single" w:sz="8" w:space="0" w:color="auto"/>
              <w:left w:val="single" w:sz="8" w:space="0" w:color="auto"/>
              <w:bottom w:val="single" w:sz="8" w:space="0" w:color="000000"/>
              <w:right w:val="single" w:sz="8" w:space="0" w:color="auto"/>
            </w:tcBorders>
            <w:shd w:val="clear" w:color="000000" w:fill="BFBFBF"/>
            <w:noWrap/>
            <w:hideMark/>
          </w:tcPr>
          <w:p w14:paraId="0123F111" w14:textId="77777777" w:rsidR="00694502" w:rsidRPr="00236612" w:rsidRDefault="00694502" w:rsidP="005A480C">
            <w:pPr>
              <w:jc w:val="center"/>
              <w:rPr>
                <w:rFonts w:eastAsia="Times New Roman"/>
                <w:b/>
                <w:bCs/>
                <w:color w:val="000000"/>
                <w:lang w:eastAsia="cs-CZ"/>
              </w:rPr>
            </w:pPr>
            <w:r w:rsidRPr="00236612">
              <w:rPr>
                <w:rFonts w:eastAsia="Times New Roman"/>
                <w:b/>
                <w:bCs/>
                <w:color w:val="000000"/>
                <w:lang w:eastAsia="cs-CZ"/>
              </w:rPr>
              <w:t>povrch</w:t>
            </w:r>
          </w:p>
        </w:tc>
      </w:tr>
      <w:tr w:rsidR="00694502" w:rsidRPr="00236612" w14:paraId="102784EA" w14:textId="77777777" w:rsidTr="005A480C">
        <w:trPr>
          <w:trHeight w:val="360"/>
        </w:trPr>
        <w:tc>
          <w:tcPr>
            <w:tcW w:w="1240" w:type="dxa"/>
            <w:tcBorders>
              <w:top w:val="nil"/>
              <w:left w:val="single" w:sz="8" w:space="0" w:color="auto"/>
              <w:bottom w:val="single" w:sz="8" w:space="0" w:color="auto"/>
              <w:right w:val="single" w:sz="8" w:space="0" w:color="auto"/>
            </w:tcBorders>
            <w:shd w:val="clear" w:color="000000" w:fill="BFBFBF"/>
            <w:noWrap/>
            <w:vAlign w:val="bottom"/>
            <w:hideMark/>
          </w:tcPr>
          <w:p w14:paraId="6E3ACAD7" w14:textId="77777777" w:rsidR="00694502" w:rsidRPr="00236612" w:rsidRDefault="00694502" w:rsidP="005A480C">
            <w:pPr>
              <w:jc w:val="center"/>
              <w:rPr>
                <w:rFonts w:eastAsia="Times New Roman"/>
                <w:b/>
                <w:bCs/>
                <w:color w:val="000000"/>
                <w:lang w:eastAsia="cs-CZ"/>
              </w:rPr>
            </w:pPr>
            <w:r w:rsidRPr="00236612">
              <w:rPr>
                <w:rFonts w:eastAsia="Times New Roman"/>
                <w:b/>
                <w:bCs/>
                <w:color w:val="000000"/>
                <w:lang w:eastAsia="cs-CZ"/>
              </w:rPr>
              <w:t>místnosti</w:t>
            </w:r>
          </w:p>
        </w:tc>
        <w:tc>
          <w:tcPr>
            <w:tcW w:w="1920" w:type="dxa"/>
            <w:tcBorders>
              <w:top w:val="nil"/>
              <w:left w:val="nil"/>
              <w:bottom w:val="single" w:sz="8" w:space="0" w:color="auto"/>
              <w:right w:val="single" w:sz="8" w:space="0" w:color="auto"/>
            </w:tcBorders>
            <w:shd w:val="clear" w:color="000000" w:fill="BFBFBF"/>
            <w:noWrap/>
            <w:vAlign w:val="bottom"/>
            <w:hideMark/>
          </w:tcPr>
          <w:p w14:paraId="6084997B" w14:textId="77777777" w:rsidR="00694502" w:rsidRPr="00236612" w:rsidRDefault="00694502" w:rsidP="005A480C">
            <w:pPr>
              <w:jc w:val="center"/>
              <w:rPr>
                <w:rFonts w:eastAsia="Times New Roman"/>
                <w:color w:val="000000"/>
                <w:lang w:eastAsia="cs-CZ"/>
              </w:rPr>
            </w:pPr>
            <w:r w:rsidRPr="00236612">
              <w:rPr>
                <w:rFonts w:eastAsia="Times New Roman"/>
                <w:color w:val="000000"/>
                <w:lang w:eastAsia="cs-CZ"/>
              </w:rPr>
              <w:t> </w:t>
            </w:r>
          </w:p>
        </w:tc>
        <w:tc>
          <w:tcPr>
            <w:tcW w:w="1440" w:type="dxa"/>
            <w:tcBorders>
              <w:top w:val="nil"/>
              <w:left w:val="nil"/>
              <w:bottom w:val="single" w:sz="8" w:space="0" w:color="auto"/>
              <w:right w:val="single" w:sz="8" w:space="0" w:color="auto"/>
            </w:tcBorders>
            <w:shd w:val="clear" w:color="000000" w:fill="BFBFBF"/>
            <w:noWrap/>
            <w:vAlign w:val="bottom"/>
            <w:hideMark/>
          </w:tcPr>
          <w:p w14:paraId="5A00FBCB" w14:textId="77777777" w:rsidR="00694502" w:rsidRPr="00236612" w:rsidRDefault="00694502" w:rsidP="005A480C">
            <w:pPr>
              <w:jc w:val="center"/>
              <w:rPr>
                <w:rFonts w:eastAsia="Times New Roman"/>
                <w:b/>
                <w:bCs/>
                <w:color w:val="000000"/>
                <w:lang w:eastAsia="cs-CZ"/>
              </w:rPr>
            </w:pPr>
            <w:r w:rsidRPr="00236612">
              <w:rPr>
                <w:rFonts w:eastAsia="Times New Roman"/>
                <w:b/>
                <w:bCs/>
                <w:color w:val="000000"/>
                <w:lang w:eastAsia="cs-CZ"/>
              </w:rPr>
              <w:t>m</w:t>
            </w:r>
            <w:r w:rsidRPr="00236612">
              <w:rPr>
                <w:rFonts w:eastAsia="Times New Roman"/>
                <w:b/>
                <w:bCs/>
                <w:color w:val="000000"/>
                <w:vertAlign w:val="superscript"/>
                <w:lang w:eastAsia="cs-CZ"/>
              </w:rPr>
              <w:t>2</w:t>
            </w:r>
          </w:p>
        </w:tc>
        <w:tc>
          <w:tcPr>
            <w:tcW w:w="1980" w:type="dxa"/>
            <w:vMerge/>
            <w:tcBorders>
              <w:top w:val="single" w:sz="8" w:space="0" w:color="auto"/>
              <w:left w:val="single" w:sz="8" w:space="0" w:color="auto"/>
              <w:bottom w:val="single" w:sz="8" w:space="0" w:color="000000"/>
              <w:right w:val="single" w:sz="8" w:space="0" w:color="auto"/>
            </w:tcBorders>
            <w:vAlign w:val="center"/>
            <w:hideMark/>
          </w:tcPr>
          <w:p w14:paraId="72C87B1A" w14:textId="77777777" w:rsidR="00694502" w:rsidRPr="00236612" w:rsidRDefault="00694502" w:rsidP="005A480C">
            <w:pPr>
              <w:rPr>
                <w:rFonts w:eastAsia="Times New Roman"/>
                <w:b/>
                <w:bCs/>
                <w:color w:val="000000"/>
                <w:lang w:eastAsia="cs-CZ"/>
              </w:rPr>
            </w:pPr>
          </w:p>
        </w:tc>
      </w:tr>
      <w:tr w:rsidR="00694502" w:rsidRPr="00236612" w14:paraId="19937228" w14:textId="77777777" w:rsidTr="005A480C">
        <w:trPr>
          <w:trHeight w:val="300"/>
        </w:trPr>
        <w:tc>
          <w:tcPr>
            <w:tcW w:w="4600" w:type="dxa"/>
            <w:gridSpan w:val="3"/>
            <w:tcBorders>
              <w:top w:val="single" w:sz="8" w:space="0" w:color="auto"/>
              <w:left w:val="single" w:sz="8" w:space="0" w:color="auto"/>
              <w:bottom w:val="nil"/>
              <w:right w:val="nil"/>
            </w:tcBorders>
            <w:shd w:val="clear" w:color="auto" w:fill="auto"/>
            <w:noWrap/>
            <w:vAlign w:val="center"/>
            <w:hideMark/>
          </w:tcPr>
          <w:p w14:paraId="5722D135" w14:textId="77777777" w:rsidR="00694502" w:rsidRPr="00236612" w:rsidRDefault="00694502" w:rsidP="005A480C">
            <w:pPr>
              <w:jc w:val="center"/>
              <w:rPr>
                <w:rFonts w:eastAsia="Times New Roman"/>
                <w:b/>
                <w:bCs/>
                <w:color w:val="000000"/>
                <w:lang w:eastAsia="cs-CZ"/>
              </w:rPr>
            </w:pPr>
            <w:r w:rsidRPr="00236612">
              <w:rPr>
                <w:rFonts w:eastAsia="Times New Roman"/>
                <w:b/>
                <w:bCs/>
                <w:color w:val="000000"/>
                <w:lang w:eastAsia="cs-CZ"/>
              </w:rPr>
              <w:t>p</w:t>
            </w:r>
            <w:r>
              <w:rPr>
                <w:rFonts w:eastAsia="Times New Roman"/>
                <w:b/>
                <w:bCs/>
                <w:color w:val="000000"/>
                <w:lang w:eastAsia="cs-CZ"/>
              </w:rPr>
              <w:t>řízemí</w:t>
            </w:r>
          </w:p>
        </w:tc>
        <w:tc>
          <w:tcPr>
            <w:tcW w:w="1980" w:type="dxa"/>
            <w:tcBorders>
              <w:top w:val="nil"/>
              <w:left w:val="nil"/>
              <w:bottom w:val="nil"/>
              <w:right w:val="single" w:sz="8" w:space="0" w:color="auto"/>
            </w:tcBorders>
            <w:shd w:val="clear" w:color="auto" w:fill="auto"/>
            <w:noWrap/>
            <w:vAlign w:val="center"/>
            <w:hideMark/>
          </w:tcPr>
          <w:p w14:paraId="6DC0D40A" w14:textId="77777777" w:rsidR="00694502" w:rsidRPr="00236612" w:rsidRDefault="00694502" w:rsidP="005A480C">
            <w:pPr>
              <w:rPr>
                <w:rFonts w:eastAsia="Times New Roman"/>
                <w:color w:val="000000"/>
                <w:lang w:eastAsia="cs-CZ"/>
              </w:rPr>
            </w:pPr>
            <w:r w:rsidRPr="00236612">
              <w:rPr>
                <w:rFonts w:eastAsia="Times New Roman"/>
                <w:color w:val="000000"/>
                <w:lang w:eastAsia="cs-CZ"/>
              </w:rPr>
              <w:t> </w:t>
            </w:r>
          </w:p>
        </w:tc>
      </w:tr>
      <w:tr w:rsidR="00694502" w:rsidRPr="00236612" w14:paraId="198D5393" w14:textId="77777777" w:rsidTr="005A480C">
        <w:trPr>
          <w:trHeight w:val="300"/>
        </w:trPr>
        <w:tc>
          <w:tcPr>
            <w:tcW w:w="12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88F1902" w14:textId="77777777" w:rsidR="00694502" w:rsidRPr="00236612" w:rsidRDefault="00694502" w:rsidP="005A480C">
            <w:pPr>
              <w:jc w:val="center"/>
              <w:rPr>
                <w:rFonts w:eastAsia="Times New Roman"/>
                <w:lang w:eastAsia="cs-CZ"/>
              </w:rPr>
            </w:pPr>
            <w:r w:rsidRPr="00236612">
              <w:rPr>
                <w:rFonts w:eastAsia="Times New Roman"/>
                <w:lang w:eastAsia="cs-CZ"/>
              </w:rPr>
              <w:t>1</w:t>
            </w:r>
            <w:r>
              <w:rPr>
                <w:rFonts w:eastAsia="Times New Roman"/>
                <w:lang w:eastAsia="cs-CZ"/>
              </w:rPr>
              <w:t>.08</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34BF4F93" w14:textId="77777777" w:rsidR="00694502" w:rsidRPr="00236612" w:rsidRDefault="00694502" w:rsidP="005A480C">
            <w:pPr>
              <w:jc w:val="center"/>
              <w:rPr>
                <w:rFonts w:eastAsia="Times New Roman"/>
                <w:color w:val="000000"/>
                <w:lang w:eastAsia="cs-CZ"/>
              </w:rPr>
            </w:pPr>
            <w:r w:rsidRPr="00236612">
              <w:rPr>
                <w:rFonts w:eastAsia="Times New Roman"/>
                <w:color w:val="000000"/>
                <w:lang w:eastAsia="cs-CZ"/>
              </w:rPr>
              <w:t>sociální zařízení</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2A5C78D2" w14:textId="77777777" w:rsidR="00694502" w:rsidRPr="00236612" w:rsidRDefault="00694502" w:rsidP="005A480C">
            <w:pPr>
              <w:jc w:val="center"/>
              <w:rPr>
                <w:rFonts w:eastAsia="Times New Roman"/>
                <w:color w:val="000000"/>
                <w:lang w:eastAsia="cs-CZ"/>
              </w:rPr>
            </w:pPr>
            <w:r>
              <w:rPr>
                <w:rFonts w:eastAsia="Times New Roman"/>
                <w:color w:val="000000"/>
                <w:lang w:eastAsia="cs-CZ"/>
              </w:rPr>
              <w:t>3</w:t>
            </w:r>
            <w:r w:rsidRPr="00236612">
              <w:rPr>
                <w:rFonts w:eastAsia="Times New Roman"/>
                <w:color w:val="000000"/>
                <w:lang w:eastAsia="cs-CZ"/>
              </w:rPr>
              <w:t>,</w:t>
            </w:r>
            <w:r>
              <w:rPr>
                <w:rFonts w:eastAsia="Times New Roman"/>
                <w:color w:val="000000"/>
                <w:lang w:eastAsia="cs-CZ"/>
              </w:rPr>
              <w:t>10</w:t>
            </w:r>
          </w:p>
        </w:tc>
        <w:tc>
          <w:tcPr>
            <w:tcW w:w="1980" w:type="dxa"/>
            <w:tcBorders>
              <w:top w:val="single" w:sz="4" w:space="0" w:color="auto"/>
              <w:left w:val="nil"/>
              <w:bottom w:val="single" w:sz="4" w:space="0" w:color="auto"/>
              <w:right w:val="single" w:sz="8" w:space="0" w:color="auto"/>
            </w:tcBorders>
            <w:shd w:val="clear" w:color="auto" w:fill="auto"/>
            <w:noWrap/>
            <w:vAlign w:val="center"/>
            <w:hideMark/>
          </w:tcPr>
          <w:p w14:paraId="3893CF88" w14:textId="77777777" w:rsidR="00694502" w:rsidRPr="00236612" w:rsidRDefault="00694502" w:rsidP="005A480C">
            <w:pPr>
              <w:jc w:val="center"/>
              <w:rPr>
                <w:rFonts w:eastAsia="Times New Roman"/>
                <w:lang w:eastAsia="cs-CZ"/>
              </w:rPr>
            </w:pPr>
            <w:r w:rsidRPr="00236612">
              <w:rPr>
                <w:rFonts w:eastAsia="Times New Roman"/>
                <w:lang w:eastAsia="cs-CZ"/>
              </w:rPr>
              <w:t>keramická dlažba</w:t>
            </w:r>
          </w:p>
        </w:tc>
      </w:tr>
      <w:tr w:rsidR="00694502" w:rsidRPr="00236612" w14:paraId="21DE3EA3" w14:textId="77777777" w:rsidTr="005A480C">
        <w:trPr>
          <w:trHeight w:val="300"/>
        </w:trPr>
        <w:tc>
          <w:tcPr>
            <w:tcW w:w="1240" w:type="dxa"/>
            <w:tcBorders>
              <w:top w:val="nil"/>
              <w:left w:val="single" w:sz="8" w:space="0" w:color="auto"/>
              <w:bottom w:val="single" w:sz="4" w:space="0" w:color="auto"/>
              <w:right w:val="single" w:sz="4" w:space="0" w:color="auto"/>
            </w:tcBorders>
            <w:shd w:val="clear" w:color="auto" w:fill="auto"/>
            <w:noWrap/>
            <w:vAlign w:val="bottom"/>
            <w:hideMark/>
          </w:tcPr>
          <w:p w14:paraId="5DCBE699" w14:textId="77777777" w:rsidR="00694502" w:rsidRPr="00236612" w:rsidRDefault="00694502" w:rsidP="005A480C">
            <w:pPr>
              <w:jc w:val="center"/>
              <w:rPr>
                <w:rFonts w:eastAsia="Times New Roman"/>
                <w:lang w:eastAsia="cs-CZ"/>
              </w:rPr>
            </w:pPr>
            <w:r w:rsidRPr="00236612">
              <w:rPr>
                <w:rFonts w:eastAsia="Times New Roman"/>
                <w:lang w:eastAsia="cs-CZ"/>
              </w:rPr>
              <w:t>1</w:t>
            </w:r>
            <w:r>
              <w:rPr>
                <w:rFonts w:eastAsia="Times New Roman"/>
                <w:lang w:eastAsia="cs-CZ"/>
              </w:rPr>
              <w:t>.07</w:t>
            </w:r>
          </w:p>
        </w:tc>
        <w:tc>
          <w:tcPr>
            <w:tcW w:w="1920" w:type="dxa"/>
            <w:tcBorders>
              <w:top w:val="nil"/>
              <w:left w:val="nil"/>
              <w:bottom w:val="single" w:sz="4" w:space="0" w:color="auto"/>
              <w:right w:val="single" w:sz="4" w:space="0" w:color="auto"/>
            </w:tcBorders>
            <w:shd w:val="clear" w:color="auto" w:fill="auto"/>
            <w:noWrap/>
            <w:vAlign w:val="bottom"/>
            <w:hideMark/>
          </w:tcPr>
          <w:p w14:paraId="725A5E43" w14:textId="77777777" w:rsidR="00694502" w:rsidRPr="00236612" w:rsidRDefault="00694502" w:rsidP="005A480C">
            <w:pPr>
              <w:jc w:val="center"/>
              <w:rPr>
                <w:rFonts w:eastAsia="Times New Roman"/>
                <w:color w:val="000000"/>
                <w:lang w:eastAsia="cs-CZ"/>
              </w:rPr>
            </w:pPr>
            <w:r w:rsidRPr="00236612">
              <w:rPr>
                <w:rFonts w:eastAsia="Times New Roman"/>
                <w:color w:val="000000"/>
                <w:lang w:eastAsia="cs-CZ"/>
              </w:rPr>
              <w:t>sociální zařízení</w:t>
            </w:r>
          </w:p>
        </w:tc>
        <w:tc>
          <w:tcPr>
            <w:tcW w:w="1440" w:type="dxa"/>
            <w:tcBorders>
              <w:top w:val="nil"/>
              <w:left w:val="nil"/>
              <w:bottom w:val="single" w:sz="4" w:space="0" w:color="auto"/>
              <w:right w:val="single" w:sz="4" w:space="0" w:color="auto"/>
            </w:tcBorders>
            <w:shd w:val="clear" w:color="auto" w:fill="auto"/>
            <w:noWrap/>
            <w:vAlign w:val="bottom"/>
            <w:hideMark/>
          </w:tcPr>
          <w:p w14:paraId="0FDF12A6" w14:textId="77777777" w:rsidR="00694502" w:rsidRPr="00236612" w:rsidRDefault="00694502" w:rsidP="005A480C">
            <w:pPr>
              <w:jc w:val="center"/>
              <w:rPr>
                <w:rFonts w:eastAsia="Times New Roman"/>
                <w:color w:val="000000"/>
                <w:lang w:eastAsia="cs-CZ"/>
              </w:rPr>
            </w:pPr>
            <w:r>
              <w:rPr>
                <w:rFonts w:eastAsia="Times New Roman"/>
                <w:color w:val="000000"/>
                <w:lang w:eastAsia="cs-CZ"/>
              </w:rPr>
              <w:t>3</w:t>
            </w:r>
            <w:r w:rsidRPr="00236612">
              <w:rPr>
                <w:rFonts w:eastAsia="Times New Roman"/>
                <w:color w:val="000000"/>
                <w:lang w:eastAsia="cs-CZ"/>
              </w:rPr>
              <w:t>,</w:t>
            </w:r>
            <w:r>
              <w:rPr>
                <w:rFonts w:eastAsia="Times New Roman"/>
                <w:color w:val="000000"/>
                <w:lang w:eastAsia="cs-CZ"/>
              </w:rPr>
              <w:t>50</w:t>
            </w:r>
          </w:p>
        </w:tc>
        <w:tc>
          <w:tcPr>
            <w:tcW w:w="1980" w:type="dxa"/>
            <w:tcBorders>
              <w:top w:val="nil"/>
              <w:left w:val="nil"/>
              <w:bottom w:val="single" w:sz="4" w:space="0" w:color="auto"/>
              <w:right w:val="single" w:sz="8" w:space="0" w:color="auto"/>
            </w:tcBorders>
            <w:shd w:val="clear" w:color="auto" w:fill="auto"/>
            <w:noWrap/>
            <w:vAlign w:val="center"/>
            <w:hideMark/>
          </w:tcPr>
          <w:p w14:paraId="7BDB29C4" w14:textId="77777777" w:rsidR="00694502" w:rsidRPr="00236612" w:rsidRDefault="00694502" w:rsidP="005A480C">
            <w:pPr>
              <w:jc w:val="center"/>
              <w:rPr>
                <w:rFonts w:eastAsia="Times New Roman"/>
                <w:lang w:eastAsia="cs-CZ"/>
              </w:rPr>
            </w:pPr>
            <w:r w:rsidRPr="00236612">
              <w:rPr>
                <w:rFonts w:eastAsia="Times New Roman"/>
                <w:lang w:eastAsia="cs-CZ"/>
              </w:rPr>
              <w:t>keramická dlažba</w:t>
            </w:r>
          </w:p>
        </w:tc>
      </w:tr>
      <w:tr w:rsidR="00694502" w:rsidRPr="00236612" w14:paraId="68B9B204" w14:textId="77777777" w:rsidTr="005A480C">
        <w:trPr>
          <w:trHeight w:val="300"/>
        </w:trPr>
        <w:tc>
          <w:tcPr>
            <w:tcW w:w="4600" w:type="dxa"/>
            <w:gridSpan w:val="3"/>
            <w:tcBorders>
              <w:top w:val="single" w:sz="4" w:space="0" w:color="auto"/>
              <w:left w:val="single" w:sz="8" w:space="0" w:color="auto"/>
              <w:bottom w:val="single" w:sz="4" w:space="0" w:color="auto"/>
              <w:right w:val="nil"/>
            </w:tcBorders>
            <w:shd w:val="clear" w:color="auto" w:fill="auto"/>
            <w:noWrap/>
            <w:vAlign w:val="bottom"/>
            <w:hideMark/>
          </w:tcPr>
          <w:p w14:paraId="6615C569" w14:textId="77777777" w:rsidR="00694502" w:rsidRPr="00236612" w:rsidRDefault="00694502" w:rsidP="005A480C">
            <w:pPr>
              <w:jc w:val="center"/>
              <w:rPr>
                <w:rFonts w:eastAsia="Times New Roman"/>
                <w:b/>
                <w:bCs/>
                <w:lang w:eastAsia="cs-CZ"/>
              </w:rPr>
            </w:pPr>
            <w:r>
              <w:rPr>
                <w:rFonts w:eastAsia="Times New Roman"/>
                <w:b/>
                <w:bCs/>
                <w:lang w:eastAsia="cs-CZ"/>
              </w:rPr>
              <w:t>1</w:t>
            </w:r>
            <w:r w:rsidRPr="00236612">
              <w:rPr>
                <w:rFonts w:eastAsia="Times New Roman"/>
                <w:b/>
                <w:bCs/>
                <w:lang w:eastAsia="cs-CZ"/>
              </w:rPr>
              <w:t>. patro</w:t>
            </w:r>
          </w:p>
        </w:tc>
        <w:tc>
          <w:tcPr>
            <w:tcW w:w="1980" w:type="dxa"/>
            <w:tcBorders>
              <w:top w:val="nil"/>
              <w:left w:val="nil"/>
              <w:bottom w:val="single" w:sz="4" w:space="0" w:color="auto"/>
              <w:right w:val="single" w:sz="8" w:space="0" w:color="auto"/>
            </w:tcBorders>
            <w:shd w:val="clear" w:color="auto" w:fill="auto"/>
            <w:noWrap/>
            <w:vAlign w:val="bottom"/>
            <w:hideMark/>
          </w:tcPr>
          <w:p w14:paraId="6C4330F2" w14:textId="77777777" w:rsidR="00694502" w:rsidRPr="00236612" w:rsidRDefault="00694502" w:rsidP="005A480C">
            <w:pPr>
              <w:jc w:val="center"/>
              <w:rPr>
                <w:rFonts w:eastAsia="Times New Roman"/>
                <w:lang w:eastAsia="cs-CZ"/>
              </w:rPr>
            </w:pPr>
            <w:r w:rsidRPr="00236612">
              <w:rPr>
                <w:rFonts w:eastAsia="Times New Roman"/>
                <w:lang w:eastAsia="cs-CZ"/>
              </w:rPr>
              <w:t> </w:t>
            </w:r>
          </w:p>
        </w:tc>
      </w:tr>
      <w:tr w:rsidR="00694502" w:rsidRPr="00236612" w14:paraId="576342C4" w14:textId="77777777" w:rsidTr="005A480C">
        <w:trPr>
          <w:trHeight w:val="300"/>
        </w:trPr>
        <w:tc>
          <w:tcPr>
            <w:tcW w:w="12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6EF3844" w14:textId="77777777" w:rsidR="00694502" w:rsidRPr="00236612" w:rsidRDefault="00694502" w:rsidP="005A480C">
            <w:pPr>
              <w:jc w:val="center"/>
              <w:rPr>
                <w:rFonts w:eastAsia="Times New Roman"/>
                <w:lang w:eastAsia="cs-CZ"/>
              </w:rPr>
            </w:pPr>
            <w:r w:rsidRPr="00236612">
              <w:rPr>
                <w:rFonts w:eastAsia="Times New Roman"/>
                <w:lang w:eastAsia="cs-CZ"/>
              </w:rPr>
              <w:t>2</w:t>
            </w:r>
            <w:r>
              <w:rPr>
                <w:rFonts w:eastAsia="Times New Roman"/>
                <w:lang w:eastAsia="cs-CZ"/>
              </w:rPr>
              <w:t>.12</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124E695D" w14:textId="77777777" w:rsidR="00694502" w:rsidRPr="00236612" w:rsidRDefault="00694502" w:rsidP="005A480C">
            <w:pPr>
              <w:jc w:val="center"/>
              <w:rPr>
                <w:rFonts w:eastAsia="Times New Roman"/>
                <w:lang w:eastAsia="cs-CZ"/>
              </w:rPr>
            </w:pPr>
            <w:r w:rsidRPr="00236612">
              <w:rPr>
                <w:rFonts w:eastAsia="Times New Roman"/>
                <w:lang w:eastAsia="cs-CZ"/>
              </w:rPr>
              <w:t>sociální zařízení</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652CD466" w14:textId="77777777" w:rsidR="00694502" w:rsidRPr="00236612" w:rsidRDefault="00694502" w:rsidP="005A480C">
            <w:pPr>
              <w:jc w:val="center"/>
              <w:rPr>
                <w:rFonts w:eastAsia="Times New Roman"/>
                <w:lang w:eastAsia="cs-CZ"/>
              </w:rPr>
            </w:pPr>
            <w:r>
              <w:rPr>
                <w:rFonts w:eastAsia="Times New Roman"/>
                <w:lang w:eastAsia="cs-CZ"/>
              </w:rPr>
              <w:t>8</w:t>
            </w:r>
            <w:r w:rsidRPr="00236612">
              <w:rPr>
                <w:rFonts w:eastAsia="Times New Roman"/>
                <w:lang w:eastAsia="cs-CZ"/>
              </w:rPr>
              <w:t>,2</w:t>
            </w:r>
            <w:r>
              <w:rPr>
                <w:rFonts w:eastAsia="Times New Roman"/>
                <w:lang w:eastAsia="cs-CZ"/>
              </w:rPr>
              <w:t>0</w:t>
            </w:r>
          </w:p>
        </w:tc>
        <w:tc>
          <w:tcPr>
            <w:tcW w:w="1980" w:type="dxa"/>
            <w:tcBorders>
              <w:top w:val="nil"/>
              <w:left w:val="nil"/>
              <w:bottom w:val="single" w:sz="4" w:space="0" w:color="auto"/>
              <w:right w:val="single" w:sz="8" w:space="0" w:color="auto"/>
            </w:tcBorders>
            <w:shd w:val="clear" w:color="auto" w:fill="auto"/>
            <w:noWrap/>
            <w:vAlign w:val="bottom"/>
            <w:hideMark/>
          </w:tcPr>
          <w:p w14:paraId="03DD2F11" w14:textId="77777777" w:rsidR="00694502" w:rsidRPr="00236612" w:rsidRDefault="00694502" w:rsidP="005A480C">
            <w:pPr>
              <w:jc w:val="center"/>
              <w:rPr>
                <w:rFonts w:eastAsia="Times New Roman"/>
                <w:lang w:eastAsia="cs-CZ"/>
              </w:rPr>
            </w:pPr>
            <w:r>
              <w:rPr>
                <w:rFonts w:eastAsia="Times New Roman"/>
                <w:lang w:eastAsia="cs-CZ"/>
              </w:rPr>
              <w:t>keramická dlažba</w:t>
            </w:r>
          </w:p>
        </w:tc>
      </w:tr>
      <w:tr w:rsidR="00694502" w:rsidRPr="00236612" w14:paraId="54D4B572" w14:textId="77777777" w:rsidTr="005A480C">
        <w:trPr>
          <w:trHeight w:val="300"/>
        </w:trPr>
        <w:tc>
          <w:tcPr>
            <w:tcW w:w="1240" w:type="dxa"/>
            <w:tcBorders>
              <w:top w:val="nil"/>
              <w:left w:val="single" w:sz="8" w:space="0" w:color="auto"/>
              <w:bottom w:val="single" w:sz="4" w:space="0" w:color="auto"/>
              <w:right w:val="single" w:sz="4" w:space="0" w:color="auto"/>
            </w:tcBorders>
            <w:shd w:val="clear" w:color="auto" w:fill="auto"/>
            <w:noWrap/>
            <w:vAlign w:val="bottom"/>
            <w:hideMark/>
          </w:tcPr>
          <w:p w14:paraId="16053DC3" w14:textId="77777777" w:rsidR="00694502" w:rsidRPr="00236612" w:rsidRDefault="00694502" w:rsidP="005A480C">
            <w:pPr>
              <w:jc w:val="center"/>
              <w:rPr>
                <w:rFonts w:eastAsia="Times New Roman"/>
                <w:lang w:eastAsia="cs-CZ"/>
              </w:rPr>
            </w:pPr>
            <w:r w:rsidRPr="00236612">
              <w:rPr>
                <w:rFonts w:eastAsia="Times New Roman"/>
                <w:lang w:eastAsia="cs-CZ"/>
              </w:rPr>
              <w:t>2</w:t>
            </w:r>
            <w:r>
              <w:rPr>
                <w:rFonts w:eastAsia="Times New Roman"/>
                <w:lang w:eastAsia="cs-CZ"/>
              </w:rPr>
              <w:t>.11</w:t>
            </w:r>
          </w:p>
        </w:tc>
        <w:tc>
          <w:tcPr>
            <w:tcW w:w="1920" w:type="dxa"/>
            <w:tcBorders>
              <w:top w:val="nil"/>
              <w:left w:val="nil"/>
              <w:bottom w:val="single" w:sz="4" w:space="0" w:color="auto"/>
              <w:right w:val="single" w:sz="4" w:space="0" w:color="auto"/>
            </w:tcBorders>
            <w:shd w:val="clear" w:color="auto" w:fill="auto"/>
            <w:noWrap/>
            <w:vAlign w:val="bottom"/>
            <w:hideMark/>
          </w:tcPr>
          <w:p w14:paraId="621F0C2C" w14:textId="77777777" w:rsidR="00694502" w:rsidRPr="00236612" w:rsidRDefault="00694502" w:rsidP="005A480C">
            <w:pPr>
              <w:jc w:val="center"/>
              <w:rPr>
                <w:rFonts w:eastAsia="Times New Roman"/>
                <w:lang w:eastAsia="cs-CZ"/>
              </w:rPr>
            </w:pPr>
            <w:r w:rsidRPr="00236612">
              <w:rPr>
                <w:rFonts w:eastAsia="Times New Roman"/>
                <w:lang w:eastAsia="cs-CZ"/>
              </w:rPr>
              <w:t>sociální zařízení</w:t>
            </w:r>
          </w:p>
        </w:tc>
        <w:tc>
          <w:tcPr>
            <w:tcW w:w="1440" w:type="dxa"/>
            <w:tcBorders>
              <w:top w:val="nil"/>
              <w:left w:val="nil"/>
              <w:bottom w:val="single" w:sz="4" w:space="0" w:color="auto"/>
              <w:right w:val="single" w:sz="4" w:space="0" w:color="auto"/>
            </w:tcBorders>
            <w:shd w:val="clear" w:color="auto" w:fill="auto"/>
            <w:noWrap/>
            <w:vAlign w:val="bottom"/>
            <w:hideMark/>
          </w:tcPr>
          <w:p w14:paraId="5C22E5E0" w14:textId="77777777" w:rsidR="00694502" w:rsidRPr="00236612" w:rsidRDefault="00694502" w:rsidP="005A480C">
            <w:pPr>
              <w:jc w:val="center"/>
              <w:rPr>
                <w:rFonts w:eastAsia="Times New Roman"/>
                <w:lang w:eastAsia="cs-CZ"/>
              </w:rPr>
            </w:pPr>
            <w:r>
              <w:rPr>
                <w:rFonts w:eastAsia="Times New Roman"/>
                <w:lang w:eastAsia="cs-CZ"/>
              </w:rPr>
              <w:t>8</w:t>
            </w:r>
            <w:r w:rsidRPr="00236612">
              <w:rPr>
                <w:rFonts w:eastAsia="Times New Roman"/>
                <w:lang w:eastAsia="cs-CZ"/>
              </w:rPr>
              <w:t>,</w:t>
            </w:r>
            <w:r>
              <w:rPr>
                <w:rFonts w:eastAsia="Times New Roman"/>
                <w:lang w:eastAsia="cs-CZ"/>
              </w:rPr>
              <w:t>90</w:t>
            </w:r>
          </w:p>
        </w:tc>
        <w:tc>
          <w:tcPr>
            <w:tcW w:w="1980" w:type="dxa"/>
            <w:tcBorders>
              <w:top w:val="nil"/>
              <w:left w:val="nil"/>
              <w:bottom w:val="single" w:sz="4" w:space="0" w:color="auto"/>
              <w:right w:val="single" w:sz="8" w:space="0" w:color="auto"/>
            </w:tcBorders>
            <w:shd w:val="clear" w:color="auto" w:fill="auto"/>
            <w:noWrap/>
            <w:vAlign w:val="bottom"/>
            <w:hideMark/>
          </w:tcPr>
          <w:p w14:paraId="41D99FD0" w14:textId="77777777" w:rsidR="00694502" w:rsidRPr="00236612" w:rsidRDefault="00694502" w:rsidP="005A480C">
            <w:pPr>
              <w:jc w:val="center"/>
              <w:rPr>
                <w:rFonts w:eastAsia="Times New Roman"/>
                <w:lang w:eastAsia="cs-CZ"/>
              </w:rPr>
            </w:pPr>
            <w:r>
              <w:rPr>
                <w:rFonts w:eastAsia="Times New Roman"/>
                <w:lang w:eastAsia="cs-CZ"/>
              </w:rPr>
              <w:t>keramická dlažba</w:t>
            </w:r>
          </w:p>
        </w:tc>
      </w:tr>
      <w:tr w:rsidR="00694502" w:rsidRPr="00236612" w14:paraId="795F5A4F" w14:textId="77777777" w:rsidTr="005A480C">
        <w:trPr>
          <w:trHeight w:val="300"/>
        </w:trPr>
        <w:tc>
          <w:tcPr>
            <w:tcW w:w="4600" w:type="dxa"/>
            <w:gridSpan w:val="3"/>
            <w:tcBorders>
              <w:top w:val="single" w:sz="4" w:space="0" w:color="auto"/>
              <w:left w:val="single" w:sz="8" w:space="0" w:color="auto"/>
              <w:bottom w:val="nil"/>
              <w:right w:val="nil"/>
            </w:tcBorders>
            <w:shd w:val="clear" w:color="auto" w:fill="auto"/>
            <w:noWrap/>
            <w:vAlign w:val="bottom"/>
            <w:hideMark/>
          </w:tcPr>
          <w:p w14:paraId="7F41A9CE" w14:textId="77777777" w:rsidR="00694502" w:rsidRPr="00236612" w:rsidRDefault="00694502" w:rsidP="005A480C">
            <w:pPr>
              <w:jc w:val="center"/>
              <w:rPr>
                <w:rFonts w:eastAsia="Times New Roman"/>
                <w:b/>
                <w:bCs/>
                <w:color w:val="000000"/>
                <w:lang w:eastAsia="cs-CZ"/>
              </w:rPr>
            </w:pPr>
            <w:r>
              <w:rPr>
                <w:rFonts w:eastAsia="Times New Roman"/>
                <w:b/>
                <w:bCs/>
                <w:color w:val="000000"/>
                <w:lang w:eastAsia="cs-CZ"/>
              </w:rPr>
              <w:t>2</w:t>
            </w:r>
            <w:r w:rsidRPr="00236612">
              <w:rPr>
                <w:rFonts w:eastAsia="Times New Roman"/>
                <w:b/>
                <w:bCs/>
                <w:color w:val="000000"/>
                <w:lang w:eastAsia="cs-CZ"/>
              </w:rPr>
              <w:t>. patro</w:t>
            </w:r>
          </w:p>
        </w:tc>
        <w:tc>
          <w:tcPr>
            <w:tcW w:w="1980" w:type="dxa"/>
            <w:tcBorders>
              <w:top w:val="nil"/>
              <w:left w:val="nil"/>
              <w:bottom w:val="nil"/>
              <w:right w:val="single" w:sz="8" w:space="0" w:color="auto"/>
            </w:tcBorders>
            <w:shd w:val="clear" w:color="auto" w:fill="auto"/>
            <w:noWrap/>
            <w:vAlign w:val="bottom"/>
            <w:hideMark/>
          </w:tcPr>
          <w:p w14:paraId="151C4A69" w14:textId="77777777" w:rsidR="00694502" w:rsidRPr="00236612" w:rsidRDefault="00694502" w:rsidP="005A480C">
            <w:pPr>
              <w:rPr>
                <w:rFonts w:eastAsia="Times New Roman"/>
                <w:b/>
                <w:bCs/>
                <w:color w:val="000000"/>
                <w:lang w:eastAsia="cs-CZ"/>
              </w:rPr>
            </w:pPr>
            <w:r w:rsidRPr="00236612">
              <w:rPr>
                <w:rFonts w:eastAsia="Times New Roman"/>
                <w:b/>
                <w:bCs/>
                <w:color w:val="000000"/>
                <w:lang w:eastAsia="cs-CZ"/>
              </w:rPr>
              <w:t> </w:t>
            </w:r>
          </w:p>
        </w:tc>
      </w:tr>
      <w:tr w:rsidR="00694502" w:rsidRPr="00236612" w14:paraId="61F39A59" w14:textId="77777777" w:rsidTr="005A480C">
        <w:trPr>
          <w:trHeight w:val="300"/>
        </w:trPr>
        <w:tc>
          <w:tcPr>
            <w:tcW w:w="12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A18836E" w14:textId="77777777" w:rsidR="00694502" w:rsidRPr="00236612" w:rsidRDefault="00694502" w:rsidP="005A480C">
            <w:pPr>
              <w:jc w:val="center"/>
              <w:rPr>
                <w:rFonts w:eastAsia="Times New Roman"/>
                <w:lang w:eastAsia="cs-CZ"/>
              </w:rPr>
            </w:pPr>
            <w:r w:rsidRPr="00236612">
              <w:rPr>
                <w:rFonts w:eastAsia="Times New Roman"/>
                <w:lang w:eastAsia="cs-CZ"/>
              </w:rPr>
              <w:t>3</w:t>
            </w:r>
            <w:r>
              <w:rPr>
                <w:rFonts w:eastAsia="Times New Roman"/>
                <w:lang w:eastAsia="cs-CZ"/>
              </w:rPr>
              <w:t>.</w:t>
            </w:r>
            <w:r w:rsidRPr="00236612">
              <w:rPr>
                <w:rFonts w:eastAsia="Times New Roman"/>
                <w:lang w:eastAsia="cs-CZ"/>
              </w:rPr>
              <w:t>1</w:t>
            </w:r>
            <w:r>
              <w:rPr>
                <w:rFonts w:eastAsia="Times New Roman"/>
                <w:lang w:eastAsia="cs-CZ"/>
              </w:rPr>
              <w:t>4</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79770107" w14:textId="77777777" w:rsidR="00694502" w:rsidRPr="00236612" w:rsidRDefault="00694502" w:rsidP="005A480C">
            <w:pPr>
              <w:jc w:val="center"/>
              <w:rPr>
                <w:rFonts w:eastAsia="Times New Roman"/>
                <w:lang w:eastAsia="cs-CZ"/>
              </w:rPr>
            </w:pPr>
            <w:r w:rsidRPr="00236612">
              <w:rPr>
                <w:rFonts w:eastAsia="Times New Roman"/>
                <w:lang w:eastAsia="cs-CZ"/>
              </w:rPr>
              <w:t>sociální zařízení</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656F6339" w14:textId="77777777" w:rsidR="00694502" w:rsidRPr="00236612" w:rsidRDefault="00694502" w:rsidP="005A480C">
            <w:pPr>
              <w:jc w:val="center"/>
              <w:rPr>
                <w:rFonts w:eastAsia="Times New Roman"/>
                <w:lang w:eastAsia="cs-CZ"/>
              </w:rPr>
            </w:pPr>
            <w:r>
              <w:rPr>
                <w:rFonts w:eastAsia="Times New Roman"/>
                <w:lang w:eastAsia="cs-CZ"/>
              </w:rPr>
              <w:t>7</w:t>
            </w:r>
            <w:r w:rsidRPr="00236612">
              <w:rPr>
                <w:rFonts w:eastAsia="Times New Roman"/>
                <w:lang w:eastAsia="cs-CZ"/>
              </w:rPr>
              <w:t>,</w:t>
            </w:r>
            <w:r>
              <w:rPr>
                <w:rFonts w:eastAsia="Times New Roman"/>
                <w:lang w:eastAsia="cs-CZ"/>
              </w:rPr>
              <w:t>95</w:t>
            </w:r>
          </w:p>
        </w:tc>
        <w:tc>
          <w:tcPr>
            <w:tcW w:w="1980" w:type="dxa"/>
            <w:tcBorders>
              <w:top w:val="single" w:sz="4" w:space="0" w:color="auto"/>
              <w:left w:val="nil"/>
              <w:bottom w:val="single" w:sz="4" w:space="0" w:color="auto"/>
              <w:right w:val="single" w:sz="8" w:space="0" w:color="auto"/>
            </w:tcBorders>
            <w:shd w:val="clear" w:color="auto" w:fill="auto"/>
            <w:noWrap/>
            <w:vAlign w:val="bottom"/>
            <w:hideMark/>
          </w:tcPr>
          <w:p w14:paraId="7D3E814E" w14:textId="77777777" w:rsidR="00694502" w:rsidRPr="00236612" w:rsidRDefault="00694502" w:rsidP="005A480C">
            <w:pPr>
              <w:jc w:val="center"/>
              <w:rPr>
                <w:rFonts w:eastAsia="Times New Roman"/>
                <w:lang w:eastAsia="cs-CZ"/>
              </w:rPr>
            </w:pPr>
            <w:r>
              <w:rPr>
                <w:rFonts w:eastAsia="Times New Roman"/>
                <w:lang w:eastAsia="cs-CZ"/>
              </w:rPr>
              <w:t>keramická dlažba</w:t>
            </w:r>
          </w:p>
        </w:tc>
      </w:tr>
      <w:tr w:rsidR="00694502" w:rsidRPr="00236612" w14:paraId="01E21DC5" w14:textId="77777777" w:rsidTr="005A480C">
        <w:trPr>
          <w:trHeight w:val="300"/>
        </w:trPr>
        <w:tc>
          <w:tcPr>
            <w:tcW w:w="1240" w:type="dxa"/>
            <w:tcBorders>
              <w:top w:val="nil"/>
              <w:left w:val="single" w:sz="8" w:space="0" w:color="auto"/>
              <w:bottom w:val="single" w:sz="4" w:space="0" w:color="auto"/>
              <w:right w:val="single" w:sz="4" w:space="0" w:color="auto"/>
            </w:tcBorders>
            <w:shd w:val="clear" w:color="auto" w:fill="auto"/>
            <w:noWrap/>
            <w:vAlign w:val="bottom"/>
            <w:hideMark/>
          </w:tcPr>
          <w:p w14:paraId="597542B0" w14:textId="77777777" w:rsidR="00694502" w:rsidRPr="00236612" w:rsidRDefault="00694502" w:rsidP="005A480C">
            <w:pPr>
              <w:jc w:val="center"/>
              <w:rPr>
                <w:rFonts w:eastAsia="Times New Roman"/>
                <w:lang w:eastAsia="cs-CZ"/>
              </w:rPr>
            </w:pPr>
            <w:r w:rsidRPr="00236612">
              <w:rPr>
                <w:rFonts w:eastAsia="Times New Roman"/>
                <w:lang w:eastAsia="cs-CZ"/>
              </w:rPr>
              <w:t>3</w:t>
            </w:r>
            <w:r>
              <w:rPr>
                <w:rFonts w:eastAsia="Times New Roman"/>
                <w:lang w:eastAsia="cs-CZ"/>
              </w:rPr>
              <w:t>.</w:t>
            </w:r>
            <w:r w:rsidRPr="00236612">
              <w:rPr>
                <w:rFonts w:eastAsia="Times New Roman"/>
                <w:lang w:eastAsia="cs-CZ"/>
              </w:rPr>
              <w:t>1</w:t>
            </w:r>
            <w:r>
              <w:rPr>
                <w:rFonts w:eastAsia="Times New Roman"/>
                <w:lang w:eastAsia="cs-CZ"/>
              </w:rPr>
              <w:t>3</w:t>
            </w:r>
          </w:p>
        </w:tc>
        <w:tc>
          <w:tcPr>
            <w:tcW w:w="1920" w:type="dxa"/>
            <w:tcBorders>
              <w:top w:val="nil"/>
              <w:left w:val="nil"/>
              <w:bottom w:val="single" w:sz="4" w:space="0" w:color="auto"/>
              <w:right w:val="single" w:sz="4" w:space="0" w:color="auto"/>
            </w:tcBorders>
            <w:shd w:val="clear" w:color="auto" w:fill="auto"/>
            <w:noWrap/>
            <w:vAlign w:val="bottom"/>
            <w:hideMark/>
          </w:tcPr>
          <w:p w14:paraId="028C4B88" w14:textId="77777777" w:rsidR="00694502" w:rsidRPr="00236612" w:rsidRDefault="00694502" w:rsidP="005A480C">
            <w:pPr>
              <w:jc w:val="center"/>
              <w:rPr>
                <w:rFonts w:eastAsia="Times New Roman"/>
                <w:lang w:eastAsia="cs-CZ"/>
              </w:rPr>
            </w:pPr>
            <w:r w:rsidRPr="00236612">
              <w:rPr>
                <w:rFonts w:eastAsia="Times New Roman"/>
                <w:lang w:eastAsia="cs-CZ"/>
              </w:rPr>
              <w:t>sociální zařízení</w:t>
            </w:r>
          </w:p>
        </w:tc>
        <w:tc>
          <w:tcPr>
            <w:tcW w:w="1440" w:type="dxa"/>
            <w:tcBorders>
              <w:top w:val="nil"/>
              <w:left w:val="nil"/>
              <w:bottom w:val="single" w:sz="4" w:space="0" w:color="auto"/>
              <w:right w:val="single" w:sz="4" w:space="0" w:color="auto"/>
            </w:tcBorders>
            <w:shd w:val="clear" w:color="auto" w:fill="auto"/>
            <w:noWrap/>
            <w:vAlign w:val="bottom"/>
            <w:hideMark/>
          </w:tcPr>
          <w:p w14:paraId="5B3A61F8" w14:textId="77777777" w:rsidR="00694502" w:rsidRPr="00236612" w:rsidRDefault="00694502" w:rsidP="005A480C">
            <w:pPr>
              <w:jc w:val="center"/>
              <w:rPr>
                <w:rFonts w:eastAsia="Times New Roman"/>
                <w:lang w:eastAsia="cs-CZ"/>
              </w:rPr>
            </w:pPr>
            <w:r>
              <w:rPr>
                <w:rFonts w:eastAsia="Times New Roman"/>
                <w:lang w:eastAsia="cs-CZ"/>
              </w:rPr>
              <w:t>8</w:t>
            </w:r>
            <w:r w:rsidRPr="00236612">
              <w:rPr>
                <w:rFonts w:eastAsia="Times New Roman"/>
                <w:lang w:eastAsia="cs-CZ"/>
              </w:rPr>
              <w:t>,</w:t>
            </w:r>
            <w:r>
              <w:rPr>
                <w:rFonts w:eastAsia="Times New Roman"/>
                <w:lang w:eastAsia="cs-CZ"/>
              </w:rPr>
              <w:t>80</w:t>
            </w:r>
          </w:p>
        </w:tc>
        <w:tc>
          <w:tcPr>
            <w:tcW w:w="1980" w:type="dxa"/>
            <w:tcBorders>
              <w:top w:val="nil"/>
              <w:left w:val="nil"/>
              <w:bottom w:val="single" w:sz="4" w:space="0" w:color="auto"/>
              <w:right w:val="single" w:sz="8" w:space="0" w:color="auto"/>
            </w:tcBorders>
            <w:shd w:val="clear" w:color="auto" w:fill="auto"/>
            <w:noWrap/>
            <w:vAlign w:val="bottom"/>
            <w:hideMark/>
          </w:tcPr>
          <w:p w14:paraId="69CD3E76" w14:textId="77777777" w:rsidR="00694502" w:rsidRPr="00236612" w:rsidRDefault="00694502" w:rsidP="005A480C">
            <w:pPr>
              <w:jc w:val="center"/>
              <w:rPr>
                <w:rFonts w:eastAsia="Times New Roman"/>
                <w:lang w:eastAsia="cs-CZ"/>
              </w:rPr>
            </w:pPr>
            <w:r>
              <w:rPr>
                <w:rFonts w:eastAsia="Times New Roman"/>
                <w:lang w:eastAsia="cs-CZ"/>
              </w:rPr>
              <w:t>Keramická dlažba</w:t>
            </w:r>
          </w:p>
        </w:tc>
      </w:tr>
      <w:tr w:rsidR="00694502" w:rsidRPr="00236612" w14:paraId="2D2EFCE5" w14:textId="77777777" w:rsidTr="005A480C">
        <w:trPr>
          <w:trHeight w:val="300"/>
        </w:trPr>
        <w:tc>
          <w:tcPr>
            <w:tcW w:w="4600" w:type="dxa"/>
            <w:gridSpan w:val="3"/>
            <w:tcBorders>
              <w:top w:val="single" w:sz="4" w:space="0" w:color="auto"/>
              <w:left w:val="single" w:sz="8" w:space="0" w:color="auto"/>
              <w:bottom w:val="single" w:sz="4" w:space="0" w:color="auto"/>
              <w:right w:val="nil"/>
            </w:tcBorders>
            <w:shd w:val="clear" w:color="auto" w:fill="auto"/>
            <w:noWrap/>
            <w:vAlign w:val="bottom"/>
            <w:hideMark/>
          </w:tcPr>
          <w:p w14:paraId="5A9CCD6E" w14:textId="77777777" w:rsidR="00694502" w:rsidRPr="00236612" w:rsidRDefault="00694502" w:rsidP="005A480C">
            <w:pPr>
              <w:jc w:val="center"/>
              <w:rPr>
                <w:rFonts w:eastAsia="Times New Roman"/>
                <w:b/>
                <w:bCs/>
                <w:color w:val="000000"/>
                <w:lang w:eastAsia="cs-CZ"/>
              </w:rPr>
            </w:pPr>
            <w:r>
              <w:rPr>
                <w:rFonts w:eastAsia="Times New Roman"/>
                <w:b/>
                <w:bCs/>
                <w:color w:val="000000"/>
                <w:lang w:eastAsia="cs-CZ"/>
              </w:rPr>
              <w:t>3</w:t>
            </w:r>
            <w:r w:rsidRPr="00236612">
              <w:rPr>
                <w:rFonts w:eastAsia="Times New Roman"/>
                <w:b/>
                <w:bCs/>
                <w:color w:val="000000"/>
                <w:lang w:eastAsia="cs-CZ"/>
              </w:rPr>
              <w:t>. patro</w:t>
            </w:r>
          </w:p>
        </w:tc>
        <w:tc>
          <w:tcPr>
            <w:tcW w:w="1980" w:type="dxa"/>
            <w:tcBorders>
              <w:top w:val="nil"/>
              <w:left w:val="nil"/>
              <w:bottom w:val="single" w:sz="4" w:space="0" w:color="auto"/>
              <w:right w:val="single" w:sz="8" w:space="0" w:color="auto"/>
            </w:tcBorders>
            <w:shd w:val="clear" w:color="auto" w:fill="auto"/>
            <w:noWrap/>
            <w:vAlign w:val="bottom"/>
            <w:hideMark/>
          </w:tcPr>
          <w:p w14:paraId="4C81DE03" w14:textId="77777777" w:rsidR="00694502" w:rsidRPr="00236612" w:rsidRDefault="00694502" w:rsidP="005A480C">
            <w:pPr>
              <w:rPr>
                <w:rFonts w:eastAsia="Times New Roman"/>
                <w:b/>
                <w:bCs/>
                <w:color w:val="000000"/>
                <w:lang w:eastAsia="cs-CZ"/>
              </w:rPr>
            </w:pPr>
            <w:r w:rsidRPr="00236612">
              <w:rPr>
                <w:rFonts w:eastAsia="Times New Roman"/>
                <w:b/>
                <w:bCs/>
                <w:color w:val="000000"/>
                <w:lang w:eastAsia="cs-CZ"/>
              </w:rPr>
              <w:t> </w:t>
            </w:r>
          </w:p>
        </w:tc>
      </w:tr>
      <w:tr w:rsidR="00694502" w:rsidRPr="00236612" w14:paraId="551E65E5" w14:textId="77777777" w:rsidTr="005A480C">
        <w:trPr>
          <w:trHeight w:val="300"/>
        </w:trPr>
        <w:tc>
          <w:tcPr>
            <w:tcW w:w="12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EA8B4EE" w14:textId="77777777" w:rsidR="00694502" w:rsidRPr="00236612" w:rsidRDefault="00694502" w:rsidP="005A480C">
            <w:pPr>
              <w:jc w:val="center"/>
              <w:rPr>
                <w:rFonts w:eastAsia="Times New Roman"/>
                <w:lang w:eastAsia="cs-CZ"/>
              </w:rPr>
            </w:pPr>
            <w:r w:rsidRPr="00236612">
              <w:rPr>
                <w:rFonts w:eastAsia="Times New Roman"/>
                <w:lang w:eastAsia="cs-CZ"/>
              </w:rPr>
              <w:t>4</w:t>
            </w:r>
            <w:r>
              <w:rPr>
                <w:rFonts w:eastAsia="Times New Roman"/>
                <w:lang w:eastAsia="cs-CZ"/>
              </w:rPr>
              <w:t>.</w:t>
            </w:r>
            <w:r w:rsidRPr="00236612">
              <w:rPr>
                <w:rFonts w:eastAsia="Times New Roman"/>
                <w:lang w:eastAsia="cs-CZ"/>
              </w:rPr>
              <w:t>1</w:t>
            </w:r>
            <w:r>
              <w:rPr>
                <w:rFonts w:eastAsia="Times New Roman"/>
                <w:lang w:eastAsia="cs-CZ"/>
              </w:rPr>
              <w:t>9</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29320333" w14:textId="77777777" w:rsidR="00694502" w:rsidRPr="00236612" w:rsidRDefault="00694502" w:rsidP="005A480C">
            <w:pPr>
              <w:jc w:val="center"/>
              <w:rPr>
                <w:rFonts w:eastAsia="Times New Roman"/>
                <w:lang w:eastAsia="cs-CZ"/>
              </w:rPr>
            </w:pPr>
            <w:r w:rsidRPr="00236612">
              <w:rPr>
                <w:rFonts w:eastAsia="Times New Roman"/>
                <w:lang w:eastAsia="cs-CZ"/>
              </w:rPr>
              <w:t>sociální zařízení</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7EB19537" w14:textId="77777777" w:rsidR="00694502" w:rsidRPr="00236612" w:rsidRDefault="00694502" w:rsidP="005A480C">
            <w:pPr>
              <w:jc w:val="center"/>
              <w:rPr>
                <w:rFonts w:eastAsia="Times New Roman"/>
                <w:lang w:eastAsia="cs-CZ"/>
              </w:rPr>
            </w:pPr>
            <w:r>
              <w:rPr>
                <w:rFonts w:eastAsia="Times New Roman"/>
                <w:lang w:eastAsia="cs-CZ"/>
              </w:rPr>
              <w:t>8</w:t>
            </w:r>
            <w:r w:rsidRPr="00236612">
              <w:rPr>
                <w:rFonts w:eastAsia="Times New Roman"/>
                <w:lang w:eastAsia="cs-CZ"/>
              </w:rPr>
              <w:t>,</w:t>
            </w:r>
            <w:r>
              <w:rPr>
                <w:rFonts w:eastAsia="Times New Roman"/>
                <w:lang w:eastAsia="cs-CZ"/>
              </w:rPr>
              <w:t>20</w:t>
            </w:r>
          </w:p>
        </w:tc>
        <w:tc>
          <w:tcPr>
            <w:tcW w:w="1980" w:type="dxa"/>
            <w:tcBorders>
              <w:top w:val="single" w:sz="4" w:space="0" w:color="auto"/>
              <w:left w:val="nil"/>
              <w:bottom w:val="single" w:sz="4" w:space="0" w:color="auto"/>
              <w:right w:val="single" w:sz="8" w:space="0" w:color="auto"/>
            </w:tcBorders>
            <w:shd w:val="clear" w:color="auto" w:fill="auto"/>
            <w:noWrap/>
            <w:vAlign w:val="bottom"/>
            <w:hideMark/>
          </w:tcPr>
          <w:p w14:paraId="7DB64913" w14:textId="77777777" w:rsidR="00694502" w:rsidRPr="00236612" w:rsidRDefault="00694502" w:rsidP="005A480C">
            <w:pPr>
              <w:jc w:val="center"/>
              <w:rPr>
                <w:rFonts w:eastAsia="Times New Roman"/>
                <w:lang w:eastAsia="cs-CZ"/>
              </w:rPr>
            </w:pPr>
            <w:r>
              <w:rPr>
                <w:rFonts w:eastAsia="Times New Roman"/>
                <w:lang w:eastAsia="cs-CZ"/>
              </w:rPr>
              <w:t>keramická dlažba</w:t>
            </w:r>
          </w:p>
        </w:tc>
      </w:tr>
      <w:tr w:rsidR="00694502" w:rsidRPr="00236612" w14:paraId="391AEDA4" w14:textId="77777777" w:rsidTr="005A480C">
        <w:trPr>
          <w:trHeight w:val="300"/>
        </w:trPr>
        <w:tc>
          <w:tcPr>
            <w:tcW w:w="12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A37F61C" w14:textId="77777777" w:rsidR="00694502" w:rsidRPr="00236612" w:rsidRDefault="00694502" w:rsidP="005A480C">
            <w:pPr>
              <w:jc w:val="center"/>
              <w:rPr>
                <w:rFonts w:eastAsia="Times New Roman"/>
                <w:lang w:eastAsia="cs-CZ"/>
              </w:rPr>
            </w:pPr>
            <w:r w:rsidRPr="00236612">
              <w:rPr>
                <w:rFonts w:eastAsia="Times New Roman"/>
                <w:lang w:eastAsia="cs-CZ"/>
              </w:rPr>
              <w:lastRenderedPageBreak/>
              <w:t>4</w:t>
            </w:r>
            <w:r>
              <w:rPr>
                <w:rFonts w:eastAsia="Times New Roman"/>
                <w:lang w:eastAsia="cs-CZ"/>
              </w:rPr>
              <w:t>.</w:t>
            </w:r>
            <w:r w:rsidRPr="00236612">
              <w:rPr>
                <w:rFonts w:eastAsia="Times New Roman"/>
                <w:lang w:eastAsia="cs-CZ"/>
              </w:rPr>
              <w:t>1</w:t>
            </w:r>
            <w:r>
              <w:rPr>
                <w:rFonts w:eastAsia="Times New Roman"/>
                <w:lang w:eastAsia="cs-CZ"/>
              </w:rPr>
              <w:t>8</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1FE94393" w14:textId="77777777" w:rsidR="00694502" w:rsidRPr="00236612" w:rsidRDefault="00694502" w:rsidP="005A480C">
            <w:pPr>
              <w:jc w:val="center"/>
              <w:rPr>
                <w:rFonts w:eastAsia="Times New Roman"/>
                <w:lang w:eastAsia="cs-CZ"/>
              </w:rPr>
            </w:pPr>
            <w:r w:rsidRPr="00236612">
              <w:rPr>
                <w:rFonts w:eastAsia="Times New Roman"/>
                <w:lang w:eastAsia="cs-CZ"/>
              </w:rPr>
              <w:t>sociální zařízení</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52D2291B" w14:textId="77777777" w:rsidR="00694502" w:rsidRPr="00236612" w:rsidRDefault="00694502" w:rsidP="005A480C">
            <w:pPr>
              <w:jc w:val="center"/>
              <w:rPr>
                <w:rFonts w:eastAsia="Times New Roman"/>
                <w:lang w:eastAsia="cs-CZ"/>
              </w:rPr>
            </w:pPr>
            <w:r>
              <w:rPr>
                <w:rFonts w:eastAsia="Times New Roman"/>
                <w:lang w:eastAsia="cs-CZ"/>
              </w:rPr>
              <w:t>8,90</w:t>
            </w:r>
          </w:p>
        </w:tc>
        <w:tc>
          <w:tcPr>
            <w:tcW w:w="1980" w:type="dxa"/>
            <w:tcBorders>
              <w:top w:val="single" w:sz="4" w:space="0" w:color="auto"/>
              <w:left w:val="nil"/>
              <w:bottom w:val="single" w:sz="4" w:space="0" w:color="auto"/>
              <w:right w:val="single" w:sz="8" w:space="0" w:color="auto"/>
            </w:tcBorders>
            <w:shd w:val="clear" w:color="auto" w:fill="auto"/>
            <w:noWrap/>
            <w:vAlign w:val="bottom"/>
            <w:hideMark/>
          </w:tcPr>
          <w:p w14:paraId="637FCE51" w14:textId="77777777" w:rsidR="00694502" w:rsidRPr="00236612" w:rsidRDefault="00694502" w:rsidP="005A480C">
            <w:pPr>
              <w:jc w:val="center"/>
              <w:rPr>
                <w:rFonts w:eastAsia="Times New Roman"/>
                <w:lang w:eastAsia="cs-CZ"/>
              </w:rPr>
            </w:pPr>
            <w:r>
              <w:rPr>
                <w:rFonts w:eastAsia="Times New Roman"/>
                <w:lang w:eastAsia="cs-CZ"/>
              </w:rPr>
              <w:t>keramická dlažba</w:t>
            </w:r>
          </w:p>
        </w:tc>
      </w:tr>
      <w:tr w:rsidR="00694502" w:rsidRPr="00236612" w14:paraId="42BAC34D" w14:textId="77777777" w:rsidTr="005A480C">
        <w:trPr>
          <w:trHeight w:val="300"/>
        </w:trPr>
        <w:tc>
          <w:tcPr>
            <w:tcW w:w="460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591B7BDA" w14:textId="77777777" w:rsidR="00694502" w:rsidRPr="00236612" w:rsidRDefault="00694502" w:rsidP="005A480C">
            <w:pPr>
              <w:jc w:val="center"/>
              <w:rPr>
                <w:rFonts w:eastAsia="Times New Roman"/>
                <w:b/>
                <w:bCs/>
                <w:lang w:eastAsia="cs-CZ"/>
              </w:rPr>
            </w:pPr>
            <w:r>
              <w:rPr>
                <w:rFonts w:eastAsia="Times New Roman"/>
                <w:b/>
                <w:bCs/>
                <w:lang w:eastAsia="cs-CZ"/>
              </w:rPr>
              <w:t>4</w:t>
            </w:r>
            <w:r w:rsidRPr="00236612">
              <w:rPr>
                <w:rFonts w:eastAsia="Times New Roman"/>
                <w:b/>
                <w:bCs/>
                <w:lang w:eastAsia="cs-CZ"/>
              </w:rPr>
              <w:t>. patro</w:t>
            </w:r>
          </w:p>
        </w:tc>
        <w:tc>
          <w:tcPr>
            <w:tcW w:w="1980" w:type="dxa"/>
            <w:tcBorders>
              <w:top w:val="single" w:sz="4" w:space="0" w:color="auto"/>
              <w:left w:val="nil"/>
              <w:bottom w:val="single" w:sz="4" w:space="0" w:color="auto"/>
              <w:right w:val="single" w:sz="8" w:space="0" w:color="auto"/>
            </w:tcBorders>
            <w:shd w:val="clear" w:color="auto" w:fill="auto"/>
            <w:noWrap/>
            <w:vAlign w:val="bottom"/>
            <w:hideMark/>
          </w:tcPr>
          <w:p w14:paraId="0E6B3AC8" w14:textId="77777777" w:rsidR="00694502" w:rsidRPr="00236612" w:rsidRDefault="00694502" w:rsidP="005A480C">
            <w:pPr>
              <w:jc w:val="center"/>
              <w:rPr>
                <w:rFonts w:eastAsia="Times New Roman"/>
                <w:lang w:eastAsia="cs-CZ"/>
              </w:rPr>
            </w:pPr>
            <w:r w:rsidRPr="00236612">
              <w:rPr>
                <w:rFonts w:eastAsia="Times New Roman"/>
                <w:lang w:eastAsia="cs-CZ"/>
              </w:rPr>
              <w:t> </w:t>
            </w:r>
          </w:p>
        </w:tc>
      </w:tr>
      <w:tr w:rsidR="00694502" w:rsidRPr="00236612" w14:paraId="288AFB07" w14:textId="77777777" w:rsidTr="005A480C">
        <w:trPr>
          <w:trHeight w:val="300"/>
        </w:trPr>
        <w:tc>
          <w:tcPr>
            <w:tcW w:w="1240" w:type="dxa"/>
            <w:tcBorders>
              <w:top w:val="nil"/>
              <w:left w:val="single" w:sz="8" w:space="0" w:color="auto"/>
              <w:bottom w:val="single" w:sz="4" w:space="0" w:color="auto"/>
              <w:right w:val="single" w:sz="4" w:space="0" w:color="auto"/>
            </w:tcBorders>
            <w:shd w:val="clear" w:color="auto" w:fill="auto"/>
            <w:noWrap/>
            <w:vAlign w:val="bottom"/>
            <w:hideMark/>
          </w:tcPr>
          <w:p w14:paraId="11E3471A" w14:textId="77777777" w:rsidR="00694502" w:rsidRPr="00236612" w:rsidRDefault="00694502" w:rsidP="005A480C">
            <w:pPr>
              <w:jc w:val="center"/>
              <w:rPr>
                <w:rFonts w:eastAsia="Times New Roman"/>
                <w:lang w:eastAsia="cs-CZ"/>
              </w:rPr>
            </w:pPr>
            <w:r w:rsidRPr="00236612">
              <w:rPr>
                <w:rFonts w:eastAsia="Times New Roman"/>
                <w:lang w:eastAsia="cs-CZ"/>
              </w:rPr>
              <w:t>5</w:t>
            </w:r>
            <w:r>
              <w:rPr>
                <w:rFonts w:eastAsia="Times New Roman"/>
                <w:lang w:eastAsia="cs-CZ"/>
              </w:rPr>
              <w:t>.</w:t>
            </w:r>
            <w:r w:rsidRPr="00236612">
              <w:rPr>
                <w:rFonts w:eastAsia="Times New Roman"/>
                <w:lang w:eastAsia="cs-CZ"/>
              </w:rPr>
              <w:t>1</w:t>
            </w:r>
            <w:r>
              <w:rPr>
                <w:rFonts w:eastAsia="Times New Roman"/>
                <w:lang w:eastAsia="cs-CZ"/>
              </w:rPr>
              <w:t>4</w:t>
            </w:r>
          </w:p>
        </w:tc>
        <w:tc>
          <w:tcPr>
            <w:tcW w:w="1920" w:type="dxa"/>
            <w:tcBorders>
              <w:top w:val="nil"/>
              <w:left w:val="nil"/>
              <w:bottom w:val="single" w:sz="4" w:space="0" w:color="auto"/>
              <w:right w:val="single" w:sz="4" w:space="0" w:color="auto"/>
            </w:tcBorders>
            <w:shd w:val="clear" w:color="auto" w:fill="auto"/>
            <w:noWrap/>
            <w:vAlign w:val="bottom"/>
            <w:hideMark/>
          </w:tcPr>
          <w:p w14:paraId="572B7A06" w14:textId="77777777" w:rsidR="00694502" w:rsidRPr="00236612" w:rsidRDefault="00694502" w:rsidP="005A480C">
            <w:pPr>
              <w:jc w:val="center"/>
              <w:rPr>
                <w:rFonts w:eastAsia="Times New Roman"/>
                <w:lang w:eastAsia="cs-CZ"/>
              </w:rPr>
            </w:pPr>
            <w:r w:rsidRPr="00236612">
              <w:rPr>
                <w:rFonts w:eastAsia="Times New Roman"/>
                <w:lang w:eastAsia="cs-CZ"/>
              </w:rPr>
              <w:t>sociální zařízení</w:t>
            </w:r>
          </w:p>
        </w:tc>
        <w:tc>
          <w:tcPr>
            <w:tcW w:w="1440" w:type="dxa"/>
            <w:tcBorders>
              <w:top w:val="nil"/>
              <w:left w:val="nil"/>
              <w:bottom w:val="single" w:sz="4" w:space="0" w:color="auto"/>
              <w:right w:val="single" w:sz="4" w:space="0" w:color="auto"/>
            </w:tcBorders>
            <w:shd w:val="clear" w:color="auto" w:fill="auto"/>
            <w:noWrap/>
            <w:vAlign w:val="bottom"/>
            <w:hideMark/>
          </w:tcPr>
          <w:p w14:paraId="39F52041" w14:textId="77777777" w:rsidR="00694502" w:rsidRPr="00236612" w:rsidRDefault="00694502" w:rsidP="005A480C">
            <w:pPr>
              <w:jc w:val="center"/>
              <w:rPr>
                <w:rFonts w:eastAsia="Times New Roman"/>
                <w:lang w:eastAsia="cs-CZ"/>
              </w:rPr>
            </w:pPr>
            <w:r>
              <w:rPr>
                <w:rFonts w:eastAsia="Times New Roman"/>
                <w:lang w:eastAsia="cs-CZ"/>
              </w:rPr>
              <w:t>8</w:t>
            </w:r>
            <w:r w:rsidRPr="00236612">
              <w:rPr>
                <w:rFonts w:eastAsia="Times New Roman"/>
                <w:lang w:eastAsia="cs-CZ"/>
              </w:rPr>
              <w:t>,</w:t>
            </w:r>
            <w:r>
              <w:rPr>
                <w:rFonts w:eastAsia="Times New Roman"/>
                <w:lang w:eastAsia="cs-CZ"/>
              </w:rPr>
              <w:t>20</w:t>
            </w:r>
          </w:p>
        </w:tc>
        <w:tc>
          <w:tcPr>
            <w:tcW w:w="1980" w:type="dxa"/>
            <w:tcBorders>
              <w:top w:val="nil"/>
              <w:left w:val="nil"/>
              <w:bottom w:val="single" w:sz="4" w:space="0" w:color="auto"/>
              <w:right w:val="single" w:sz="8" w:space="0" w:color="auto"/>
            </w:tcBorders>
            <w:shd w:val="clear" w:color="auto" w:fill="auto"/>
            <w:noWrap/>
            <w:vAlign w:val="bottom"/>
            <w:hideMark/>
          </w:tcPr>
          <w:p w14:paraId="0BE342EB" w14:textId="77777777" w:rsidR="00694502" w:rsidRPr="00236612" w:rsidRDefault="00694502" w:rsidP="005A480C">
            <w:pPr>
              <w:jc w:val="center"/>
              <w:rPr>
                <w:rFonts w:eastAsia="Times New Roman"/>
                <w:lang w:eastAsia="cs-CZ"/>
              </w:rPr>
            </w:pPr>
            <w:r>
              <w:rPr>
                <w:rFonts w:eastAsia="Times New Roman"/>
                <w:lang w:eastAsia="cs-CZ"/>
              </w:rPr>
              <w:t>keramická dlažba</w:t>
            </w:r>
          </w:p>
        </w:tc>
      </w:tr>
      <w:tr w:rsidR="00694502" w:rsidRPr="00236612" w14:paraId="2F02F419" w14:textId="77777777" w:rsidTr="005A480C">
        <w:trPr>
          <w:trHeight w:val="300"/>
        </w:trPr>
        <w:tc>
          <w:tcPr>
            <w:tcW w:w="1240" w:type="dxa"/>
            <w:tcBorders>
              <w:top w:val="nil"/>
              <w:left w:val="single" w:sz="8" w:space="0" w:color="auto"/>
              <w:bottom w:val="single" w:sz="4" w:space="0" w:color="auto"/>
              <w:right w:val="single" w:sz="4" w:space="0" w:color="auto"/>
            </w:tcBorders>
            <w:shd w:val="clear" w:color="auto" w:fill="auto"/>
            <w:noWrap/>
            <w:vAlign w:val="bottom"/>
            <w:hideMark/>
          </w:tcPr>
          <w:p w14:paraId="76CD0438" w14:textId="77777777" w:rsidR="00694502" w:rsidRPr="00236612" w:rsidRDefault="00694502" w:rsidP="005A480C">
            <w:pPr>
              <w:jc w:val="center"/>
              <w:rPr>
                <w:rFonts w:eastAsia="Times New Roman"/>
                <w:lang w:eastAsia="cs-CZ"/>
              </w:rPr>
            </w:pPr>
            <w:r w:rsidRPr="00236612">
              <w:rPr>
                <w:rFonts w:eastAsia="Times New Roman"/>
                <w:lang w:eastAsia="cs-CZ"/>
              </w:rPr>
              <w:t>5</w:t>
            </w:r>
            <w:r>
              <w:rPr>
                <w:rFonts w:eastAsia="Times New Roman"/>
                <w:lang w:eastAsia="cs-CZ"/>
              </w:rPr>
              <w:t>.</w:t>
            </w:r>
            <w:r w:rsidRPr="00236612">
              <w:rPr>
                <w:rFonts w:eastAsia="Times New Roman"/>
                <w:lang w:eastAsia="cs-CZ"/>
              </w:rPr>
              <w:t>1</w:t>
            </w:r>
            <w:r>
              <w:rPr>
                <w:rFonts w:eastAsia="Times New Roman"/>
                <w:lang w:eastAsia="cs-CZ"/>
              </w:rPr>
              <w:t>3</w:t>
            </w:r>
          </w:p>
        </w:tc>
        <w:tc>
          <w:tcPr>
            <w:tcW w:w="1920" w:type="dxa"/>
            <w:tcBorders>
              <w:top w:val="nil"/>
              <w:left w:val="nil"/>
              <w:bottom w:val="single" w:sz="4" w:space="0" w:color="auto"/>
              <w:right w:val="single" w:sz="4" w:space="0" w:color="auto"/>
            </w:tcBorders>
            <w:shd w:val="clear" w:color="auto" w:fill="auto"/>
            <w:noWrap/>
            <w:vAlign w:val="bottom"/>
            <w:hideMark/>
          </w:tcPr>
          <w:p w14:paraId="3227DFE4" w14:textId="77777777" w:rsidR="00694502" w:rsidRPr="00236612" w:rsidRDefault="00694502" w:rsidP="005A480C">
            <w:pPr>
              <w:jc w:val="center"/>
              <w:rPr>
                <w:rFonts w:eastAsia="Times New Roman"/>
                <w:lang w:eastAsia="cs-CZ"/>
              </w:rPr>
            </w:pPr>
            <w:r w:rsidRPr="00236612">
              <w:rPr>
                <w:rFonts w:eastAsia="Times New Roman"/>
                <w:lang w:eastAsia="cs-CZ"/>
              </w:rPr>
              <w:t>sociální zařízení</w:t>
            </w:r>
          </w:p>
        </w:tc>
        <w:tc>
          <w:tcPr>
            <w:tcW w:w="1440" w:type="dxa"/>
            <w:tcBorders>
              <w:top w:val="nil"/>
              <w:left w:val="nil"/>
              <w:bottom w:val="single" w:sz="4" w:space="0" w:color="auto"/>
              <w:right w:val="single" w:sz="4" w:space="0" w:color="auto"/>
            </w:tcBorders>
            <w:shd w:val="clear" w:color="auto" w:fill="auto"/>
            <w:noWrap/>
            <w:vAlign w:val="bottom"/>
            <w:hideMark/>
          </w:tcPr>
          <w:p w14:paraId="3EC4F7EF" w14:textId="77777777" w:rsidR="00694502" w:rsidRPr="00236612" w:rsidRDefault="00694502" w:rsidP="005A480C">
            <w:pPr>
              <w:jc w:val="center"/>
              <w:rPr>
                <w:rFonts w:eastAsia="Times New Roman"/>
                <w:lang w:eastAsia="cs-CZ"/>
              </w:rPr>
            </w:pPr>
            <w:r>
              <w:rPr>
                <w:rFonts w:eastAsia="Times New Roman"/>
                <w:lang w:eastAsia="cs-CZ"/>
              </w:rPr>
              <w:t>8</w:t>
            </w:r>
            <w:r w:rsidRPr="00236612">
              <w:rPr>
                <w:rFonts w:eastAsia="Times New Roman"/>
                <w:lang w:eastAsia="cs-CZ"/>
              </w:rPr>
              <w:t>,</w:t>
            </w:r>
            <w:r>
              <w:rPr>
                <w:rFonts w:eastAsia="Times New Roman"/>
                <w:lang w:eastAsia="cs-CZ"/>
              </w:rPr>
              <w:t>90</w:t>
            </w:r>
          </w:p>
        </w:tc>
        <w:tc>
          <w:tcPr>
            <w:tcW w:w="1980" w:type="dxa"/>
            <w:tcBorders>
              <w:top w:val="nil"/>
              <w:left w:val="nil"/>
              <w:bottom w:val="single" w:sz="4" w:space="0" w:color="auto"/>
              <w:right w:val="single" w:sz="8" w:space="0" w:color="auto"/>
            </w:tcBorders>
            <w:shd w:val="clear" w:color="auto" w:fill="auto"/>
            <w:noWrap/>
            <w:vAlign w:val="bottom"/>
            <w:hideMark/>
          </w:tcPr>
          <w:p w14:paraId="256857F4" w14:textId="77777777" w:rsidR="00694502" w:rsidRPr="00236612" w:rsidRDefault="00694502" w:rsidP="005A480C">
            <w:pPr>
              <w:jc w:val="center"/>
              <w:rPr>
                <w:rFonts w:eastAsia="Times New Roman"/>
                <w:lang w:eastAsia="cs-CZ"/>
              </w:rPr>
            </w:pPr>
            <w:r>
              <w:rPr>
                <w:rFonts w:eastAsia="Times New Roman"/>
                <w:lang w:eastAsia="cs-CZ"/>
              </w:rPr>
              <w:t>keramická dlažba</w:t>
            </w:r>
          </w:p>
        </w:tc>
      </w:tr>
      <w:tr w:rsidR="00694502" w:rsidRPr="00DA7904" w14:paraId="2C1D1783" w14:textId="77777777" w:rsidTr="005A480C">
        <w:trPr>
          <w:trHeight w:val="345"/>
        </w:trPr>
        <w:tc>
          <w:tcPr>
            <w:tcW w:w="3160" w:type="dxa"/>
            <w:gridSpan w:val="2"/>
            <w:tcBorders>
              <w:top w:val="nil"/>
              <w:left w:val="nil"/>
              <w:bottom w:val="nil"/>
              <w:right w:val="nil"/>
            </w:tcBorders>
            <w:shd w:val="clear" w:color="auto" w:fill="auto"/>
            <w:noWrap/>
            <w:vAlign w:val="bottom"/>
            <w:hideMark/>
          </w:tcPr>
          <w:p w14:paraId="1F5B2F5D" w14:textId="77777777" w:rsidR="00694502" w:rsidRPr="00DA7904" w:rsidRDefault="00694502" w:rsidP="005A480C">
            <w:pPr>
              <w:rPr>
                <w:rFonts w:eastAsia="Times New Roman"/>
                <w:b/>
                <w:bCs/>
                <w:lang w:eastAsia="cs-CZ"/>
              </w:rPr>
            </w:pPr>
            <w:r w:rsidRPr="00DA7904">
              <w:rPr>
                <w:rFonts w:eastAsia="Times New Roman"/>
                <w:b/>
                <w:bCs/>
                <w:lang w:eastAsia="cs-CZ"/>
              </w:rPr>
              <w:t>celkem keramická dlažba</w:t>
            </w:r>
          </w:p>
        </w:tc>
        <w:tc>
          <w:tcPr>
            <w:tcW w:w="1440" w:type="dxa"/>
            <w:tcBorders>
              <w:top w:val="nil"/>
              <w:left w:val="nil"/>
              <w:bottom w:val="nil"/>
              <w:right w:val="nil"/>
            </w:tcBorders>
            <w:shd w:val="clear" w:color="auto" w:fill="auto"/>
            <w:noWrap/>
            <w:vAlign w:val="bottom"/>
            <w:hideMark/>
          </w:tcPr>
          <w:p w14:paraId="0834B2D1" w14:textId="77777777" w:rsidR="00694502" w:rsidRPr="00DA7904" w:rsidRDefault="00694502" w:rsidP="005A480C">
            <w:pPr>
              <w:jc w:val="right"/>
              <w:rPr>
                <w:rFonts w:eastAsia="Times New Roman"/>
                <w:b/>
                <w:bCs/>
                <w:lang w:eastAsia="cs-CZ"/>
              </w:rPr>
            </w:pPr>
            <w:r w:rsidRPr="00DA7904">
              <w:rPr>
                <w:rFonts w:eastAsia="Times New Roman"/>
                <w:b/>
                <w:bCs/>
                <w:lang w:eastAsia="cs-CZ"/>
              </w:rPr>
              <w:t>74,65</w:t>
            </w:r>
          </w:p>
        </w:tc>
        <w:tc>
          <w:tcPr>
            <w:tcW w:w="1980" w:type="dxa"/>
            <w:tcBorders>
              <w:top w:val="nil"/>
              <w:left w:val="nil"/>
              <w:bottom w:val="nil"/>
              <w:right w:val="nil"/>
            </w:tcBorders>
            <w:shd w:val="clear" w:color="auto" w:fill="auto"/>
            <w:noWrap/>
            <w:vAlign w:val="bottom"/>
            <w:hideMark/>
          </w:tcPr>
          <w:p w14:paraId="68BCBFF5" w14:textId="77777777" w:rsidR="00694502" w:rsidRPr="00DA7904" w:rsidRDefault="00694502" w:rsidP="005A480C">
            <w:pPr>
              <w:rPr>
                <w:rFonts w:eastAsia="Times New Roman"/>
                <w:b/>
                <w:bCs/>
                <w:lang w:eastAsia="cs-CZ"/>
              </w:rPr>
            </w:pPr>
            <w:r w:rsidRPr="00DA7904">
              <w:rPr>
                <w:rFonts w:eastAsia="Times New Roman"/>
                <w:b/>
                <w:bCs/>
                <w:lang w:eastAsia="cs-CZ"/>
              </w:rPr>
              <w:t>m</w:t>
            </w:r>
            <w:r w:rsidRPr="00DA7904">
              <w:rPr>
                <w:rFonts w:eastAsia="Times New Roman"/>
                <w:b/>
                <w:bCs/>
                <w:vertAlign w:val="superscript"/>
                <w:lang w:eastAsia="cs-CZ"/>
              </w:rPr>
              <w:t>2</w:t>
            </w:r>
          </w:p>
        </w:tc>
      </w:tr>
    </w:tbl>
    <w:p w14:paraId="731BB994" w14:textId="77777777" w:rsidR="00694502" w:rsidRPr="00DA7904" w:rsidRDefault="00694502" w:rsidP="00694502"/>
    <w:p w14:paraId="09AB5D6D" w14:textId="77777777" w:rsidR="00694502" w:rsidRDefault="00694502" w:rsidP="00694502"/>
    <w:p w14:paraId="248952A7" w14:textId="77777777" w:rsidR="00694502" w:rsidRDefault="00694502" w:rsidP="00694502"/>
    <w:p w14:paraId="433486B1" w14:textId="77777777" w:rsidR="00694502" w:rsidRDefault="00694502" w:rsidP="00694502"/>
    <w:p w14:paraId="0E2BDF6A" w14:textId="77777777" w:rsidR="00694502" w:rsidRDefault="00694502" w:rsidP="00694502"/>
    <w:p w14:paraId="44269D8E" w14:textId="77777777" w:rsidR="00694502" w:rsidRPr="004C0DC7" w:rsidRDefault="00694502" w:rsidP="00694502">
      <w:pPr>
        <w:rPr>
          <w:b/>
          <w:u w:val="single"/>
        </w:rPr>
      </w:pPr>
      <w:r w:rsidRPr="004C0DC7">
        <w:rPr>
          <w:b/>
          <w:u w:val="single"/>
        </w:rPr>
        <w:t>Prostor</w:t>
      </w:r>
      <w:r>
        <w:rPr>
          <w:b/>
          <w:u w:val="single"/>
        </w:rPr>
        <w:t xml:space="preserve"> E -</w:t>
      </w:r>
      <w:r w:rsidRPr="004C0DC7">
        <w:rPr>
          <w:b/>
          <w:u w:val="single"/>
        </w:rPr>
        <w:t xml:space="preserve"> výtah</w:t>
      </w:r>
    </w:p>
    <w:p w14:paraId="18772555" w14:textId="77777777" w:rsidR="00694502" w:rsidRPr="00655217" w:rsidRDefault="00694502" w:rsidP="00694502">
      <w:pPr>
        <w:rPr>
          <w:b/>
        </w:rPr>
      </w:pPr>
    </w:p>
    <w:p w14:paraId="2DDFF211" w14:textId="77777777" w:rsidR="00694502" w:rsidRPr="00DF44D1" w:rsidRDefault="00694502" w:rsidP="00694502">
      <w:pPr>
        <w:rPr>
          <w:b/>
        </w:rPr>
      </w:pPr>
      <w:r w:rsidRPr="00DF44D1">
        <w:rPr>
          <w:b/>
        </w:rPr>
        <w:t>Pravidelný úklid (denní úklid)</w:t>
      </w:r>
    </w:p>
    <w:p w14:paraId="035634E5" w14:textId="77777777" w:rsidR="00694502" w:rsidRDefault="00694502" w:rsidP="00694502">
      <w:pPr>
        <w:pStyle w:val="Odstavecseseznamem"/>
        <w:numPr>
          <w:ilvl w:val="0"/>
          <w:numId w:val="13"/>
        </w:numPr>
        <w:spacing w:after="0" w:line="240" w:lineRule="auto"/>
        <w:jc w:val="both"/>
      </w:pPr>
      <w:r>
        <w:t>Mokré stírání celé plochy včetně odstraňování skvrn, dle podlahové krytiny.</w:t>
      </w:r>
    </w:p>
    <w:p w14:paraId="1D37E9F2" w14:textId="77777777" w:rsidR="00694502" w:rsidRDefault="00694502" w:rsidP="00694502">
      <w:pPr>
        <w:pStyle w:val="Odstavecseseznamem"/>
        <w:numPr>
          <w:ilvl w:val="0"/>
          <w:numId w:val="13"/>
        </w:numPr>
        <w:spacing w:after="0" w:line="240" w:lineRule="auto"/>
        <w:jc w:val="both"/>
      </w:pPr>
      <w:r>
        <w:t>Omytí madla ve výtahu.</w:t>
      </w:r>
    </w:p>
    <w:p w14:paraId="05169799" w14:textId="77777777" w:rsidR="00694502" w:rsidRDefault="00694502" w:rsidP="00694502">
      <w:pPr>
        <w:pStyle w:val="Odstavecseseznamem"/>
        <w:numPr>
          <w:ilvl w:val="0"/>
          <w:numId w:val="13"/>
        </w:numPr>
        <w:spacing w:after="0" w:line="240" w:lineRule="auto"/>
        <w:jc w:val="both"/>
      </w:pPr>
      <w:r>
        <w:t>Omytí a vyleštění zrcadla.</w:t>
      </w:r>
    </w:p>
    <w:p w14:paraId="4EC28247" w14:textId="77777777" w:rsidR="00694502" w:rsidRDefault="00694502" w:rsidP="00694502"/>
    <w:tbl>
      <w:tblPr>
        <w:tblW w:w="4707" w:type="dxa"/>
        <w:tblInd w:w="55" w:type="dxa"/>
        <w:tblCellMar>
          <w:left w:w="70" w:type="dxa"/>
          <w:right w:w="70" w:type="dxa"/>
        </w:tblCellMar>
        <w:tblLook w:val="04A0" w:firstRow="1" w:lastRow="0" w:firstColumn="1" w:lastColumn="0" w:noHBand="0" w:noVBand="1"/>
      </w:tblPr>
      <w:tblGrid>
        <w:gridCol w:w="1118"/>
        <w:gridCol w:w="1860"/>
        <w:gridCol w:w="849"/>
        <w:gridCol w:w="880"/>
      </w:tblGrid>
      <w:tr w:rsidR="00694502" w:rsidRPr="00B5686A" w14:paraId="34DD8420" w14:textId="77777777" w:rsidTr="005A480C">
        <w:trPr>
          <w:trHeight w:val="300"/>
        </w:trPr>
        <w:tc>
          <w:tcPr>
            <w:tcW w:w="1118" w:type="dxa"/>
            <w:tcBorders>
              <w:top w:val="single" w:sz="8" w:space="0" w:color="auto"/>
              <w:left w:val="single" w:sz="8" w:space="0" w:color="auto"/>
              <w:bottom w:val="nil"/>
              <w:right w:val="single" w:sz="8" w:space="0" w:color="auto"/>
            </w:tcBorders>
            <w:shd w:val="clear" w:color="000000" w:fill="BFBFBF"/>
            <w:noWrap/>
            <w:vAlign w:val="bottom"/>
            <w:hideMark/>
          </w:tcPr>
          <w:p w14:paraId="170CB264" w14:textId="77777777" w:rsidR="00694502" w:rsidRPr="00B5686A" w:rsidRDefault="00694502" w:rsidP="005A480C">
            <w:pPr>
              <w:jc w:val="center"/>
              <w:rPr>
                <w:rFonts w:eastAsia="Times New Roman"/>
                <w:b/>
                <w:bCs/>
                <w:color w:val="000000"/>
                <w:lang w:eastAsia="cs-CZ"/>
              </w:rPr>
            </w:pPr>
            <w:r w:rsidRPr="00B5686A">
              <w:rPr>
                <w:rFonts w:eastAsia="Times New Roman"/>
                <w:b/>
                <w:bCs/>
                <w:color w:val="000000"/>
                <w:lang w:eastAsia="cs-CZ"/>
              </w:rPr>
              <w:t>Číslo</w:t>
            </w:r>
          </w:p>
        </w:tc>
        <w:tc>
          <w:tcPr>
            <w:tcW w:w="1860" w:type="dxa"/>
            <w:tcBorders>
              <w:top w:val="single" w:sz="8" w:space="0" w:color="auto"/>
              <w:left w:val="nil"/>
              <w:bottom w:val="nil"/>
              <w:right w:val="single" w:sz="8" w:space="0" w:color="auto"/>
            </w:tcBorders>
            <w:shd w:val="clear" w:color="000000" w:fill="BFBFBF"/>
            <w:noWrap/>
            <w:vAlign w:val="bottom"/>
            <w:hideMark/>
          </w:tcPr>
          <w:p w14:paraId="5D245C93" w14:textId="77777777" w:rsidR="00694502" w:rsidRPr="00B5686A" w:rsidRDefault="00694502" w:rsidP="005A480C">
            <w:pPr>
              <w:jc w:val="center"/>
              <w:rPr>
                <w:rFonts w:eastAsia="Times New Roman"/>
                <w:b/>
                <w:bCs/>
                <w:color w:val="000000"/>
                <w:lang w:eastAsia="cs-CZ"/>
              </w:rPr>
            </w:pPr>
            <w:r w:rsidRPr="00B5686A">
              <w:rPr>
                <w:rFonts w:eastAsia="Times New Roman"/>
                <w:b/>
                <w:bCs/>
                <w:color w:val="000000"/>
                <w:lang w:eastAsia="cs-CZ"/>
              </w:rPr>
              <w:t>Název</w:t>
            </w:r>
          </w:p>
        </w:tc>
        <w:tc>
          <w:tcPr>
            <w:tcW w:w="849" w:type="dxa"/>
            <w:tcBorders>
              <w:top w:val="single" w:sz="8" w:space="0" w:color="auto"/>
              <w:left w:val="nil"/>
              <w:bottom w:val="nil"/>
              <w:right w:val="single" w:sz="8" w:space="0" w:color="auto"/>
            </w:tcBorders>
            <w:shd w:val="clear" w:color="000000" w:fill="BFBFBF"/>
            <w:noWrap/>
            <w:vAlign w:val="bottom"/>
            <w:hideMark/>
          </w:tcPr>
          <w:p w14:paraId="570060B9" w14:textId="77777777" w:rsidR="00694502" w:rsidRPr="00B5686A" w:rsidRDefault="00694502" w:rsidP="005A480C">
            <w:pPr>
              <w:jc w:val="center"/>
              <w:rPr>
                <w:rFonts w:eastAsia="Times New Roman"/>
                <w:b/>
                <w:bCs/>
                <w:color w:val="000000"/>
                <w:lang w:eastAsia="cs-CZ"/>
              </w:rPr>
            </w:pPr>
            <w:r w:rsidRPr="00B5686A">
              <w:rPr>
                <w:rFonts w:eastAsia="Times New Roman"/>
                <w:b/>
                <w:bCs/>
                <w:color w:val="000000"/>
                <w:lang w:eastAsia="cs-CZ"/>
              </w:rPr>
              <w:t>plocha</w:t>
            </w:r>
          </w:p>
        </w:tc>
        <w:tc>
          <w:tcPr>
            <w:tcW w:w="880" w:type="dxa"/>
            <w:vMerge w:val="restart"/>
            <w:tcBorders>
              <w:top w:val="single" w:sz="8" w:space="0" w:color="auto"/>
              <w:left w:val="single" w:sz="8" w:space="0" w:color="auto"/>
              <w:bottom w:val="single" w:sz="8" w:space="0" w:color="000000"/>
              <w:right w:val="single" w:sz="8" w:space="0" w:color="auto"/>
            </w:tcBorders>
            <w:shd w:val="clear" w:color="000000" w:fill="BFBFBF"/>
            <w:noWrap/>
            <w:hideMark/>
          </w:tcPr>
          <w:p w14:paraId="448B7392" w14:textId="77777777" w:rsidR="00694502" w:rsidRPr="00B5686A" w:rsidRDefault="00694502" w:rsidP="005A480C">
            <w:pPr>
              <w:jc w:val="center"/>
              <w:rPr>
                <w:rFonts w:eastAsia="Times New Roman"/>
                <w:b/>
                <w:bCs/>
                <w:color w:val="000000"/>
                <w:lang w:eastAsia="cs-CZ"/>
              </w:rPr>
            </w:pPr>
            <w:r w:rsidRPr="00B5686A">
              <w:rPr>
                <w:rFonts w:eastAsia="Times New Roman"/>
                <w:b/>
                <w:bCs/>
                <w:color w:val="000000"/>
                <w:lang w:eastAsia="cs-CZ"/>
              </w:rPr>
              <w:t>povrch</w:t>
            </w:r>
          </w:p>
        </w:tc>
      </w:tr>
      <w:tr w:rsidR="00694502" w:rsidRPr="00B5686A" w14:paraId="5DB8457F" w14:textId="77777777" w:rsidTr="005A480C">
        <w:trPr>
          <w:trHeight w:val="360"/>
        </w:trPr>
        <w:tc>
          <w:tcPr>
            <w:tcW w:w="1118" w:type="dxa"/>
            <w:tcBorders>
              <w:top w:val="nil"/>
              <w:left w:val="single" w:sz="8" w:space="0" w:color="auto"/>
              <w:bottom w:val="single" w:sz="8" w:space="0" w:color="auto"/>
              <w:right w:val="single" w:sz="8" w:space="0" w:color="auto"/>
            </w:tcBorders>
            <w:shd w:val="clear" w:color="000000" w:fill="BFBFBF"/>
            <w:noWrap/>
            <w:vAlign w:val="bottom"/>
            <w:hideMark/>
          </w:tcPr>
          <w:p w14:paraId="3122A288" w14:textId="77777777" w:rsidR="00694502" w:rsidRPr="00B5686A" w:rsidRDefault="00694502" w:rsidP="005A480C">
            <w:pPr>
              <w:jc w:val="center"/>
              <w:rPr>
                <w:rFonts w:eastAsia="Times New Roman"/>
                <w:b/>
                <w:bCs/>
                <w:color w:val="000000"/>
                <w:lang w:eastAsia="cs-CZ"/>
              </w:rPr>
            </w:pPr>
            <w:r w:rsidRPr="00B5686A">
              <w:rPr>
                <w:rFonts w:eastAsia="Times New Roman"/>
                <w:b/>
                <w:bCs/>
                <w:color w:val="000000"/>
                <w:lang w:eastAsia="cs-CZ"/>
              </w:rPr>
              <w:t>místnosti</w:t>
            </w:r>
          </w:p>
        </w:tc>
        <w:tc>
          <w:tcPr>
            <w:tcW w:w="1860" w:type="dxa"/>
            <w:tcBorders>
              <w:top w:val="nil"/>
              <w:left w:val="nil"/>
              <w:bottom w:val="single" w:sz="8" w:space="0" w:color="auto"/>
              <w:right w:val="single" w:sz="8" w:space="0" w:color="auto"/>
            </w:tcBorders>
            <w:shd w:val="clear" w:color="000000" w:fill="BFBFBF"/>
            <w:noWrap/>
            <w:vAlign w:val="bottom"/>
            <w:hideMark/>
          </w:tcPr>
          <w:p w14:paraId="18C20C42" w14:textId="77777777" w:rsidR="00694502" w:rsidRPr="00B5686A" w:rsidRDefault="00694502" w:rsidP="005A480C">
            <w:pPr>
              <w:jc w:val="center"/>
              <w:rPr>
                <w:rFonts w:eastAsia="Times New Roman"/>
                <w:color w:val="000000"/>
                <w:lang w:eastAsia="cs-CZ"/>
              </w:rPr>
            </w:pPr>
            <w:r w:rsidRPr="00B5686A">
              <w:rPr>
                <w:rFonts w:eastAsia="Times New Roman"/>
                <w:color w:val="000000"/>
                <w:lang w:eastAsia="cs-CZ"/>
              </w:rPr>
              <w:t> </w:t>
            </w:r>
          </w:p>
        </w:tc>
        <w:tc>
          <w:tcPr>
            <w:tcW w:w="849" w:type="dxa"/>
            <w:tcBorders>
              <w:top w:val="nil"/>
              <w:left w:val="nil"/>
              <w:bottom w:val="single" w:sz="8" w:space="0" w:color="auto"/>
              <w:right w:val="single" w:sz="8" w:space="0" w:color="auto"/>
            </w:tcBorders>
            <w:shd w:val="clear" w:color="000000" w:fill="BFBFBF"/>
            <w:noWrap/>
            <w:vAlign w:val="bottom"/>
            <w:hideMark/>
          </w:tcPr>
          <w:p w14:paraId="675CF313" w14:textId="77777777" w:rsidR="00694502" w:rsidRPr="00B5686A" w:rsidRDefault="00694502" w:rsidP="005A480C">
            <w:pPr>
              <w:jc w:val="center"/>
              <w:rPr>
                <w:rFonts w:eastAsia="Times New Roman"/>
                <w:b/>
                <w:bCs/>
                <w:color w:val="000000"/>
                <w:lang w:eastAsia="cs-CZ"/>
              </w:rPr>
            </w:pPr>
            <w:r w:rsidRPr="00B5686A">
              <w:rPr>
                <w:rFonts w:eastAsia="Times New Roman"/>
                <w:b/>
                <w:bCs/>
                <w:color w:val="000000"/>
                <w:lang w:eastAsia="cs-CZ"/>
              </w:rPr>
              <w:t>m</w:t>
            </w:r>
            <w:r w:rsidRPr="00B5686A">
              <w:rPr>
                <w:rFonts w:eastAsia="Times New Roman"/>
                <w:b/>
                <w:bCs/>
                <w:color w:val="000000"/>
                <w:vertAlign w:val="superscript"/>
                <w:lang w:eastAsia="cs-CZ"/>
              </w:rPr>
              <w:t>2</w:t>
            </w:r>
          </w:p>
        </w:tc>
        <w:tc>
          <w:tcPr>
            <w:tcW w:w="880" w:type="dxa"/>
            <w:vMerge/>
            <w:tcBorders>
              <w:top w:val="single" w:sz="8" w:space="0" w:color="auto"/>
              <w:left w:val="single" w:sz="8" w:space="0" w:color="auto"/>
              <w:bottom w:val="single" w:sz="8" w:space="0" w:color="000000"/>
              <w:right w:val="single" w:sz="8" w:space="0" w:color="auto"/>
            </w:tcBorders>
            <w:vAlign w:val="center"/>
            <w:hideMark/>
          </w:tcPr>
          <w:p w14:paraId="73E61B75" w14:textId="77777777" w:rsidR="00694502" w:rsidRPr="00B5686A" w:rsidRDefault="00694502" w:rsidP="005A480C">
            <w:pPr>
              <w:rPr>
                <w:rFonts w:eastAsia="Times New Roman"/>
                <w:b/>
                <w:bCs/>
                <w:color w:val="000000"/>
                <w:lang w:eastAsia="cs-CZ"/>
              </w:rPr>
            </w:pPr>
          </w:p>
        </w:tc>
      </w:tr>
      <w:tr w:rsidR="00694502" w:rsidRPr="00B5686A" w14:paraId="540B38DD" w14:textId="77777777" w:rsidTr="005A480C">
        <w:trPr>
          <w:trHeight w:val="300"/>
        </w:trPr>
        <w:tc>
          <w:tcPr>
            <w:tcW w:w="3827" w:type="dxa"/>
            <w:gridSpan w:val="3"/>
            <w:tcBorders>
              <w:top w:val="nil"/>
              <w:left w:val="single" w:sz="8" w:space="0" w:color="auto"/>
              <w:bottom w:val="single" w:sz="4" w:space="0" w:color="auto"/>
              <w:right w:val="nil"/>
            </w:tcBorders>
            <w:shd w:val="clear" w:color="auto" w:fill="auto"/>
            <w:noWrap/>
            <w:vAlign w:val="center"/>
            <w:hideMark/>
          </w:tcPr>
          <w:p w14:paraId="014F0BDB" w14:textId="77777777" w:rsidR="00694502" w:rsidRPr="00B5686A" w:rsidRDefault="00694502" w:rsidP="005A480C">
            <w:pPr>
              <w:jc w:val="center"/>
              <w:rPr>
                <w:rFonts w:eastAsia="Times New Roman"/>
                <w:b/>
                <w:bCs/>
                <w:color w:val="000000"/>
                <w:lang w:eastAsia="cs-CZ"/>
              </w:rPr>
            </w:pPr>
            <w:r w:rsidRPr="00B5686A">
              <w:rPr>
                <w:rFonts w:eastAsia="Times New Roman"/>
                <w:b/>
                <w:bCs/>
                <w:color w:val="000000"/>
                <w:lang w:eastAsia="cs-CZ"/>
              </w:rPr>
              <w:t> </w:t>
            </w:r>
          </w:p>
        </w:tc>
        <w:tc>
          <w:tcPr>
            <w:tcW w:w="880" w:type="dxa"/>
            <w:tcBorders>
              <w:top w:val="nil"/>
              <w:left w:val="nil"/>
              <w:bottom w:val="single" w:sz="4" w:space="0" w:color="auto"/>
              <w:right w:val="single" w:sz="8" w:space="0" w:color="auto"/>
            </w:tcBorders>
            <w:shd w:val="clear" w:color="auto" w:fill="auto"/>
            <w:noWrap/>
            <w:vAlign w:val="center"/>
            <w:hideMark/>
          </w:tcPr>
          <w:p w14:paraId="5086878E" w14:textId="77777777" w:rsidR="00694502" w:rsidRPr="00B5686A" w:rsidRDefault="00694502" w:rsidP="005A480C">
            <w:pPr>
              <w:rPr>
                <w:rFonts w:eastAsia="Times New Roman"/>
                <w:color w:val="000000"/>
                <w:lang w:eastAsia="cs-CZ"/>
              </w:rPr>
            </w:pPr>
            <w:r w:rsidRPr="00B5686A">
              <w:rPr>
                <w:rFonts w:eastAsia="Times New Roman"/>
                <w:color w:val="000000"/>
                <w:lang w:eastAsia="cs-CZ"/>
              </w:rPr>
              <w:t> </w:t>
            </w:r>
          </w:p>
        </w:tc>
      </w:tr>
      <w:tr w:rsidR="00694502" w:rsidRPr="00B5686A" w14:paraId="27DA3BD8" w14:textId="77777777" w:rsidTr="005A480C">
        <w:trPr>
          <w:trHeight w:val="315"/>
        </w:trPr>
        <w:tc>
          <w:tcPr>
            <w:tcW w:w="1118"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4D915944" w14:textId="77777777" w:rsidR="00694502" w:rsidRPr="00B5686A" w:rsidRDefault="00694502" w:rsidP="005A480C">
            <w:pPr>
              <w:jc w:val="center"/>
              <w:rPr>
                <w:rFonts w:eastAsia="Times New Roman"/>
                <w:lang w:eastAsia="cs-CZ"/>
              </w:rPr>
            </w:pPr>
            <w:r w:rsidRPr="00B5686A">
              <w:rPr>
                <w:rFonts w:eastAsia="Times New Roman"/>
                <w:lang w:eastAsia="cs-CZ"/>
              </w:rPr>
              <w:t> </w:t>
            </w:r>
          </w:p>
        </w:tc>
        <w:tc>
          <w:tcPr>
            <w:tcW w:w="1860" w:type="dxa"/>
            <w:tcBorders>
              <w:top w:val="single" w:sz="4" w:space="0" w:color="auto"/>
              <w:left w:val="nil"/>
              <w:bottom w:val="single" w:sz="8" w:space="0" w:color="auto"/>
              <w:right w:val="single" w:sz="4" w:space="0" w:color="auto"/>
            </w:tcBorders>
            <w:shd w:val="clear" w:color="auto" w:fill="auto"/>
            <w:noWrap/>
            <w:vAlign w:val="bottom"/>
            <w:hideMark/>
          </w:tcPr>
          <w:p w14:paraId="5C1A5D85" w14:textId="77777777" w:rsidR="00694502" w:rsidRPr="00B5686A" w:rsidRDefault="00694502" w:rsidP="005A480C">
            <w:pPr>
              <w:jc w:val="center"/>
              <w:rPr>
                <w:rFonts w:eastAsia="Times New Roman"/>
                <w:lang w:eastAsia="cs-CZ"/>
              </w:rPr>
            </w:pPr>
            <w:r w:rsidRPr="00B5686A">
              <w:rPr>
                <w:rFonts w:eastAsia="Times New Roman"/>
                <w:lang w:eastAsia="cs-CZ"/>
              </w:rPr>
              <w:t>Výtah</w:t>
            </w:r>
          </w:p>
        </w:tc>
        <w:tc>
          <w:tcPr>
            <w:tcW w:w="849" w:type="dxa"/>
            <w:tcBorders>
              <w:top w:val="single" w:sz="4" w:space="0" w:color="auto"/>
              <w:left w:val="nil"/>
              <w:bottom w:val="single" w:sz="8" w:space="0" w:color="auto"/>
              <w:right w:val="single" w:sz="4" w:space="0" w:color="auto"/>
            </w:tcBorders>
            <w:shd w:val="clear" w:color="auto" w:fill="auto"/>
            <w:noWrap/>
            <w:vAlign w:val="bottom"/>
            <w:hideMark/>
          </w:tcPr>
          <w:p w14:paraId="7A828CA8" w14:textId="77777777" w:rsidR="00694502" w:rsidRPr="00B5686A" w:rsidRDefault="00694502" w:rsidP="005A480C">
            <w:pPr>
              <w:jc w:val="center"/>
              <w:rPr>
                <w:rFonts w:eastAsia="Times New Roman"/>
                <w:lang w:eastAsia="cs-CZ"/>
              </w:rPr>
            </w:pPr>
            <w:r>
              <w:rPr>
                <w:rFonts w:eastAsia="Times New Roman"/>
                <w:lang w:eastAsia="cs-CZ"/>
              </w:rPr>
              <w:t>5</w:t>
            </w:r>
            <w:r w:rsidRPr="00B5686A">
              <w:rPr>
                <w:rFonts w:eastAsia="Times New Roman"/>
                <w:lang w:eastAsia="cs-CZ"/>
              </w:rPr>
              <w:t>,</w:t>
            </w:r>
            <w:r>
              <w:rPr>
                <w:rFonts w:eastAsia="Times New Roman"/>
                <w:lang w:eastAsia="cs-CZ"/>
              </w:rPr>
              <w:t>30</w:t>
            </w:r>
          </w:p>
        </w:tc>
        <w:tc>
          <w:tcPr>
            <w:tcW w:w="880" w:type="dxa"/>
            <w:tcBorders>
              <w:top w:val="nil"/>
              <w:left w:val="nil"/>
              <w:bottom w:val="single" w:sz="8" w:space="0" w:color="auto"/>
              <w:right w:val="single" w:sz="8" w:space="0" w:color="auto"/>
            </w:tcBorders>
            <w:shd w:val="clear" w:color="auto" w:fill="auto"/>
            <w:noWrap/>
            <w:vAlign w:val="center"/>
            <w:hideMark/>
          </w:tcPr>
          <w:p w14:paraId="7D5B04F6" w14:textId="77777777" w:rsidR="00694502" w:rsidRPr="00B5686A" w:rsidRDefault="00694502" w:rsidP="005A480C">
            <w:pPr>
              <w:jc w:val="center"/>
              <w:rPr>
                <w:rFonts w:eastAsia="Times New Roman"/>
                <w:lang w:eastAsia="cs-CZ"/>
              </w:rPr>
            </w:pPr>
            <w:r w:rsidRPr="00B5686A">
              <w:rPr>
                <w:rFonts w:eastAsia="Times New Roman"/>
                <w:lang w:eastAsia="cs-CZ"/>
              </w:rPr>
              <w:t>PVC</w:t>
            </w:r>
          </w:p>
        </w:tc>
      </w:tr>
      <w:tr w:rsidR="00694502" w:rsidRPr="00B5686A" w14:paraId="1C65BDAC" w14:textId="77777777" w:rsidTr="005A480C">
        <w:trPr>
          <w:trHeight w:val="345"/>
        </w:trPr>
        <w:tc>
          <w:tcPr>
            <w:tcW w:w="1118" w:type="dxa"/>
            <w:tcBorders>
              <w:top w:val="nil"/>
              <w:left w:val="nil"/>
              <w:bottom w:val="nil"/>
              <w:right w:val="nil"/>
            </w:tcBorders>
            <w:shd w:val="clear" w:color="auto" w:fill="auto"/>
            <w:noWrap/>
            <w:vAlign w:val="bottom"/>
            <w:hideMark/>
          </w:tcPr>
          <w:p w14:paraId="7A368549" w14:textId="77777777" w:rsidR="00694502" w:rsidRPr="00B5686A" w:rsidRDefault="00694502" w:rsidP="005A480C">
            <w:pPr>
              <w:rPr>
                <w:rFonts w:ascii="Calibri" w:eastAsia="Times New Roman" w:hAnsi="Calibri" w:cs="Times New Roman"/>
                <w:color w:val="000000"/>
                <w:lang w:eastAsia="cs-CZ"/>
              </w:rPr>
            </w:pPr>
          </w:p>
        </w:tc>
        <w:tc>
          <w:tcPr>
            <w:tcW w:w="1860" w:type="dxa"/>
            <w:tcBorders>
              <w:top w:val="nil"/>
              <w:left w:val="nil"/>
              <w:bottom w:val="nil"/>
              <w:right w:val="nil"/>
            </w:tcBorders>
            <w:shd w:val="clear" w:color="auto" w:fill="auto"/>
            <w:noWrap/>
            <w:vAlign w:val="bottom"/>
            <w:hideMark/>
          </w:tcPr>
          <w:p w14:paraId="18A44E16" w14:textId="77777777" w:rsidR="00694502" w:rsidRPr="00B5686A" w:rsidRDefault="00694502" w:rsidP="005A480C">
            <w:pPr>
              <w:jc w:val="center"/>
              <w:rPr>
                <w:rFonts w:eastAsia="Times New Roman"/>
                <w:b/>
                <w:bCs/>
                <w:lang w:eastAsia="cs-CZ"/>
              </w:rPr>
            </w:pPr>
            <w:r w:rsidRPr="00B5686A">
              <w:rPr>
                <w:rFonts w:eastAsia="Times New Roman"/>
                <w:b/>
                <w:bCs/>
                <w:lang w:eastAsia="cs-CZ"/>
              </w:rPr>
              <w:t>celkem PVC</w:t>
            </w:r>
          </w:p>
        </w:tc>
        <w:tc>
          <w:tcPr>
            <w:tcW w:w="849" w:type="dxa"/>
            <w:tcBorders>
              <w:top w:val="nil"/>
              <w:left w:val="nil"/>
              <w:bottom w:val="nil"/>
              <w:right w:val="nil"/>
            </w:tcBorders>
            <w:shd w:val="clear" w:color="auto" w:fill="auto"/>
            <w:noWrap/>
            <w:vAlign w:val="bottom"/>
            <w:hideMark/>
          </w:tcPr>
          <w:p w14:paraId="7254728A" w14:textId="77777777" w:rsidR="00694502" w:rsidRPr="00B5686A" w:rsidRDefault="00694502" w:rsidP="005A480C">
            <w:pPr>
              <w:jc w:val="right"/>
              <w:rPr>
                <w:rFonts w:eastAsia="Times New Roman"/>
                <w:b/>
                <w:bCs/>
                <w:color w:val="000000"/>
                <w:lang w:eastAsia="cs-CZ"/>
              </w:rPr>
            </w:pPr>
            <w:r>
              <w:rPr>
                <w:rFonts w:eastAsia="Times New Roman"/>
                <w:b/>
                <w:bCs/>
                <w:color w:val="000000"/>
                <w:lang w:eastAsia="cs-CZ"/>
              </w:rPr>
              <w:t>5</w:t>
            </w:r>
            <w:r w:rsidRPr="00B5686A">
              <w:rPr>
                <w:rFonts w:eastAsia="Times New Roman"/>
                <w:b/>
                <w:bCs/>
                <w:color w:val="000000"/>
                <w:lang w:eastAsia="cs-CZ"/>
              </w:rPr>
              <w:t>,</w:t>
            </w:r>
            <w:r>
              <w:rPr>
                <w:rFonts w:eastAsia="Times New Roman"/>
                <w:b/>
                <w:bCs/>
                <w:color w:val="000000"/>
                <w:lang w:eastAsia="cs-CZ"/>
              </w:rPr>
              <w:t>30</w:t>
            </w:r>
          </w:p>
        </w:tc>
        <w:tc>
          <w:tcPr>
            <w:tcW w:w="880" w:type="dxa"/>
            <w:tcBorders>
              <w:top w:val="nil"/>
              <w:left w:val="nil"/>
              <w:bottom w:val="nil"/>
              <w:right w:val="nil"/>
            </w:tcBorders>
            <w:shd w:val="clear" w:color="auto" w:fill="auto"/>
            <w:noWrap/>
            <w:vAlign w:val="bottom"/>
            <w:hideMark/>
          </w:tcPr>
          <w:p w14:paraId="2CBAFC17" w14:textId="77777777" w:rsidR="00694502" w:rsidRPr="00B5686A" w:rsidRDefault="00694502" w:rsidP="005A480C">
            <w:pPr>
              <w:rPr>
                <w:rFonts w:eastAsia="Times New Roman"/>
                <w:b/>
                <w:bCs/>
                <w:color w:val="000000"/>
                <w:lang w:eastAsia="cs-CZ"/>
              </w:rPr>
            </w:pPr>
            <w:r w:rsidRPr="00B5686A">
              <w:rPr>
                <w:rFonts w:eastAsia="Times New Roman"/>
                <w:b/>
                <w:bCs/>
                <w:color w:val="000000"/>
                <w:lang w:eastAsia="cs-CZ"/>
              </w:rPr>
              <w:t>m</w:t>
            </w:r>
            <w:r w:rsidRPr="00B5686A">
              <w:rPr>
                <w:rFonts w:eastAsia="Times New Roman"/>
                <w:b/>
                <w:bCs/>
                <w:color w:val="000000"/>
                <w:vertAlign w:val="superscript"/>
                <w:lang w:eastAsia="cs-CZ"/>
              </w:rPr>
              <w:t>2</w:t>
            </w:r>
          </w:p>
        </w:tc>
      </w:tr>
    </w:tbl>
    <w:p w14:paraId="062A359F" w14:textId="77777777" w:rsidR="00694502" w:rsidRDefault="00694502" w:rsidP="00694502"/>
    <w:p w14:paraId="6EC09CCB" w14:textId="77777777" w:rsidR="00694502" w:rsidRDefault="00694502" w:rsidP="00694502"/>
    <w:p w14:paraId="6E4C1CE4" w14:textId="77777777" w:rsidR="00694502" w:rsidRPr="004B7291" w:rsidRDefault="00694502" w:rsidP="00694502">
      <w:pPr>
        <w:rPr>
          <w:b/>
          <w:u w:val="single"/>
        </w:rPr>
      </w:pPr>
      <w:r w:rsidRPr="004B7291">
        <w:rPr>
          <w:b/>
          <w:u w:val="single"/>
        </w:rPr>
        <w:t xml:space="preserve">Prostor </w:t>
      </w:r>
      <w:r>
        <w:rPr>
          <w:b/>
          <w:u w:val="single"/>
        </w:rPr>
        <w:t>I</w:t>
      </w:r>
      <w:r w:rsidRPr="004B7291">
        <w:rPr>
          <w:b/>
          <w:u w:val="single"/>
        </w:rPr>
        <w:t xml:space="preserve"> </w:t>
      </w:r>
      <w:r>
        <w:rPr>
          <w:b/>
          <w:u w:val="single"/>
        </w:rPr>
        <w:t>–</w:t>
      </w:r>
      <w:r w:rsidRPr="004B7291">
        <w:rPr>
          <w:b/>
          <w:u w:val="single"/>
        </w:rPr>
        <w:t xml:space="preserve"> </w:t>
      </w:r>
      <w:r>
        <w:rPr>
          <w:b/>
          <w:u w:val="single"/>
        </w:rPr>
        <w:t>přední a zadní vchod do budovy</w:t>
      </w:r>
    </w:p>
    <w:p w14:paraId="78FD4E7C" w14:textId="77777777" w:rsidR="00694502" w:rsidRDefault="00694502" w:rsidP="00694502">
      <w:pPr>
        <w:rPr>
          <w:b/>
        </w:rPr>
      </w:pPr>
    </w:p>
    <w:p w14:paraId="28B8EE66" w14:textId="77777777" w:rsidR="00694502" w:rsidRPr="00E81EC9" w:rsidRDefault="00694502" w:rsidP="00694502">
      <w:pPr>
        <w:rPr>
          <w:b/>
        </w:rPr>
      </w:pPr>
      <w:r>
        <w:rPr>
          <w:b/>
        </w:rPr>
        <w:lastRenderedPageBreak/>
        <w:t>Týdenní úklid</w:t>
      </w:r>
      <w:r w:rsidRPr="00DF44D1">
        <w:rPr>
          <w:b/>
        </w:rPr>
        <w:t xml:space="preserve"> (</w:t>
      </w:r>
      <w:r>
        <w:rPr>
          <w:b/>
        </w:rPr>
        <w:t>jednou týdně</w:t>
      </w:r>
      <w:r w:rsidRPr="00DF44D1">
        <w:rPr>
          <w:b/>
        </w:rPr>
        <w:t>)</w:t>
      </w:r>
    </w:p>
    <w:p w14:paraId="599E8290" w14:textId="77777777" w:rsidR="00694502" w:rsidRDefault="00694502" w:rsidP="00694502">
      <w:pPr>
        <w:pStyle w:val="Odstavecseseznamem"/>
        <w:numPr>
          <w:ilvl w:val="0"/>
          <w:numId w:val="19"/>
        </w:numPr>
        <w:spacing w:after="0" w:line="240" w:lineRule="auto"/>
        <w:jc w:val="both"/>
      </w:pPr>
      <w:r>
        <w:t>Mokré stírání celé plochy včetně odstraňování skvrn, dle podlahové krytiny.</w:t>
      </w:r>
    </w:p>
    <w:p w14:paraId="3103C167" w14:textId="77777777" w:rsidR="00694502" w:rsidRDefault="00694502" w:rsidP="00694502">
      <w:pPr>
        <w:pStyle w:val="Odstavecseseznamem"/>
        <w:jc w:val="both"/>
      </w:pPr>
    </w:p>
    <w:p w14:paraId="781F6641" w14:textId="77777777" w:rsidR="00694502" w:rsidRDefault="00694502" w:rsidP="00694502">
      <w:pPr>
        <w:rPr>
          <w:b/>
        </w:rPr>
      </w:pPr>
      <w:r>
        <w:rPr>
          <w:b/>
        </w:rPr>
        <w:t>Měsíční úklid (jednou za měsíc)</w:t>
      </w:r>
    </w:p>
    <w:p w14:paraId="67A2C3A5" w14:textId="77777777" w:rsidR="00694502" w:rsidRPr="00791295" w:rsidRDefault="00694502" w:rsidP="00694502">
      <w:pPr>
        <w:pStyle w:val="Odstavecseseznamem"/>
        <w:numPr>
          <w:ilvl w:val="0"/>
          <w:numId w:val="35"/>
        </w:numPr>
        <w:spacing w:after="0" w:line="240" w:lineRule="auto"/>
        <w:jc w:val="both"/>
        <w:rPr>
          <w:b/>
        </w:rPr>
      </w:pPr>
      <w:r>
        <w:t>Čištění a leštění hlavních vstupních dveří do budovy.</w:t>
      </w:r>
    </w:p>
    <w:p w14:paraId="6A3890B1" w14:textId="77777777" w:rsidR="00694502" w:rsidRDefault="00694502" w:rsidP="00694502">
      <w:pPr>
        <w:rPr>
          <w:b/>
        </w:rPr>
      </w:pPr>
    </w:p>
    <w:tbl>
      <w:tblPr>
        <w:tblW w:w="5680" w:type="dxa"/>
        <w:tblInd w:w="55" w:type="dxa"/>
        <w:tblCellMar>
          <w:left w:w="70" w:type="dxa"/>
          <w:right w:w="70" w:type="dxa"/>
        </w:tblCellMar>
        <w:tblLook w:val="04A0" w:firstRow="1" w:lastRow="0" w:firstColumn="1" w:lastColumn="0" w:noHBand="0" w:noVBand="1"/>
      </w:tblPr>
      <w:tblGrid>
        <w:gridCol w:w="1140"/>
        <w:gridCol w:w="2100"/>
        <w:gridCol w:w="1140"/>
        <w:gridCol w:w="1300"/>
      </w:tblGrid>
      <w:tr w:rsidR="00694502" w:rsidRPr="00791295" w14:paraId="1811EED3" w14:textId="77777777" w:rsidTr="005A480C">
        <w:trPr>
          <w:trHeight w:val="300"/>
        </w:trPr>
        <w:tc>
          <w:tcPr>
            <w:tcW w:w="1140" w:type="dxa"/>
            <w:tcBorders>
              <w:top w:val="single" w:sz="8" w:space="0" w:color="auto"/>
              <w:left w:val="single" w:sz="8" w:space="0" w:color="auto"/>
              <w:bottom w:val="nil"/>
              <w:right w:val="single" w:sz="8" w:space="0" w:color="auto"/>
            </w:tcBorders>
            <w:shd w:val="clear" w:color="000000" w:fill="BFBFBF"/>
            <w:noWrap/>
            <w:vAlign w:val="bottom"/>
            <w:hideMark/>
          </w:tcPr>
          <w:p w14:paraId="1713CAE4" w14:textId="77777777" w:rsidR="00694502" w:rsidRPr="00791295" w:rsidRDefault="00694502" w:rsidP="005A480C">
            <w:pPr>
              <w:jc w:val="center"/>
              <w:rPr>
                <w:rFonts w:eastAsia="Times New Roman"/>
                <w:b/>
                <w:bCs/>
                <w:color w:val="000000"/>
                <w:lang w:eastAsia="cs-CZ"/>
              </w:rPr>
            </w:pPr>
            <w:r w:rsidRPr="00791295">
              <w:rPr>
                <w:rFonts w:eastAsia="Times New Roman"/>
                <w:b/>
                <w:bCs/>
                <w:color w:val="000000"/>
                <w:lang w:eastAsia="cs-CZ"/>
              </w:rPr>
              <w:t>číslo</w:t>
            </w:r>
          </w:p>
        </w:tc>
        <w:tc>
          <w:tcPr>
            <w:tcW w:w="2100" w:type="dxa"/>
            <w:tcBorders>
              <w:top w:val="single" w:sz="8" w:space="0" w:color="auto"/>
              <w:left w:val="nil"/>
              <w:bottom w:val="nil"/>
              <w:right w:val="single" w:sz="8" w:space="0" w:color="auto"/>
            </w:tcBorders>
            <w:shd w:val="clear" w:color="000000" w:fill="BFBFBF"/>
            <w:noWrap/>
            <w:vAlign w:val="bottom"/>
            <w:hideMark/>
          </w:tcPr>
          <w:p w14:paraId="6D5B5894" w14:textId="77777777" w:rsidR="00694502" w:rsidRPr="00791295" w:rsidRDefault="00694502" w:rsidP="005A480C">
            <w:pPr>
              <w:jc w:val="center"/>
              <w:rPr>
                <w:rFonts w:eastAsia="Times New Roman"/>
                <w:b/>
                <w:bCs/>
                <w:color w:val="000000"/>
                <w:lang w:eastAsia="cs-CZ"/>
              </w:rPr>
            </w:pPr>
            <w:r w:rsidRPr="00791295">
              <w:rPr>
                <w:rFonts w:eastAsia="Times New Roman"/>
                <w:b/>
                <w:bCs/>
                <w:color w:val="000000"/>
                <w:lang w:eastAsia="cs-CZ"/>
              </w:rPr>
              <w:t>Název</w:t>
            </w:r>
          </w:p>
        </w:tc>
        <w:tc>
          <w:tcPr>
            <w:tcW w:w="1140" w:type="dxa"/>
            <w:tcBorders>
              <w:top w:val="single" w:sz="8" w:space="0" w:color="auto"/>
              <w:left w:val="nil"/>
              <w:bottom w:val="nil"/>
              <w:right w:val="single" w:sz="8" w:space="0" w:color="auto"/>
            </w:tcBorders>
            <w:shd w:val="clear" w:color="000000" w:fill="BFBFBF"/>
            <w:noWrap/>
            <w:vAlign w:val="bottom"/>
            <w:hideMark/>
          </w:tcPr>
          <w:p w14:paraId="6462181B" w14:textId="77777777" w:rsidR="00694502" w:rsidRPr="00791295" w:rsidRDefault="00694502" w:rsidP="005A480C">
            <w:pPr>
              <w:jc w:val="center"/>
              <w:rPr>
                <w:rFonts w:eastAsia="Times New Roman"/>
                <w:b/>
                <w:bCs/>
                <w:color w:val="000000"/>
                <w:lang w:eastAsia="cs-CZ"/>
              </w:rPr>
            </w:pPr>
            <w:r w:rsidRPr="00791295">
              <w:rPr>
                <w:rFonts w:eastAsia="Times New Roman"/>
                <w:b/>
                <w:bCs/>
                <w:color w:val="000000"/>
                <w:lang w:eastAsia="cs-CZ"/>
              </w:rPr>
              <w:t>plocha</w:t>
            </w:r>
          </w:p>
        </w:tc>
        <w:tc>
          <w:tcPr>
            <w:tcW w:w="1300" w:type="dxa"/>
            <w:vMerge w:val="restart"/>
            <w:tcBorders>
              <w:top w:val="single" w:sz="8" w:space="0" w:color="auto"/>
              <w:left w:val="single" w:sz="8" w:space="0" w:color="auto"/>
              <w:bottom w:val="single" w:sz="8" w:space="0" w:color="000000"/>
              <w:right w:val="single" w:sz="8" w:space="0" w:color="auto"/>
            </w:tcBorders>
            <w:shd w:val="clear" w:color="000000" w:fill="BFBFBF"/>
            <w:noWrap/>
            <w:hideMark/>
          </w:tcPr>
          <w:p w14:paraId="2243A4B1" w14:textId="77777777" w:rsidR="00694502" w:rsidRPr="00791295" w:rsidRDefault="00694502" w:rsidP="005A480C">
            <w:pPr>
              <w:jc w:val="center"/>
              <w:rPr>
                <w:rFonts w:eastAsia="Times New Roman"/>
                <w:b/>
                <w:bCs/>
                <w:color w:val="000000"/>
                <w:lang w:eastAsia="cs-CZ"/>
              </w:rPr>
            </w:pPr>
            <w:r w:rsidRPr="00791295">
              <w:rPr>
                <w:rFonts w:eastAsia="Times New Roman"/>
                <w:b/>
                <w:bCs/>
                <w:color w:val="000000"/>
                <w:lang w:eastAsia="cs-CZ"/>
              </w:rPr>
              <w:t>povrch</w:t>
            </w:r>
          </w:p>
        </w:tc>
      </w:tr>
      <w:tr w:rsidR="00694502" w:rsidRPr="00791295" w14:paraId="58D35445" w14:textId="77777777" w:rsidTr="005A480C">
        <w:trPr>
          <w:trHeight w:val="360"/>
        </w:trPr>
        <w:tc>
          <w:tcPr>
            <w:tcW w:w="1140" w:type="dxa"/>
            <w:tcBorders>
              <w:top w:val="nil"/>
              <w:left w:val="single" w:sz="8" w:space="0" w:color="auto"/>
              <w:bottom w:val="single" w:sz="8" w:space="0" w:color="auto"/>
              <w:right w:val="single" w:sz="8" w:space="0" w:color="auto"/>
            </w:tcBorders>
            <w:shd w:val="clear" w:color="000000" w:fill="BFBFBF"/>
            <w:noWrap/>
            <w:vAlign w:val="bottom"/>
            <w:hideMark/>
          </w:tcPr>
          <w:p w14:paraId="0303C3F0" w14:textId="77777777" w:rsidR="00694502" w:rsidRPr="00791295" w:rsidRDefault="00694502" w:rsidP="005A480C">
            <w:pPr>
              <w:jc w:val="center"/>
              <w:rPr>
                <w:rFonts w:eastAsia="Times New Roman"/>
                <w:b/>
                <w:bCs/>
                <w:color w:val="000000"/>
                <w:lang w:eastAsia="cs-CZ"/>
              </w:rPr>
            </w:pPr>
            <w:r w:rsidRPr="00791295">
              <w:rPr>
                <w:rFonts w:eastAsia="Times New Roman"/>
                <w:b/>
                <w:bCs/>
                <w:color w:val="000000"/>
                <w:lang w:eastAsia="cs-CZ"/>
              </w:rPr>
              <w:t>místnosti</w:t>
            </w:r>
          </w:p>
        </w:tc>
        <w:tc>
          <w:tcPr>
            <w:tcW w:w="2100" w:type="dxa"/>
            <w:tcBorders>
              <w:top w:val="nil"/>
              <w:left w:val="nil"/>
              <w:bottom w:val="single" w:sz="8" w:space="0" w:color="auto"/>
              <w:right w:val="single" w:sz="8" w:space="0" w:color="auto"/>
            </w:tcBorders>
            <w:shd w:val="clear" w:color="000000" w:fill="BFBFBF"/>
            <w:noWrap/>
            <w:vAlign w:val="bottom"/>
            <w:hideMark/>
          </w:tcPr>
          <w:p w14:paraId="428072E7" w14:textId="77777777" w:rsidR="00694502" w:rsidRPr="00791295" w:rsidRDefault="00694502" w:rsidP="005A480C">
            <w:pPr>
              <w:jc w:val="center"/>
              <w:rPr>
                <w:rFonts w:eastAsia="Times New Roman"/>
                <w:color w:val="000000"/>
                <w:lang w:eastAsia="cs-CZ"/>
              </w:rPr>
            </w:pPr>
            <w:r w:rsidRPr="00791295">
              <w:rPr>
                <w:rFonts w:eastAsia="Times New Roman"/>
                <w:color w:val="000000"/>
                <w:lang w:eastAsia="cs-CZ"/>
              </w:rPr>
              <w:t> </w:t>
            </w:r>
          </w:p>
        </w:tc>
        <w:tc>
          <w:tcPr>
            <w:tcW w:w="1140" w:type="dxa"/>
            <w:tcBorders>
              <w:top w:val="nil"/>
              <w:left w:val="nil"/>
              <w:bottom w:val="single" w:sz="8" w:space="0" w:color="auto"/>
              <w:right w:val="single" w:sz="8" w:space="0" w:color="auto"/>
            </w:tcBorders>
            <w:shd w:val="clear" w:color="000000" w:fill="BFBFBF"/>
            <w:noWrap/>
            <w:vAlign w:val="bottom"/>
            <w:hideMark/>
          </w:tcPr>
          <w:p w14:paraId="54C4E1E9" w14:textId="77777777" w:rsidR="00694502" w:rsidRPr="00791295" w:rsidRDefault="00694502" w:rsidP="005A480C">
            <w:pPr>
              <w:jc w:val="center"/>
              <w:rPr>
                <w:rFonts w:eastAsia="Times New Roman"/>
                <w:b/>
                <w:bCs/>
                <w:color w:val="000000"/>
                <w:lang w:eastAsia="cs-CZ"/>
              </w:rPr>
            </w:pPr>
            <w:r w:rsidRPr="00791295">
              <w:rPr>
                <w:rFonts w:eastAsia="Times New Roman"/>
                <w:b/>
                <w:bCs/>
                <w:color w:val="000000"/>
                <w:lang w:eastAsia="cs-CZ"/>
              </w:rPr>
              <w:t>m</w:t>
            </w:r>
            <w:r w:rsidRPr="00791295">
              <w:rPr>
                <w:rFonts w:eastAsia="Times New Roman"/>
                <w:b/>
                <w:bCs/>
                <w:color w:val="000000"/>
                <w:vertAlign w:val="superscript"/>
                <w:lang w:eastAsia="cs-CZ"/>
              </w:rPr>
              <w:t>2</w:t>
            </w:r>
          </w:p>
        </w:tc>
        <w:tc>
          <w:tcPr>
            <w:tcW w:w="1300" w:type="dxa"/>
            <w:vMerge/>
            <w:tcBorders>
              <w:top w:val="single" w:sz="8" w:space="0" w:color="auto"/>
              <w:left w:val="single" w:sz="8" w:space="0" w:color="auto"/>
              <w:bottom w:val="single" w:sz="8" w:space="0" w:color="000000"/>
              <w:right w:val="single" w:sz="8" w:space="0" w:color="auto"/>
            </w:tcBorders>
            <w:vAlign w:val="center"/>
            <w:hideMark/>
          </w:tcPr>
          <w:p w14:paraId="201B77E5" w14:textId="77777777" w:rsidR="00694502" w:rsidRPr="00791295" w:rsidRDefault="00694502" w:rsidP="005A480C">
            <w:pPr>
              <w:rPr>
                <w:rFonts w:eastAsia="Times New Roman"/>
                <w:b/>
                <w:bCs/>
                <w:color w:val="000000"/>
                <w:lang w:eastAsia="cs-CZ"/>
              </w:rPr>
            </w:pPr>
          </w:p>
        </w:tc>
      </w:tr>
      <w:tr w:rsidR="00694502" w:rsidRPr="00791295" w14:paraId="24F639B4" w14:textId="77777777" w:rsidTr="005A480C">
        <w:trPr>
          <w:trHeight w:val="300"/>
        </w:trPr>
        <w:tc>
          <w:tcPr>
            <w:tcW w:w="4380" w:type="dxa"/>
            <w:gridSpan w:val="3"/>
            <w:tcBorders>
              <w:top w:val="nil"/>
              <w:left w:val="single" w:sz="8" w:space="0" w:color="auto"/>
              <w:bottom w:val="single" w:sz="4" w:space="0" w:color="auto"/>
              <w:right w:val="nil"/>
            </w:tcBorders>
            <w:shd w:val="clear" w:color="auto" w:fill="auto"/>
            <w:noWrap/>
            <w:vAlign w:val="center"/>
            <w:hideMark/>
          </w:tcPr>
          <w:p w14:paraId="3E54D13B" w14:textId="77777777" w:rsidR="00694502" w:rsidRPr="00791295" w:rsidRDefault="00694502" w:rsidP="005A480C">
            <w:pPr>
              <w:jc w:val="center"/>
              <w:rPr>
                <w:rFonts w:eastAsia="Times New Roman"/>
                <w:b/>
                <w:bCs/>
                <w:color w:val="000000"/>
                <w:lang w:eastAsia="cs-CZ"/>
              </w:rPr>
            </w:pPr>
            <w:r w:rsidRPr="00791295">
              <w:rPr>
                <w:rFonts w:eastAsia="Times New Roman"/>
                <w:b/>
                <w:bCs/>
                <w:color w:val="000000"/>
                <w:lang w:eastAsia="cs-CZ"/>
              </w:rPr>
              <w:t> </w:t>
            </w:r>
          </w:p>
        </w:tc>
        <w:tc>
          <w:tcPr>
            <w:tcW w:w="1300" w:type="dxa"/>
            <w:tcBorders>
              <w:top w:val="nil"/>
              <w:left w:val="nil"/>
              <w:bottom w:val="single" w:sz="4" w:space="0" w:color="auto"/>
              <w:right w:val="single" w:sz="8" w:space="0" w:color="auto"/>
            </w:tcBorders>
            <w:shd w:val="clear" w:color="auto" w:fill="auto"/>
            <w:noWrap/>
            <w:vAlign w:val="center"/>
            <w:hideMark/>
          </w:tcPr>
          <w:p w14:paraId="56EB8911" w14:textId="77777777" w:rsidR="00694502" w:rsidRPr="00791295" w:rsidRDefault="00694502" w:rsidP="005A480C">
            <w:pPr>
              <w:rPr>
                <w:rFonts w:eastAsia="Times New Roman"/>
                <w:color w:val="000000"/>
                <w:lang w:eastAsia="cs-CZ"/>
              </w:rPr>
            </w:pPr>
            <w:r w:rsidRPr="00791295">
              <w:rPr>
                <w:rFonts w:eastAsia="Times New Roman"/>
                <w:color w:val="000000"/>
                <w:lang w:eastAsia="cs-CZ"/>
              </w:rPr>
              <w:t> </w:t>
            </w:r>
          </w:p>
        </w:tc>
      </w:tr>
      <w:tr w:rsidR="00694502" w:rsidRPr="00791295" w14:paraId="0BDBF160" w14:textId="77777777" w:rsidTr="005A480C">
        <w:trPr>
          <w:trHeight w:val="315"/>
        </w:trPr>
        <w:tc>
          <w:tcPr>
            <w:tcW w:w="114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51070C8" w14:textId="77777777" w:rsidR="00694502" w:rsidRPr="00791295" w:rsidRDefault="00694502" w:rsidP="005A480C">
            <w:pPr>
              <w:jc w:val="center"/>
              <w:rPr>
                <w:rFonts w:eastAsia="Times New Roman"/>
                <w:lang w:eastAsia="cs-CZ"/>
              </w:rPr>
            </w:pPr>
          </w:p>
        </w:tc>
        <w:tc>
          <w:tcPr>
            <w:tcW w:w="2100" w:type="dxa"/>
            <w:tcBorders>
              <w:top w:val="single" w:sz="4" w:space="0" w:color="auto"/>
              <w:left w:val="nil"/>
              <w:bottom w:val="single" w:sz="8" w:space="0" w:color="auto"/>
              <w:right w:val="single" w:sz="4" w:space="0" w:color="auto"/>
            </w:tcBorders>
            <w:shd w:val="clear" w:color="auto" w:fill="auto"/>
            <w:noWrap/>
            <w:vAlign w:val="center"/>
            <w:hideMark/>
          </w:tcPr>
          <w:p w14:paraId="32C35996" w14:textId="77777777" w:rsidR="00694502" w:rsidRPr="00791295" w:rsidRDefault="00694502" w:rsidP="005A480C">
            <w:pPr>
              <w:jc w:val="center"/>
              <w:rPr>
                <w:rFonts w:eastAsia="Times New Roman"/>
                <w:lang w:eastAsia="cs-CZ"/>
              </w:rPr>
            </w:pPr>
            <w:r>
              <w:rPr>
                <w:rFonts w:eastAsia="Times New Roman"/>
                <w:lang w:eastAsia="cs-CZ"/>
              </w:rPr>
              <w:t>přední a zadní vchod</w:t>
            </w:r>
          </w:p>
        </w:tc>
        <w:tc>
          <w:tcPr>
            <w:tcW w:w="1140" w:type="dxa"/>
            <w:tcBorders>
              <w:top w:val="single" w:sz="4" w:space="0" w:color="auto"/>
              <w:left w:val="nil"/>
              <w:bottom w:val="single" w:sz="8" w:space="0" w:color="auto"/>
              <w:right w:val="single" w:sz="4" w:space="0" w:color="auto"/>
            </w:tcBorders>
            <w:shd w:val="clear" w:color="auto" w:fill="auto"/>
            <w:noWrap/>
            <w:vAlign w:val="center"/>
            <w:hideMark/>
          </w:tcPr>
          <w:p w14:paraId="0B509A6D" w14:textId="77777777" w:rsidR="00694502" w:rsidRPr="00791295" w:rsidRDefault="00694502" w:rsidP="005A480C">
            <w:pPr>
              <w:jc w:val="center"/>
              <w:rPr>
                <w:rFonts w:eastAsia="Times New Roman"/>
                <w:lang w:eastAsia="cs-CZ"/>
              </w:rPr>
            </w:pPr>
            <w:r>
              <w:rPr>
                <w:rFonts w:eastAsia="Times New Roman"/>
                <w:lang w:eastAsia="cs-CZ"/>
              </w:rPr>
              <w:t>10</w:t>
            </w:r>
          </w:p>
        </w:tc>
        <w:tc>
          <w:tcPr>
            <w:tcW w:w="1300" w:type="dxa"/>
            <w:tcBorders>
              <w:top w:val="nil"/>
              <w:left w:val="nil"/>
              <w:bottom w:val="single" w:sz="8" w:space="0" w:color="auto"/>
              <w:right w:val="single" w:sz="8" w:space="0" w:color="auto"/>
            </w:tcBorders>
            <w:shd w:val="clear" w:color="auto" w:fill="auto"/>
            <w:noWrap/>
            <w:vAlign w:val="center"/>
            <w:hideMark/>
          </w:tcPr>
          <w:p w14:paraId="2E40ED4A" w14:textId="77777777" w:rsidR="00694502" w:rsidRPr="00791295" w:rsidRDefault="00694502" w:rsidP="005A480C">
            <w:pPr>
              <w:jc w:val="center"/>
              <w:rPr>
                <w:rFonts w:eastAsia="Times New Roman"/>
                <w:lang w:eastAsia="cs-CZ"/>
              </w:rPr>
            </w:pPr>
            <w:r w:rsidRPr="00791295">
              <w:rPr>
                <w:rFonts w:eastAsia="Times New Roman"/>
                <w:lang w:eastAsia="cs-CZ"/>
              </w:rPr>
              <w:t>teraso</w:t>
            </w:r>
          </w:p>
        </w:tc>
      </w:tr>
      <w:tr w:rsidR="00694502" w:rsidRPr="00791295" w14:paraId="1A22C0A1" w14:textId="77777777" w:rsidTr="005A480C">
        <w:trPr>
          <w:trHeight w:val="345"/>
        </w:trPr>
        <w:tc>
          <w:tcPr>
            <w:tcW w:w="1140" w:type="dxa"/>
            <w:tcBorders>
              <w:top w:val="nil"/>
              <w:left w:val="nil"/>
              <w:bottom w:val="nil"/>
              <w:right w:val="nil"/>
            </w:tcBorders>
            <w:shd w:val="clear" w:color="auto" w:fill="auto"/>
            <w:noWrap/>
            <w:vAlign w:val="bottom"/>
            <w:hideMark/>
          </w:tcPr>
          <w:p w14:paraId="0FC799EA" w14:textId="77777777" w:rsidR="00694502" w:rsidRPr="00791295" w:rsidRDefault="00694502" w:rsidP="005A480C">
            <w:pPr>
              <w:rPr>
                <w:rFonts w:ascii="Calibri" w:eastAsia="Times New Roman" w:hAnsi="Calibri" w:cs="Times New Roman"/>
                <w:color w:val="000000"/>
                <w:lang w:eastAsia="cs-CZ"/>
              </w:rPr>
            </w:pPr>
          </w:p>
        </w:tc>
        <w:tc>
          <w:tcPr>
            <w:tcW w:w="2100" w:type="dxa"/>
            <w:tcBorders>
              <w:top w:val="nil"/>
              <w:left w:val="nil"/>
              <w:bottom w:val="nil"/>
              <w:right w:val="nil"/>
            </w:tcBorders>
            <w:shd w:val="clear" w:color="auto" w:fill="auto"/>
            <w:noWrap/>
            <w:vAlign w:val="bottom"/>
            <w:hideMark/>
          </w:tcPr>
          <w:p w14:paraId="776855A9" w14:textId="77777777" w:rsidR="00694502" w:rsidRPr="00791295" w:rsidRDefault="00694502" w:rsidP="005A480C">
            <w:pPr>
              <w:jc w:val="center"/>
              <w:rPr>
                <w:rFonts w:eastAsia="Times New Roman"/>
                <w:b/>
                <w:bCs/>
                <w:lang w:eastAsia="cs-CZ"/>
              </w:rPr>
            </w:pPr>
            <w:r w:rsidRPr="00791295">
              <w:rPr>
                <w:rFonts w:eastAsia="Times New Roman"/>
                <w:b/>
                <w:bCs/>
                <w:lang w:eastAsia="cs-CZ"/>
              </w:rPr>
              <w:t>celkem teraso</w:t>
            </w:r>
          </w:p>
        </w:tc>
        <w:tc>
          <w:tcPr>
            <w:tcW w:w="1140" w:type="dxa"/>
            <w:tcBorders>
              <w:top w:val="nil"/>
              <w:left w:val="nil"/>
              <w:bottom w:val="nil"/>
              <w:right w:val="nil"/>
            </w:tcBorders>
            <w:shd w:val="clear" w:color="auto" w:fill="auto"/>
            <w:noWrap/>
            <w:vAlign w:val="bottom"/>
            <w:hideMark/>
          </w:tcPr>
          <w:p w14:paraId="78AB2250" w14:textId="77777777" w:rsidR="00694502" w:rsidRPr="00791295" w:rsidRDefault="00694502" w:rsidP="005A480C">
            <w:pPr>
              <w:jc w:val="right"/>
              <w:rPr>
                <w:rFonts w:eastAsia="Times New Roman"/>
                <w:b/>
                <w:bCs/>
                <w:color w:val="000000"/>
                <w:lang w:eastAsia="cs-CZ"/>
              </w:rPr>
            </w:pPr>
            <w:r>
              <w:rPr>
                <w:rFonts w:eastAsia="Times New Roman"/>
                <w:b/>
                <w:bCs/>
                <w:color w:val="000000"/>
                <w:lang w:eastAsia="cs-CZ"/>
              </w:rPr>
              <w:t>10</w:t>
            </w:r>
          </w:p>
        </w:tc>
        <w:tc>
          <w:tcPr>
            <w:tcW w:w="1300" w:type="dxa"/>
            <w:tcBorders>
              <w:top w:val="nil"/>
              <w:left w:val="nil"/>
              <w:bottom w:val="nil"/>
              <w:right w:val="nil"/>
            </w:tcBorders>
            <w:shd w:val="clear" w:color="auto" w:fill="auto"/>
            <w:noWrap/>
            <w:vAlign w:val="bottom"/>
            <w:hideMark/>
          </w:tcPr>
          <w:p w14:paraId="585042E2" w14:textId="77777777" w:rsidR="00694502" w:rsidRPr="00791295" w:rsidRDefault="00694502" w:rsidP="005A480C">
            <w:pPr>
              <w:rPr>
                <w:rFonts w:eastAsia="Times New Roman"/>
                <w:b/>
                <w:bCs/>
                <w:color w:val="000000"/>
                <w:lang w:eastAsia="cs-CZ"/>
              </w:rPr>
            </w:pPr>
            <w:r w:rsidRPr="00791295">
              <w:rPr>
                <w:rFonts w:eastAsia="Times New Roman"/>
                <w:b/>
                <w:bCs/>
                <w:color w:val="000000"/>
                <w:lang w:eastAsia="cs-CZ"/>
              </w:rPr>
              <w:t>m</w:t>
            </w:r>
            <w:r w:rsidRPr="00791295">
              <w:rPr>
                <w:rFonts w:eastAsia="Times New Roman"/>
                <w:b/>
                <w:bCs/>
                <w:color w:val="000000"/>
                <w:vertAlign w:val="superscript"/>
                <w:lang w:eastAsia="cs-CZ"/>
              </w:rPr>
              <w:t>2</w:t>
            </w:r>
          </w:p>
        </w:tc>
      </w:tr>
    </w:tbl>
    <w:p w14:paraId="4244A2E0" w14:textId="77777777" w:rsidR="00694502" w:rsidRPr="00791295" w:rsidRDefault="00694502" w:rsidP="00694502">
      <w:pPr>
        <w:rPr>
          <w:b/>
        </w:rPr>
      </w:pPr>
    </w:p>
    <w:p w14:paraId="5E2942AA" w14:textId="77777777" w:rsidR="00694502" w:rsidRDefault="00694502" w:rsidP="00694502">
      <w:pPr>
        <w:rPr>
          <w:b/>
          <w:u w:val="single"/>
        </w:rPr>
      </w:pPr>
    </w:p>
    <w:p w14:paraId="4E046FC6" w14:textId="77777777" w:rsidR="00694502" w:rsidRPr="00C67350" w:rsidRDefault="00694502" w:rsidP="00694502">
      <w:pPr>
        <w:ind w:right="1134"/>
        <w:rPr>
          <w:b/>
        </w:rPr>
      </w:pPr>
      <w:r w:rsidRPr="00C67350">
        <w:rPr>
          <w:b/>
        </w:rPr>
        <w:t>Spotřební materiál</w:t>
      </w:r>
    </w:p>
    <w:tbl>
      <w:tblPr>
        <w:tblW w:w="5685" w:type="dxa"/>
        <w:tblInd w:w="55" w:type="dxa"/>
        <w:tblCellMar>
          <w:left w:w="70" w:type="dxa"/>
          <w:right w:w="70" w:type="dxa"/>
        </w:tblCellMar>
        <w:tblLook w:val="04A0" w:firstRow="1" w:lastRow="0" w:firstColumn="1" w:lastColumn="0" w:noHBand="0" w:noVBand="1"/>
      </w:tblPr>
      <w:tblGrid>
        <w:gridCol w:w="5685"/>
      </w:tblGrid>
      <w:tr w:rsidR="00694502" w:rsidRPr="00C67350" w14:paraId="23E536ED" w14:textId="77777777" w:rsidTr="005A480C">
        <w:trPr>
          <w:trHeight w:val="297"/>
        </w:trPr>
        <w:tc>
          <w:tcPr>
            <w:tcW w:w="5685" w:type="dxa"/>
            <w:shd w:val="clear" w:color="auto" w:fill="auto"/>
            <w:vAlign w:val="bottom"/>
            <w:hideMark/>
          </w:tcPr>
          <w:p w14:paraId="1B40E6DC" w14:textId="77777777" w:rsidR="00694502" w:rsidRPr="005944AE" w:rsidRDefault="00694502" w:rsidP="00694502">
            <w:pPr>
              <w:pStyle w:val="Odstavecseseznamem"/>
              <w:numPr>
                <w:ilvl w:val="0"/>
                <w:numId w:val="26"/>
              </w:numPr>
              <w:spacing w:after="0" w:line="240" w:lineRule="auto"/>
              <w:jc w:val="both"/>
              <w:rPr>
                <w:rFonts w:eastAsia="Times New Roman" w:cs="Arial"/>
                <w:lang w:eastAsia="cs-CZ"/>
              </w:rPr>
            </w:pPr>
            <w:r w:rsidRPr="005944AE">
              <w:rPr>
                <w:rFonts w:eastAsia="Times New Roman" w:cs="Arial"/>
                <w:lang w:eastAsia="cs-CZ"/>
              </w:rPr>
              <w:t xml:space="preserve">WC papír bílý Jumbo, dvouvrstvý </w:t>
            </w:r>
          </w:p>
        </w:tc>
      </w:tr>
      <w:tr w:rsidR="00694502" w:rsidRPr="00C67350" w14:paraId="5A354591" w14:textId="77777777" w:rsidTr="005A480C">
        <w:trPr>
          <w:trHeight w:val="297"/>
        </w:trPr>
        <w:tc>
          <w:tcPr>
            <w:tcW w:w="5685" w:type="dxa"/>
            <w:shd w:val="clear" w:color="auto" w:fill="auto"/>
            <w:noWrap/>
            <w:vAlign w:val="bottom"/>
            <w:hideMark/>
          </w:tcPr>
          <w:p w14:paraId="2B78F3FF" w14:textId="77777777" w:rsidR="00694502" w:rsidRPr="005944AE" w:rsidRDefault="00694502" w:rsidP="00694502">
            <w:pPr>
              <w:pStyle w:val="Odstavecseseznamem"/>
              <w:numPr>
                <w:ilvl w:val="0"/>
                <w:numId w:val="26"/>
              </w:numPr>
              <w:spacing w:after="0" w:line="240" w:lineRule="auto"/>
              <w:jc w:val="both"/>
              <w:rPr>
                <w:rFonts w:eastAsia="Times New Roman" w:cs="Arial"/>
                <w:lang w:eastAsia="cs-CZ"/>
              </w:rPr>
            </w:pPr>
            <w:r w:rsidRPr="005944AE">
              <w:rPr>
                <w:rFonts w:eastAsia="Times New Roman" w:cs="Arial"/>
                <w:lang w:eastAsia="cs-CZ"/>
              </w:rPr>
              <w:t>Tekuté mýdlo bílé 5L</w:t>
            </w:r>
          </w:p>
        </w:tc>
      </w:tr>
      <w:tr w:rsidR="00694502" w:rsidRPr="00C67350" w14:paraId="3D9471CB" w14:textId="77777777" w:rsidTr="005A480C">
        <w:trPr>
          <w:trHeight w:val="297"/>
        </w:trPr>
        <w:tc>
          <w:tcPr>
            <w:tcW w:w="5685" w:type="dxa"/>
            <w:shd w:val="clear" w:color="auto" w:fill="auto"/>
            <w:vAlign w:val="bottom"/>
            <w:hideMark/>
          </w:tcPr>
          <w:p w14:paraId="48BAB3E7" w14:textId="77777777" w:rsidR="00694502" w:rsidRPr="005944AE" w:rsidRDefault="00694502" w:rsidP="00694502">
            <w:pPr>
              <w:pStyle w:val="Odstavecseseznamem"/>
              <w:numPr>
                <w:ilvl w:val="0"/>
                <w:numId w:val="26"/>
              </w:numPr>
              <w:spacing w:after="0" w:line="240" w:lineRule="auto"/>
              <w:jc w:val="both"/>
              <w:rPr>
                <w:rFonts w:eastAsia="Times New Roman" w:cs="Arial"/>
                <w:lang w:eastAsia="cs-CZ"/>
              </w:rPr>
            </w:pPr>
            <w:r w:rsidRPr="005944AE">
              <w:rPr>
                <w:rFonts w:eastAsia="Times New Roman" w:cs="Arial"/>
                <w:lang w:eastAsia="cs-CZ"/>
              </w:rPr>
              <w:t>Hygienické sáčky papírové (bal.100ks)</w:t>
            </w:r>
          </w:p>
        </w:tc>
      </w:tr>
      <w:tr w:rsidR="00694502" w:rsidRPr="009F4938" w14:paraId="6828C3F2" w14:textId="77777777" w:rsidTr="005A480C">
        <w:trPr>
          <w:trHeight w:val="297"/>
        </w:trPr>
        <w:tc>
          <w:tcPr>
            <w:tcW w:w="5685" w:type="dxa"/>
            <w:shd w:val="clear" w:color="auto" w:fill="auto"/>
            <w:noWrap/>
            <w:vAlign w:val="bottom"/>
            <w:hideMark/>
          </w:tcPr>
          <w:p w14:paraId="02DE6087" w14:textId="77777777" w:rsidR="00694502" w:rsidRPr="005944AE" w:rsidRDefault="00694502" w:rsidP="00694502">
            <w:pPr>
              <w:pStyle w:val="Odstavecseseznamem"/>
              <w:numPr>
                <w:ilvl w:val="0"/>
                <w:numId w:val="26"/>
              </w:numPr>
              <w:spacing w:after="0" w:line="240" w:lineRule="auto"/>
              <w:jc w:val="both"/>
              <w:rPr>
                <w:rFonts w:eastAsia="Times New Roman" w:cs="Arial"/>
                <w:lang w:eastAsia="cs-CZ"/>
              </w:rPr>
            </w:pPr>
            <w:r w:rsidRPr="005944AE">
              <w:rPr>
                <w:rFonts w:eastAsia="Times New Roman" w:cs="Arial"/>
                <w:lang w:eastAsia="cs-CZ"/>
              </w:rPr>
              <w:t>Papírové ručníky ZZ bílé, 5000ks/bal.</w:t>
            </w:r>
          </w:p>
          <w:p w14:paraId="2829BE1C" w14:textId="77777777" w:rsidR="00694502" w:rsidRPr="005944AE" w:rsidRDefault="00694502" w:rsidP="00694502">
            <w:pPr>
              <w:pStyle w:val="Odstavecseseznamem"/>
              <w:numPr>
                <w:ilvl w:val="0"/>
                <w:numId w:val="26"/>
              </w:numPr>
              <w:spacing w:after="0" w:line="240" w:lineRule="auto"/>
              <w:jc w:val="both"/>
              <w:rPr>
                <w:rFonts w:eastAsia="Times New Roman" w:cs="Arial"/>
                <w:lang w:eastAsia="cs-CZ"/>
              </w:rPr>
            </w:pPr>
            <w:r w:rsidRPr="005944AE">
              <w:rPr>
                <w:rFonts w:eastAsia="Times New Roman" w:cs="Arial"/>
                <w:lang w:eastAsia="cs-CZ"/>
              </w:rPr>
              <w:t>Pytel scart 70x110 cm</w:t>
            </w:r>
            <w:r>
              <w:rPr>
                <w:rFonts w:eastAsia="Times New Roman" w:cs="Arial"/>
                <w:lang w:eastAsia="cs-CZ"/>
              </w:rPr>
              <w:t>, 40 ks/bal.</w:t>
            </w:r>
          </w:p>
          <w:p w14:paraId="646F1250" w14:textId="77777777" w:rsidR="00694502" w:rsidRPr="005944AE" w:rsidRDefault="00694502" w:rsidP="00694502">
            <w:pPr>
              <w:pStyle w:val="Odstavecseseznamem"/>
              <w:numPr>
                <w:ilvl w:val="0"/>
                <w:numId w:val="26"/>
              </w:numPr>
              <w:spacing w:after="0" w:line="240" w:lineRule="auto"/>
              <w:jc w:val="both"/>
              <w:rPr>
                <w:rFonts w:eastAsia="Times New Roman" w:cs="Arial"/>
                <w:lang w:eastAsia="cs-CZ"/>
              </w:rPr>
            </w:pPr>
            <w:r w:rsidRPr="005944AE">
              <w:rPr>
                <w:rFonts w:eastAsia="Times New Roman" w:cs="Arial"/>
                <w:lang w:eastAsia="cs-CZ"/>
              </w:rPr>
              <w:t>Sáčky do odpadkových košů 50x60 cm</w:t>
            </w:r>
            <w:r>
              <w:rPr>
                <w:rFonts w:eastAsia="Times New Roman" w:cs="Arial"/>
                <w:lang w:eastAsia="cs-CZ"/>
              </w:rPr>
              <w:t xml:space="preserve"> 40 ks/bal</w:t>
            </w:r>
          </w:p>
          <w:p w14:paraId="141E6540" w14:textId="77777777" w:rsidR="00694502" w:rsidRPr="005944AE" w:rsidRDefault="00694502" w:rsidP="00694502">
            <w:pPr>
              <w:pStyle w:val="Odstavecseseznamem"/>
              <w:numPr>
                <w:ilvl w:val="0"/>
                <w:numId w:val="26"/>
              </w:numPr>
              <w:spacing w:after="0" w:line="240" w:lineRule="auto"/>
              <w:jc w:val="both"/>
              <w:rPr>
                <w:rFonts w:eastAsia="Times New Roman" w:cs="Arial"/>
                <w:lang w:eastAsia="cs-CZ"/>
              </w:rPr>
            </w:pPr>
            <w:r w:rsidRPr="005944AE">
              <w:rPr>
                <w:rFonts w:eastAsia="Times New Roman" w:cs="Arial"/>
                <w:lang w:eastAsia="cs-CZ"/>
              </w:rPr>
              <w:t>Sítko do pisoáru</w:t>
            </w:r>
          </w:p>
          <w:p w14:paraId="6D1F0816" w14:textId="77777777" w:rsidR="00694502" w:rsidRPr="005944AE" w:rsidRDefault="00694502" w:rsidP="00694502">
            <w:pPr>
              <w:pStyle w:val="Odstavecseseznamem"/>
              <w:numPr>
                <w:ilvl w:val="0"/>
                <w:numId w:val="26"/>
              </w:numPr>
              <w:spacing w:after="0" w:line="240" w:lineRule="auto"/>
              <w:jc w:val="both"/>
              <w:rPr>
                <w:rFonts w:eastAsia="Times New Roman" w:cs="Arial"/>
                <w:lang w:eastAsia="cs-CZ"/>
              </w:rPr>
            </w:pPr>
            <w:r w:rsidRPr="005944AE">
              <w:rPr>
                <w:rFonts w:eastAsia="Times New Roman" w:cs="Arial"/>
                <w:lang w:eastAsia="cs-CZ"/>
              </w:rPr>
              <w:t>Pytle na odpad 100l</w:t>
            </w:r>
            <w:r>
              <w:rPr>
                <w:rFonts w:eastAsia="Times New Roman" w:cs="Arial"/>
                <w:lang w:eastAsia="cs-CZ"/>
              </w:rPr>
              <w:t>, 10 ks/bal.</w:t>
            </w:r>
          </w:p>
          <w:p w14:paraId="5A862AE7" w14:textId="77777777" w:rsidR="00694502" w:rsidRPr="005944AE" w:rsidRDefault="00694502" w:rsidP="00694502">
            <w:pPr>
              <w:pStyle w:val="Odstavecseseznamem"/>
              <w:numPr>
                <w:ilvl w:val="0"/>
                <w:numId w:val="26"/>
              </w:numPr>
              <w:spacing w:after="0" w:line="240" w:lineRule="auto"/>
              <w:jc w:val="both"/>
              <w:rPr>
                <w:rFonts w:eastAsia="Times New Roman" w:cs="Arial"/>
                <w:lang w:eastAsia="cs-CZ"/>
              </w:rPr>
            </w:pPr>
            <w:r w:rsidRPr="005944AE">
              <w:rPr>
                <w:rFonts w:eastAsia="Times New Roman" w:cs="Arial"/>
                <w:lang w:eastAsia="cs-CZ"/>
              </w:rPr>
              <w:t>Vonné závěsky na WC</w:t>
            </w:r>
          </w:p>
        </w:tc>
      </w:tr>
    </w:tbl>
    <w:p w14:paraId="7EF2078E" w14:textId="77777777" w:rsidR="00694502" w:rsidRDefault="00694502" w:rsidP="00694502">
      <w:pPr>
        <w:ind w:right="1134"/>
        <w:rPr>
          <w:b/>
        </w:rPr>
      </w:pPr>
    </w:p>
    <w:p w14:paraId="2618E154" w14:textId="77777777" w:rsidR="00694502" w:rsidRDefault="00694502" w:rsidP="00694502">
      <w:pPr>
        <w:ind w:right="1134"/>
        <w:rPr>
          <w:b/>
        </w:rPr>
      </w:pPr>
    </w:p>
    <w:p w14:paraId="2389080B" w14:textId="77777777" w:rsidR="00694502" w:rsidRPr="00196DC2" w:rsidRDefault="00694502" w:rsidP="00694502">
      <w:pPr>
        <w:ind w:right="1134"/>
        <w:rPr>
          <w:b/>
        </w:rPr>
      </w:pPr>
      <w:r>
        <w:rPr>
          <w:b/>
        </w:rPr>
        <w:t>SPECIÁLNÍ (mimořádný, generální) ÚKLID</w:t>
      </w:r>
    </w:p>
    <w:p w14:paraId="5B064E22" w14:textId="77777777" w:rsidR="00694502" w:rsidRDefault="00694502" w:rsidP="00694502">
      <w:pPr>
        <w:pStyle w:val="Odstavecseseznamem"/>
        <w:numPr>
          <w:ilvl w:val="0"/>
          <w:numId w:val="24"/>
        </w:numPr>
        <w:spacing w:after="0" w:line="240" w:lineRule="auto"/>
        <w:ind w:right="1134"/>
        <w:jc w:val="both"/>
      </w:pPr>
      <w:r>
        <w:t>Mytí oken</w:t>
      </w:r>
    </w:p>
    <w:p w14:paraId="1BF05AC6" w14:textId="77777777" w:rsidR="00694502" w:rsidRDefault="00694502" w:rsidP="00694502">
      <w:pPr>
        <w:pStyle w:val="Odstavecseseznamem"/>
        <w:numPr>
          <w:ilvl w:val="0"/>
          <w:numId w:val="24"/>
        </w:numPr>
        <w:spacing w:after="0" w:line="240" w:lineRule="auto"/>
        <w:ind w:right="1134"/>
        <w:jc w:val="both"/>
      </w:pPr>
      <w:r>
        <w:lastRenderedPageBreak/>
        <w:t>Úklid při havárii vody, topení atd.</w:t>
      </w:r>
    </w:p>
    <w:p w14:paraId="6ED73166" w14:textId="77777777" w:rsidR="00694502" w:rsidRDefault="00694502" w:rsidP="00694502">
      <w:pPr>
        <w:pStyle w:val="Odstavecseseznamem"/>
        <w:numPr>
          <w:ilvl w:val="0"/>
          <w:numId w:val="24"/>
        </w:numPr>
        <w:spacing w:after="0" w:line="240" w:lineRule="auto"/>
        <w:ind w:right="1134"/>
        <w:jc w:val="both"/>
      </w:pPr>
      <w:r>
        <w:t>Úklid po stavebních pracích včetně malování a výměně podlahové krytiny</w:t>
      </w:r>
    </w:p>
    <w:p w14:paraId="508EFD3B" w14:textId="77777777" w:rsidR="00694502" w:rsidRDefault="00694502" w:rsidP="00694502">
      <w:pPr>
        <w:pStyle w:val="Odstavecseseznamem"/>
        <w:numPr>
          <w:ilvl w:val="0"/>
          <w:numId w:val="24"/>
        </w:numPr>
        <w:spacing w:after="0" w:line="240" w:lineRule="auto"/>
        <w:ind w:right="1134"/>
        <w:jc w:val="both"/>
      </w:pPr>
      <w:r>
        <w:t>Odstranění pavučin</w:t>
      </w:r>
    </w:p>
    <w:p w14:paraId="18959EEC" w14:textId="77777777" w:rsidR="00694502" w:rsidRDefault="00694502" w:rsidP="00694502">
      <w:pPr>
        <w:pStyle w:val="Odstavecseseznamem"/>
        <w:numPr>
          <w:ilvl w:val="0"/>
          <w:numId w:val="24"/>
        </w:numPr>
        <w:spacing w:after="0" w:line="240" w:lineRule="auto"/>
        <w:jc w:val="both"/>
      </w:pPr>
      <w:r>
        <w:t>Vysátí čalouněného nábytku</w:t>
      </w:r>
    </w:p>
    <w:p w14:paraId="3EFE7915" w14:textId="77777777" w:rsidR="00694502" w:rsidRPr="004A4C4A" w:rsidRDefault="00694502" w:rsidP="00694502">
      <w:pPr>
        <w:pStyle w:val="Odstavecseseznamem"/>
        <w:numPr>
          <w:ilvl w:val="0"/>
          <w:numId w:val="24"/>
        </w:numPr>
        <w:spacing w:after="0" w:line="240" w:lineRule="auto"/>
        <w:jc w:val="both"/>
      </w:pPr>
      <w:r w:rsidRPr="004A4C4A">
        <w:t>Praní koberců mokrou cestou</w:t>
      </w:r>
    </w:p>
    <w:p w14:paraId="4378010E" w14:textId="77777777" w:rsidR="00694502" w:rsidRPr="004A4C4A" w:rsidRDefault="00694502" w:rsidP="00694502">
      <w:pPr>
        <w:pStyle w:val="Odstavecseseznamem"/>
        <w:numPr>
          <w:ilvl w:val="0"/>
          <w:numId w:val="24"/>
        </w:numPr>
        <w:spacing w:after="0" w:line="240" w:lineRule="auto"/>
        <w:jc w:val="both"/>
      </w:pPr>
      <w:r w:rsidRPr="004A4C4A">
        <w:t>Čištění čalouněného nábytku mokrou cestou (židle jednací, židle otočné, křesla, sedačky atd.)</w:t>
      </w:r>
    </w:p>
    <w:p w14:paraId="6DCD5B89" w14:textId="77777777" w:rsidR="00694502" w:rsidRPr="004A4C4A" w:rsidRDefault="00694502" w:rsidP="00694502">
      <w:pPr>
        <w:pStyle w:val="Odstavecseseznamem"/>
        <w:numPr>
          <w:ilvl w:val="0"/>
          <w:numId w:val="24"/>
        </w:numPr>
        <w:spacing w:after="0" w:line="240" w:lineRule="auto"/>
        <w:jc w:val="both"/>
      </w:pPr>
      <w:r w:rsidRPr="004A4C4A">
        <w:t>Umytí dveřních klik</w:t>
      </w:r>
    </w:p>
    <w:p w14:paraId="7A3D94B9" w14:textId="77777777" w:rsidR="00694502" w:rsidRPr="004A4C4A" w:rsidRDefault="00694502" w:rsidP="00694502">
      <w:pPr>
        <w:pStyle w:val="Odstavecseseznamem"/>
        <w:numPr>
          <w:ilvl w:val="0"/>
          <w:numId w:val="24"/>
        </w:numPr>
        <w:spacing w:after="0" w:line="240" w:lineRule="auto"/>
        <w:jc w:val="both"/>
      </w:pPr>
      <w:r w:rsidRPr="004A4C4A">
        <w:t>Umytí celé plochy dveří včetně zárubní</w:t>
      </w:r>
    </w:p>
    <w:p w14:paraId="277F6416" w14:textId="77777777" w:rsidR="00694502" w:rsidRPr="004A4C4A" w:rsidRDefault="00694502" w:rsidP="00694502">
      <w:pPr>
        <w:pStyle w:val="Odstavecseseznamem"/>
        <w:numPr>
          <w:ilvl w:val="0"/>
          <w:numId w:val="24"/>
        </w:numPr>
        <w:spacing w:after="0" w:line="240" w:lineRule="auto"/>
        <w:jc w:val="both"/>
      </w:pPr>
      <w:r w:rsidRPr="004A4C4A">
        <w:t>Lokální stírání prachu z vodorovných volně přístupných ploch nábytků nad výši 1,6</w:t>
      </w:r>
      <w:r>
        <w:t xml:space="preserve"> </w:t>
      </w:r>
      <w:r w:rsidRPr="004A4C4A">
        <w:t>m</w:t>
      </w:r>
    </w:p>
    <w:p w14:paraId="5D2F629A" w14:textId="77777777" w:rsidR="00694502" w:rsidRPr="004A4C4A" w:rsidRDefault="00694502" w:rsidP="00694502">
      <w:pPr>
        <w:pStyle w:val="Odstavecseseznamem"/>
        <w:numPr>
          <w:ilvl w:val="0"/>
          <w:numId w:val="24"/>
        </w:numPr>
        <w:spacing w:after="0" w:line="240" w:lineRule="auto"/>
        <w:jc w:val="both"/>
      </w:pPr>
      <w:r w:rsidRPr="004A4C4A">
        <w:t>Otírání zábradlí na schodišti</w:t>
      </w:r>
    </w:p>
    <w:p w14:paraId="7DE69A23" w14:textId="77777777" w:rsidR="00694502" w:rsidRPr="00AA07B4" w:rsidRDefault="00694502" w:rsidP="00694502">
      <w:pPr>
        <w:pStyle w:val="Odstavecseseznamem"/>
        <w:numPr>
          <w:ilvl w:val="0"/>
          <w:numId w:val="24"/>
        </w:numPr>
        <w:spacing w:after="0" w:line="240" w:lineRule="auto"/>
        <w:jc w:val="both"/>
      </w:pPr>
      <w:r w:rsidRPr="00AA07B4">
        <w:t>Mokré stírání celé plochy včetně odstraňování skvrn, dle podlahové krytiny - server, archivy, suterén, garáže, strojovny</w:t>
      </w:r>
    </w:p>
    <w:p w14:paraId="12B43C02" w14:textId="77777777" w:rsidR="00694502" w:rsidRDefault="00694502" w:rsidP="00694502">
      <w:pPr>
        <w:pStyle w:val="Odstavecseseznamem"/>
        <w:numPr>
          <w:ilvl w:val="0"/>
          <w:numId w:val="24"/>
        </w:numPr>
        <w:spacing w:after="0" w:line="240" w:lineRule="auto"/>
        <w:jc w:val="both"/>
      </w:pPr>
      <w:r w:rsidRPr="00AA07B4">
        <w:t>Čištění otopných těles</w:t>
      </w:r>
    </w:p>
    <w:p w14:paraId="276EE5FB" w14:textId="77777777" w:rsidR="00694502" w:rsidRDefault="00694502" w:rsidP="00694502">
      <w:pPr>
        <w:pStyle w:val="Odstavecseseznamem"/>
        <w:ind w:right="1134"/>
        <w:jc w:val="both"/>
      </w:pPr>
    </w:p>
    <w:p w14:paraId="4EB3DD4F" w14:textId="77777777" w:rsidR="00694502" w:rsidRDefault="00694502">
      <w:pPr>
        <w:rPr>
          <w:szCs w:val="22"/>
        </w:rPr>
      </w:pPr>
    </w:p>
    <w:p w14:paraId="2C083F8A" w14:textId="77777777" w:rsidR="005A480C" w:rsidRDefault="005A480C">
      <w:pPr>
        <w:rPr>
          <w:szCs w:val="22"/>
        </w:rPr>
      </w:pPr>
    </w:p>
    <w:p w14:paraId="537A511F" w14:textId="77777777" w:rsidR="005A480C" w:rsidRDefault="005A480C">
      <w:pPr>
        <w:rPr>
          <w:szCs w:val="22"/>
        </w:rPr>
      </w:pPr>
    </w:p>
    <w:p w14:paraId="1686F0C0" w14:textId="77777777" w:rsidR="005A480C" w:rsidRDefault="005A480C">
      <w:pPr>
        <w:rPr>
          <w:szCs w:val="22"/>
        </w:rPr>
      </w:pPr>
    </w:p>
    <w:p w14:paraId="51CEAB19" w14:textId="77777777" w:rsidR="005A480C" w:rsidRDefault="005A480C">
      <w:pPr>
        <w:rPr>
          <w:szCs w:val="22"/>
        </w:rPr>
      </w:pPr>
    </w:p>
    <w:p w14:paraId="0086C483" w14:textId="77777777" w:rsidR="005A480C" w:rsidRDefault="005A480C">
      <w:pPr>
        <w:rPr>
          <w:szCs w:val="22"/>
        </w:rPr>
      </w:pPr>
    </w:p>
    <w:p w14:paraId="4D2D94AE" w14:textId="77777777" w:rsidR="005A480C" w:rsidRDefault="005A480C">
      <w:pPr>
        <w:rPr>
          <w:szCs w:val="22"/>
        </w:rPr>
      </w:pPr>
    </w:p>
    <w:p w14:paraId="68ADAECD" w14:textId="77777777" w:rsidR="005A480C" w:rsidRDefault="005A480C">
      <w:pPr>
        <w:rPr>
          <w:szCs w:val="22"/>
        </w:rPr>
      </w:pPr>
    </w:p>
    <w:p w14:paraId="6A17E0BC" w14:textId="77777777" w:rsidR="005A480C" w:rsidRDefault="005A480C">
      <w:pPr>
        <w:rPr>
          <w:szCs w:val="22"/>
        </w:rPr>
      </w:pPr>
    </w:p>
    <w:p w14:paraId="31158C93" w14:textId="77777777" w:rsidR="005A480C" w:rsidRDefault="005A480C">
      <w:pPr>
        <w:rPr>
          <w:szCs w:val="22"/>
        </w:rPr>
      </w:pPr>
    </w:p>
    <w:p w14:paraId="22BEBC0B" w14:textId="77777777" w:rsidR="005A480C" w:rsidRDefault="005A480C">
      <w:pPr>
        <w:rPr>
          <w:szCs w:val="22"/>
        </w:rPr>
      </w:pPr>
    </w:p>
    <w:p w14:paraId="0A40C745" w14:textId="77777777" w:rsidR="005A480C" w:rsidRDefault="005A480C">
      <w:pPr>
        <w:rPr>
          <w:szCs w:val="22"/>
        </w:rPr>
      </w:pPr>
    </w:p>
    <w:p w14:paraId="72294A4D" w14:textId="77777777" w:rsidR="005A480C" w:rsidRDefault="005A480C">
      <w:pPr>
        <w:rPr>
          <w:szCs w:val="22"/>
        </w:rPr>
      </w:pPr>
    </w:p>
    <w:p w14:paraId="35145A91" w14:textId="77777777" w:rsidR="005A480C" w:rsidRDefault="005A480C">
      <w:pPr>
        <w:rPr>
          <w:szCs w:val="22"/>
        </w:rPr>
      </w:pPr>
    </w:p>
    <w:p w14:paraId="68E34A69" w14:textId="77777777" w:rsidR="005A480C" w:rsidRDefault="005A480C">
      <w:pPr>
        <w:rPr>
          <w:szCs w:val="22"/>
        </w:rPr>
      </w:pPr>
    </w:p>
    <w:p w14:paraId="72AA80E6" w14:textId="77777777" w:rsidR="005A480C" w:rsidRDefault="005A480C">
      <w:pPr>
        <w:rPr>
          <w:szCs w:val="22"/>
        </w:rPr>
      </w:pPr>
    </w:p>
    <w:p w14:paraId="121FE0D5" w14:textId="77777777" w:rsidR="005A480C" w:rsidRDefault="005A480C">
      <w:pPr>
        <w:rPr>
          <w:szCs w:val="22"/>
        </w:rPr>
      </w:pPr>
    </w:p>
    <w:p w14:paraId="6C0106CB" w14:textId="77777777" w:rsidR="005A480C" w:rsidRDefault="005A480C">
      <w:pPr>
        <w:rPr>
          <w:szCs w:val="22"/>
        </w:rPr>
      </w:pPr>
    </w:p>
    <w:p w14:paraId="7E6E9B85" w14:textId="77777777" w:rsidR="005A480C" w:rsidRDefault="005A480C">
      <w:pPr>
        <w:rPr>
          <w:szCs w:val="22"/>
        </w:rPr>
      </w:pPr>
    </w:p>
    <w:p w14:paraId="74512E3B" w14:textId="77777777" w:rsidR="005A480C" w:rsidRDefault="005A480C">
      <w:pPr>
        <w:rPr>
          <w:szCs w:val="22"/>
        </w:rPr>
      </w:pPr>
    </w:p>
    <w:p w14:paraId="69678372" w14:textId="77777777" w:rsidR="005A480C" w:rsidRDefault="005A480C">
      <w:pPr>
        <w:rPr>
          <w:szCs w:val="22"/>
        </w:rPr>
      </w:pPr>
    </w:p>
    <w:p w14:paraId="432A898D" w14:textId="77777777" w:rsidR="005A480C" w:rsidRDefault="005A480C">
      <w:pPr>
        <w:rPr>
          <w:szCs w:val="22"/>
        </w:rPr>
      </w:pPr>
    </w:p>
    <w:p w14:paraId="51EBB798" w14:textId="77777777" w:rsidR="005A480C" w:rsidRDefault="005A480C">
      <w:pPr>
        <w:rPr>
          <w:szCs w:val="22"/>
        </w:rPr>
      </w:pPr>
    </w:p>
    <w:p w14:paraId="5AEF2619" w14:textId="77777777" w:rsidR="005A480C" w:rsidRDefault="005A480C">
      <w:pPr>
        <w:rPr>
          <w:szCs w:val="22"/>
        </w:rPr>
      </w:pPr>
    </w:p>
    <w:p w14:paraId="23956BCB" w14:textId="77777777" w:rsidR="005A480C" w:rsidRDefault="005A480C">
      <w:pPr>
        <w:rPr>
          <w:szCs w:val="22"/>
        </w:rPr>
      </w:pPr>
    </w:p>
    <w:p w14:paraId="36551500" w14:textId="77777777" w:rsidR="005A480C" w:rsidRDefault="005A480C">
      <w:pPr>
        <w:rPr>
          <w:szCs w:val="22"/>
        </w:rPr>
      </w:pPr>
    </w:p>
    <w:p w14:paraId="79137B10" w14:textId="77777777" w:rsidR="005A480C" w:rsidRDefault="005A480C">
      <w:pPr>
        <w:rPr>
          <w:szCs w:val="22"/>
        </w:rPr>
      </w:pPr>
    </w:p>
    <w:p w14:paraId="7B64FB63" w14:textId="77777777" w:rsidR="005A480C" w:rsidRDefault="005A480C">
      <w:pPr>
        <w:rPr>
          <w:szCs w:val="22"/>
        </w:rPr>
      </w:pPr>
    </w:p>
    <w:p w14:paraId="6C0CF86D" w14:textId="77777777" w:rsidR="005A480C" w:rsidRDefault="005A480C">
      <w:pPr>
        <w:rPr>
          <w:szCs w:val="22"/>
        </w:rPr>
      </w:pPr>
    </w:p>
    <w:p w14:paraId="48A36A5A" w14:textId="77777777" w:rsidR="005A480C" w:rsidRDefault="005A480C">
      <w:pPr>
        <w:rPr>
          <w:szCs w:val="22"/>
        </w:rPr>
      </w:pPr>
    </w:p>
    <w:p w14:paraId="4033E92B" w14:textId="77777777" w:rsidR="005A480C" w:rsidRDefault="005A480C">
      <w:pPr>
        <w:rPr>
          <w:szCs w:val="22"/>
        </w:rPr>
      </w:pPr>
    </w:p>
    <w:p w14:paraId="2284F4BC" w14:textId="77777777" w:rsidR="005A480C" w:rsidRDefault="005A480C">
      <w:pPr>
        <w:rPr>
          <w:szCs w:val="22"/>
        </w:rPr>
      </w:pPr>
    </w:p>
    <w:p w14:paraId="61AD892A" w14:textId="77777777" w:rsidR="005A480C" w:rsidRDefault="005A480C">
      <w:pPr>
        <w:rPr>
          <w:szCs w:val="22"/>
        </w:rPr>
      </w:pPr>
    </w:p>
    <w:p w14:paraId="59740B4A" w14:textId="77777777" w:rsidR="005A480C" w:rsidRDefault="005A480C">
      <w:pPr>
        <w:rPr>
          <w:szCs w:val="22"/>
        </w:rPr>
      </w:pPr>
    </w:p>
    <w:p w14:paraId="53E1F976" w14:textId="77777777" w:rsidR="005A480C" w:rsidRDefault="005A480C">
      <w:pPr>
        <w:rPr>
          <w:szCs w:val="22"/>
        </w:rPr>
      </w:pPr>
    </w:p>
    <w:p w14:paraId="1F2C0D12" w14:textId="77777777" w:rsidR="005A480C" w:rsidRDefault="005A480C">
      <w:pPr>
        <w:rPr>
          <w:szCs w:val="22"/>
        </w:rPr>
      </w:pPr>
    </w:p>
    <w:p w14:paraId="77FE1FE9" w14:textId="77777777" w:rsidR="005A480C" w:rsidRDefault="005A480C">
      <w:pPr>
        <w:rPr>
          <w:szCs w:val="22"/>
        </w:rPr>
      </w:pPr>
    </w:p>
    <w:p w14:paraId="6B1B2C92" w14:textId="77777777" w:rsidR="005A480C" w:rsidRDefault="005A480C">
      <w:pPr>
        <w:rPr>
          <w:szCs w:val="22"/>
        </w:rPr>
      </w:pPr>
    </w:p>
    <w:p w14:paraId="0C89D1B5" w14:textId="77777777" w:rsidR="005A480C" w:rsidRDefault="005A480C">
      <w:pPr>
        <w:rPr>
          <w:szCs w:val="22"/>
        </w:rPr>
      </w:pPr>
    </w:p>
    <w:p w14:paraId="1E3EB930" w14:textId="77777777" w:rsidR="005A480C" w:rsidRDefault="005A480C">
      <w:pPr>
        <w:rPr>
          <w:szCs w:val="22"/>
        </w:rPr>
      </w:pPr>
    </w:p>
    <w:p w14:paraId="67533543" w14:textId="77777777" w:rsidR="005A480C" w:rsidRDefault="005A480C">
      <w:pPr>
        <w:rPr>
          <w:szCs w:val="22"/>
        </w:rPr>
      </w:pPr>
    </w:p>
    <w:p w14:paraId="7E2F2879" w14:textId="77777777" w:rsidR="005A480C" w:rsidRDefault="005A480C">
      <w:pPr>
        <w:rPr>
          <w:szCs w:val="22"/>
        </w:rPr>
      </w:pPr>
    </w:p>
    <w:tbl>
      <w:tblPr>
        <w:tblW w:w="7380" w:type="dxa"/>
        <w:tblInd w:w="55" w:type="dxa"/>
        <w:tblCellMar>
          <w:left w:w="70" w:type="dxa"/>
          <w:right w:w="70" w:type="dxa"/>
        </w:tblCellMar>
        <w:tblLook w:val="04A0" w:firstRow="1" w:lastRow="0" w:firstColumn="1" w:lastColumn="0" w:noHBand="0" w:noVBand="1"/>
      </w:tblPr>
      <w:tblGrid>
        <w:gridCol w:w="3630"/>
        <w:gridCol w:w="1785"/>
        <w:gridCol w:w="1965"/>
      </w:tblGrid>
      <w:tr w:rsidR="005A480C" w:rsidRPr="005A480C" w14:paraId="2111412C" w14:textId="77777777" w:rsidTr="005A480C">
        <w:trPr>
          <w:trHeight w:val="510"/>
        </w:trPr>
        <w:tc>
          <w:tcPr>
            <w:tcW w:w="7380" w:type="dxa"/>
            <w:gridSpan w:val="3"/>
            <w:tcBorders>
              <w:top w:val="nil"/>
              <w:left w:val="nil"/>
              <w:bottom w:val="nil"/>
              <w:right w:val="nil"/>
            </w:tcBorders>
            <w:shd w:val="clear" w:color="auto" w:fill="auto"/>
            <w:noWrap/>
            <w:vAlign w:val="bottom"/>
            <w:hideMark/>
          </w:tcPr>
          <w:p w14:paraId="21C1C0E1" w14:textId="1FC55C6D" w:rsidR="005A480C" w:rsidRPr="005A480C" w:rsidRDefault="005A480C" w:rsidP="005A480C">
            <w:pPr>
              <w:jc w:val="left"/>
              <w:rPr>
                <w:rFonts w:eastAsia="Times New Roman"/>
                <w:b/>
                <w:bCs/>
                <w:sz w:val="24"/>
                <w:lang w:eastAsia="cs-CZ"/>
              </w:rPr>
            </w:pPr>
            <w:r w:rsidRPr="005A480C">
              <w:rPr>
                <w:rFonts w:eastAsia="Times New Roman"/>
                <w:b/>
                <w:bCs/>
                <w:sz w:val="24"/>
                <w:lang w:eastAsia="cs-CZ"/>
              </w:rPr>
              <w:t>Příloha č. 2 - cenová nabídka</w:t>
            </w:r>
            <w:r>
              <w:rPr>
                <w:rFonts w:eastAsia="Times New Roman"/>
                <w:b/>
                <w:bCs/>
                <w:sz w:val="24"/>
                <w:lang w:eastAsia="cs-CZ"/>
              </w:rPr>
              <w:t xml:space="preserve"> dodavatele</w:t>
            </w:r>
            <w:r w:rsidRPr="005A480C">
              <w:rPr>
                <w:rFonts w:eastAsia="Times New Roman"/>
                <w:b/>
                <w:bCs/>
                <w:sz w:val="24"/>
                <w:lang w:eastAsia="cs-CZ"/>
              </w:rPr>
              <w:t>, Uherské Hradiště</w:t>
            </w:r>
            <w:r>
              <w:rPr>
                <w:rFonts w:eastAsia="Times New Roman"/>
                <w:b/>
                <w:bCs/>
                <w:sz w:val="24"/>
                <w:lang w:eastAsia="cs-CZ"/>
              </w:rPr>
              <w:t>.</w:t>
            </w:r>
          </w:p>
        </w:tc>
      </w:tr>
      <w:tr w:rsidR="005A480C" w:rsidRPr="005A480C" w14:paraId="00D74807" w14:textId="77777777" w:rsidTr="005A480C">
        <w:trPr>
          <w:trHeight w:val="630"/>
        </w:trPr>
        <w:tc>
          <w:tcPr>
            <w:tcW w:w="7380" w:type="dxa"/>
            <w:gridSpan w:val="3"/>
            <w:tcBorders>
              <w:top w:val="nil"/>
              <w:left w:val="nil"/>
              <w:bottom w:val="nil"/>
              <w:right w:val="nil"/>
            </w:tcBorders>
            <w:shd w:val="clear" w:color="auto" w:fill="auto"/>
            <w:noWrap/>
            <w:vAlign w:val="bottom"/>
            <w:hideMark/>
          </w:tcPr>
          <w:p w14:paraId="2DFDE8C3" w14:textId="77777777" w:rsidR="005A480C" w:rsidRPr="005A480C" w:rsidRDefault="005A480C" w:rsidP="005A480C">
            <w:pPr>
              <w:jc w:val="center"/>
              <w:rPr>
                <w:rFonts w:eastAsia="Times New Roman"/>
                <w:b/>
                <w:bCs/>
                <w:sz w:val="32"/>
                <w:szCs w:val="32"/>
                <w:lang w:eastAsia="cs-CZ"/>
              </w:rPr>
            </w:pPr>
            <w:r w:rsidRPr="005A480C">
              <w:rPr>
                <w:rFonts w:eastAsia="Times New Roman"/>
                <w:b/>
                <w:bCs/>
                <w:sz w:val="32"/>
                <w:szCs w:val="32"/>
                <w:lang w:eastAsia="cs-CZ"/>
              </w:rPr>
              <w:t xml:space="preserve">Krycí list nabídky </w:t>
            </w:r>
          </w:p>
        </w:tc>
      </w:tr>
      <w:tr w:rsidR="005A480C" w:rsidRPr="005A480C" w14:paraId="01A7AA17" w14:textId="77777777" w:rsidTr="005A480C">
        <w:trPr>
          <w:trHeight w:val="285"/>
        </w:trPr>
        <w:tc>
          <w:tcPr>
            <w:tcW w:w="3630" w:type="dxa"/>
            <w:tcBorders>
              <w:top w:val="nil"/>
              <w:left w:val="nil"/>
              <w:bottom w:val="nil"/>
              <w:right w:val="nil"/>
            </w:tcBorders>
            <w:shd w:val="clear" w:color="auto" w:fill="auto"/>
            <w:noWrap/>
            <w:vAlign w:val="bottom"/>
            <w:hideMark/>
          </w:tcPr>
          <w:p w14:paraId="5DF2D715" w14:textId="77777777" w:rsidR="005A480C" w:rsidRPr="005A480C" w:rsidRDefault="005A480C" w:rsidP="005A480C">
            <w:pPr>
              <w:jc w:val="center"/>
              <w:rPr>
                <w:rFonts w:eastAsia="Times New Roman"/>
                <w:b/>
                <w:bCs/>
                <w:sz w:val="20"/>
                <w:szCs w:val="20"/>
                <w:lang w:eastAsia="cs-CZ"/>
              </w:rPr>
            </w:pPr>
          </w:p>
        </w:tc>
        <w:tc>
          <w:tcPr>
            <w:tcW w:w="1785" w:type="dxa"/>
            <w:tcBorders>
              <w:top w:val="nil"/>
              <w:left w:val="nil"/>
              <w:bottom w:val="nil"/>
              <w:right w:val="nil"/>
            </w:tcBorders>
            <w:shd w:val="clear" w:color="auto" w:fill="auto"/>
            <w:noWrap/>
            <w:vAlign w:val="bottom"/>
            <w:hideMark/>
          </w:tcPr>
          <w:p w14:paraId="483236B8" w14:textId="77777777" w:rsidR="005A480C" w:rsidRPr="005A480C" w:rsidRDefault="005A480C" w:rsidP="005A480C">
            <w:pPr>
              <w:jc w:val="left"/>
              <w:rPr>
                <w:rFonts w:eastAsia="Times New Roman"/>
                <w:sz w:val="20"/>
                <w:szCs w:val="20"/>
                <w:lang w:eastAsia="cs-CZ"/>
              </w:rPr>
            </w:pPr>
          </w:p>
        </w:tc>
        <w:tc>
          <w:tcPr>
            <w:tcW w:w="1965" w:type="dxa"/>
            <w:tcBorders>
              <w:top w:val="nil"/>
              <w:left w:val="nil"/>
              <w:bottom w:val="nil"/>
              <w:right w:val="nil"/>
            </w:tcBorders>
            <w:shd w:val="clear" w:color="auto" w:fill="auto"/>
            <w:noWrap/>
            <w:vAlign w:val="bottom"/>
            <w:hideMark/>
          </w:tcPr>
          <w:p w14:paraId="4969F9F9" w14:textId="77777777" w:rsidR="005A480C" w:rsidRPr="005A480C" w:rsidRDefault="005A480C" w:rsidP="005A480C">
            <w:pPr>
              <w:jc w:val="left"/>
              <w:rPr>
                <w:rFonts w:eastAsia="Times New Roman"/>
                <w:sz w:val="20"/>
                <w:szCs w:val="20"/>
                <w:lang w:eastAsia="cs-CZ"/>
              </w:rPr>
            </w:pPr>
          </w:p>
        </w:tc>
      </w:tr>
      <w:tr w:rsidR="005A480C" w:rsidRPr="005A480C" w14:paraId="56F75111" w14:textId="77777777" w:rsidTr="005A480C">
        <w:trPr>
          <w:trHeight w:val="945"/>
        </w:trPr>
        <w:tc>
          <w:tcPr>
            <w:tcW w:w="363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834E5A9" w14:textId="77777777" w:rsidR="005A480C" w:rsidRPr="005A480C" w:rsidRDefault="005A480C" w:rsidP="005A480C">
            <w:pPr>
              <w:jc w:val="center"/>
              <w:rPr>
                <w:rFonts w:eastAsia="Times New Roman"/>
                <w:sz w:val="20"/>
                <w:szCs w:val="20"/>
                <w:lang w:eastAsia="cs-CZ"/>
              </w:rPr>
            </w:pPr>
            <w:r w:rsidRPr="005A480C">
              <w:rPr>
                <w:rFonts w:eastAsia="Times New Roman"/>
                <w:sz w:val="20"/>
                <w:szCs w:val="20"/>
                <w:lang w:eastAsia="cs-CZ"/>
              </w:rPr>
              <w:t>Nabídková cena za úklidové práce</w:t>
            </w:r>
          </w:p>
        </w:tc>
        <w:tc>
          <w:tcPr>
            <w:tcW w:w="1785" w:type="dxa"/>
            <w:tcBorders>
              <w:top w:val="single" w:sz="8" w:space="0" w:color="auto"/>
              <w:left w:val="nil"/>
              <w:bottom w:val="single" w:sz="8" w:space="0" w:color="auto"/>
              <w:right w:val="single" w:sz="4" w:space="0" w:color="auto"/>
            </w:tcBorders>
            <w:shd w:val="clear" w:color="auto" w:fill="auto"/>
            <w:vAlign w:val="center"/>
            <w:hideMark/>
          </w:tcPr>
          <w:p w14:paraId="405B4BCD" w14:textId="77777777" w:rsidR="005A480C" w:rsidRPr="005A480C" w:rsidRDefault="005A480C" w:rsidP="005A480C">
            <w:pPr>
              <w:jc w:val="center"/>
              <w:rPr>
                <w:rFonts w:ascii="Calibri" w:eastAsia="Times New Roman" w:hAnsi="Calibri"/>
                <w:color w:val="000000"/>
                <w:sz w:val="24"/>
                <w:lang w:eastAsia="cs-CZ"/>
              </w:rPr>
            </w:pPr>
            <w:r w:rsidRPr="005A480C">
              <w:rPr>
                <w:rFonts w:ascii="Calibri" w:eastAsia="Times New Roman" w:hAnsi="Calibri"/>
                <w:color w:val="000000"/>
                <w:sz w:val="24"/>
                <w:lang w:eastAsia="cs-CZ"/>
              </w:rPr>
              <w:t>Cena za 1 měsíc v Kč bez DPH</w:t>
            </w:r>
          </w:p>
        </w:tc>
        <w:tc>
          <w:tcPr>
            <w:tcW w:w="1965" w:type="dxa"/>
            <w:tcBorders>
              <w:top w:val="single" w:sz="8" w:space="0" w:color="auto"/>
              <w:left w:val="nil"/>
              <w:bottom w:val="single" w:sz="8" w:space="0" w:color="auto"/>
              <w:right w:val="single" w:sz="4" w:space="0" w:color="auto"/>
            </w:tcBorders>
            <w:shd w:val="clear" w:color="auto" w:fill="auto"/>
            <w:vAlign w:val="center"/>
            <w:hideMark/>
          </w:tcPr>
          <w:p w14:paraId="0977E0CA" w14:textId="77777777" w:rsidR="005A480C" w:rsidRPr="005A480C" w:rsidRDefault="005A480C" w:rsidP="005A480C">
            <w:pPr>
              <w:jc w:val="center"/>
              <w:rPr>
                <w:rFonts w:ascii="Calibri" w:eastAsia="Times New Roman" w:hAnsi="Calibri"/>
                <w:color w:val="000000"/>
                <w:sz w:val="24"/>
                <w:lang w:eastAsia="cs-CZ"/>
              </w:rPr>
            </w:pPr>
            <w:r w:rsidRPr="005A480C">
              <w:rPr>
                <w:rFonts w:ascii="Calibri" w:eastAsia="Times New Roman" w:hAnsi="Calibri"/>
                <w:color w:val="000000"/>
                <w:sz w:val="24"/>
                <w:lang w:eastAsia="cs-CZ"/>
              </w:rPr>
              <w:t>Cena za 12 měsíců v Kč bez DPH</w:t>
            </w:r>
          </w:p>
        </w:tc>
      </w:tr>
      <w:tr w:rsidR="005A480C" w:rsidRPr="005A480C" w14:paraId="1D2CDFEF" w14:textId="77777777" w:rsidTr="005A480C">
        <w:trPr>
          <w:trHeight w:val="360"/>
        </w:trPr>
        <w:tc>
          <w:tcPr>
            <w:tcW w:w="3630" w:type="dxa"/>
            <w:tcBorders>
              <w:top w:val="nil"/>
              <w:left w:val="single" w:sz="8" w:space="0" w:color="auto"/>
              <w:bottom w:val="single" w:sz="4" w:space="0" w:color="auto"/>
              <w:right w:val="single" w:sz="4" w:space="0" w:color="auto"/>
            </w:tcBorders>
            <w:shd w:val="clear" w:color="auto" w:fill="auto"/>
            <w:noWrap/>
            <w:vAlign w:val="center"/>
            <w:hideMark/>
          </w:tcPr>
          <w:p w14:paraId="68EDCF0B" w14:textId="77777777" w:rsidR="005A480C" w:rsidRPr="005A480C" w:rsidRDefault="005A480C" w:rsidP="005A480C">
            <w:pPr>
              <w:jc w:val="center"/>
              <w:rPr>
                <w:rFonts w:eastAsia="Times New Roman"/>
                <w:sz w:val="20"/>
                <w:szCs w:val="20"/>
                <w:lang w:eastAsia="cs-CZ"/>
              </w:rPr>
            </w:pPr>
            <w:r w:rsidRPr="005A480C">
              <w:rPr>
                <w:rFonts w:eastAsia="Times New Roman"/>
                <w:sz w:val="20"/>
                <w:szCs w:val="20"/>
                <w:lang w:eastAsia="cs-CZ"/>
              </w:rPr>
              <w:t xml:space="preserve">Běžný úklid </w:t>
            </w:r>
          </w:p>
        </w:tc>
        <w:tc>
          <w:tcPr>
            <w:tcW w:w="1785" w:type="dxa"/>
            <w:tcBorders>
              <w:top w:val="nil"/>
              <w:left w:val="nil"/>
              <w:bottom w:val="single" w:sz="4" w:space="0" w:color="auto"/>
              <w:right w:val="single" w:sz="4" w:space="0" w:color="auto"/>
            </w:tcBorders>
            <w:shd w:val="clear" w:color="auto" w:fill="auto"/>
            <w:noWrap/>
            <w:vAlign w:val="center"/>
            <w:hideMark/>
          </w:tcPr>
          <w:p w14:paraId="062CB8FC" w14:textId="77777777" w:rsidR="005A480C" w:rsidRPr="005A480C" w:rsidRDefault="005A480C" w:rsidP="005A480C">
            <w:pPr>
              <w:jc w:val="center"/>
              <w:rPr>
                <w:rFonts w:eastAsia="Times New Roman"/>
                <w:sz w:val="20"/>
                <w:szCs w:val="20"/>
                <w:lang w:eastAsia="cs-CZ"/>
              </w:rPr>
            </w:pPr>
            <w:r w:rsidRPr="005A480C">
              <w:rPr>
                <w:rFonts w:eastAsia="Times New Roman"/>
                <w:sz w:val="20"/>
                <w:szCs w:val="20"/>
                <w:lang w:eastAsia="cs-CZ"/>
              </w:rPr>
              <w:t>9 051,65 Kč</w:t>
            </w:r>
          </w:p>
        </w:tc>
        <w:tc>
          <w:tcPr>
            <w:tcW w:w="1965" w:type="dxa"/>
            <w:tcBorders>
              <w:top w:val="nil"/>
              <w:left w:val="nil"/>
              <w:bottom w:val="single" w:sz="4" w:space="0" w:color="auto"/>
              <w:right w:val="single" w:sz="4" w:space="0" w:color="auto"/>
            </w:tcBorders>
            <w:shd w:val="clear" w:color="auto" w:fill="auto"/>
            <w:noWrap/>
            <w:vAlign w:val="center"/>
            <w:hideMark/>
          </w:tcPr>
          <w:p w14:paraId="7CC142CE" w14:textId="77777777" w:rsidR="005A480C" w:rsidRPr="005A480C" w:rsidRDefault="005A480C" w:rsidP="005A480C">
            <w:pPr>
              <w:jc w:val="center"/>
              <w:rPr>
                <w:rFonts w:eastAsia="Times New Roman"/>
                <w:sz w:val="20"/>
                <w:szCs w:val="20"/>
                <w:lang w:eastAsia="cs-CZ"/>
              </w:rPr>
            </w:pPr>
            <w:r w:rsidRPr="005A480C">
              <w:rPr>
                <w:rFonts w:eastAsia="Times New Roman"/>
                <w:sz w:val="20"/>
                <w:szCs w:val="20"/>
                <w:lang w:eastAsia="cs-CZ"/>
              </w:rPr>
              <w:t>108 619,84 Kč</w:t>
            </w:r>
          </w:p>
        </w:tc>
      </w:tr>
      <w:tr w:rsidR="005A480C" w:rsidRPr="005A480C" w14:paraId="789E3C02" w14:textId="77777777" w:rsidTr="005A480C">
        <w:trPr>
          <w:trHeight w:val="360"/>
        </w:trPr>
        <w:tc>
          <w:tcPr>
            <w:tcW w:w="3630" w:type="dxa"/>
            <w:tcBorders>
              <w:top w:val="nil"/>
              <w:left w:val="single" w:sz="8" w:space="0" w:color="auto"/>
              <w:bottom w:val="single" w:sz="4" w:space="0" w:color="auto"/>
              <w:right w:val="single" w:sz="4" w:space="0" w:color="auto"/>
            </w:tcBorders>
            <w:shd w:val="clear" w:color="auto" w:fill="auto"/>
            <w:noWrap/>
            <w:vAlign w:val="center"/>
            <w:hideMark/>
          </w:tcPr>
          <w:p w14:paraId="5D979A7B" w14:textId="77777777" w:rsidR="005A480C" w:rsidRPr="005A480C" w:rsidRDefault="005A480C" w:rsidP="005A480C">
            <w:pPr>
              <w:jc w:val="center"/>
              <w:rPr>
                <w:rFonts w:eastAsia="Times New Roman"/>
                <w:sz w:val="20"/>
                <w:szCs w:val="20"/>
                <w:lang w:eastAsia="cs-CZ"/>
              </w:rPr>
            </w:pPr>
            <w:r w:rsidRPr="005A480C">
              <w:rPr>
                <w:rFonts w:eastAsia="Times New Roman"/>
                <w:sz w:val="20"/>
                <w:szCs w:val="20"/>
                <w:lang w:eastAsia="cs-CZ"/>
              </w:rPr>
              <w:t>Speciální (roční) úklid</w:t>
            </w:r>
          </w:p>
        </w:tc>
        <w:tc>
          <w:tcPr>
            <w:tcW w:w="1785" w:type="dxa"/>
            <w:tcBorders>
              <w:top w:val="nil"/>
              <w:left w:val="nil"/>
              <w:bottom w:val="single" w:sz="4" w:space="0" w:color="auto"/>
              <w:right w:val="single" w:sz="4" w:space="0" w:color="auto"/>
            </w:tcBorders>
            <w:shd w:val="clear" w:color="000000" w:fill="000000"/>
            <w:noWrap/>
            <w:vAlign w:val="center"/>
            <w:hideMark/>
          </w:tcPr>
          <w:p w14:paraId="1C0E458A" w14:textId="77777777" w:rsidR="005A480C" w:rsidRPr="005A480C" w:rsidRDefault="005A480C" w:rsidP="005A480C">
            <w:pPr>
              <w:jc w:val="center"/>
              <w:rPr>
                <w:rFonts w:eastAsia="Times New Roman"/>
                <w:sz w:val="20"/>
                <w:szCs w:val="20"/>
                <w:lang w:eastAsia="cs-CZ"/>
              </w:rPr>
            </w:pPr>
            <w:r w:rsidRPr="005A480C">
              <w:rPr>
                <w:rFonts w:eastAsia="Times New Roman"/>
                <w:sz w:val="20"/>
                <w:szCs w:val="20"/>
                <w:lang w:eastAsia="cs-CZ"/>
              </w:rPr>
              <w:t> </w:t>
            </w:r>
          </w:p>
        </w:tc>
        <w:tc>
          <w:tcPr>
            <w:tcW w:w="1965" w:type="dxa"/>
            <w:tcBorders>
              <w:top w:val="nil"/>
              <w:left w:val="nil"/>
              <w:bottom w:val="single" w:sz="4" w:space="0" w:color="auto"/>
              <w:right w:val="single" w:sz="4" w:space="0" w:color="auto"/>
            </w:tcBorders>
            <w:shd w:val="clear" w:color="auto" w:fill="auto"/>
            <w:noWrap/>
            <w:vAlign w:val="center"/>
            <w:hideMark/>
          </w:tcPr>
          <w:p w14:paraId="6A8E8557" w14:textId="77777777" w:rsidR="005A480C" w:rsidRPr="005A480C" w:rsidRDefault="005A480C" w:rsidP="005A480C">
            <w:pPr>
              <w:jc w:val="center"/>
              <w:rPr>
                <w:rFonts w:eastAsia="Times New Roman"/>
                <w:sz w:val="20"/>
                <w:szCs w:val="20"/>
                <w:lang w:eastAsia="cs-CZ"/>
              </w:rPr>
            </w:pPr>
            <w:r w:rsidRPr="005A480C">
              <w:rPr>
                <w:rFonts w:eastAsia="Times New Roman"/>
                <w:sz w:val="20"/>
                <w:szCs w:val="20"/>
                <w:lang w:eastAsia="cs-CZ"/>
              </w:rPr>
              <w:t>23 280,00 Kč</w:t>
            </w:r>
          </w:p>
        </w:tc>
      </w:tr>
      <w:tr w:rsidR="005A480C" w:rsidRPr="005A480C" w14:paraId="43925FED" w14:textId="77777777" w:rsidTr="005A480C">
        <w:trPr>
          <w:trHeight w:val="360"/>
        </w:trPr>
        <w:tc>
          <w:tcPr>
            <w:tcW w:w="3630" w:type="dxa"/>
            <w:tcBorders>
              <w:top w:val="nil"/>
              <w:left w:val="single" w:sz="8" w:space="0" w:color="auto"/>
              <w:bottom w:val="single" w:sz="8" w:space="0" w:color="auto"/>
              <w:right w:val="single" w:sz="4" w:space="0" w:color="auto"/>
            </w:tcBorders>
            <w:shd w:val="clear" w:color="auto" w:fill="auto"/>
            <w:noWrap/>
            <w:vAlign w:val="center"/>
            <w:hideMark/>
          </w:tcPr>
          <w:p w14:paraId="69711E06" w14:textId="77777777" w:rsidR="005A480C" w:rsidRPr="005A480C" w:rsidRDefault="005A480C" w:rsidP="005A480C">
            <w:pPr>
              <w:jc w:val="center"/>
              <w:rPr>
                <w:rFonts w:eastAsia="Times New Roman"/>
                <w:sz w:val="20"/>
                <w:szCs w:val="20"/>
                <w:lang w:eastAsia="cs-CZ"/>
              </w:rPr>
            </w:pPr>
            <w:r w:rsidRPr="005A480C">
              <w:rPr>
                <w:rFonts w:eastAsia="Times New Roman"/>
                <w:sz w:val="20"/>
                <w:szCs w:val="20"/>
                <w:lang w:eastAsia="cs-CZ"/>
              </w:rPr>
              <w:t>Spotřební materiál</w:t>
            </w:r>
          </w:p>
        </w:tc>
        <w:tc>
          <w:tcPr>
            <w:tcW w:w="1785" w:type="dxa"/>
            <w:tcBorders>
              <w:top w:val="nil"/>
              <w:left w:val="nil"/>
              <w:bottom w:val="single" w:sz="8" w:space="0" w:color="auto"/>
              <w:right w:val="single" w:sz="4" w:space="0" w:color="auto"/>
            </w:tcBorders>
            <w:shd w:val="clear" w:color="000000" w:fill="000000"/>
            <w:noWrap/>
            <w:vAlign w:val="center"/>
            <w:hideMark/>
          </w:tcPr>
          <w:p w14:paraId="3399AB6A" w14:textId="77777777" w:rsidR="005A480C" w:rsidRPr="005A480C" w:rsidRDefault="005A480C" w:rsidP="005A480C">
            <w:pPr>
              <w:jc w:val="center"/>
              <w:rPr>
                <w:rFonts w:eastAsia="Times New Roman"/>
                <w:sz w:val="20"/>
                <w:szCs w:val="20"/>
                <w:lang w:eastAsia="cs-CZ"/>
              </w:rPr>
            </w:pPr>
            <w:r w:rsidRPr="005A480C">
              <w:rPr>
                <w:rFonts w:eastAsia="Times New Roman"/>
                <w:sz w:val="20"/>
                <w:szCs w:val="20"/>
                <w:lang w:eastAsia="cs-CZ"/>
              </w:rPr>
              <w:t> </w:t>
            </w:r>
          </w:p>
        </w:tc>
        <w:tc>
          <w:tcPr>
            <w:tcW w:w="1965" w:type="dxa"/>
            <w:tcBorders>
              <w:top w:val="nil"/>
              <w:left w:val="nil"/>
              <w:bottom w:val="single" w:sz="8" w:space="0" w:color="auto"/>
              <w:right w:val="single" w:sz="4" w:space="0" w:color="auto"/>
            </w:tcBorders>
            <w:shd w:val="clear" w:color="auto" w:fill="auto"/>
            <w:noWrap/>
            <w:vAlign w:val="center"/>
            <w:hideMark/>
          </w:tcPr>
          <w:p w14:paraId="2951D62E" w14:textId="77777777" w:rsidR="005A480C" w:rsidRPr="005A480C" w:rsidRDefault="005A480C" w:rsidP="005A480C">
            <w:pPr>
              <w:jc w:val="center"/>
              <w:rPr>
                <w:rFonts w:eastAsia="Times New Roman"/>
                <w:sz w:val="20"/>
                <w:szCs w:val="20"/>
                <w:lang w:eastAsia="cs-CZ"/>
              </w:rPr>
            </w:pPr>
            <w:r w:rsidRPr="005A480C">
              <w:rPr>
                <w:rFonts w:eastAsia="Times New Roman"/>
                <w:sz w:val="20"/>
                <w:szCs w:val="20"/>
                <w:lang w:eastAsia="cs-CZ"/>
              </w:rPr>
              <w:t>38 095,00 Kč</w:t>
            </w:r>
          </w:p>
        </w:tc>
      </w:tr>
      <w:tr w:rsidR="005A480C" w:rsidRPr="005A480C" w14:paraId="71AF24E5" w14:textId="77777777" w:rsidTr="005A480C">
        <w:trPr>
          <w:trHeight w:val="420"/>
        </w:trPr>
        <w:tc>
          <w:tcPr>
            <w:tcW w:w="5415" w:type="dxa"/>
            <w:gridSpan w:val="2"/>
            <w:tcBorders>
              <w:top w:val="single" w:sz="8" w:space="0" w:color="auto"/>
              <w:left w:val="single" w:sz="8" w:space="0" w:color="auto"/>
              <w:bottom w:val="single" w:sz="8" w:space="0" w:color="auto"/>
              <w:right w:val="single" w:sz="4" w:space="0" w:color="000000"/>
            </w:tcBorders>
            <w:shd w:val="clear" w:color="000000" w:fill="FABF8F"/>
            <w:noWrap/>
            <w:vAlign w:val="center"/>
            <w:hideMark/>
          </w:tcPr>
          <w:p w14:paraId="6176F04C" w14:textId="77777777" w:rsidR="005A480C" w:rsidRPr="005A480C" w:rsidRDefault="005A480C" w:rsidP="005A480C">
            <w:pPr>
              <w:jc w:val="center"/>
              <w:rPr>
                <w:rFonts w:eastAsia="Times New Roman"/>
                <w:b/>
                <w:bCs/>
                <w:sz w:val="20"/>
                <w:szCs w:val="20"/>
                <w:lang w:eastAsia="cs-CZ"/>
              </w:rPr>
            </w:pPr>
            <w:r w:rsidRPr="005A480C">
              <w:rPr>
                <w:rFonts w:eastAsia="Times New Roman"/>
                <w:b/>
                <w:bCs/>
                <w:sz w:val="20"/>
                <w:szCs w:val="20"/>
                <w:lang w:eastAsia="cs-CZ"/>
              </w:rPr>
              <w:t>Celková maximální cena za 12 měsíců</w:t>
            </w:r>
          </w:p>
        </w:tc>
        <w:tc>
          <w:tcPr>
            <w:tcW w:w="1965" w:type="dxa"/>
            <w:tcBorders>
              <w:top w:val="nil"/>
              <w:left w:val="nil"/>
              <w:bottom w:val="single" w:sz="8" w:space="0" w:color="auto"/>
              <w:right w:val="single" w:sz="4" w:space="0" w:color="auto"/>
            </w:tcBorders>
            <w:shd w:val="clear" w:color="000000" w:fill="FABF8F"/>
            <w:noWrap/>
            <w:vAlign w:val="center"/>
            <w:hideMark/>
          </w:tcPr>
          <w:p w14:paraId="2AED6E59" w14:textId="77777777" w:rsidR="005A480C" w:rsidRPr="005A480C" w:rsidRDefault="005A480C" w:rsidP="005A480C">
            <w:pPr>
              <w:jc w:val="center"/>
              <w:rPr>
                <w:rFonts w:eastAsia="Times New Roman"/>
                <w:b/>
                <w:bCs/>
                <w:sz w:val="20"/>
                <w:szCs w:val="20"/>
                <w:lang w:eastAsia="cs-CZ"/>
              </w:rPr>
            </w:pPr>
            <w:r w:rsidRPr="005A480C">
              <w:rPr>
                <w:rFonts w:eastAsia="Times New Roman"/>
                <w:b/>
                <w:bCs/>
                <w:sz w:val="20"/>
                <w:szCs w:val="20"/>
                <w:lang w:eastAsia="cs-CZ"/>
              </w:rPr>
              <w:t>169 994,84 Kč</w:t>
            </w:r>
          </w:p>
        </w:tc>
      </w:tr>
      <w:tr w:rsidR="005A480C" w:rsidRPr="005A480C" w14:paraId="61C6493C" w14:textId="77777777" w:rsidTr="005A480C">
        <w:trPr>
          <w:trHeight w:val="420"/>
        </w:trPr>
        <w:tc>
          <w:tcPr>
            <w:tcW w:w="3630" w:type="dxa"/>
            <w:tcBorders>
              <w:top w:val="nil"/>
              <w:left w:val="nil"/>
              <w:bottom w:val="nil"/>
              <w:right w:val="nil"/>
            </w:tcBorders>
            <w:shd w:val="clear" w:color="auto" w:fill="auto"/>
            <w:noWrap/>
            <w:vAlign w:val="bottom"/>
            <w:hideMark/>
          </w:tcPr>
          <w:p w14:paraId="672759DA" w14:textId="77777777" w:rsidR="005A480C" w:rsidRPr="005A480C" w:rsidRDefault="005A480C" w:rsidP="005A480C">
            <w:pPr>
              <w:jc w:val="left"/>
              <w:rPr>
                <w:rFonts w:eastAsia="Times New Roman"/>
                <w:sz w:val="20"/>
                <w:szCs w:val="20"/>
                <w:lang w:eastAsia="cs-CZ"/>
              </w:rPr>
            </w:pPr>
          </w:p>
        </w:tc>
        <w:tc>
          <w:tcPr>
            <w:tcW w:w="1785" w:type="dxa"/>
            <w:tcBorders>
              <w:top w:val="nil"/>
              <w:left w:val="nil"/>
              <w:bottom w:val="nil"/>
              <w:right w:val="nil"/>
            </w:tcBorders>
            <w:shd w:val="clear" w:color="auto" w:fill="auto"/>
            <w:noWrap/>
            <w:vAlign w:val="bottom"/>
            <w:hideMark/>
          </w:tcPr>
          <w:p w14:paraId="6BAEF95A" w14:textId="77777777" w:rsidR="005A480C" w:rsidRPr="005A480C" w:rsidRDefault="005A480C" w:rsidP="005A480C">
            <w:pPr>
              <w:jc w:val="left"/>
              <w:rPr>
                <w:rFonts w:eastAsia="Times New Roman"/>
                <w:sz w:val="20"/>
                <w:szCs w:val="20"/>
                <w:lang w:eastAsia="cs-CZ"/>
              </w:rPr>
            </w:pPr>
          </w:p>
        </w:tc>
        <w:tc>
          <w:tcPr>
            <w:tcW w:w="1965" w:type="dxa"/>
            <w:tcBorders>
              <w:top w:val="nil"/>
              <w:left w:val="nil"/>
              <w:bottom w:val="nil"/>
              <w:right w:val="nil"/>
            </w:tcBorders>
            <w:shd w:val="clear" w:color="auto" w:fill="auto"/>
            <w:noWrap/>
            <w:vAlign w:val="bottom"/>
            <w:hideMark/>
          </w:tcPr>
          <w:p w14:paraId="32A0E6E2" w14:textId="77777777" w:rsidR="005A480C" w:rsidRPr="005A480C" w:rsidRDefault="005A480C" w:rsidP="005A480C">
            <w:pPr>
              <w:jc w:val="left"/>
              <w:rPr>
                <w:rFonts w:eastAsia="Times New Roman"/>
                <w:sz w:val="20"/>
                <w:szCs w:val="20"/>
                <w:lang w:eastAsia="cs-CZ"/>
              </w:rPr>
            </w:pPr>
          </w:p>
        </w:tc>
      </w:tr>
      <w:tr w:rsidR="005A480C" w:rsidRPr="005A480C" w14:paraId="2B9C63B0" w14:textId="77777777" w:rsidTr="005A480C">
        <w:trPr>
          <w:trHeight w:val="255"/>
        </w:trPr>
        <w:tc>
          <w:tcPr>
            <w:tcW w:w="3630" w:type="dxa"/>
            <w:tcBorders>
              <w:top w:val="nil"/>
              <w:left w:val="nil"/>
              <w:bottom w:val="nil"/>
              <w:right w:val="nil"/>
            </w:tcBorders>
            <w:shd w:val="clear" w:color="auto" w:fill="auto"/>
            <w:noWrap/>
            <w:vAlign w:val="center"/>
            <w:hideMark/>
          </w:tcPr>
          <w:p w14:paraId="0EF47A89" w14:textId="77777777" w:rsidR="005A480C" w:rsidRPr="005A480C" w:rsidRDefault="005A480C" w:rsidP="005A480C">
            <w:pPr>
              <w:jc w:val="center"/>
              <w:rPr>
                <w:rFonts w:eastAsia="Times New Roman"/>
                <w:sz w:val="20"/>
                <w:szCs w:val="20"/>
                <w:lang w:eastAsia="cs-CZ"/>
              </w:rPr>
            </w:pPr>
            <w:r w:rsidRPr="005A480C">
              <w:rPr>
                <w:rFonts w:eastAsia="Times New Roman"/>
                <w:sz w:val="20"/>
                <w:szCs w:val="20"/>
                <w:lang w:eastAsia="cs-CZ"/>
              </w:rPr>
              <w:t>1. června 2020</w:t>
            </w:r>
          </w:p>
        </w:tc>
        <w:tc>
          <w:tcPr>
            <w:tcW w:w="1785" w:type="dxa"/>
            <w:tcBorders>
              <w:top w:val="nil"/>
              <w:left w:val="nil"/>
              <w:bottom w:val="nil"/>
              <w:right w:val="nil"/>
            </w:tcBorders>
            <w:shd w:val="clear" w:color="auto" w:fill="auto"/>
            <w:noWrap/>
            <w:vAlign w:val="bottom"/>
            <w:hideMark/>
          </w:tcPr>
          <w:p w14:paraId="540D9749" w14:textId="77777777" w:rsidR="005A480C" w:rsidRPr="005A480C" w:rsidRDefault="005A480C" w:rsidP="005A480C">
            <w:pPr>
              <w:jc w:val="left"/>
              <w:rPr>
                <w:rFonts w:eastAsia="Times New Roman"/>
                <w:sz w:val="20"/>
                <w:szCs w:val="20"/>
                <w:lang w:eastAsia="cs-CZ"/>
              </w:rPr>
            </w:pPr>
          </w:p>
        </w:tc>
        <w:tc>
          <w:tcPr>
            <w:tcW w:w="1965" w:type="dxa"/>
            <w:tcBorders>
              <w:top w:val="nil"/>
              <w:left w:val="nil"/>
              <w:bottom w:val="nil"/>
              <w:right w:val="nil"/>
            </w:tcBorders>
            <w:shd w:val="clear" w:color="auto" w:fill="auto"/>
            <w:noWrap/>
            <w:vAlign w:val="bottom"/>
            <w:hideMark/>
          </w:tcPr>
          <w:p w14:paraId="2871AA3B" w14:textId="77777777" w:rsidR="005A480C" w:rsidRPr="005A480C" w:rsidRDefault="005A480C" w:rsidP="005A480C">
            <w:pPr>
              <w:jc w:val="left"/>
              <w:rPr>
                <w:rFonts w:eastAsia="Times New Roman"/>
                <w:sz w:val="20"/>
                <w:szCs w:val="20"/>
                <w:lang w:eastAsia="cs-CZ"/>
              </w:rPr>
            </w:pPr>
          </w:p>
        </w:tc>
      </w:tr>
      <w:tr w:rsidR="005A480C" w:rsidRPr="005A480C" w14:paraId="66809818" w14:textId="77777777" w:rsidTr="005A480C">
        <w:trPr>
          <w:trHeight w:val="255"/>
        </w:trPr>
        <w:tc>
          <w:tcPr>
            <w:tcW w:w="3630" w:type="dxa"/>
            <w:tcBorders>
              <w:top w:val="nil"/>
              <w:left w:val="nil"/>
              <w:bottom w:val="nil"/>
              <w:right w:val="nil"/>
            </w:tcBorders>
            <w:shd w:val="clear" w:color="auto" w:fill="auto"/>
            <w:noWrap/>
            <w:vAlign w:val="bottom"/>
            <w:hideMark/>
          </w:tcPr>
          <w:p w14:paraId="29A93101" w14:textId="77777777" w:rsidR="005A480C" w:rsidRPr="005A480C" w:rsidRDefault="005A480C" w:rsidP="005A480C">
            <w:pPr>
              <w:jc w:val="left"/>
              <w:rPr>
                <w:rFonts w:eastAsia="Times New Roman"/>
                <w:sz w:val="20"/>
                <w:szCs w:val="20"/>
                <w:lang w:eastAsia="cs-CZ"/>
              </w:rPr>
            </w:pPr>
          </w:p>
        </w:tc>
        <w:tc>
          <w:tcPr>
            <w:tcW w:w="1785" w:type="dxa"/>
            <w:tcBorders>
              <w:top w:val="nil"/>
              <w:left w:val="nil"/>
              <w:bottom w:val="nil"/>
              <w:right w:val="nil"/>
            </w:tcBorders>
            <w:shd w:val="clear" w:color="auto" w:fill="auto"/>
            <w:noWrap/>
            <w:vAlign w:val="bottom"/>
            <w:hideMark/>
          </w:tcPr>
          <w:p w14:paraId="5AC9B393" w14:textId="77777777" w:rsidR="005A480C" w:rsidRPr="005A480C" w:rsidRDefault="005A480C" w:rsidP="005A480C">
            <w:pPr>
              <w:jc w:val="left"/>
              <w:rPr>
                <w:rFonts w:eastAsia="Times New Roman"/>
                <w:sz w:val="20"/>
                <w:szCs w:val="20"/>
                <w:lang w:eastAsia="cs-CZ"/>
              </w:rPr>
            </w:pPr>
          </w:p>
        </w:tc>
        <w:tc>
          <w:tcPr>
            <w:tcW w:w="1965" w:type="dxa"/>
            <w:tcBorders>
              <w:top w:val="nil"/>
              <w:left w:val="nil"/>
              <w:bottom w:val="nil"/>
              <w:right w:val="nil"/>
            </w:tcBorders>
            <w:shd w:val="clear" w:color="auto" w:fill="auto"/>
            <w:noWrap/>
            <w:vAlign w:val="bottom"/>
            <w:hideMark/>
          </w:tcPr>
          <w:p w14:paraId="06FB01CC" w14:textId="77777777" w:rsidR="005A480C" w:rsidRPr="005A480C" w:rsidRDefault="005A480C" w:rsidP="005A480C">
            <w:pPr>
              <w:jc w:val="left"/>
              <w:rPr>
                <w:rFonts w:eastAsia="Times New Roman"/>
                <w:sz w:val="20"/>
                <w:szCs w:val="20"/>
                <w:lang w:eastAsia="cs-CZ"/>
              </w:rPr>
            </w:pPr>
          </w:p>
        </w:tc>
      </w:tr>
      <w:tr w:rsidR="005A480C" w:rsidRPr="005A480C" w14:paraId="1E907D5F" w14:textId="77777777" w:rsidTr="005A480C">
        <w:trPr>
          <w:trHeight w:val="255"/>
        </w:trPr>
        <w:tc>
          <w:tcPr>
            <w:tcW w:w="3630" w:type="dxa"/>
            <w:tcBorders>
              <w:top w:val="nil"/>
              <w:left w:val="nil"/>
              <w:bottom w:val="nil"/>
              <w:right w:val="nil"/>
            </w:tcBorders>
            <w:shd w:val="clear" w:color="auto" w:fill="auto"/>
            <w:noWrap/>
            <w:vAlign w:val="bottom"/>
            <w:hideMark/>
          </w:tcPr>
          <w:p w14:paraId="6E57B844" w14:textId="77777777" w:rsidR="005A480C" w:rsidRPr="005A480C" w:rsidRDefault="005A480C" w:rsidP="005A480C">
            <w:pPr>
              <w:jc w:val="left"/>
              <w:rPr>
                <w:rFonts w:eastAsia="Times New Roman"/>
                <w:sz w:val="20"/>
                <w:szCs w:val="20"/>
                <w:lang w:eastAsia="cs-CZ"/>
              </w:rPr>
            </w:pPr>
          </w:p>
        </w:tc>
        <w:tc>
          <w:tcPr>
            <w:tcW w:w="1785" w:type="dxa"/>
            <w:tcBorders>
              <w:top w:val="nil"/>
              <w:left w:val="nil"/>
              <w:bottom w:val="nil"/>
              <w:right w:val="nil"/>
            </w:tcBorders>
            <w:shd w:val="clear" w:color="auto" w:fill="auto"/>
            <w:noWrap/>
            <w:vAlign w:val="bottom"/>
            <w:hideMark/>
          </w:tcPr>
          <w:p w14:paraId="364509F5" w14:textId="77777777" w:rsidR="005A480C" w:rsidRPr="005A480C" w:rsidRDefault="005A480C" w:rsidP="005A480C">
            <w:pPr>
              <w:jc w:val="left"/>
              <w:rPr>
                <w:rFonts w:eastAsia="Times New Roman"/>
                <w:sz w:val="20"/>
                <w:szCs w:val="20"/>
                <w:lang w:eastAsia="cs-CZ"/>
              </w:rPr>
            </w:pPr>
          </w:p>
        </w:tc>
        <w:tc>
          <w:tcPr>
            <w:tcW w:w="1965" w:type="dxa"/>
            <w:tcBorders>
              <w:top w:val="nil"/>
              <w:left w:val="nil"/>
              <w:bottom w:val="nil"/>
              <w:right w:val="nil"/>
            </w:tcBorders>
            <w:shd w:val="clear" w:color="auto" w:fill="auto"/>
            <w:noWrap/>
            <w:vAlign w:val="bottom"/>
            <w:hideMark/>
          </w:tcPr>
          <w:p w14:paraId="119BBC38" w14:textId="77777777" w:rsidR="005A480C" w:rsidRPr="005A480C" w:rsidRDefault="005A480C" w:rsidP="005A480C">
            <w:pPr>
              <w:jc w:val="left"/>
              <w:rPr>
                <w:rFonts w:eastAsia="Times New Roman"/>
                <w:sz w:val="20"/>
                <w:szCs w:val="20"/>
                <w:lang w:eastAsia="cs-CZ"/>
              </w:rPr>
            </w:pPr>
          </w:p>
        </w:tc>
      </w:tr>
      <w:tr w:rsidR="005A480C" w:rsidRPr="005A480C" w14:paraId="13DE2BF9" w14:textId="77777777" w:rsidTr="005A480C">
        <w:trPr>
          <w:trHeight w:val="255"/>
        </w:trPr>
        <w:tc>
          <w:tcPr>
            <w:tcW w:w="3630" w:type="dxa"/>
            <w:tcBorders>
              <w:top w:val="nil"/>
              <w:left w:val="nil"/>
              <w:bottom w:val="nil"/>
              <w:right w:val="nil"/>
            </w:tcBorders>
            <w:shd w:val="clear" w:color="auto" w:fill="auto"/>
            <w:noWrap/>
            <w:vAlign w:val="bottom"/>
            <w:hideMark/>
          </w:tcPr>
          <w:p w14:paraId="282674DD" w14:textId="77777777" w:rsidR="005A480C" w:rsidRPr="005A480C" w:rsidRDefault="005A480C" w:rsidP="005A480C">
            <w:pPr>
              <w:jc w:val="left"/>
              <w:rPr>
                <w:rFonts w:eastAsia="Times New Roman"/>
                <w:sz w:val="20"/>
                <w:szCs w:val="20"/>
                <w:lang w:eastAsia="cs-CZ"/>
              </w:rPr>
            </w:pPr>
          </w:p>
        </w:tc>
        <w:tc>
          <w:tcPr>
            <w:tcW w:w="1785" w:type="dxa"/>
            <w:tcBorders>
              <w:top w:val="nil"/>
              <w:left w:val="nil"/>
              <w:bottom w:val="nil"/>
              <w:right w:val="nil"/>
            </w:tcBorders>
            <w:shd w:val="clear" w:color="auto" w:fill="auto"/>
            <w:noWrap/>
            <w:vAlign w:val="bottom"/>
            <w:hideMark/>
          </w:tcPr>
          <w:p w14:paraId="665E0379" w14:textId="77777777" w:rsidR="005A480C" w:rsidRPr="005A480C" w:rsidRDefault="005A480C" w:rsidP="005A480C">
            <w:pPr>
              <w:jc w:val="left"/>
              <w:rPr>
                <w:rFonts w:eastAsia="Times New Roman"/>
                <w:sz w:val="20"/>
                <w:szCs w:val="20"/>
                <w:lang w:eastAsia="cs-CZ"/>
              </w:rPr>
            </w:pPr>
          </w:p>
        </w:tc>
        <w:tc>
          <w:tcPr>
            <w:tcW w:w="1965" w:type="dxa"/>
            <w:tcBorders>
              <w:top w:val="nil"/>
              <w:left w:val="nil"/>
              <w:bottom w:val="nil"/>
              <w:right w:val="nil"/>
            </w:tcBorders>
            <w:shd w:val="clear" w:color="auto" w:fill="auto"/>
            <w:noWrap/>
            <w:vAlign w:val="bottom"/>
            <w:hideMark/>
          </w:tcPr>
          <w:p w14:paraId="3FB813D8" w14:textId="77777777" w:rsidR="005A480C" w:rsidRPr="005A480C" w:rsidRDefault="005A480C" w:rsidP="005A480C">
            <w:pPr>
              <w:jc w:val="left"/>
              <w:rPr>
                <w:rFonts w:eastAsia="Times New Roman"/>
                <w:sz w:val="20"/>
                <w:szCs w:val="20"/>
                <w:lang w:eastAsia="cs-CZ"/>
              </w:rPr>
            </w:pPr>
          </w:p>
        </w:tc>
      </w:tr>
    </w:tbl>
    <w:p w14:paraId="7230A1B1" w14:textId="77777777" w:rsidR="005A480C" w:rsidRDefault="005A480C">
      <w:pPr>
        <w:rPr>
          <w:szCs w:val="22"/>
        </w:rPr>
      </w:pPr>
    </w:p>
    <w:p w14:paraId="71778268" w14:textId="77777777" w:rsidR="005A480C" w:rsidRDefault="005A480C">
      <w:pPr>
        <w:rPr>
          <w:szCs w:val="22"/>
        </w:rPr>
      </w:pPr>
    </w:p>
    <w:p w14:paraId="10D2D48F" w14:textId="77777777" w:rsidR="005A480C" w:rsidRDefault="005A480C">
      <w:pPr>
        <w:rPr>
          <w:szCs w:val="22"/>
        </w:rPr>
      </w:pPr>
    </w:p>
    <w:p w14:paraId="03312055" w14:textId="77777777" w:rsidR="005A480C" w:rsidRDefault="005A480C">
      <w:pPr>
        <w:rPr>
          <w:szCs w:val="22"/>
        </w:rPr>
      </w:pPr>
    </w:p>
    <w:p w14:paraId="0EB22111" w14:textId="77777777" w:rsidR="005A480C" w:rsidRDefault="005A480C">
      <w:pPr>
        <w:rPr>
          <w:szCs w:val="22"/>
        </w:rPr>
      </w:pPr>
    </w:p>
    <w:p w14:paraId="62AB47E4" w14:textId="77777777" w:rsidR="005A480C" w:rsidRDefault="005A480C">
      <w:pPr>
        <w:rPr>
          <w:szCs w:val="22"/>
        </w:rPr>
      </w:pPr>
    </w:p>
    <w:p w14:paraId="5FF1E7F1" w14:textId="77777777" w:rsidR="005A480C" w:rsidRDefault="005A480C">
      <w:pPr>
        <w:rPr>
          <w:szCs w:val="22"/>
        </w:rPr>
      </w:pPr>
    </w:p>
    <w:p w14:paraId="5E5BFAE4" w14:textId="77777777" w:rsidR="005A480C" w:rsidRDefault="005A480C">
      <w:pPr>
        <w:rPr>
          <w:szCs w:val="22"/>
        </w:rPr>
      </w:pPr>
    </w:p>
    <w:p w14:paraId="09B4DDB7" w14:textId="77777777" w:rsidR="005A480C" w:rsidRDefault="005A480C">
      <w:pPr>
        <w:rPr>
          <w:szCs w:val="22"/>
        </w:rPr>
      </w:pPr>
    </w:p>
    <w:p w14:paraId="7AAA63A2" w14:textId="77777777" w:rsidR="005A480C" w:rsidRDefault="005A480C">
      <w:pPr>
        <w:rPr>
          <w:szCs w:val="22"/>
        </w:rPr>
      </w:pPr>
    </w:p>
    <w:p w14:paraId="75BD39DB" w14:textId="77777777" w:rsidR="005A480C" w:rsidRDefault="005A480C">
      <w:pPr>
        <w:rPr>
          <w:szCs w:val="22"/>
        </w:rPr>
      </w:pPr>
    </w:p>
    <w:p w14:paraId="77617812" w14:textId="77777777" w:rsidR="005A480C" w:rsidRDefault="005A480C">
      <w:pPr>
        <w:rPr>
          <w:szCs w:val="22"/>
        </w:rPr>
      </w:pPr>
    </w:p>
    <w:p w14:paraId="714851EF" w14:textId="77777777" w:rsidR="005A480C" w:rsidRDefault="005A480C">
      <w:pPr>
        <w:rPr>
          <w:szCs w:val="22"/>
        </w:rPr>
      </w:pPr>
    </w:p>
    <w:p w14:paraId="7E7C205A" w14:textId="77777777" w:rsidR="005A480C" w:rsidRDefault="005A480C">
      <w:pPr>
        <w:rPr>
          <w:szCs w:val="22"/>
        </w:rPr>
      </w:pPr>
    </w:p>
    <w:p w14:paraId="4DD6EB2F" w14:textId="77777777" w:rsidR="005A480C" w:rsidRDefault="005A480C">
      <w:pPr>
        <w:rPr>
          <w:szCs w:val="22"/>
        </w:rPr>
      </w:pPr>
    </w:p>
    <w:p w14:paraId="490946C3" w14:textId="77777777" w:rsidR="005A480C" w:rsidRDefault="005A480C">
      <w:pPr>
        <w:rPr>
          <w:szCs w:val="22"/>
        </w:rPr>
      </w:pPr>
    </w:p>
    <w:p w14:paraId="03EC74C5" w14:textId="77777777" w:rsidR="005A480C" w:rsidRDefault="005A480C">
      <w:pPr>
        <w:rPr>
          <w:szCs w:val="22"/>
        </w:rPr>
      </w:pPr>
    </w:p>
    <w:p w14:paraId="21485973" w14:textId="77777777" w:rsidR="005A480C" w:rsidRDefault="005A480C">
      <w:pPr>
        <w:rPr>
          <w:szCs w:val="22"/>
        </w:rPr>
      </w:pPr>
    </w:p>
    <w:p w14:paraId="6F9C46DF" w14:textId="77777777" w:rsidR="005A480C" w:rsidRDefault="005A480C">
      <w:pPr>
        <w:rPr>
          <w:szCs w:val="22"/>
        </w:rPr>
      </w:pPr>
    </w:p>
    <w:p w14:paraId="5957DEC2" w14:textId="77777777" w:rsidR="005A480C" w:rsidRDefault="005A480C">
      <w:pPr>
        <w:rPr>
          <w:szCs w:val="22"/>
        </w:rPr>
      </w:pPr>
    </w:p>
    <w:p w14:paraId="1B099B29" w14:textId="77777777" w:rsidR="005A480C" w:rsidRDefault="005A480C">
      <w:pPr>
        <w:rPr>
          <w:szCs w:val="22"/>
        </w:rPr>
      </w:pPr>
    </w:p>
    <w:p w14:paraId="5A922FD6" w14:textId="77777777" w:rsidR="005A480C" w:rsidRDefault="005A480C">
      <w:pPr>
        <w:rPr>
          <w:szCs w:val="22"/>
        </w:rPr>
      </w:pPr>
    </w:p>
    <w:p w14:paraId="35420A92" w14:textId="77777777" w:rsidR="005A480C" w:rsidRDefault="005A480C">
      <w:pPr>
        <w:rPr>
          <w:szCs w:val="22"/>
        </w:rPr>
      </w:pPr>
    </w:p>
    <w:p w14:paraId="419C571C" w14:textId="77777777" w:rsidR="005A480C" w:rsidRDefault="005A480C">
      <w:pPr>
        <w:rPr>
          <w:szCs w:val="22"/>
        </w:rPr>
      </w:pPr>
    </w:p>
    <w:p w14:paraId="25C69F5F" w14:textId="77777777" w:rsidR="005A480C" w:rsidRDefault="005A480C">
      <w:pPr>
        <w:rPr>
          <w:szCs w:val="22"/>
        </w:rPr>
      </w:pPr>
    </w:p>
    <w:p w14:paraId="4FDCBCF4" w14:textId="77777777" w:rsidR="005A480C" w:rsidRDefault="005A480C">
      <w:pPr>
        <w:rPr>
          <w:szCs w:val="22"/>
        </w:rPr>
      </w:pPr>
    </w:p>
    <w:p w14:paraId="6249B461" w14:textId="77777777" w:rsidR="005A480C" w:rsidRDefault="005A480C">
      <w:pPr>
        <w:rPr>
          <w:szCs w:val="22"/>
        </w:rPr>
      </w:pPr>
    </w:p>
    <w:p w14:paraId="4099E1FA" w14:textId="77777777" w:rsidR="005A480C" w:rsidRDefault="005A480C">
      <w:pPr>
        <w:rPr>
          <w:szCs w:val="22"/>
        </w:rPr>
      </w:pPr>
    </w:p>
    <w:p w14:paraId="6A7F0D82" w14:textId="77777777" w:rsidR="005A480C" w:rsidRDefault="005A480C">
      <w:pPr>
        <w:rPr>
          <w:szCs w:val="22"/>
        </w:rPr>
      </w:pPr>
    </w:p>
    <w:p w14:paraId="27361E54" w14:textId="77777777" w:rsidR="005A480C" w:rsidRDefault="005A480C">
      <w:pPr>
        <w:rPr>
          <w:szCs w:val="22"/>
        </w:rPr>
      </w:pPr>
    </w:p>
    <w:p w14:paraId="623637C8" w14:textId="77777777" w:rsidR="005A480C" w:rsidRDefault="005A480C">
      <w:pPr>
        <w:rPr>
          <w:szCs w:val="22"/>
        </w:rPr>
      </w:pPr>
    </w:p>
    <w:p w14:paraId="5506E77F" w14:textId="77777777" w:rsidR="005A480C" w:rsidRDefault="005A480C">
      <w:pPr>
        <w:rPr>
          <w:szCs w:val="22"/>
        </w:rPr>
      </w:pPr>
    </w:p>
    <w:p w14:paraId="04EBC5F0" w14:textId="77777777" w:rsidR="005A480C" w:rsidRDefault="005A480C">
      <w:pPr>
        <w:rPr>
          <w:szCs w:val="22"/>
        </w:rPr>
      </w:pPr>
    </w:p>
    <w:tbl>
      <w:tblPr>
        <w:tblW w:w="9513" w:type="dxa"/>
        <w:tblInd w:w="55" w:type="dxa"/>
        <w:tblLayout w:type="fixed"/>
        <w:tblCellMar>
          <w:left w:w="70" w:type="dxa"/>
          <w:right w:w="70" w:type="dxa"/>
        </w:tblCellMar>
        <w:tblLook w:val="04A0" w:firstRow="1" w:lastRow="0" w:firstColumn="1" w:lastColumn="0" w:noHBand="0" w:noVBand="1"/>
      </w:tblPr>
      <w:tblGrid>
        <w:gridCol w:w="651"/>
        <w:gridCol w:w="1173"/>
        <w:gridCol w:w="3688"/>
        <w:gridCol w:w="160"/>
        <w:gridCol w:w="160"/>
        <w:gridCol w:w="987"/>
        <w:gridCol w:w="1276"/>
        <w:gridCol w:w="1418"/>
      </w:tblGrid>
      <w:tr w:rsidR="005A480C" w:rsidRPr="005A480C" w14:paraId="44CFF18D" w14:textId="77777777" w:rsidTr="002A1D3A">
        <w:trPr>
          <w:trHeight w:val="360"/>
        </w:trPr>
        <w:tc>
          <w:tcPr>
            <w:tcW w:w="9513" w:type="dxa"/>
            <w:gridSpan w:val="8"/>
            <w:tcBorders>
              <w:top w:val="nil"/>
              <w:left w:val="nil"/>
              <w:bottom w:val="nil"/>
              <w:right w:val="nil"/>
            </w:tcBorders>
            <w:shd w:val="clear" w:color="auto" w:fill="auto"/>
            <w:noWrap/>
            <w:vAlign w:val="bottom"/>
            <w:hideMark/>
          </w:tcPr>
          <w:p w14:paraId="789D4794" w14:textId="77777777" w:rsidR="005A480C" w:rsidRPr="005A480C" w:rsidRDefault="005A480C" w:rsidP="005A480C">
            <w:pPr>
              <w:rPr>
                <w:rFonts w:eastAsia="Times New Roman"/>
                <w:b/>
                <w:bCs/>
                <w:sz w:val="28"/>
                <w:szCs w:val="28"/>
                <w:lang w:eastAsia="cs-CZ"/>
              </w:rPr>
            </w:pPr>
            <w:r w:rsidRPr="005A480C">
              <w:rPr>
                <w:rFonts w:eastAsia="Times New Roman"/>
                <w:b/>
                <w:bCs/>
                <w:sz w:val="28"/>
                <w:szCs w:val="28"/>
                <w:lang w:eastAsia="cs-CZ"/>
              </w:rPr>
              <w:t>CENOVÁ NABÍDKA - ÚKLIDOVÉ SLUŽBY</w:t>
            </w:r>
          </w:p>
        </w:tc>
      </w:tr>
      <w:tr w:rsidR="005A480C" w:rsidRPr="005A480C" w14:paraId="0A2612B5" w14:textId="77777777" w:rsidTr="002A1D3A">
        <w:trPr>
          <w:trHeight w:val="225"/>
        </w:trPr>
        <w:tc>
          <w:tcPr>
            <w:tcW w:w="651" w:type="dxa"/>
            <w:tcBorders>
              <w:top w:val="nil"/>
              <w:left w:val="nil"/>
              <w:bottom w:val="nil"/>
              <w:right w:val="nil"/>
            </w:tcBorders>
            <w:shd w:val="clear" w:color="auto" w:fill="auto"/>
            <w:noWrap/>
            <w:vAlign w:val="bottom"/>
            <w:hideMark/>
          </w:tcPr>
          <w:p w14:paraId="78728091" w14:textId="77777777" w:rsidR="005A480C" w:rsidRPr="005A480C" w:rsidRDefault="005A480C" w:rsidP="005A480C">
            <w:pPr>
              <w:jc w:val="center"/>
              <w:rPr>
                <w:rFonts w:eastAsia="Times New Roman"/>
                <w:b/>
                <w:bCs/>
                <w:sz w:val="28"/>
                <w:szCs w:val="28"/>
                <w:lang w:eastAsia="cs-CZ"/>
              </w:rPr>
            </w:pPr>
          </w:p>
        </w:tc>
        <w:tc>
          <w:tcPr>
            <w:tcW w:w="1173" w:type="dxa"/>
            <w:tcBorders>
              <w:top w:val="nil"/>
              <w:left w:val="nil"/>
              <w:bottom w:val="nil"/>
              <w:right w:val="nil"/>
            </w:tcBorders>
            <w:shd w:val="clear" w:color="auto" w:fill="auto"/>
            <w:noWrap/>
            <w:vAlign w:val="bottom"/>
            <w:hideMark/>
          </w:tcPr>
          <w:p w14:paraId="5BBB2C6A" w14:textId="77777777" w:rsidR="005A480C" w:rsidRPr="005A480C" w:rsidRDefault="005A480C" w:rsidP="005A480C">
            <w:pPr>
              <w:jc w:val="center"/>
              <w:rPr>
                <w:rFonts w:eastAsia="Times New Roman"/>
                <w:b/>
                <w:bCs/>
                <w:sz w:val="28"/>
                <w:szCs w:val="28"/>
                <w:lang w:eastAsia="cs-CZ"/>
              </w:rPr>
            </w:pPr>
          </w:p>
        </w:tc>
        <w:tc>
          <w:tcPr>
            <w:tcW w:w="3688" w:type="dxa"/>
            <w:tcBorders>
              <w:top w:val="nil"/>
              <w:left w:val="nil"/>
              <w:bottom w:val="nil"/>
              <w:right w:val="nil"/>
            </w:tcBorders>
            <w:shd w:val="clear" w:color="auto" w:fill="auto"/>
            <w:noWrap/>
            <w:vAlign w:val="bottom"/>
            <w:hideMark/>
          </w:tcPr>
          <w:p w14:paraId="36A3D45F" w14:textId="77777777" w:rsidR="005A480C" w:rsidRPr="005A480C" w:rsidRDefault="005A480C" w:rsidP="005A480C">
            <w:pPr>
              <w:jc w:val="center"/>
              <w:rPr>
                <w:rFonts w:eastAsia="Times New Roman"/>
                <w:b/>
                <w:bCs/>
                <w:sz w:val="28"/>
                <w:szCs w:val="28"/>
                <w:lang w:eastAsia="cs-CZ"/>
              </w:rPr>
            </w:pPr>
          </w:p>
        </w:tc>
        <w:tc>
          <w:tcPr>
            <w:tcW w:w="160" w:type="dxa"/>
            <w:tcBorders>
              <w:top w:val="nil"/>
              <w:left w:val="nil"/>
              <w:bottom w:val="nil"/>
              <w:right w:val="nil"/>
            </w:tcBorders>
            <w:shd w:val="clear" w:color="auto" w:fill="auto"/>
            <w:noWrap/>
            <w:vAlign w:val="bottom"/>
            <w:hideMark/>
          </w:tcPr>
          <w:p w14:paraId="46170FA3" w14:textId="77777777" w:rsidR="005A480C" w:rsidRPr="005A480C" w:rsidRDefault="005A480C" w:rsidP="005A480C">
            <w:pPr>
              <w:jc w:val="center"/>
              <w:rPr>
                <w:rFonts w:eastAsia="Times New Roman"/>
                <w:b/>
                <w:bCs/>
                <w:sz w:val="28"/>
                <w:szCs w:val="28"/>
                <w:lang w:eastAsia="cs-CZ"/>
              </w:rPr>
            </w:pPr>
          </w:p>
        </w:tc>
        <w:tc>
          <w:tcPr>
            <w:tcW w:w="160" w:type="dxa"/>
            <w:tcBorders>
              <w:top w:val="nil"/>
              <w:left w:val="nil"/>
              <w:bottom w:val="nil"/>
              <w:right w:val="nil"/>
            </w:tcBorders>
            <w:shd w:val="clear" w:color="auto" w:fill="auto"/>
            <w:noWrap/>
            <w:vAlign w:val="bottom"/>
            <w:hideMark/>
          </w:tcPr>
          <w:p w14:paraId="7DBFB2DB" w14:textId="77777777" w:rsidR="005A480C" w:rsidRPr="005A480C" w:rsidRDefault="005A480C" w:rsidP="005A480C">
            <w:pPr>
              <w:jc w:val="center"/>
              <w:rPr>
                <w:rFonts w:eastAsia="Times New Roman"/>
                <w:b/>
                <w:bCs/>
                <w:sz w:val="28"/>
                <w:szCs w:val="28"/>
                <w:lang w:eastAsia="cs-CZ"/>
              </w:rPr>
            </w:pPr>
          </w:p>
        </w:tc>
        <w:tc>
          <w:tcPr>
            <w:tcW w:w="987" w:type="dxa"/>
            <w:tcBorders>
              <w:top w:val="nil"/>
              <w:left w:val="nil"/>
              <w:bottom w:val="nil"/>
              <w:right w:val="nil"/>
            </w:tcBorders>
            <w:shd w:val="clear" w:color="auto" w:fill="auto"/>
            <w:noWrap/>
            <w:vAlign w:val="bottom"/>
            <w:hideMark/>
          </w:tcPr>
          <w:p w14:paraId="3E3D892C" w14:textId="77777777" w:rsidR="005A480C" w:rsidRPr="005A480C" w:rsidRDefault="005A480C" w:rsidP="005A480C">
            <w:pPr>
              <w:jc w:val="center"/>
              <w:rPr>
                <w:rFonts w:eastAsia="Times New Roman"/>
                <w:b/>
                <w:bCs/>
                <w:sz w:val="28"/>
                <w:szCs w:val="28"/>
                <w:lang w:eastAsia="cs-CZ"/>
              </w:rPr>
            </w:pPr>
          </w:p>
        </w:tc>
        <w:tc>
          <w:tcPr>
            <w:tcW w:w="1276" w:type="dxa"/>
            <w:tcBorders>
              <w:top w:val="nil"/>
              <w:left w:val="nil"/>
              <w:bottom w:val="nil"/>
              <w:right w:val="nil"/>
            </w:tcBorders>
            <w:shd w:val="clear" w:color="auto" w:fill="auto"/>
            <w:noWrap/>
            <w:vAlign w:val="bottom"/>
            <w:hideMark/>
          </w:tcPr>
          <w:p w14:paraId="59C4425C" w14:textId="77777777" w:rsidR="005A480C" w:rsidRPr="005A480C" w:rsidRDefault="005A480C" w:rsidP="005A480C">
            <w:pPr>
              <w:jc w:val="center"/>
              <w:rPr>
                <w:rFonts w:eastAsia="Times New Roman"/>
                <w:b/>
                <w:bCs/>
                <w:sz w:val="28"/>
                <w:szCs w:val="28"/>
                <w:lang w:eastAsia="cs-CZ"/>
              </w:rPr>
            </w:pPr>
          </w:p>
        </w:tc>
        <w:tc>
          <w:tcPr>
            <w:tcW w:w="1418" w:type="dxa"/>
            <w:tcBorders>
              <w:top w:val="nil"/>
              <w:left w:val="nil"/>
              <w:bottom w:val="nil"/>
              <w:right w:val="nil"/>
            </w:tcBorders>
            <w:shd w:val="clear" w:color="auto" w:fill="auto"/>
            <w:noWrap/>
            <w:vAlign w:val="bottom"/>
            <w:hideMark/>
          </w:tcPr>
          <w:p w14:paraId="5932BA68" w14:textId="77777777" w:rsidR="005A480C" w:rsidRPr="005A480C" w:rsidRDefault="005A480C" w:rsidP="005A480C">
            <w:pPr>
              <w:jc w:val="center"/>
              <w:rPr>
                <w:rFonts w:eastAsia="Times New Roman"/>
                <w:b/>
                <w:bCs/>
                <w:sz w:val="28"/>
                <w:szCs w:val="28"/>
                <w:lang w:eastAsia="cs-CZ"/>
              </w:rPr>
            </w:pPr>
          </w:p>
        </w:tc>
      </w:tr>
    </w:tbl>
    <w:p w14:paraId="2DD3E4F1" w14:textId="77777777" w:rsidR="002A1D3A" w:rsidRPr="005A480C" w:rsidRDefault="002A1D3A" w:rsidP="005A480C">
      <w:pPr>
        <w:tabs>
          <w:tab w:val="left" w:pos="5567"/>
          <w:tab w:val="left" w:pos="5727"/>
          <w:tab w:val="left" w:pos="5887"/>
          <w:tab w:val="left" w:pos="6874"/>
          <w:tab w:val="left" w:pos="8150"/>
        </w:tabs>
        <w:ind w:left="55"/>
        <w:jc w:val="left"/>
        <w:rPr>
          <w:rFonts w:eastAsia="Times New Roman"/>
          <w:b/>
          <w:bCs/>
          <w:sz w:val="28"/>
          <w:szCs w:val="28"/>
          <w:lang w:eastAsia="cs-CZ"/>
        </w:rPr>
      </w:pPr>
      <w:r w:rsidRPr="005A480C">
        <w:rPr>
          <w:rFonts w:eastAsia="Times New Roman"/>
          <w:b/>
          <w:bCs/>
          <w:szCs w:val="22"/>
          <w:lang w:eastAsia="cs-CZ"/>
        </w:rPr>
        <w:t>Přehled prostor, činností a četnost úklidu</w:t>
      </w:r>
      <w:r w:rsidRPr="005A480C">
        <w:rPr>
          <w:rFonts w:eastAsia="Times New Roman"/>
          <w:b/>
          <w:bCs/>
          <w:szCs w:val="22"/>
          <w:lang w:eastAsia="cs-CZ"/>
        </w:rPr>
        <w:tab/>
      </w:r>
      <w:r w:rsidRPr="005A480C">
        <w:rPr>
          <w:rFonts w:eastAsia="Times New Roman"/>
          <w:b/>
          <w:bCs/>
          <w:sz w:val="28"/>
          <w:szCs w:val="28"/>
          <w:lang w:eastAsia="cs-CZ"/>
        </w:rPr>
        <w:tab/>
      </w:r>
      <w:r w:rsidRPr="005A480C">
        <w:rPr>
          <w:rFonts w:eastAsia="Times New Roman"/>
          <w:b/>
          <w:bCs/>
          <w:sz w:val="28"/>
          <w:szCs w:val="28"/>
          <w:lang w:eastAsia="cs-CZ"/>
        </w:rPr>
        <w:tab/>
      </w:r>
      <w:r w:rsidRPr="005A480C">
        <w:rPr>
          <w:rFonts w:eastAsia="Times New Roman"/>
          <w:b/>
          <w:bCs/>
          <w:sz w:val="28"/>
          <w:szCs w:val="28"/>
          <w:lang w:eastAsia="cs-CZ"/>
        </w:rPr>
        <w:tab/>
      </w:r>
      <w:r w:rsidRPr="005A480C">
        <w:rPr>
          <w:rFonts w:eastAsia="Times New Roman"/>
          <w:b/>
          <w:bCs/>
          <w:sz w:val="28"/>
          <w:szCs w:val="28"/>
          <w:lang w:eastAsia="cs-CZ"/>
        </w:rPr>
        <w:tab/>
      </w:r>
    </w:p>
    <w:p w14:paraId="3502BF1A" w14:textId="64539DD8" w:rsidR="002A1D3A" w:rsidRPr="005A480C" w:rsidRDefault="002A1D3A" w:rsidP="005A480C">
      <w:pPr>
        <w:tabs>
          <w:tab w:val="left" w:pos="4606"/>
          <w:tab w:val="left" w:pos="5740"/>
          <w:tab w:val="left" w:pos="6874"/>
          <w:tab w:val="left" w:pos="8150"/>
        </w:tabs>
        <w:ind w:left="55"/>
        <w:jc w:val="left"/>
        <w:rPr>
          <w:rFonts w:eastAsia="Times New Roman"/>
          <w:b/>
          <w:bCs/>
          <w:sz w:val="28"/>
          <w:szCs w:val="28"/>
          <w:lang w:eastAsia="cs-CZ"/>
        </w:rPr>
      </w:pPr>
      <w:r w:rsidRPr="005A480C">
        <w:rPr>
          <w:rFonts w:eastAsia="Times New Roman"/>
          <w:sz w:val="20"/>
          <w:szCs w:val="20"/>
          <w:lang w:eastAsia="cs-CZ"/>
        </w:rPr>
        <w:t>Jednotlivé kategorie prostor jsou rozděleny dle</w:t>
      </w:r>
      <w:r>
        <w:rPr>
          <w:rFonts w:eastAsia="Times New Roman"/>
          <w:sz w:val="20"/>
          <w:szCs w:val="20"/>
          <w:lang w:eastAsia="cs-CZ"/>
        </w:rPr>
        <w:t xml:space="preserve"> </w:t>
      </w:r>
      <w:r w:rsidRPr="005A480C">
        <w:rPr>
          <w:rFonts w:eastAsia="Times New Roman"/>
          <w:sz w:val="20"/>
          <w:szCs w:val="20"/>
          <w:lang w:eastAsia="cs-CZ"/>
        </w:rPr>
        <w:t>Standardu úklidových služeb Ministerstva financí</w:t>
      </w:r>
      <w:r>
        <w:rPr>
          <w:rFonts w:eastAsia="Times New Roman"/>
          <w:sz w:val="20"/>
          <w:szCs w:val="20"/>
          <w:lang w:eastAsia="cs-CZ"/>
        </w:rPr>
        <w:t xml:space="preserve"> ČR.</w:t>
      </w:r>
      <w:r w:rsidRPr="005A480C">
        <w:rPr>
          <w:rFonts w:eastAsia="Times New Roman"/>
          <w:sz w:val="20"/>
          <w:szCs w:val="20"/>
          <w:lang w:eastAsia="cs-CZ"/>
        </w:rPr>
        <w:tab/>
      </w:r>
      <w:r w:rsidRPr="005A480C">
        <w:rPr>
          <w:rFonts w:eastAsia="Times New Roman"/>
          <w:b/>
          <w:bCs/>
          <w:sz w:val="28"/>
          <w:szCs w:val="28"/>
          <w:lang w:eastAsia="cs-CZ"/>
        </w:rPr>
        <w:tab/>
      </w:r>
      <w:r w:rsidRPr="005A480C">
        <w:rPr>
          <w:rFonts w:eastAsia="Times New Roman"/>
          <w:b/>
          <w:bCs/>
          <w:sz w:val="28"/>
          <w:szCs w:val="28"/>
          <w:lang w:eastAsia="cs-CZ"/>
        </w:rPr>
        <w:tab/>
      </w:r>
      <w:r w:rsidRPr="005A480C">
        <w:rPr>
          <w:rFonts w:eastAsia="Times New Roman"/>
          <w:b/>
          <w:bCs/>
          <w:sz w:val="28"/>
          <w:szCs w:val="28"/>
          <w:lang w:eastAsia="cs-CZ"/>
        </w:rPr>
        <w:tab/>
      </w:r>
    </w:p>
    <w:p w14:paraId="74370909" w14:textId="77777777" w:rsidR="002A1D3A" w:rsidRDefault="002A1D3A" w:rsidP="005A480C">
      <w:pPr>
        <w:tabs>
          <w:tab w:val="left" w:pos="706"/>
          <w:tab w:val="left" w:pos="1879"/>
          <w:tab w:val="left" w:pos="3614"/>
          <w:tab w:val="left" w:pos="4606"/>
          <w:tab w:val="left" w:pos="5740"/>
          <w:tab w:val="left" w:pos="6874"/>
          <w:tab w:val="left" w:pos="8150"/>
        </w:tabs>
        <w:ind w:left="55"/>
        <w:jc w:val="left"/>
        <w:rPr>
          <w:rFonts w:eastAsia="Times New Roman"/>
          <w:b/>
          <w:bCs/>
          <w:sz w:val="28"/>
          <w:szCs w:val="28"/>
          <w:lang w:eastAsia="cs-CZ"/>
        </w:rPr>
      </w:pPr>
      <w:r w:rsidRPr="005A480C">
        <w:rPr>
          <w:rFonts w:eastAsia="Times New Roman"/>
          <w:sz w:val="20"/>
          <w:szCs w:val="20"/>
          <w:lang w:eastAsia="cs-CZ"/>
        </w:rPr>
        <w:t>Prostor A</w:t>
      </w:r>
      <w:r w:rsidRPr="005A480C">
        <w:rPr>
          <w:rFonts w:eastAsia="Times New Roman"/>
          <w:sz w:val="20"/>
          <w:szCs w:val="20"/>
          <w:lang w:eastAsia="cs-CZ"/>
        </w:rPr>
        <w:tab/>
      </w:r>
      <w:r w:rsidRPr="005A480C">
        <w:rPr>
          <w:rFonts w:eastAsia="Times New Roman"/>
          <w:sz w:val="20"/>
          <w:szCs w:val="20"/>
          <w:lang w:eastAsia="cs-CZ"/>
        </w:rPr>
        <w:tab/>
        <w:t>kanceláře, vrátnice</w:t>
      </w:r>
      <w:r w:rsidRPr="005A480C">
        <w:rPr>
          <w:rFonts w:eastAsia="Times New Roman"/>
          <w:sz w:val="20"/>
          <w:szCs w:val="20"/>
          <w:lang w:eastAsia="cs-CZ"/>
        </w:rPr>
        <w:tab/>
      </w:r>
      <w:r w:rsidRPr="005A480C">
        <w:rPr>
          <w:rFonts w:eastAsia="Times New Roman"/>
          <w:szCs w:val="22"/>
          <w:lang w:eastAsia="cs-CZ"/>
        </w:rPr>
        <w:tab/>
      </w:r>
      <w:r w:rsidRPr="005A480C">
        <w:rPr>
          <w:rFonts w:eastAsia="Times New Roman"/>
          <w:b/>
          <w:bCs/>
          <w:sz w:val="28"/>
          <w:szCs w:val="28"/>
          <w:lang w:eastAsia="cs-CZ"/>
        </w:rPr>
        <w:tab/>
      </w:r>
    </w:p>
    <w:p w14:paraId="13AF3C53" w14:textId="2569BC1B" w:rsidR="002A1D3A" w:rsidRPr="005A480C" w:rsidRDefault="002A1D3A" w:rsidP="005A480C">
      <w:pPr>
        <w:tabs>
          <w:tab w:val="left" w:pos="706"/>
          <w:tab w:val="left" w:pos="1879"/>
          <w:tab w:val="left" w:pos="3614"/>
          <w:tab w:val="left" w:pos="4606"/>
          <w:tab w:val="left" w:pos="5740"/>
          <w:tab w:val="left" w:pos="6874"/>
          <w:tab w:val="left" w:pos="8150"/>
        </w:tabs>
        <w:ind w:left="55"/>
        <w:jc w:val="left"/>
        <w:rPr>
          <w:rFonts w:eastAsia="Times New Roman"/>
          <w:b/>
          <w:bCs/>
          <w:sz w:val="28"/>
          <w:szCs w:val="28"/>
          <w:lang w:eastAsia="cs-CZ"/>
        </w:rPr>
      </w:pPr>
      <w:r w:rsidRPr="005A480C">
        <w:rPr>
          <w:rFonts w:eastAsia="Times New Roman"/>
          <w:sz w:val="20"/>
          <w:szCs w:val="20"/>
          <w:lang w:eastAsia="cs-CZ"/>
        </w:rPr>
        <w:t>Prostor B</w:t>
      </w:r>
      <w:r w:rsidRPr="005A480C">
        <w:rPr>
          <w:rFonts w:eastAsia="Times New Roman"/>
          <w:sz w:val="20"/>
          <w:szCs w:val="20"/>
          <w:lang w:eastAsia="cs-CZ"/>
        </w:rPr>
        <w:tab/>
      </w:r>
      <w:r w:rsidRPr="005A480C">
        <w:rPr>
          <w:rFonts w:eastAsia="Times New Roman"/>
          <w:sz w:val="20"/>
          <w:szCs w:val="20"/>
          <w:lang w:eastAsia="cs-CZ"/>
        </w:rPr>
        <w:tab/>
        <w:t>chodby, haly, schodiště</w:t>
      </w:r>
      <w:r w:rsidRPr="005A480C">
        <w:rPr>
          <w:rFonts w:eastAsia="Times New Roman"/>
          <w:sz w:val="20"/>
          <w:szCs w:val="20"/>
          <w:lang w:eastAsia="cs-CZ"/>
        </w:rPr>
        <w:tab/>
      </w:r>
      <w:r w:rsidRPr="005A480C">
        <w:rPr>
          <w:rFonts w:eastAsia="Times New Roman"/>
          <w:szCs w:val="22"/>
          <w:lang w:eastAsia="cs-CZ"/>
        </w:rPr>
        <w:tab/>
      </w:r>
      <w:r w:rsidRPr="005A480C">
        <w:rPr>
          <w:rFonts w:eastAsia="Times New Roman"/>
          <w:szCs w:val="22"/>
          <w:lang w:eastAsia="cs-CZ"/>
        </w:rPr>
        <w:tab/>
      </w:r>
      <w:r w:rsidRPr="005A480C">
        <w:rPr>
          <w:rFonts w:eastAsia="Times New Roman"/>
          <w:szCs w:val="22"/>
          <w:lang w:eastAsia="cs-CZ"/>
        </w:rPr>
        <w:tab/>
      </w:r>
    </w:p>
    <w:p w14:paraId="44A9F34D" w14:textId="77777777" w:rsidR="002A1D3A" w:rsidRPr="005A480C" w:rsidRDefault="002A1D3A" w:rsidP="005A480C">
      <w:pPr>
        <w:tabs>
          <w:tab w:val="left" w:pos="706"/>
          <w:tab w:val="left" w:pos="1879"/>
          <w:tab w:val="left" w:pos="3614"/>
          <w:tab w:val="left" w:pos="4606"/>
          <w:tab w:val="left" w:pos="5740"/>
          <w:tab w:val="left" w:pos="6874"/>
          <w:tab w:val="left" w:pos="8150"/>
        </w:tabs>
        <w:ind w:left="55"/>
        <w:jc w:val="left"/>
        <w:rPr>
          <w:rFonts w:eastAsia="Times New Roman"/>
          <w:b/>
          <w:bCs/>
          <w:sz w:val="28"/>
          <w:szCs w:val="28"/>
          <w:lang w:eastAsia="cs-CZ"/>
        </w:rPr>
      </w:pPr>
      <w:r w:rsidRPr="005A480C">
        <w:rPr>
          <w:rFonts w:eastAsia="Times New Roman"/>
          <w:sz w:val="20"/>
          <w:szCs w:val="20"/>
          <w:lang w:eastAsia="cs-CZ"/>
        </w:rPr>
        <w:t>Prostor C</w:t>
      </w:r>
      <w:r w:rsidRPr="005A480C">
        <w:rPr>
          <w:rFonts w:eastAsia="Times New Roman"/>
          <w:sz w:val="20"/>
          <w:szCs w:val="20"/>
          <w:lang w:eastAsia="cs-CZ"/>
        </w:rPr>
        <w:tab/>
      </w:r>
      <w:r w:rsidRPr="005A480C">
        <w:rPr>
          <w:rFonts w:eastAsia="Times New Roman"/>
          <w:sz w:val="20"/>
          <w:szCs w:val="20"/>
          <w:lang w:eastAsia="cs-CZ"/>
        </w:rPr>
        <w:tab/>
        <w:t>kuchyňky</w:t>
      </w:r>
      <w:r w:rsidRPr="005A480C">
        <w:rPr>
          <w:rFonts w:eastAsia="Times New Roman"/>
          <w:sz w:val="20"/>
          <w:szCs w:val="20"/>
          <w:lang w:eastAsia="cs-CZ"/>
        </w:rPr>
        <w:tab/>
      </w:r>
      <w:r w:rsidRPr="005A480C">
        <w:rPr>
          <w:rFonts w:eastAsia="Times New Roman"/>
          <w:szCs w:val="22"/>
          <w:lang w:eastAsia="cs-CZ"/>
        </w:rPr>
        <w:tab/>
      </w:r>
      <w:r w:rsidRPr="005A480C">
        <w:rPr>
          <w:rFonts w:eastAsia="Times New Roman"/>
          <w:szCs w:val="22"/>
          <w:lang w:eastAsia="cs-CZ"/>
        </w:rPr>
        <w:tab/>
      </w:r>
      <w:r w:rsidRPr="005A480C">
        <w:rPr>
          <w:rFonts w:eastAsia="Times New Roman"/>
          <w:szCs w:val="22"/>
          <w:lang w:eastAsia="cs-CZ"/>
        </w:rPr>
        <w:tab/>
      </w:r>
      <w:r w:rsidRPr="005A480C">
        <w:rPr>
          <w:rFonts w:eastAsia="Times New Roman"/>
          <w:b/>
          <w:bCs/>
          <w:sz w:val="28"/>
          <w:szCs w:val="28"/>
          <w:lang w:eastAsia="cs-CZ"/>
        </w:rPr>
        <w:tab/>
      </w:r>
    </w:p>
    <w:p w14:paraId="46E79ED3" w14:textId="646227E8" w:rsidR="002A1D3A" w:rsidRPr="005A480C" w:rsidRDefault="002A1D3A" w:rsidP="005A480C">
      <w:pPr>
        <w:tabs>
          <w:tab w:val="left" w:pos="706"/>
          <w:tab w:val="left" w:pos="1879"/>
          <w:tab w:val="left" w:pos="3614"/>
          <w:tab w:val="left" w:pos="4606"/>
          <w:tab w:val="left" w:pos="5740"/>
          <w:tab w:val="left" w:pos="6874"/>
          <w:tab w:val="left" w:pos="8150"/>
        </w:tabs>
        <w:ind w:left="55"/>
        <w:jc w:val="left"/>
        <w:rPr>
          <w:rFonts w:eastAsia="Times New Roman"/>
          <w:b/>
          <w:bCs/>
          <w:sz w:val="28"/>
          <w:szCs w:val="28"/>
          <w:lang w:eastAsia="cs-CZ"/>
        </w:rPr>
      </w:pPr>
      <w:r w:rsidRPr="005A480C">
        <w:rPr>
          <w:rFonts w:eastAsia="Times New Roman"/>
          <w:sz w:val="20"/>
          <w:szCs w:val="20"/>
          <w:lang w:eastAsia="cs-CZ"/>
        </w:rPr>
        <w:t>Prostor D</w:t>
      </w:r>
      <w:r w:rsidRPr="005A480C">
        <w:rPr>
          <w:rFonts w:eastAsia="Times New Roman"/>
          <w:sz w:val="20"/>
          <w:szCs w:val="20"/>
          <w:lang w:eastAsia="cs-CZ"/>
        </w:rPr>
        <w:tab/>
      </w:r>
      <w:r w:rsidRPr="005A480C">
        <w:rPr>
          <w:rFonts w:eastAsia="Times New Roman"/>
          <w:sz w:val="20"/>
          <w:szCs w:val="20"/>
          <w:lang w:eastAsia="cs-CZ"/>
        </w:rPr>
        <w:tab/>
        <w:t>sociální zařízení (WC, umyvárny, sprchy)</w:t>
      </w:r>
      <w:r w:rsidRPr="005A480C">
        <w:rPr>
          <w:rFonts w:eastAsia="Times New Roman"/>
          <w:sz w:val="20"/>
          <w:szCs w:val="20"/>
          <w:lang w:eastAsia="cs-CZ"/>
        </w:rPr>
        <w:tab/>
      </w:r>
      <w:r w:rsidRPr="005A480C">
        <w:rPr>
          <w:rFonts w:eastAsia="Times New Roman"/>
          <w:szCs w:val="22"/>
          <w:lang w:eastAsia="cs-CZ"/>
        </w:rPr>
        <w:tab/>
      </w:r>
    </w:p>
    <w:p w14:paraId="3EC4D3ED" w14:textId="77777777" w:rsidR="002A1D3A" w:rsidRPr="005A480C" w:rsidRDefault="002A1D3A" w:rsidP="005A480C">
      <w:pPr>
        <w:tabs>
          <w:tab w:val="left" w:pos="706"/>
          <w:tab w:val="left" w:pos="1879"/>
          <w:tab w:val="left" w:pos="3614"/>
          <w:tab w:val="left" w:pos="4606"/>
          <w:tab w:val="left" w:pos="5740"/>
          <w:tab w:val="left" w:pos="6874"/>
          <w:tab w:val="left" w:pos="8150"/>
        </w:tabs>
        <w:ind w:left="55"/>
        <w:jc w:val="left"/>
        <w:rPr>
          <w:rFonts w:eastAsia="Times New Roman"/>
          <w:b/>
          <w:bCs/>
          <w:sz w:val="28"/>
          <w:szCs w:val="28"/>
          <w:lang w:eastAsia="cs-CZ"/>
        </w:rPr>
      </w:pPr>
      <w:r w:rsidRPr="005A480C">
        <w:rPr>
          <w:rFonts w:eastAsia="Times New Roman"/>
          <w:sz w:val="20"/>
          <w:szCs w:val="20"/>
          <w:lang w:eastAsia="cs-CZ"/>
        </w:rPr>
        <w:t>Prostor E</w:t>
      </w:r>
      <w:r w:rsidRPr="005A480C">
        <w:rPr>
          <w:rFonts w:eastAsia="Times New Roman"/>
          <w:sz w:val="20"/>
          <w:szCs w:val="20"/>
          <w:lang w:eastAsia="cs-CZ"/>
        </w:rPr>
        <w:tab/>
      </w:r>
      <w:r w:rsidRPr="005A480C">
        <w:rPr>
          <w:rFonts w:eastAsia="Times New Roman"/>
          <w:sz w:val="20"/>
          <w:szCs w:val="20"/>
          <w:lang w:eastAsia="cs-CZ"/>
        </w:rPr>
        <w:tab/>
        <w:t>výtah</w:t>
      </w:r>
      <w:r w:rsidRPr="005A480C">
        <w:rPr>
          <w:rFonts w:eastAsia="Times New Roman"/>
          <w:sz w:val="20"/>
          <w:szCs w:val="20"/>
          <w:lang w:eastAsia="cs-CZ"/>
        </w:rPr>
        <w:tab/>
      </w:r>
      <w:r w:rsidRPr="005A480C">
        <w:rPr>
          <w:rFonts w:eastAsia="Times New Roman"/>
          <w:szCs w:val="22"/>
          <w:lang w:eastAsia="cs-CZ"/>
        </w:rPr>
        <w:tab/>
      </w:r>
      <w:r w:rsidRPr="005A480C">
        <w:rPr>
          <w:rFonts w:eastAsia="Times New Roman"/>
          <w:szCs w:val="22"/>
          <w:lang w:eastAsia="cs-CZ"/>
        </w:rPr>
        <w:tab/>
      </w:r>
      <w:r w:rsidRPr="005A480C">
        <w:rPr>
          <w:rFonts w:eastAsia="Times New Roman"/>
          <w:szCs w:val="22"/>
          <w:lang w:eastAsia="cs-CZ"/>
        </w:rPr>
        <w:tab/>
      </w:r>
      <w:r w:rsidRPr="005A480C">
        <w:rPr>
          <w:rFonts w:eastAsia="Times New Roman"/>
          <w:b/>
          <w:bCs/>
          <w:sz w:val="28"/>
          <w:szCs w:val="28"/>
          <w:lang w:eastAsia="cs-CZ"/>
        </w:rPr>
        <w:tab/>
      </w:r>
    </w:p>
    <w:p w14:paraId="20030BAF" w14:textId="77777777" w:rsidR="002A1D3A" w:rsidRPr="005A480C" w:rsidRDefault="002A1D3A" w:rsidP="005A480C">
      <w:pPr>
        <w:tabs>
          <w:tab w:val="left" w:pos="706"/>
          <w:tab w:val="left" w:pos="1879"/>
          <w:tab w:val="left" w:pos="3614"/>
          <w:tab w:val="left" w:pos="4606"/>
          <w:tab w:val="left" w:pos="5740"/>
          <w:tab w:val="left" w:pos="6874"/>
          <w:tab w:val="left" w:pos="8150"/>
        </w:tabs>
        <w:ind w:left="55"/>
        <w:jc w:val="left"/>
        <w:rPr>
          <w:rFonts w:eastAsia="Times New Roman"/>
          <w:b/>
          <w:bCs/>
          <w:sz w:val="28"/>
          <w:szCs w:val="28"/>
          <w:lang w:eastAsia="cs-CZ"/>
        </w:rPr>
      </w:pPr>
      <w:r w:rsidRPr="005A480C">
        <w:rPr>
          <w:rFonts w:eastAsia="Times New Roman"/>
          <w:sz w:val="20"/>
          <w:szCs w:val="20"/>
          <w:lang w:eastAsia="cs-CZ"/>
        </w:rPr>
        <w:t>Prostor I</w:t>
      </w:r>
      <w:r w:rsidRPr="005A480C">
        <w:rPr>
          <w:rFonts w:eastAsia="Times New Roman"/>
          <w:sz w:val="20"/>
          <w:szCs w:val="20"/>
          <w:lang w:eastAsia="cs-CZ"/>
        </w:rPr>
        <w:tab/>
      </w:r>
      <w:r w:rsidRPr="005A480C">
        <w:rPr>
          <w:rFonts w:eastAsia="Times New Roman"/>
          <w:sz w:val="20"/>
          <w:szCs w:val="20"/>
          <w:lang w:eastAsia="cs-CZ"/>
        </w:rPr>
        <w:tab/>
        <w:t>přední a zadní vchod do budovy</w:t>
      </w:r>
      <w:r w:rsidRPr="005A480C">
        <w:rPr>
          <w:rFonts w:eastAsia="Times New Roman"/>
          <w:sz w:val="20"/>
          <w:szCs w:val="20"/>
          <w:lang w:eastAsia="cs-CZ"/>
        </w:rPr>
        <w:tab/>
      </w:r>
      <w:r w:rsidRPr="005A480C">
        <w:rPr>
          <w:rFonts w:eastAsia="Times New Roman"/>
          <w:szCs w:val="22"/>
          <w:lang w:eastAsia="cs-CZ"/>
        </w:rPr>
        <w:tab/>
      </w:r>
      <w:r w:rsidRPr="005A480C">
        <w:rPr>
          <w:rFonts w:eastAsia="Times New Roman"/>
          <w:szCs w:val="22"/>
          <w:lang w:eastAsia="cs-CZ"/>
        </w:rPr>
        <w:tab/>
      </w:r>
      <w:r w:rsidRPr="005A480C">
        <w:rPr>
          <w:rFonts w:eastAsia="Times New Roman"/>
          <w:szCs w:val="22"/>
          <w:lang w:eastAsia="cs-CZ"/>
        </w:rPr>
        <w:tab/>
      </w:r>
      <w:r w:rsidRPr="005A480C">
        <w:rPr>
          <w:rFonts w:eastAsia="Times New Roman"/>
          <w:b/>
          <w:bCs/>
          <w:sz w:val="28"/>
          <w:szCs w:val="28"/>
          <w:lang w:eastAsia="cs-CZ"/>
        </w:rPr>
        <w:tab/>
      </w:r>
    </w:p>
    <w:tbl>
      <w:tblPr>
        <w:tblW w:w="9513" w:type="dxa"/>
        <w:tblInd w:w="55" w:type="dxa"/>
        <w:tblLayout w:type="fixed"/>
        <w:tblCellMar>
          <w:left w:w="70" w:type="dxa"/>
          <w:right w:w="70" w:type="dxa"/>
        </w:tblCellMar>
        <w:tblLook w:val="04A0" w:firstRow="1" w:lastRow="0" w:firstColumn="1" w:lastColumn="0" w:noHBand="0" w:noVBand="1"/>
      </w:tblPr>
      <w:tblGrid>
        <w:gridCol w:w="651"/>
        <w:gridCol w:w="1173"/>
        <w:gridCol w:w="1735"/>
        <w:gridCol w:w="992"/>
        <w:gridCol w:w="1134"/>
        <w:gridCol w:w="1134"/>
        <w:gridCol w:w="1276"/>
        <w:gridCol w:w="1418"/>
      </w:tblGrid>
      <w:tr w:rsidR="005A480C" w:rsidRPr="005A480C" w14:paraId="143479F5" w14:textId="77777777" w:rsidTr="002A1D3A">
        <w:trPr>
          <w:trHeight w:val="360"/>
        </w:trPr>
        <w:tc>
          <w:tcPr>
            <w:tcW w:w="651" w:type="dxa"/>
            <w:tcBorders>
              <w:top w:val="nil"/>
              <w:left w:val="nil"/>
              <w:bottom w:val="nil"/>
              <w:right w:val="nil"/>
            </w:tcBorders>
            <w:shd w:val="clear" w:color="auto" w:fill="auto"/>
            <w:noWrap/>
            <w:vAlign w:val="center"/>
            <w:hideMark/>
          </w:tcPr>
          <w:p w14:paraId="7AD70D1B" w14:textId="77777777" w:rsidR="005A480C" w:rsidRPr="005A480C" w:rsidRDefault="005A480C" w:rsidP="005A480C">
            <w:pPr>
              <w:jc w:val="left"/>
              <w:rPr>
                <w:rFonts w:eastAsia="Times New Roman"/>
                <w:sz w:val="20"/>
                <w:szCs w:val="20"/>
                <w:lang w:eastAsia="cs-CZ"/>
              </w:rPr>
            </w:pPr>
          </w:p>
        </w:tc>
        <w:tc>
          <w:tcPr>
            <w:tcW w:w="1173" w:type="dxa"/>
            <w:tcBorders>
              <w:top w:val="nil"/>
              <w:left w:val="nil"/>
              <w:bottom w:val="nil"/>
              <w:right w:val="nil"/>
            </w:tcBorders>
            <w:shd w:val="clear" w:color="auto" w:fill="auto"/>
            <w:noWrap/>
            <w:vAlign w:val="bottom"/>
            <w:hideMark/>
          </w:tcPr>
          <w:p w14:paraId="271EAF6F" w14:textId="77777777" w:rsidR="005A480C" w:rsidRPr="005A480C" w:rsidRDefault="005A480C" w:rsidP="005A480C">
            <w:pPr>
              <w:jc w:val="left"/>
              <w:rPr>
                <w:rFonts w:eastAsia="Times New Roman"/>
                <w:sz w:val="20"/>
                <w:szCs w:val="20"/>
                <w:lang w:eastAsia="cs-CZ"/>
              </w:rPr>
            </w:pPr>
          </w:p>
        </w:tc>
        <w:tc>
          <w:tcPr>
            <w:tcW w:w="1735" w:type="dxa"/>
            <w:tcBorders>
              <w:top w:val="nil"/>
              <w:left w:val="nil"/>
              <w:bottom w:val="nil"/>
              <w:right w:val="nil"/>
            </w:tcBorders>
            <w:shd w:val="clear" w:color="auto" w:fill="auto"/>
            <w:noWrap/>
            <w:vAlign w:val="center"/>
            <w:hideMark/>
          </w:tcPr>
          <w:p w14:paraId="5F3CFB15" w14:textId="77777777" w:rsidR="005A480C" w:rsidRPr="005A480C" w:rsidRDefault="005A480C" w:rsidP="005A480C">
            <w:pPr>
              <w:jc w:val="left"/>
              <w:rPr>
                <w:rFonts w:eastAsia="Times New Roman"/>
                <w:sz w:val="20"/>
                <w:szCs w:val="20"/>
                <w:lang w:eastAsia="cs-CZ"/>
              </w:rPr>
            </w:pPr>
          </w:p>
        </w:tc>
        <w:tc>
          <w:tcPr>
            <w:tcW w:w="992" w:type="dxa"/>
            <w:tcBorders>
              <w:top w:val="nil"/>
              <w:left w:val="nil"/>
              <w:bottom w:val="nil"/>
              <w:right w:val="nil"/>
            </w:tcBorders>
            <w:shd w:val="clear" w:color="auto" w:fill="auto"/>
            <w:noWrap/>
            <w:vAlign w:val="center"/>
            <w:hideMark/>
          </w:tcPr>
          <w:p w14:paraId="41793297" w14:textId="77777777" w:rsidR="005A480C" w:rsidRPr="005A480C" w:rsidRDefault="005A480C" w:rsidP="005A480C">
            <w:pPr>
              <w:jc w:val="left"/>
              <w:rPr>
                <w:rFonts w:eastAsia="Times New Roman"/>
                <w:szCs w:val="22"/>
                <w:lang w:eastAsia="cs-CZ"/>
              </w:rPr>
            </w:pPr>
          </w:p>
        </w:tc>
        <w:tc>
          <w:tcPr>
            <w:tcW w:w="1134" w:type="dxa"/>
            <w:tcBorders>
              <w:top w:val="nil"/>
              <w:left w:val="nil"/>
              <w:bottom w:val="nil"/>
              <w:right w:val="nil"/>
            </w:tcBorders>
            <w:shd w:val="clear" w:color="auto" w:fill="auto"/>
            <w:noWrap/>
            <w:vAlign w:val="center"/>
            <w:hideMark/>
          </w:tcPr>
          <w:p w14:paraId="61969C27" w14:textId="77777777" w:rsidR="005A480C" w:rsidRPr="005A480C" w:rsidRDefault="005A480C" w:rsidP="005A480C">
            <w:pPr>
              <w:jc w:val="left"/>
              <w:rPr>
                <w:rFonts w:eastAsia="Times New Roman"/>
                <w:szCs w:val="22"/>
                <w:lang w:eastAsia="cs-CZ"/>
              </w:rPr>
            </w:pPr>
          </w:p>
        </w:tc>
        <w:tc>
          <w:tcPr>
            <w:tcW w:w="1134" w:type="dxa"/>
            <w:tcBorders>
              <w:top w:val="nil"/>
              <w:left w:val="nil"/>
              <w:bottom w:val="nil"/>
              <w:right w:val="nil"/>
            </w:tcBorders>
            <w:shd w:val="clear" w:color="auto" w:fill="auto"/>
            <w:noWrap/>
            <w:vAlign w:val="center"/>
            <w:hideMark/>
          </w:tcPr>
          <w:p w14:paraId="69F16114" w14:textId="77777777" w:rsidR="005A480C" w:rsidRPr="005A480C" w:rsidRDefault="005A480C" w:rsidP="005A480C">
            <w:pPr>
              <w:jc w:val="left"/>
              <w:rPr>
                <w:rFonts w:eastAsia="Times New Roman"/>
                <w:szCs w:val="22"/>
                <w:lang w:eastAsia="cs-CZ"/>
              </w:rPr>
            </w:pPr>
          </w:p>
        </w:tc>
        <w:tc>
          <w:tcPr>
            <w:tcW w:w="1276" w:type="dxa"/>
            <w:tcBorders>
              <w:top w:val="nil"/>
              <w:left w:val="nil"/>
              <w:bottom w:val="nil"/>
              <w:right w:val="nil"/>
            </w:tcBorders>
            <w:shd w:val="clear" w:color="auto" w:fill="auto"/>
            <w:noWrap/>
            <w:vAlign w:val="bottom"/>
            <w:hideMark/>
          </w:tcPr>
          <w:p w14:paraId="6C261F18" w14:textId="77777777" w:rsidR="005A480C" w:rsidRPr="005A480C" w:rsidRDefault="005A480C" w:rsidP="005A480C">
            <w:pPr>
              <w:jc w:val="center"/>
              <w:rPr>
                <w:rFonts w:eastAsia="Times New Roman"/>
                <w:b/>
                <w:bCs/>
                <w:sz w:val="28"/>
                <w:szCs w:val="28"/>
                <w:lang w:eastAsia="cs-CZ"/>
              </w:rPr>
            </w:pPr>
          </w:p>
        </w:tc>
        <w:tc>
          <w:tcPr>
            <w:tcW w:w="1418" w:type="dxa"/>
            <w:tcBorders>
              <w:top w:val="nil"/>
              <w:left w:val="nil"/>
              <w:bottom w:val="nil"/>
              <w:right w:val="nil"/>
            </w:tcBorders>
            <w:shd w:val="clear" w:color="auto" w:fill="auto"/>
            <w:noWrap/>
            <w:vAlign w:val="bottom"/>
            <w:hideMark/>
          </w:tcPr>
          <w:p w14:paraId="0D83CBF7" w14:textId="77777777" w:rsidR="005A480C" w:rsidRPr="005A480C" w:rsidRDefault="005A480C" w:rsidP="005A480C">
            <w:pPr>
              <w:jc w:val="center"/>
              <w:rPr>
                <w:rFonts w:eastAsia="Times New Roman"/>
                <w:b/>
                <w:bCs/>
                <w:sz w:val="28"/>
                <w:szCs w:val="28"/>
                <w:lang w:eastAsia="cs-CZ"/>
              </w:rPr>
            </w:pPr>
          </w:p>
        </w:tc>
      </w:tr>
      <w:tr w:rsidR="005A480C" w:rsidRPr="005A480C" w14:paraId="3BE07467" w14:textId="77777777" w:rsidTr="002A1D3A">
        <w:trPr>
          <w:trHeight w:val="225"/>
        </w:trPr>
        <w:tc>
          <w:tcPr>
            <w:tcW w:w="651" w:type="dxa"/>
            <w:tcBorders>
              <w:top w:val="nil"/>
              <w:left w:val="nil"/>
              <w:bottom w:val="nil"/>
              <w:right w:val="nil"/>
            </w:tcBorders>
            <w:shd w:val="clear" w:color="auto" w:fill="auto"/>
            <w:noWrap/>
            <w:vAlign w:val="bottom"/>
            <w:hideMark/>
          </w:tcPr>
          <w:p w14:paraId="3C375A76" w14:textId="77777777" w:rsidR="005A480C" w:rsidRPr="005A480C" w:rsidRDefault="005A480C" w:rsidP="005A480C">
            <w:pPr>
              <w:jc w:val="center"/>
              <w:rPr>
                <w:rFonts w:eastAsia="Times New Roman"/>
                <w:b/>
                <w:bCs/>
                <w:sz w:val="28"/>
                <w:szCs w:val="28"/>
                <w:lang w:eastAsia="cs-CZ"/>
              </w:rPr>
            </w:pPr>
          </w:p>
        </w:tc>
        <w:tc>
          <w:tcPr>
            <w:tcW w:w="1173" w:type="dxa"/>
            <w:tcBorders>
              <w:top w:val="nil"/>
              <w:left w:val="nil"/>
              <w:bottom w:val="nil"/>
              <w:right w:val="nil"/>
            </w:tcBorders>
            <w:shd w:val="clear" w:color="auto" w:fill="auto"/>
            <w:noWrap/>
            <w:vAlign w:val="bottom"/>
            <w:hideMark/>
          </w:tcPr>
          <w:p w14:paraId="32962C05" w14:textId="77777777" w:rsidR="005A480C" w:rsidRPr="005A480C" w:rsidRDefault="005A480C" w:rsidP="005A480C">
            <w:pPr>
              <w:jc w:val="center"/>
              <w:rPr>
                <w:rFonts w:eastAsia="Times New Roman"/>
                <w:b/>
                <w:bCs/>
                <w:sz w:val="28"/>
                <w:szCs w:val="28"/>
                <w:lang w:eastAsia="cs-CZ"/>
              </w:rPr>
            </w:pPr>
          </w:p>
        </w:tc>
        <w:tc>
          <w:tcPr>
            <w:tcW w:w="1735" w:type="dxa"/>
            <w:tcBorders>
              <w:top w:val="nil"/>
              <w:left w:val="nil"/>
              <w:bottom w:val="nil"/>
              <w:right w:val="nil"/>
            </w:tcBorders>
            <w:shd w:val="clear" w:color="auto" w:fill="auto"/>
            <w:noWrap/>
            <w:vAlign w:val="bottom"/>
            <w:hideMark/>
          </w:tcPr>
          <w:p w14:paraId="46239CC6" w14:textId="77777777" w:rsidR="005A480C" w:rsidRPr="005A480C" w:rsidRDefault="005A480C" w:rsidP="005A480C">
            <w:pPr>
              <w:jc w:val="center"/>
              <w:rPr>
                <w:rFonts w:eastAsia="Times New Roman"/>
                <w:b/>
                <w:bCs/>
                <w:sz w:val="28"/>
                <w:szCs w:val="28"/>
                <w:lang w:eastAsia="cs-CZ"/>
              </w:rPr>
            </w:pPr>
          </w:p>
        </w:tc>
        <w:tc>
          <w:tcPr>
            <w:tcW w:w="992" w:type="dxa"/>
            <w:tcBorders>
              <w:top w:val="nil"/>
              <w:left w:val="nil"/>
              <w:bottom w:val="nil"/>
              <w:right w:val="nil"/>
            </w:tcBorders>
            <w:shd w:val="clear" w:color="auto" w:fill="auto"/>
            <w:noWrap/>
            <w:vAlign w:val="bottom"/>
            <w:hideMark/>
          </w:tcPr>
          <w:p w14:paraId="5F42336A" w14:textId="77777777" w:rsidR="005A480C" w:rsidRPr="005A480C" w:rsidRDefault="005A480C" w:rsidP="005A480C">
            <w:pPr>
              <w:jc w:val="center"/>
              <w:rPr>
                <w:rFonts w:eastAsia="Times New Roman"/>
                <w:b/>
                <w:bCs/>
                <w:sz w:val="28"/>
                <w:szCs w:val="28"/>
                <w:lang w:eastAsia="cs-CZ"/>
              </w:rPr>
            </w:pPr>
          </w:p>
        </w:tc>
        <w:tc>
          <w:tcPr>
            <w:tcW w:w="1134" w:type="dxa"/>
            <w:tcBorders>
              <w:top w:val="nil"/>
              <w:left w:val="nil"/>
              <w:bottom w:val="nil"/>
              <w:right w:val="nil"/>
            </w:tcBorders>
            <w:shd w:val="clear" w:color="auto" w:fill="auto"/>
            <w:noWrap/>
            <w:vAlign w:val="bottom"/>
            <w:hideMark/>
          </w:tcPr>
          <w:p w14:paraId="09BB6166" w14:textId="77777777" w:rsidR="005A480C" w:rsidRPr="005A480C" w:rsidRDefault="005A480C" w:rsidP="005A480C">
            <w:pPr>
              <w:jc w:val="center"/>
              <w:rPr>
                <w:rFonts w:eastAsia="Times New Roman"/>
                <w:b/>
                <w:bCs/>
                <w:sz w:val="28"/>
                <w:szCs w:val="28"/>
                <w:lang w:eastAsia="cs-CZ"/>
              </w:rPr>
            </w:pPr>
          </w:p>
        </w:tc>
        <w:tc>
          <w:tcPr>
            <w:tcW w:w="1134" w:type="dxa"/>
            <w:tcBorders>
              <w:top w:val="nil"/>
              <w:left w:val="nil"/>
              <w:bottom w:val="nil"/>
              <w:right w:val="nil"/>
            </w:tcBorders>
            <w:shd w:val="clear" w:color="auto" w:fill="auto"/>
            <w:noWrap/>
            <w:vAlign w:val="bottom"/>
            <w:hideMark/>
          </w:tcPr>
          <w:p w14:paraId="74942B24" w14:textId="77777777" w:rsidR="005A480C" w:rsidRPr="005A480C" w:rsidRDefault="005A480C" w:rsidP="005A480C">
            <w:pPr>
              <w:jc w:val="center"/>
              <w:rPr>
                <w:rFonts w:eastAsia="Times New Roman"/>
                <w:b/>
                <w:bCs/>
                <w:sz w:val="28"/>
                <w:szCs w:val="28"/>
                <w:lang w:eastAsia="cs-CZ"/>
              </w:rPr>
            </w:pPr>
          </w:p>
        </w:tc>
        <w:tc>
          <w:tcPr>
            <w:tcW w:w="1276" w:type="dxa"/>
            <w:tcBorders>
              <w:top w:val="nil"/>
              <w:left w:val="nil"/>
              <w:bottom w:val="nil"/>
              <w:right w:val="nil"/>
            </w:tcBorders>
            <w:shd w:val="clear" w:color="auto" w:fill="auto"/>
            <w:noWrap/>
            <w:vAlign w:val="bottom"/>
            <w:hideMark/>
          </w:tcPr>
          <w:p w14:paraId="734800E8" w14:textId="77777777" w:rsidR="005A480C" w:rsidRPr="005A480C" w:rsidRDefault="005A480C" w:rsidP="005A480C">
            <w:pPr>
              <w:jc w:val="center"/>
              <w:rPr>
                <w:rFonts w:eastAsia="Times New Roman"/>
                <w:b/>
                <w:bCs/>
                <w:sz w:val="28"/>
                <w:szCs w:val="28"/>
                <w:lang w:eastAsia="cs-CZ"/>
              </w:rPr>
            </w:pPr>
          </w:p>
        </w:tc>
        <w:tc>
          <w:tcPr>
            <w:tcW w:w="1418" w:type="dxa"/>
            <w:tcBorders>
              <w:top w:val="nil"/>
              <w:left w:val="nil"/>
              <w:bottom w:val="nil"/>
              <w:right w:val="nil"/>
            </w:tcBorders>
            <w:shd w:val="clear" w:color="auto" w:fill="auto"/>
            <w:noWrap/>
            <w:vAlign w:val="bottom"/>
            <w:hideMark/>
          </w:tcPr>
          <w:p w14:paraId="2C57B5A6" w14:textId="77777777" w:rsidR="005A480C" w:rsidRPr="005A480C" w:rsidRDefault="005A480C" w:rsidP="005A480C">
            <w:pPr>
              <w:jc w:val="center"/>
              <w:rPr>
                <w:rFonts w:eastAsia="Times New Roman"/>
                <w:b/>
                <w:bCs/>
                <w:sz w:val="28"/>
                <w:szCs w:val="28"/>
                <w:lang w:eastAsia="cs-CZ"/>
              </w:rPr>
            </w:pPr>
          </w:p>
        </w:tc>
      </w:tr>
      <w:tr w:rsidR="005A480C" w:rsidRPr="005A480C" w14:paraId="05D6B288" w14:textId="77777777" w:rsidTr="002A1D3A">
        <w:trPr>
          <w:trHeight w:val="810"/>
        </w:trPr>
        <w:tc>
          <w:tcPr>
            <w:tcW w:w="651" w:type="dxa"/>
            <w:tcBorders>
              <w:top w:val="single" w:sz="8" w:space="0" w:color="auto"/>
              <w:left w:val="single" w:sz="8" w:space="0" w:color="auto"/>
              <w:bottom w:val="nil"/>
              <w:right w:val="single" w:sz="4" w:space="0" w:color="auto"/>
            </w:tcBorders>
            <w:shd w:val="clear" w:color="auto" w:fill="auto"/>
            <w:noWrap/>
            <w:vAlign w:val="center"/>
            <w:hideMark/>
          </w:tcPr>
          <w:p w14:paraId="2CDE57C1" w14:textId="77777777" w:rsidR="005A480C" w:rsidRPr="005A480C" w:rsidRDefault="005A480C" w:rsidP="005A480C">
            <w:pPr>
              <w:jc w:val="center"/>
              <w:rPr>
                <w:rFonts w:eastAsia="Times New Roman"/>
                <w:b/>
                <w:bCs/>
                <w:sz w:val="20"/>
                <w:szCs w:val="20"/>
                <w:lang w:eastAsia="cs-CZ"/>
              </w:rPr>
            </w:pPr>
            <w:r w:rsidRPr="005A480C">
              <w:rPr>
                <w:rFonts w:eastAsia="Times New Roman"/>
                <w:b/>
                <w:bCs/>
                <w:sz w:val="20"/>
                <w:szCs w:val="20"/>
                <w:lang w:eastAsia="cs-CZ"/>
              </w:rPr>
              <w:lastRenderedPageBreak/>
              <w:t>Prostor</w:t>
            </w:r>
          </w:p>
        </w:tc>
        <w:tc>
          <w:tcPr>
            <w:tcW w:w="1173" w:type="dxa"/>
            <w:tcBorders>
              <w:top w:val="single" w:sz="8" w:space="0" w:color="auto"/>
              <w:left w:val="nil"/>
              <w:bottom w:val="double" w:sz="6" w:space="0" w:color="auto"/>
              <w:right w:val="single" w:sz="4" w:space="0" w:color="auto"/>
            </w:tcBorders>
            <w:shd w:val="clear" w:color="auto" w:fill="auto"/>
            <w:noWrap/>
            <w:vAlign w:val="center"/>
            <w:hideMark/>
          </w:tcPr>
          <w:p w14:paraId="68D953C3" w14:textId="77777777" w:rsidR="005A480C" w:rsidRPr="005A480C" w:rsidRDefault="005A480C" w:rsidP="005A480C">
            <w:pPr>
              <w:jc w:val="center"/>
              <w:rPr>
                <w:rFonts w:eastAsia="Times New Roman"/>
                <w:b/>
                <w:bCs/>
                <w:sz w:val="20"/>
                <w:szCs w:val="20"/>
                <w:lang w:eastAsia="cs-CZ"/>
              </w:rPr>
            </w:pPr>
            <w:r w:rsidRPr="005A480C">
              <w:rPr>
                <w:rFonts w:eastAsia="Times New Roman"/>
                <w:b/>
                <w:bCs/>
                <w:sz w:val="20"/>
                <w:szCs w:val="20"/>
                <w:lang w:eastAsia="cs-CZ"/>
              </w:rPr>
              <w:t>Typ úklidu</w:t>
            </w:r>
          </w:p>
        </w:tc>
        <w:tc>
          <w:tcPr>
            <w:tcW w:w="1735" w:type="dxa"/>
            <w:tcBorders>
              <w:top w:val="single" w:sz="8" w:space="0" w:color="auto"/>
              <w:left w:val="nil"/>
              <w:bottom w:val="double" w:sz="6" w:space="0" w:color="auto"/>
              <w:right w:val="single" w:sz="4" w:space="0" w:color="auto"/>
            </w:tcBorders>
            <w:shd w:val="clear" w:color="auto" w:fill="auto"/>
            <w:vAlign w:val="center"/>
            <w:hideMark/>
          </w:tcPr>
          <w:p w14:paraId="746F5912" w14:textId="77777777" w:rsidR="005A480C" w:rsidRPr="005A480C" w:rsidRDefault="005A480C" w:rsidP="005A480C">
            <w:pPr>
              <w:jc w:val="center"/>
              <w:rPr>
                <w:rFonts w:eastAsia="Times New Roman"/>
                <w:b/>
                <w:bCs/>
                <w:sz w:val="20"/>
                <w:szCs w:val="20"/>
                <w:lang w:eastAsia="cs-CZ"/>
              </w:rPr>
            </w:pPr>
            <w:r w:rsidRPr="005A480C">
              <w:rPr>
                <w:rFonts w:eastAsia="Times New Roman"/>
                <w:b/>
                <w:bCs/>
                <w:sz w:val="20"/>
                <w:szCs w:val="20"/>
                <w:lang w:eastAsia="cs-CZ"/>
              </w:rPr>
              <w:t>Druh úklidu</w:t>
            </w:r>
          </w:p>
        </w:tc>
        <w:tc>
          <w:tcPr>
            <w:tcW w:w="992" w:type="dxa"/>
            <w:tcBorders>
              <w:top w:val="single" w:sz="8" w:space="0" w:color="auto"/>
              <w:left w:val="nil"/>
              <w:bottom w:val="double" w:sz="6" w:space="0" w:color="auto"/>
              <w:right w:val="single" w:sz="4" w:space="0" w:color="auto"/>
            </w:tcBorders>
            <w:shd w:val="clear" w:color="auto" w:fill="auto"/>
            <w:vAlign w:val="center"/>
            <w:hideMark/>
          </w:tcPr>
          <w:p w14:paraId="6EB903B1" w14:textId="77777777" w:rsidR="005A480C" w:rsidRPr="005A480C" w:rsidRDefault="005A480C" w:rsidP="005A480C">
            <w:pPr>
              <w:jc w:val="center"/>
              <w:rPr>
                <w:rFonts w:eastAsia="Times New Roman"/>
                <w:b/>
                <w:bCs/>
                <w:sz w:val="20"/>
                <w:szCs w:val="20"/>
                <w:lang w:eastAsia="cs-CZ"/>
              </w:rPr>
            </w:pPr>
            <w:r w:rsidRPr="005A480C">
              <w:rPr>
                <w:rFonts w:eastAsia="Times New Roman"/>
                <w:b/>
                <w:bCs/>
                <w:sz w:val="20"/>
                <w:szCs w:val="20"/>
                <w:lang w:eastAsia="cs-CZ"/>
              </w:rPr>
              <w:t>Měrná jednotka m</w:t>
            </w:r>
            <w:r w:rsidRPr="005A480C">
              <w:rPr>
                <w:rFonts w:eastAsia="Times New Roman"/>
                <w:b/>
                <w:bCs/>
                <w:sz w:val="20"/>
                <w:szCs w:val="20"/>
                <w:vertAlign w:val="superscript"/>
                <w:lang w:eastAsia="cs-CZ"/>
              </w:rPr>
              <w:t>2</w:t>
            </w:r>
            <w:r w:rsidRPr="005A480C">
              <w:rPr>
                <w:rFonts w:eastAsia="Times New Roman"/>
                <w:b/>
                <w:bCs/>
                <w:sz w:val="20"/>
                <w:szCs w:val="20"/>
                <w:lang w:eastAsia="cs-CZ"/>
              </w:rPr>
              <w:t>/ks</w:t>
            </w:r>
          </w:p>
        </w:tc>
        <w:tc>
          <w:tcPr>
            <w:tcW w:w="1134" w:type="dxa"/>
            <w:tcBorders>
              <w:top w:val="single" w:sz="8" w:space="0" w:color="auto"/>
              <w:left w:val="nil"/>
              <w:bottom w:val="double" w:sz="6" w:space="0" w:color="auto"/>
              <w:right w:val="single" w:sz="4" w:space="0" w:color="auto"/>
            </w:tcBorders>
            <w:shd w:val="clear" w:color="auto" w:fill="auto"/>
            <w:vAlign w:val="center"/>
            <w:hideMark/>
          </w:tcPr>
          <w:p w14:paraId="4ACF9CC1" w14:textId="77777777" w:rsidR="005A480C" w:rsidRPr="005A480C" w:rsidRDefault="005A480C" w:rsidP="005A480C">
            <w:pPr>
              <w:jc w:val="center"/>
              <w:rPr>
                <w:rFonts w:eastAsia="Times New Roman"/>
                <w:b/>
                <w:bCs/>
                <w:sz w:val="20"/>
                <w:szCs w:val="20"/>
                <w:lang w:eastAsia="cs-CZ"/>
              </w:rPr>
            </w:pPr>
            <w:r w:rsidRPr="005A480C">
              <w:rPr>
                <w:rFonts w:eastAsia="Times New Roman"/>
                <w:b/>
                <w:bCs/>
                <w:sz w:val="20"/>
                <w:szCs w:val="20"/>
                <w:lang w:eastAsia="cs-CZ"/>
              </w:rPr>
              <w:t>Množství</w:t>
            </w:r>
          </w:p>
        </w:tc>
        <w:tc>
          <w:tcPr>
            <w:tcW w:w="1134" w:type="dxa"/>
            <w:tcBorders>
              <w:top w:val="single" w:sz="8" w:space="0" w:color="auto"/>
              <w:left w:val="nil"/>
              <w:bottom w:val="double" w:sz="6" w:space="0" w:color="auto"/>
              <w:right w:val="single" w:sz="4" w:space="0" w:color="auto"/>
            </w:tcBorders>
            <w:shd w:val="clear" w:color="auto" w:fill="auto"/>
            <w:vAlign w:val="center"/>
            <w:hideMark/>
          </w:tcPr>
          <w:p w14:paraId="19BD70E8" w14:textId="77777777" w:rsidR="005A480C" w:rsidRPr="005A480C" w:rsidRDefault="005A480C" w:rsidP="005A480C">
            <w:pPr>
              <w:jc w:val="center"/>
              <w:rPr>
                <w:rFonts w:eastAsia="Times New Roman"/>
                <w:b/>
                <w:bCs/>
                <w:sz w:val="20"/>
                <w:szCs w:val="20"/>
                <w:lang w:eastAsia="cs-CZ"/>
              </w:rPr>
            </w:pPr>
            <w:r w:rsidRPr="005A480C">
              <w:rPr>
                <w:rFonts w:eastAsia="Times New Roman"/>
                <w:b/>
                <w:bCs/>
                <w:sz w:val="20"/>
                <w:szCs w:val="20"/>
                <w:lang w:eastAsia="cs-CZ"/>
              </w:rPr>
              <w:t>Počet úkonů za 1 měsíc</w:t>
            </w:r>
          </w:p>
        </w:tc>
        <w:tc>
          <w:tcPr>
            <w:tcW w:w="1276" w:type="dxa"/>
            <w:tcBorders>
              <w:top w:val="single" w:sz="8" w:space="0" w:color="auto"/>
              <w:left w:val="nil"/>
              <w:bottom w:val="double" w:sz="6" w:space="0" w:color="auto"/>
              <w:right w:val="single" w:sz="4" w:space="0" w:color="auto"/>
            </w:tcBorders>
            <w:shd w:val="clear" w:color="000000" w:fill="FFFF00"/>
            <w:vAlign w:val="center"/>
            <w:hideMark/>
          </w:tcPr>
          <w:p w14:paraId="13A13120" w14:textId="77777777" w:rsidR="005A480C" w:rsidRPr="005A480C" w:rsidRDefault="005A480C" w:rsidP="005A480C">
            <w:pPr>
              <w:jc w:val="center"/>
              <w:rPr>
                <w:rFonts w:eastAsia="Times New Roman"/>
                <w:b/>
                <w:bCs/>
                <w:sz w:val="20"/>
                <w:szCs w:val="20"/>
                <w:lang w:eastAsia="cs-CZ"/>
              </w:rPr>
            </w:pPr>
            <w:r w:rsidRPr="005A480C">
              <w:rPr>
                <w:rFonts w:eastAsia="Times New Roman"/>
                <w:b/>
                <w:bCs/>
                <w:sz w:val="20"/>
                <w:szCs w:val="20"/>
                <w:lang w:eastAsia="cs-CZ"/>
              </w:rPr>
              <w:t>Cena za 1 měsíc v Kč bez DPH</w:t>
            </w:r>
          </w:p>
        </w:tc>
        <w:tc>
          <w:tcPr>
            <w:tcW w:w="1418" w:type="dxa"/>
            <w:tcBorders>
              <w:top w:val="single" w:sz="8" w:space="0" w:color="auto"/>
              <w:left w:val="nil"/>
              <w:bottom w:val="double" w:sz="6" w:space="0" w:color="auto"/>
              <w:right w:val="single" w:sz="4" w:space="0" w:color="auto"/>
            </w:tcBorders>
            <w:shd w:val="clear" w:color="auto" w:fill="auto"/>
            <w:vAlign w:val="center"/>
            <w:hideMark/>
          </w:tcPr>
          <w:p w14:paraId="29E65EFC" w14:textId="77777777" w:rsidR="005A480C" w:rsidRPr="005A480C" w:rsidRDefault="005A480C" w:rsidP="005A480C">
            <w:pPr>
              <w:jc w:val="center"/>
              <w:rPr>
                <w:rFonts w:eastAsia="Times New Roman"/>
                <w:b/>
                <w:bCs/>
                <w:color w:val="000000"/>
                <w:sz w:val="20"/>
                <w:szCs w:val="20"/>
                <w:lang w:eastAsia="cs-CZ"/>
              </w:rPr>
            </w:pPr>
            <w:r w:rsidRPr="005A480C">
              <w:rPr>
                <w:rFonts w:eastAsia="Times New Roman"/>
                <w:b/>
                <w:bCs/>
                <w:color w:val="000000"/>
                <w:sz w:val="20"/>
                <w:szCs w:val="20"/>
                <w:lang w:eastAsia="cs-CZ"/>
              </w:rPr>
              <w:t>Cena za 12 měsíců v Kč bez DPH</w:t>
            </w:r>
          </w:p>
        </w:tc>
      </w:tr>
      <w:tr w:rsidR="005A480C" w:rsidRPr="005A480C" w14:paraId="0253ACEC" w14:textId="77777777" w:rsidTr="002A1D3A">
        <w:trPr>
          <w:trHeight w:val="855"/>
        </w:trPr>
        <w:tc>
          <w:tcPr>
            <w:tcW w:w="651" w:type="dxa"/>
            <w:vMerge w:val="restart"/>
            <w:tcBorders>
              <w:top w:val="double" w:sz="6" w:space="0" w:color="auto"/>
              <w:left w:val="single" w:sz="8" w:space="0" w:color="auto"/>
              <w:bottom w:val="double" w:sz="6" w:space="0" w:color="000000"/>
              <w:right w:val="single" w:sz="4" w:space="0" w:color="auto"/>
            </w:tcBorders>
            <w:shd w:val="clear" w:color="000000" w:fill="D9D9D9"/>
            <w:noWrap/>
            <w:textDirection w:val="btLr"/>
            <w:vAlign w:val="center"/>
            <w:hideMark/>
          </w:tcPr>
          <w:p w14:paraId="188BBBBD" w14:textId="24A1CFCA" w:rsidR="005A480C" w:rsidRPr="005A480C" w:rsidRDefault="005A480C" w:rsidP="002A1D3A">
            <w:pPr>
              <w:jc w:val="center"/>
              <w:rPr>
                <w:rFonts w:eastAsia="Times New Roman"/>
                <w:sz w:val="32"/>
                <w:szCs w:val="32"/>
                <w:lang w:eastAsia="cs-CZ"/>
              </w:rPr>
            </w:pPr>
            <w:r w:rsidRPr="005A480C">
              <w:rPr>
                <w:rFonts w:eastAsia="Times New Roman"/>
                <w:b/>
                <w:bCs/>
                <w:sz w:val="32"/>
                <w:szCs w:val="32"/>
                <w:lang w:eastAsia="cs-CZ"/>
              </w:rPr>
              <w:t>A</w:t>
            </w:r>
            <w:r w:rsidRPr="005A480C">
              <w:rPr>
                <w:rFonts w:eastAsia="Times New Roman"/>
                <w:sz w:val="32"/>
                <w:szCs w:val="32"/>
                <w:lang w:eastAsia="cs-CZ"/>
              </w:rPr>
              <w:t xml:space="preserve"> kanceláře, vrátnice</w:t>
            </w:r>
          </w:p>
        </w:tc>
        <w:tc>
          <w:tcPr>
            <w:tcW w:w="1173" w:type="dxa"/>
            <w:vMerge w:val="restart"/>
            <w:tcBorders>
              <w:top w:val="nil"/>
              <w:left w:val="single" w:sz="4" w:space="0" w:color="auto"/>
              <w:bottom w:val="single" w:sz="8" w:space="0" w:color="000000"/>
              <w:right w:val="single" w:sz="4" w:space="0" w:color="auto"/>
            </w:tcBorders>
            <w:shd w:val="clear" w:color="auto" w:fill="auto"/>
            <w:vAlign w:val="center"/>
            <w:hideMark/>
          </w:tcPr>
          <w:p w14:paraId="43ADFB35" w14:textId="77777777" w:rsidR="005A480C" w:rsidRPr="005A480C" w:rsidRDefault="005A480C" w:rsidP="005A480C">
            <w:pPr>
              <w:jc w:val="center"/>
              <w:rPr>
                <w:rFonts w:eastAsia="Times New Roman"/>
                <w:b/>
                <w:bCs/>
                <w:sz w:val="20"/>
                <w:szCs w:val="20"/>
                <w:lang w:eastAsia="cs-CZ"/>
              </w:rPr>
            </w:pPr>
            <w:r w:rsidRPr="005A480C">
              <w:rPr>
                <w:rFonts w:eastAsia="Times New Roman"/>
                <w:b/>
                <w:bCs/>
                <w:sz w:val="20"/>
                <w:szCs w:val="20"/>
                <w:lang w:eastAsia="cs-CZ"/>
              </w:rPr>
              <w:t>Pravidelný (denní) úklid</w:t>
            </w:r>
          </w:p>
        </w:tc>
        <w:tc>
          <w:tcPr>
            <w:tcW w:w="1735" w:type="dxa"/>
            <w:tcBorders>
              <w:top w:val="nil"/>
              <w:left w:val="nil"/>
              <w:bottom w:val="single" w:sz="4" w:space="0" w:color="auto"/>
              <w:right w:val="single" w:sz="4" w:space="0" w:color="auto"/>
            </w:tcBorders>
            <w:shd w:val="clear" w:color="auto" w:fill="auto"/>
            <w:vAlign w:val="center"/>
            <w:hideMark/>
          </w:tcPr>
          <w:p w14:paraId="048AE6EA" w14:textId="77777777" w:rsidR="005A480C" w:rsidRPr="005A480C" w:rsidRDefault="005A480C" w:rsidP="005A480C">
            <w:pPr>
              <w:jc w:val="left"/>
              <w:rPr>
                <w:rFonts w:eastAsia="Times New Roman"/>
                <w:sz w:val="20"/>
                <w:szCs w:val="20"/>
                <w:lang w:eastAsia="cs-CZ"/>
              </w:rPr>
            </w:pPr>
            <w:r w:rsidRPr="005A480C">
              <w:rPr>
                <w:rFonts w:eastAsia="Times New Roman"/>
                <w:sz w:val="20"/>
                <w:szCs w:val="20"/>
                <w:lang w:eastAsia="cs-CZ"/>
              </w:rPr>
              <w:t>Vyprázdnění nádob na odpad včetně doplnění a dodávky mikroténových sáčků do odpadkových nádob, utření nádob v případě potřeby, přesun odpadu na určené místo.</w:t>
            </w:r>
          </w:p>
        </w:tc>
        <w:tc>
          <w:tcPr>
            <w:tcW w:w="992" w:type="dxa"/>
            <w:tcBorders>
              <w:top w:val="nil"/>
              <w:left w:val="nil"/>
              <w:bottom w:val="single" w:sz="4" w:space="0" w:color="auto"/>
              <w:right w:val="single" w:sz="4" w:space="0" w:color="auto"/>
            </w:tcBorders>
            <w:shd w:val="clear" w:color="auto" w:fill="auto"/>
            <w:noWrap/>
            <w:vAlign w:val="center"/>
            <w:hideMark/>
          </w:tcPr>
          <w:p w14:paraId="5FC95D7F" w14:textId="77777777" w:rsidR="005A480C" w:rsidRPr="005A480C" w:rsidRDefault="005A480C" w:rsidP="005A480C">
            <w:pPr>
              <w:jc w:val="center"/>
              <w:rPr>
                <w:rFonts w:eastAsia="Times New Roman"/>
                <w:sz w:val="20"/>
                <w:szCs w:val="20"/>
                <w:lang w:eastAsia="cs-CZ"/>
              </w:rPr>
            </w:pPr>
            <w:r w:rsidRPr="005A480C">
              <w:rPr>
                <w:rFonts w:eastAsia="Times New Roman"/>
                <w:sz w:val="20"/>
                <w:szCs w:val="20"/>
                <w:lang w:eastAsia="cs-CZ"/>
              </w:rPr>
              <w:t>ks</w:t>
            </w:r>
          </w:p>
        </w:tc>
        <w:tc>
          <w:tcPr>
            <w:tcW w:w="1134" w:type="dxa"/>
            <w:tcBorders>
              <w:top w:val="nil"/>
              <w:left w:val="nil"/>
              <w:bottom w:val="single" w:sz="4" w:space="0" w:color="auto"/>
              <w:right w:val="single" w:sz="4" w:space="0" w:color="auto"/>
            </w:tcBorders>
            <w:shd w:val="clear" w:color="auto" w:fill="auto"/>
            <w:noWrap/>
            <w:vAlign w:val="center"/>
            <w:hideMark/>
          </w:tcPr>
          <w:p w14:paraId="4B14BDB5" w14:textId="77777777" w:rsidR="005A480C" w:rsidRPr="005A480C" w:rsidRDefault="005A480C" w:rsidP="005A480C">
            <w:pPr>
              <w:jc w:val="center"/>
              <w:rPr>
                <w:rFonts w:eastAsia="Times New Roman"/>
                <w:sz w:val="20"/>
                <w:szCs w:val="20"/>
                <w:lang w:eastAsia="cs-CZ"/>
              </w:rPr>
            </w:pPr>
            <w:r w:rsidRPr="005A480C">
              <w:rPr>
                <w:rFonts w:eastAsia="Times New Roman"/>
                <w:sz w:val="20"/>
                <w:szCs w:val="20"/>
                <w:lang w:eastAsia="cs-CZ"/>
              </w:rPr>
              <w:t>40</w:t>
            </w:r>
          </w:p>
        </w:tc>
        <w:tc>
          <w:tcPr>
            <w:tcW w:w="1134" w:type="dxa"/>
            <w:tcBorders>
              <w:top w:val="nil"/>
              <w:left w:val="nil"/>
              <w:bottom w:val="single" w:sz="4" w:space="0" w:color="auto"/>
              <w:right w:val="single" w:sz="4" w:space="0" w:color="auto"/>
            </w:tcBorders>
            <w:shd w:val="clear" w:color="auto" w:fill="auto"/>
            <w:noWrap/>
            <w:vAlign w:val="center"/>
            <w:hideMark/>
          </w:tcPr>
          <w:p w14:paraId="75BEAA28" w14:textId="77777777" w:rsidR="005A480C" w:rsidRPr="005A480C" w:rsidRDefault="005A480C" w:rsidP="005A480C">
            <w:pPr>
              <w:jc w:val="center"/>
              <w:rPr>
                <w:rFonts w:eastAsia="Times New Roman"/>
                <w:sz w:val="20"/>
                <w:szCs w:val="20"/>
                <w:lang w:eastAsia="cs-CZ"/>
              </w:rPr>
            </w:pPr>
            <w:r w:rsidRPr="005A480C">
              <w:rPr>
                <w:rFonts w:eastAsia="Times New Roman"/>
                <w:sz w:val="20"/>
                <w:szCs w:val="20"/>
                <w:lang w:eastAsia="cs-CZ"/>
              </w:rPr>
              <w:t>21</w:t>
            </w:r>
          </w:p>
        </w:tc>
        <w:tc>
          <w:tcPr>
            <w:tcW w:w="1276" w:type="dxa"/>
            <w:tcBorders>
              <w:top w:val="nil"/>
              <w:left w:val="nil"/>
              <w:bottom w:val="single" w:sz="4" w:space="0" w:color="auto"/>
              <w:right w:val="single" w:sz="4" w:space="0" w:color="auto"/>
            </w:tcBorders>
            <w:shd w:val="clear" w:color="000000" w:fill="FFFF00"/>
            <w:noWrap/>
            <w:vAlign w:val="center"/>
            <w:hideMark/>
          </w:tcPr>
          <w:p w14:paraId="2E92C5D4" w14:textId="77777777" w:rsidR="005A480C" w:rsidRPr="005A480C" w:rsidRDefault="005A480C" w:rsidP="005A480C">
            <w:pPr>
              <w:jc w:val="center"/>
              <w:rPr>
                <w:rFonts w:eastAsia="Times New Roman"/>
                <w:sz w:val="20"/>
                <w:szCs w:val="20"/>
                <w:lang w:eastAsia="cs-CZ"/>
              </w:rPr>
            </w:pPr>
            <w:r w:rsidRPr="005A480C">
              <w:rPr>
                <w:rFonts w:eastAsia="Times New Roman"/>
                <w:sz w:val="20"/>
                <w:szCs w:val="20"/>
                <w:lang w:eastAsia="cs-CZ"/>
              </w:rPr>
              <w:t>336,00 Kč</w:t>
            </w:r>
          </w:p>
        </w:tc>
        <w:tc>
          <w:tcPr>
            <w:tcW w:w="1418" w:type="dxa"/>
            <w:tcBorders>
              <w:top w:val="nil"/>
              <w:left w:val="nil"/>
              <w:bottom w:val="single" w:sz="4" w:space="0" w:color="auto"/>
              <w:right w:val="single" w:sz="4" w:space="0" w:color="auto"/>
            </w:tcBorders>
            <w:shd w:val="clear" w:color="auto" w:fill="auto"/>
            <w:noWrap/>
            <w:vAlign w:val="center"/>
            <w:hideMark/>
          </w:tcPr>
          <w:p w14:paraId="4FBC3540" w14:textId="77777777" w:rsidR="005A480C" w:rsidRPr="005A480C" w:rsidRDefault="005A480C" w:rsidP="005A480C">
            <w:pPr>
              <w:jc w:val="center"/>
              <w:rPr>
                <w:rFonts w:eastAsia="Times New Roman"/>
                <w:sz w:val="20"/>
                <w:szCs w:val="20"/>
                <w:lang w:eastAsia="cs-CZ"/>
              </w:rPr>
            </w:pPr>
            <w:r w:rsidRPr="005A480C">
              <w:rPr>
                <w:rFonts w:eastAsia="Times New Roman"/>
                <w:sz w:val="20"/>
                <w:szCs w:val="20"/>
                <w:lang w:eastAsia="cs-CZ"/>
              </w:rPr>
              <w:t>4 032,00 Kč</w:t>
            </w:r>
          </w:p>
        </w:tc>
      </w:tr>
      <w:tr w:rsidR="005A480C" w:rsidRPr="005A480C" w14:paraId="499B4485" w14:textId="77777777" w:rsidTr="002A1D3A">
        <w:trPr>
          <w:trHeight w:val="855"/>
        </w:trPr>
        <w:tc>
          <w:tcPr>
            <w:tcW w:w="651" w:type="dxa"/>
            <w:vMerge/>
            <w:tcBorders>
              <w:top w:val="double" w:sz="6" w:space="0" w:color="auto"/>
              <w:left w:val="single" w:sz="8" w:space="0" w:color="auto"/>
              <w:bottom w:val="double" w:sz="6" w:space="0" w:color="000000"/>
              <w:right w:val="single" w:sz="4" w:space="0" w:color="auto"/>
            </w:tcBorders>
            <w:vAlign w:val="center"/>
            <w:hideMark/>
          </w:tcPr>
          <w:p w14:paraId="5F1D96F3" w14:textId="77777777" w:rsidR="005A480C" w:rsidRPr="005A480C" w:rsidRDefault="005A480C" w:rsidP="005A480C">
            <w:pPr>
              <w:jc w:val="left"/>
              <w:rPr>
                <w:rFonts w:eastAsia="Times New Roman"/>
                <w:sz w:val="32"/>
                <w:szCs w:val="32"/>
                <w:lang w:eastAsia="cs-CZ"/>
              </w:rPr>
            </w:pPr>
          </w:p>
        </w:tc>
        <w:tc>
          <w:tcPr>
            <w:tcW w:w="1173" w:type="dxa"/>
            <w:vMerge/>
            <w:tcBorders>
              <w:top w:val="nil"/>
              <w:left w:val="single" w:sz="4" w:space="0" w:color="auto"/>
              <w:bottom w:val="single" w:sz="8" w:space="0" w:color="000000"/>
              <w:right w:val="single" w:sz="4" w:space="0" w:color="auto"/>
            </w:tcBorders>
            <w:vAlign w:val="center"/>
            <w:hideMark/>
          </w:tcPr>
          <w:p w14:paraId="0D34D17C" w14:textId="77777777" w:rsidR="005A480C" w:rsidRPr="005A480C" w:rsidRDefault="005A480C" w:rsidP="005A480C">
            <w:pPr>
              <w:jc w:val="left"/>
              <w:rPr>
                <w:rFonts w:eastAsia="Times New Roman"/>
                <w:b/>
                <w:bCs/>
                <w:sz w:val="20"/>
                <w:szCs w:val="20"/>
                <w:lang w:eastAsia="cs-CZ"/>
              </w:rPr>
            </w:pPr>
          </w:p>
        </w:tc>
        <w:tc>
          <w:tcPr>
            <w:tcW w:w="1735" w:type="dxa"/>
            <w:tcBorders>
              <w:top w:val="nil"/>
              <w:left w:val="nil"/>
              <w:bottom w:val="single" w:sz="4" w:space="0" w:color="auto"/>
              <w:right w:val="single" w:sz="4" w:space="0" w:color="auto"/>
            </w:tcBorders>
            <w:shd w:val="clear" w:color="auto" w:fill="auto"/>
            <w:vAlign w:val="center"/>
            <w:hideMark/>
          </w:tcPr>
          <w:p w14:paraId="3E552710" w14:textId="77777777" w:rsidR="005A480C" w:rsidRPr="005A480C" w:rsidRDefault="005A480C" w:rsidP="005A480C">
            <w:pPr>
              <w:jc w:val="left"/>
              <w:rPr>
                <w:rFonts w:eastAsia="Times New Roman"/>
                <w:sz w:val="20"/>
                <w:szCs w:val="20"/>
                <w:lang w:eastAsia="cs-CZ"/>
              </w:rPr>
            </w:pPr>
            <w:r w:rsidRPr="005A480C">
              <w:rPr>
                <w:rFonts w:eastAsia="Times New Roman"/>
                <w:sz w:val="20"/>
                <w:szCs w:val="20"/>
                <w:lang w:eastAsia="cs-CZ"/>
              </w:rPr>
              <w:t>Mokré stírání celé plochy včetně odstraňování skvrn, dle podlahové krytiny.</w:t>
            </w:r>
          </w:p>
        </w:tc>
        <w:tc>
          <w:tcPr>
            <w:tcW w:w="992" w:type="dxa"/>
            <w:tcBorders>
              <w:top w:val="nil"/>
              <w:left w:val="nil"/>
              <w:bottom w:val="single" w:sz="4" w:space="0" w:color="auto"/>
              <w:right w:val="single" w:sz="4" w:space="0" w:color="auto"/>
            </w:tcBorders>
            <w:shd w:val="clear" w:color="auto" w:fill="auto"/>
            <w:noWrap/>
            <w:vAlign w:val="center"/>
            <w:hideMark/>
          </w:tcPr>
          <w:p w14:paraId="63C8604F" w14:textId="77777777" w:rsidR="005A480C" w:rsidRPr="005A480C" w:rsidRDefault="005A480C" w:rsidP="005A480C">
            <w:pPr>
              <w:jc w:val="center"/>
              <w:rPr>
                <w:rFonts w:eastAsia="Times New Roman"/>
                <w:sz w:val="20"/>
                <w:szCs w:val="20"/>
                <w:lang w:eastAsia="cs-CZ"/>
              </w:rPr>
            </w:pPr>
            <w:r w:rsidRPr="005A480C">
              <w:rPr>
                <w:rFonts w:eastAsia="Times New Roman"/>
                <w:sz w:val="20"/>
                <w:szCs w:val="20"/>
                <w:lang w:eastAsia="cs-CZ"/>
              </w:rPr>
              <w:t>m</w:t>
            </w:r>
            <w:r w:rsidRPr="005A480C">
              <w:rPr>
                <w:rFonts w:eastAsia="Times New Roman"/>
                <w:sz w:val="20"/>
                <w:szCs w:val="20"/>
                <w:vertAlign w:val="superscript"/>
                <w:lang w:eastAsia="cs-CZ"/>
              </w:rPr>
              <w:t>2</w:t>
            </w:r>
          </w:p>
        </w:tc>
        <w:tc>
          <w:tcPr>
            <w:tcW w:w="1134" w:type="dxa"/>
            <w:tcBorders>
              <w:top w:val="nil"/>
              <w:left w:val="nil"/>
              <w:bottom w:val="single" w:sz="4" w:space="0" w:color="auto"/>
              <w:right w:val="single" w:sz="4" w:space="0" w:color="auto"/>
            </w:tcBorders>
            <w:shd w:val="clear" w:color="auto" w:fill="auto"/>
            <w:noWrap/>
            <w:vAlign w:val="center"/>
            <w:hideMark/>
          </w:tcPr>
          <w:p w14:paraId="1923AC31" w14:textId="77777777" w:rsidR="005A480C" w:rsidRPr="005A480C" w:rsidRDefault="005A480C" w:rsidP="005A480C">
            <w:pPr>
              <w:jc w:val="center"/>
              <w:rPr>
                <w:rFonts w:eastAsia="Times New Roman"/>
                <w:sz w:val="20"/>
                <w:szCs w:val="20"/>
                <w:lang w:eastAsia="cs-CZ"/>
              </w:rPr>
            </w:pPr>
            <w:r w:rsidRPr="005A480C">
              <w:rPr>
                <w:rFonts w:eastAsia="Times New Roman"/>
                <w:sz w:val="20"/>
                <w:szCs w:val="20"/>
                <w:lang w:eastAsia="cs-CZ"/>
              </w:rPr>
              <w:t>516,1</w:t>
            </w:r>
          </w:p>
        </w:tc>
        <w:tc>
          <w:tcPr>
            <w:tcW w:w="1134" w:type="dxa"/>
            <w:tcBorders>
              <w:top w:val="nil"/>
              <w:left w:val="nil"/>
              <w:bottom w:val="single" w:sz="4" w:space="0" w:color="auto"/>
              <w:right w:val="single" w:sz="4" w:space="0" w:color="auto"/>
            </w:tcBorders>
            <w:shd w:val="clear" w:color="auto" w:fill="auto"/>
            <w:noWrap/>
            <w:vAlign w:val="center"/>
            <w:hideMark/>
          </w:tcPr>
          <w:p w14:paraId="08918016" w14:textId="77777777" w:rsidR="005A480C" w:rsidRPr="005A480C" w:rsidRDefault="005A480C" w:rsidP="005A480C">
            <w:pPr>
              <w:jc w:val="center"/>
              <w:rPr>
                <w:rFonts w:eastAsia="Times New Roman"/>
                <w:sz w:val="20"/>
                <w:szCs w:val="20"/>
                <w:lang w:eastAsia="cs-CZ"/>
              </w:rPr>
            </w:pPr>
            <w:r w:rsidRPr="005A480C">
              <w:rPr>
                <w:rFonts w:eastAsia="Times New Roman"/>
                <w:sz w:val="20"/>
                <w:szCs w:val="20"/>
                <w:lang w:eastAsia="cs-CZ"/>
              </w:rPr>
              <w:t>21</w:t>
            </w:r>
          </w:p>
        </w:tc>
        <w:tc>
          <w:tcPr>
            <w:tcW w:w="1276" w:type="dxa"/>
            <w:tcBorders>
              <w:top w:val="double" w:sz="6" w:space="0" w:color="auto"/>
              <w:left w:val="nil"/>
              <w:bottom w:val="single" w:sz="4" w:space="0" w:color="auto"/>
              <w:right w:val="single" w:sz="4" w:space="0" w:color="auto"/>
            </w:tcBorders>
            <w:shd w:val="clear" w:color="000000" w:fill="FFFF00"/>
            <w:noWrap/>
            <w:vAlign w:val="center"/>
            <w:hideMark/>
          </w:tcPr>
          <w:p w14:paraId="50EB8CE1" w14:textId="77777777" w:rsidR="005A480C" w:rsidRPr="005A480C" w:rsidRDefault="005A480C" w:rsidP="005A480C">
            <w:pPr>
              <w:jc w:val="center"/>
              <w:rPr>
                <w:rFonts w:eastAsia="Times New Roman"/>
                <w:sz w:val="20"/>
                <w:szCs w:val="20"/>
                <w:lang w:eastAsia="cs-CZ"/>
              </w:rPr>
            </w:pPr>
            <w:r w:rsidRPr="005A480C">
              <w:rPr>
                <w:rFonts w:eastAsia="Times New Roman"/>
                <w:sz w:val="20"/>
                <w:szCs w:val="20"/>
                <w:lang w:eastAsia="cs-CZ"/>
              </w:rPr>
              <w:t>2 167,62 Kč</w:t>
            </w:r>
          </w:p>
        </w:tc>
        <w:tc>
          <w:tcPr>
            <w:tcW w:w="1418" w:type="dxa"/>
            <w:tcBorders>
              <w:top w:val="nil"/>
              <w:left w:val="nil"/>
              <w:bottom w:val="single" w:sz="4" w:space="0" w:color="auto"/>
              <w:right w:val="single" w:sz="4" w:space="0" w:color="auto"/>
            </w:tcBorders>
            <w:shd w:val="clear" w:color="auto" w:fill="auto"/>
            <w:noWrap/>
            <w:vAlign w:val="center"/>
            <w:hideMark/>
          </w:tcPr>
          <w:p w14:paraId="7788791D" w14:textId="77777777" w:rsidR="005A480C" w:rsidRPr="005A480C" w:rsidRDefault="005A480C" w:rsidP="005A480C">
            <w:pPr>
              <w:jc w:val="center"/>
              <w:rPr>
                <w:rFonts w:eastAsia="Times New Roman"/>
                <w:sz w:val="20"/>
                <w:szCs w:val="20"/>
                <w:lang w:eastAsia="cs-CZ"/>
              </w:rPr>
            </w:pPr>
            <w:r w:rsidRPr="005A480C">
              <w:rPr>
                <w:rFonts w:eastAsia="Times New Roman"/>
                <w:sz w:val="20"/>
                <w:szCs w:val="20"/>
                <w:lang w:eastAsia="cs-CZ"/>
              </w:rPr>
              <w:t>26 011,44 Kč</w:t>
            </w:r>
          </w:p>
        </w:tc>
      </w:tr>
      <w:tr w:rsidR="005A480C" w:rsidRPr="005A480C" w14:paraId="23665DC3" w14:textId="77777777" w:rsidTr="002A1D3A">
        <w:trPr>
          <w:trHeight w:val="570"/>
        </w:trPr>
        <w:tc>
          <w:tcPr>
            <w:tcW w:w="651" w:type="dxa"/>
            <w:vMerge/>
            <w:tcBorders>
              <w:top w:val="double" w:sz="6" w:space="0" w:color="auto"/>
              <w:left w:val="single" w:sz="8" w:space="0" w:color="auto"/>
              <w:bottom w:val="double" w:sz="6" w:space="0" w:color="000000"/>
              <w:right w:val="single" w:sz="4" w:space="0" w:color="auto"/>
            </w:tcBorders>
            <w:vAlign w:val="center"/>
            <w:hideMark/>
          </w:tcPr>
          <w:p w14:paraId="64A08D3D" w14:textId="77777777" w:rsidR="005A480C" w:rsidRPr="005A480C" w:rsidRDefault="005A480C" w:rsidP="005A480C">
            <w:pPr>
              <w:jc w:val="left"/>
              <w:rPr>
                <w:rFonts w:eastAsia="Times New Roman"/>
                <w:sz w:val="32"/>
                <w:szCs w:val="32"/>
                <w:lang w:eastAsia="cs-CZ"/>
              </w:rPr>
            </w:pPr>
          </w:p>
        </w:tc>
        <w:tc>
          <w:tcPr>
            <w:tcW w:w="1173" w:type="dxa"/>
            <w:vMerge/>
            <w:tcBorders>
              <w:top w:val="nil"/>
              <w:left w:val="single" w:sz="4" w:space="0" w:color="auto"/>
              <w:bottom w:val="single" w:sz="8" w:space="0" w:color="000000"/>
              <w:right w:val="single" w:sz="4" w:space="0" w:color="auto"/>
            </w:tcBorders>
            <w:vAlign w:val="center"/>
            <w:hideMark/>
          </w:tcPr>
          <w:p w14:paraId="7E573EB7" w14:textId="77777777" w:rsidR="005A480C" w:rsidRPr="005A480C" w:rsidRDefault="005A480C" w:rsidP="005A480C">
            <w:pPr>
              <w:jc w:val="left"/>
              <w:rPr>
                <w:rFonts w:eastAsia="Times New Roman"/>
                <w:b/>
                <w:bCs/>
                <w:sz w:val="20"/>
                <w:szCs w:val="20"/>
                <w:lang w:eastAsia="cs-CZ"/>
              </w:rPr>
            </w:pPr>
          </w:p>
        </w:tc>
        <w:tc>
          <w:tcPr>
            <w:tcW w:w="1735" w:type="dxa"/>
            <w:tcBorders>
              <w:top w:val="nil"/>
              <w:left w:val="nil"/>
              <w:bottom w:val="single" w:sz="8" w:space="0" w:color="auto"/>
              <w:right w:val="single" w:sz="4" w:space="0" w:color="auto"/>
            </w:tcBorders>
            <w:shd w:val="clear" w:color="auto" w:fill="auto"/>
            <w:vAlign w:val="center"/>
            <w:hideMark/>
          </w:tcPr>
          <w:p w14:paraId="740DDF59" w14:textId="77777777" w:rsidR="005A480C" w:rsidRPr="005A480C" w:rsidRDefault="005A480C" w:rsidP="005A480C">
            <w:pPr>
              <w:jc w:val="left"/>
              <w:rPr>
                <w:rFonts w:eastAsia="Times New Roman"/>
                <w:sz w:val="20"/>
                <w:szCs w:val="20"/>
                <w:lang w:eastAsia="cs-CZ"/>
              </w:rPr>
            </w:pPr>
            <w:r w:rsidRPr="005A480C">
              <w:rPr>
                <w:rFonts w:eastAsia="Times New Roman"/>
                <w:sz w:val="20"/>
                <w:szCs w:val="20"/>
                <w:lang w:eastAsia="cs-CZ"/>
              </w:rPr>
              <w:t>Lokální stírání prachu prostor volně přístupných stolů a volných ploch.</w:t>
            </w:r>
          </w:p>
        </w:tc>
        <w:tc>
          <w:tcPr>
            <w:tcW w:w="992" w:type="dxa"/>
            <w:tcBorders>
              <w:top w:val="nil"/>
              <w:left w:val="nil"/>
              <w:bottom w:val="single" w:sz="8" w:space="0" w:color="auto"/>
              <w:right w:val="single" w:sz="4" w:space="0" w:color="auto"/>
            </w:tcBorders>
            <w:shd w:val="clear" w:color="auto" w:fill="auto"/>
            <w:noWrap/>
            <w:vAlign w:val="center"/>
            <w:hideMark/>
          </w:tcPr>
          <w:p w14:paraId="533E56B0" w14:textId="77777777" w:rsidR="005A480C" w:rsidRPr="005A480C" w:rsidRDefault="005A480C" w:rsidP="005A480C">
            <w:pPr>
              <w:jc w:val="center"/>
              <w:rPr>
                <w:rFonts w:eastAsia="Times New Roman"/>
                <w:sz w:val="20"/>
                <w:szCs w:val="20"/>
                <w:lang w:eastAsia="cs-CZ"/>
              </w:rPr>
            </w:pPr>
            <w:r w:rsidRPr="005A480C">
              <w:rPr>
                <w:rFonts w:eastAsia="Times New Roman"/>
                <w:sz w:val="20"/>
                <w:szCs w:val="20"/>
                <w:lang w:eastAsia="cs-CZ"/>
              </w:rPr>
              <w:t>komplet</w:t>
            </w:r>
          </w:p>
        </w:tc>
        <w:tc>
          <w:tcPr>
            <w:tcW w:w="1134" w:type="dxa"/>
            <w:tcBorders>
              <w:top w:val="nil"/>
              <w:left w:val="nil"/>
              <w:bottom w:val="single" w:sz="8" w:space="0" w:color="auto"/>
              <w:right w:val="single" w:sz="4" w:space="0" w:color="auto"/>
            </w:tcBorders>
            <w:shd w:val="clear" w:color="auto" w:fill="auto"/>
            <w:noWrap/>
            <w:vAlign w:val="center"/>
            <w:hideMark/>
          </w:tcPr>
          <w:p w14:paraId="1990736F" w14:textId="77777777" w:rsidR="005A480C" w:rsidRPr="005A480C" w:rsidRDefault="005A480C" w:rsidP="005A480C">
            <w:pPr>
              <w:jc w:val="center"/>
              <w:rPr>
                <w:rFonts w:eastAsia="Times New Roman"/>
                <w:sz w:val="20"/>
                <w:szCs w:val="20"/>
                <w:lang w:eastAsia="cs-CZ"/>
              </w:rPr>
            </w:pPr>
            <w:r w:rsidRPr="005A480C">
              <w:rPr>
                <w:rFonts w:eastAsia="Times New Roman"/>
                <w:sz w:val="20"/>
                <w:szCs w:val="20"/>
                <w:lang w:eastAsia="cs-CZ"/>
              </w:rPr>
              <w:t>32</w:t>
            </w:r>
          </w:p>
        </w:tc>
        <w:tc>
          <w:tcPr>
            <w:tcW w:w="1134" w:type="dxa"/>
            <w:tcBorders>
              <w:top w:val="nil"/>
              <w:left w:val="nil"/>
              <w:bottom w:val="single" w:sz="8" w:space="0" w:color="auto"/>
              <w:right w:val="single" w:sz="4" w:space="0" w:color="auto"/>
            </w:tcBorders>
            <w:shd w:val="clear" w:color="auto" w:fill="auto"/>
            <w:noWrap/>
            <w:vAlign w:val="center"/>
            <w:hideMark/>
          </w:tcPr>
          <w:p w14:paraId="55A92677" w14:textId="77777777" w:rsidR="005A480C" w:rsidRPr="005A480C" w:rsidRDefault="005A480C" w:rsidP="005A480C">
            <w:pPr>
              <w:jc w:val="center"/>
              <w:rPr>
                <w:rFonts w:eastAsia="Times New Roman"/>
                <w:sz w:val="20"/>
                <w:szCs w:val="20"/>
                <w:lang w:eastAsia="cs-CZ"/>
              </w:rPr>
            </w:pPr>
            <w:r w:rsidRPr="005A480C">
              <w:rPr>
                <w:rFonts w:eastAsia="Times New Roman"/>
                <w:sz w:val="20"/>
                <w:szCs w:val="20"/>
                <w:lang w:eastAsia="cs-CZ"/>
              </w:rPr>
              <w:t>21</w:t>
            </w:r>
          </w:p>
        </w:tc>
        <w:tc>
          <w:tcPr>
            <w:tcW w:w="1276" w:type="dxa"/>
            <w:tcBorders>
              <w:top w:val="double" w:sz="6" w:space="0" w:color="auto"/>
              <w:left w:val="nil"/>
              <w:bottom w:val="single" w:sz="4" w:space="0" w:color="auto"/>
              <w:right w:val="single" w:sz="4" w:space="0" w:color="auto"/>
            </w:tcBorders>
            <w:shd w:val="clear" w:color="000000" w:fill="FFFF00"/>
            <w:noWrap/>
            <w:vAlign w:val="center"/>
            <w:hideMark/>
          </w:tcPr>
          <w:p w14:paraId="55358576" w14:textId="77777777" w:rsidR="005A480C" w:rsidRPr="005A480C" w:rsidRDefault="005A480C" w:rsidP="005A480C">
            <w:pPr>
              <w:jc w:val="center"/>
              <w:rPr>
                <w:rFonts w:eastAsia="Times New Roman"/>
                <w:sz w:val="20"/>
                <w:szCs w:val="20"/>
                <w:lang w:eastAsia="cs-CZ"/>
              </w:rPr>
            </w:pPr>
            <w:r w:rsidRPr="005A480C">
              <w:rPr>
                <w:rFonts w:eastAsia="Times New Roman"/>
                <w:sz w:val="20"/>
                <w:szCs w:val="20"/>
                <w:lang w:eastAsia="cs-CZ"/>
              </w:rPr>
              <w:t>1 344,00 Kč</w:t>
            </w:r>
          </w:p>
        </w:tc>
        <w:tc>
          <w:tcPr>
            <w:tcW w:w="1418" w:type="dxa"/>
            <w:tcBorders>
              <w:top w:val="nil"/>
              <w:left w:val="nil"/>
              <w:bottom w:val="single" w:sz="8" w:space="0" w:color="auto"/>
              <w:right w:val="single" w:sz="4" w:space="0" w:color="auto"/>
            </w:tcBorders>
            <w:shd w:val="clear" w:color="auto" w:fill="auto"/>
            <w:noWrap/>
            <w:vAlign w:val="center"/>
            <w:hideMark/>
          </w:tcPr>
          <w:p w14:paraId="014DDEBB" w14:textId="77777777" w:rsidR="005A480C" w:rsidRPr="005A480C" w:rsidRDefault="005A480C" w:rsidP="005A480C">
            <w:pPr>
              <w:jc w:val="center"/>
              <w:rPr>
                <w:rFonts w:eastAsia="Times New Roman"/>
                <w:sz w:val="20"/>
                <w:szCs w:val="20"/>
                <w:lang w:eastAsia="cs-CZ"/>
              </w:rPr>
            </w:pPr>
            <w:r w:rsidRPr="005A480C">
              <w:rPr>
                <w:rFonts w:eastAsia="Times New Roman"/>
                <w:sz w:val="20"/>
                <w:szCs w:val="20"/>
                <w:lang w:eastAsia="cs-CZ"/>
              </w:rPr>
              <w:t>16 128,00 Kč</w:t>
            </w:r>
          </w:p>
        </w:tc>
      </w:tr>
      <w:tr w:rsidR="005A480C" w:rsidRPr="005A480C" w14:paraId="1A3A01A3" w14:textId="77777777" w:rsidTr="002A1D3A">
        <w:trPr>
          <w:trHeight w:val="840"/>
        </w:trPr>
        <w:tc>
          <w:tcPr>
            <w:tcW w:w="651" w:type="dxa"/>
            <w:vMerge/>
            <w:tcBorders>
              <w:top w:val="double" w:sz="6" w:space="0" w:color="auto"/>
              <w:left w:val="single" w:sz="8" w:space="0" w:color="auto"/>
              <w:bottom w:val="double" w:sz="6" w:space="0" w:color="000000"/>
              <w:right w:val="single" w:sz="4" w:space="0" w:color="auto"/>
            </w:tcBorders>
            <w:vAlign w:val="center"/>
            <w:hideMark/>
          </w:tcPr>
          <w:p w14:paraId="2927D3AA" w14:textId="77777777" w:rsidR="005A480C" w:rsidRPr="005A480C" w:rsidRDefault="005A480C" w:rsidP="005A480C">
            <w:pPr>
              <w:jc w:val="left"/>
              <w:rPr>
                <w:rFonts w:eastAsia="Times New Roman"/>
                <w:sz w:val="32"/>
                <w:szCs w:val="32"/>
                <w:lang w:eastAsia="cs-CZ"/>
              </w:rPr>
            </w:pPr>
          </w:p>
        </w:tc>
        <w:tc>
          <w:tcPr>
            <w:tcW w:w="1173" w:type="dxa"/>
            <w:vMerge w:val="restart"/>
            <w:tcBorders>
              <w:top w:val="nil"/>
              <w:left w:val="single" w:sz="4" w:space="0" w:color="auto"/>
              <w:bottom w:val="double" w:sz="6" w:space="0" w:color="000000"/>
              <w:right w:val="single" w:sz="4" w:space="0" w:color="auto"/>
            </w:tcBorders>
            <w:shd w:val="clear" w:color="auto" w:fill="auto"/>
            <w:vAlign w:val="center"/>
            <w:hideMark/>
          </w:tcPr>
          <w:p w14:paraId="77EFED38" w14:textId="77777777" w:rsidR="005A480C" w:rsidRPr="005A480C" w:rsidRDefault="005A480C" w:rsidP="005A480C">
            <w:pPr>
              <w:jc w:val="center"/>
              <w:rPr>
                <w:rFonts w:eastAsia="Times New Roman"/>
                <w:b/>
                <w:bCs/>
                <w:sz w:val="20"/>
                <w:szCs w:val="20"/>
                <w:lang w:eastAsia="cs-CZ"/>
              </w:rPr>
            </w:pPr>
            <w:r w:rsidRPr="005A480C">
              <w:rPr>
                <w:rFonts w:eastAsia="Times New Roman"/>
                <w:b/>
                <w:bCs/>
                <w:sz w:val="20"/>
                <w:szCs w:val="20"/>
                <w:lang w:eastAsia="cs-CZ"/>
              </w:rPr>
              <w:t>Týdenní úklid (1x za týden)</w:t>
            </w:r>
          </w:p>
        </w:tc>
        <w:tc>
          <w:tcPr>
            <w:tcW w:w="1735" w:type="dxa"/>
            <w:tcBorders>
              <w:top w:val="single" w:sz="4" w:space="0" w:color="auto"/>
              <w:left w:val="nil"/>
              <w:bottom w:val="single" w:sz="4" w:space="0" w:color="auto"/>
              <w:right w:val="single" w:sz="4" w:space="0" w:color="auto"/>
            </w:tcBorders>
            <w:shd w:val="clear" w:color="auto" w:fill="auto"/>
            <w:vAlign w:val="center"/>
            <w:hideMark/>
          </w:tcPr>
          <w:p w14:paraId="4A6C7857" w14:textId="77777777" w:rsidR="005A480C" w:rsidRPr="005A480C" w:rsidRDefault="005A480C" w:rsidP="005A480C">
            <w:pPr>
              <w:jc w:val="left"/>
              <w:rPr>
                <w:rFonts w:eastAsia="Times New Roman"/>
                <w:sz w:val="20"/>
                <w:szCs w:val="20"/>
                <w:lang w:eastAsia="cs-CZ"/>
              </w:rPr>
            </w:pPr>
            <w:r w:rsidRPr="005A480C">
              <w:rPr>
                <w:rFonts w:eastAsia="Times New Roman"/>
                <w:sz w:val="20"/>
                <w:szCs w:val="20"/>
                <w:lang w:eastAsia="cs-CZ"/>
              </w:rPr>
              <w:t>Vysání ploch koberců včetně odstranění případných skvrn.</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E516E8F" w14:textId="77777777" w:rsidR="005A480C" w:rsidRPr="005A480C" w:rsidRDefault="005A480C" w:rsidP="005A480C">
            <w:pPr>
              <w:jc w:val="center"/>
              <w:rPr>
                <w:rFonts w:eastAsia="Times New Roman"/>
                <w:sz w:val="20"/>
                <w:szCs w:val="20"/>
                <w:lang w:eastAsia="cs-CZ"/>
              </w:rPr>
            </w:pPr>
            <w:r w:rsidRPr="005A480C">
              <w:rPr>
                <w:rFonts w:eastAsia="Times New Roman"/>
                <w:sz w:val="20"/>
                <w:szCs w:val="20"/>
                <w:lang w:eastAsia="cs-CZ"/>
              </w:rPr>
              <w:t>m</w:t>
            </w:r>
            <w:r w:rsidRPr="005A480C">
              <w:rPr>
                <w:rFonts w:eastAsia="Times New Roman"/>
                <w:sz w:val="20"/>
                <w:szCs w:val="20"/>
                <w:vertAlign w:val="superscript"/>
                <w:lang w:eastAsia="cs-CZ"/>
              </w:rPr>
              <w:t>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50B2C54" w14:textId="77777777" w:rsidR="005A480C" w:rsidRPr="005A480C" w:rsidRDefault="005A480C" w:rsidP="005A480C">
            <w:pPr>
              <w:jc w:val="center"/>
              <w:rPr>
                <w:rFonts w:eastAsia="Times New Roman"/>
                <w:sz w:val="20"/>
                <w:szCs w:val="20"/>
                <w:lang w:eastAsia="cs-CZ"/>
              </w:rPr>
            </w:pPr>
            <w:r w:rsidRPr="005A480C">
              <w:rPr>
                <w:rFonts w:eastAsia="Times New Roman"/>
                <w:sz w:val="20"/>
                <w:szCs w:val="20"/>
                <w:lang w:eastAsia="cs-CZ"/>
              </w:rPr>
              <w:t>238,03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8B07E30" w14:textId="77777777" w:rsidR="005A480C" w:rsidRPr="005A480C" w:rsidRDefault="005A480C" w:rsidP="005A480C">
            <w:pPr>
              <w:jc w:val="center"/>
              <w:rPr>
                <w:rFonts w:eastAsia="Times New Roman"/>
                <w:sz w:val="20"/>
                <w:szCs w:val="20"/>
                <w:lang w:eastAsia="cs-CZ"/>
              </w:rPr>
            </w:pPr>
            <w:r w:rsidRPr="005A480C">
              <w:rPr>
                <w:rFonts w:eastAsia="Times New Roman"/>
                <w:sz w:val="20"/>
                <w:szCs w:val="20"/>
                <w:lang w:eastAsia="cs-CZ"/>
              </w:rPr>
              <w:t>4</w:t>
            </w:r>
          </w:p>
        </w:tc>
        <w:tc>
          <w:tcPr>
            <w:tcW w:w="1276" w:type="dxa"/>
            <w:tcBorders>
              <w:top w:val="double" w:sz="6" w:space="0" w:color="auto"/>
              <w:left w:val="nil"/>
              <w:bottom w:val="single" w:sz="4" w:space="0" w:color="auto"/>
              <w:right w:val="single" w:sz="4" w:space="0" w:color="auto"/>
            </w:tcBorders>
            <w:shd w:val="clear" w:color="000000" w:fill="FFFF00"/>
            <w:noWrap/>
            <w:vAlign w:val="center"/>
            <w:hideMark/>
          </w:tcPr>
          <w:p w14:paraId="15E5D1F4" w14:textId="77777777" w:rsidR="005A480C" w:rsidRPr="005A480C" w:rsidRDefault="005A480C" w:rsidP="005A480C">
            <w:pPr>
              <w:jc w:val="center"/>
              <w:rPr>
                <w:rFonts w:eastAsia="Times New Roman"/>
                <w:sz w:val="20"/>
                <w:szCs w:val="20"/>
                <w:lang w:eastAsia="cs-CZ"/>
              </w:rPr>
            </w:pPr>
            <w:r w:rsidRPr="005A480C">
              <w:rPr>
                <w:rFonts w:eastAsia="Times New Roman"/>
                <w:sz w:val="20"/>
                <w:szCs w:val="20"/>
                <w:lang w:eastAsia="cs-CZ"/>
              </w:rPr>
              <w:t>190,42 Kč</w:t>
            </w:r>
          </w:p>
        </w:tc>
        <w:tc>
          <w:tcPr>
            <w:tcW w:w="1418" w:type="dxa"/>
            <w:tcBorders>
              <w:top w:val="nil"/>
              <w:left w:val="nil"/>
              <w:bottom w:val="single" w:sz="4" w:space="0" w:color="auto"/>
              <w:right w:val="single" w:sz="4" w:space="0" w:color="auto"/>
            </w:tcBorders>
            <w:shd w:val="clear" w:color="auto" w:fill="auto"/>
            <w:noWrap/>
            <w:vAlign w:val="center"/>
            <w:hideMark/>
          </w:tcPr>
          <w:p w14:paraId="2CB4414D" w14:textId="77777777" w:rsidR="005A480C" w:rsidRPr="005A480C" w:rsidRDefault="005A480C" w:rsidP="005A480C">
            <w:pPr>
              <w:jc w:val="center"/>
              <w:rPr>
                <w:rFonts w:eastAsia="Times New Roman"/>
                <w:sz w:val="20"/>
                <w:szCs w:val="20"/>
                <w:lang w:eastAsia="cs-CZ"/>
              </w:rPr>
            </w:pPr>
            <w:r w:rsidRPr="005A480C">
              <w:rPr>
                <w:rFonts w:eastAsia="Times New Roman"/>
                <w:sz w:val="20"/>
                <w:szCs w:val="20"/>
                <w:lang w:eastAsia="cs-CZ"/>
              </w:rPr>
              <w:t>2 285,09 Kč</w:t>
            </w:r>
          </w:p>
        </w:tc>
      </w:tr>
      <w:tr w:rsidR="005A480C" w:rsidRPr="005A480C" w14:paraId="6C4E0377" w14:textId="77777777" w:rsidTr="002A1D3A">
        <w:trPr>
          <w:trHeight w:val="705"/>
        </w:trPr>
        <w:tc>
          <w:tcPr>
            <w:tcW w:w="651" w:type="dxa"/>
            <w:vMerge/>
            <w:tcBorders>
              <w:top w:val="double" w:sz="6" w:space="0" w:color="auto"/>
              <w:left w:val="single" w:sz="8" w:space="0" w:color="auto"/>
              <w:bottom w:val="double" w:sz="6" w:space="0" w:color="000000"/>
              <w:right w:val="single" w:sz="4" w:space="0" w:color="auto"/>
            </w:tcBorders>
            <w:vAlign w:val="center"/>
            <w:hideMark/>
          </w:tcPr>
          <w:p w14:paraId="3E5D9BD0" w14:textId="77777777" w:rsidR="005A480C" w:rsidRPr="005A480C" w:rsidRDefault="005A480C" w:rsidP="005A480C">
            <w:pPr>
              <w:jc w:val="left"/>
              <w:rPr>
                <w:rFonts w:eastAsia="Times New Roman"/>
                <w:sz w:val="32"/>
                <w:szCs w:val="32"/>
                <w:lang w:eastAsia="cs-CZ"/>
              </w:rPr>
            </w:pPr>
          </w:p>
        </w:tc>
        <w:tc>
          <w:tcPr>
            <w:tcW w:w="1173" w:type="dxa"/>
            <w:vMerge/>
            <w:tcBorders>
              <w:top w:val="nil"/>
              <w:left w:val="single" w:sz="4" w:space="0" w:color="auto"/>
              <w:bottom w:val="double" w:sz="6" w:space="0" w:color="000000"/>
              <w:right w:val="single" w:sz="4" w:space="0" w:color="auto"/>
            </w:tcBorders>
            <w:vAlign w:val="center"/>
            <w:hideMark/>
          </w:tcPr>
          <w:p w14:paraId="282F4CFC" w14:textId="77777777" w:rsidR="005A480C" w:rsidRPr="005A480C" w:rsidRDefault="005A480C" w:rsidP="005A480C">
            <w:pPr>
              <w:jc w:val="left"/>
              <w:rPr>
                <w:rFonts w:eastAsia="Times New Roman"/>
                <w:b/>
                <w:bCs/>
                <w:sz w:val="20"/>
                <w:szCs w:val="20"/>
                <w:lang w:eastAsia="cs-CZ"/>
              </w:rPr>
            </w:pPr>
          </w:p>
        </w:tc>
        <w:tc>
          <w:tcPr>
            <w:tcW w:w="1735" w:type="dxa"/>
            <w:tcBorders>
              <w:top w:val="nil"/>
              <w:left w:val="nil"/>
              <w:bottom w:val="double" w:sz="6" w:space="0" w:color="auto"/>
              <w:right w:val="single" w:sz="4" w:space="0" w:color="auto"/>
            </w:tcBorders>
            <w:shd w:val="clear" w:color="auto" w:fill="auto"/>
            <w:vAlign w:val="center"/>
            <w:hideMark/>
          </w:tcPr>
          <w:p w14:paraId="39A931E5" w14:textId="77777777" w:rsidR="005A480C" w:rsidRPr="005A480C" w:rsidRDefault="005A480C" w:rsidP="005A480C">
            <w:pPr>
              <w:jc w:val="left"/>
              <w:rPr>
                <w:rFonts w:eastAsia="Times New Roman"/>
                <w:sz w:val="20"/>
                <w:szCs w:val="20"/>
                <w:lang w:eastAsia="cs-CZ"/>
              </w:rPr>
            </w:pPr>
            <w:r w:rsidRPr="005A480C">
              <w:rPr>
                <w:rFonts w:eastAsia="Times New Roman"/>
                <w:sz w:val="20"/>
                <w:szCs w:val="20"/>
                <w:lang w:eastAsia="cs-CZ"/>
              </w:rPr>
              <w:t xml:space="preserve">Lokální stírání prachu z vodorovných volně přístupných ploch nábytku a parapetů do výše 1,6 m. </w:t>
            </w:r>
          </w:p>
        </w:tc>
        <w:tc>
          <w:tcPr>
            <w:tcW w:w="992" w:type="dxa"/>
            <w:tcBorders>
              <w:top w:val="nil"/>
              <w:left w:val="nil"/>
              <w:bottom w:val="double" w:sz="6" w:space="0" w:color="auto"/>
              <w:right w:val="single" w:sz="4" w:space="0" w:color="auto"/>
            </w:tcBorders>
            <w:shd w:val="clear" w:color="auto" w:fill="auto"/>
            <w:noWrap/>
            <w:vAlign w:val="center"/>
            <w:hideMark/>
          </w:tcPr>
          <w:p w14:paraId="2AEBE992" w14:textId="77777777" w:rsidR="005A480C" w:rsidRPr="005A480C" w:rsidRDefault="005A480C" w:rsidP="005A480C">
            <w:pPr>
              <w:jc w:val="center"/>
              <w:rPr>
                <w:rFonts w:eastAsia="Times New Roman"/>
                <w:sz w:val="20"/>
                <w:szCs w:val="20"/>
                <w:lang w:eastAsia="cs-CZ"/>
              </w:rPr>
            </w:pPr>
            <w:r w:rsidRPr="005A480C">
              <w:rPr>
                <w:rFonts w:eastAsia="Times New Roman"/>
                <w:sz w:val="20"/>
                <w:szCs w:val="20"/>
                <w:lang w:eastAsia="cs-CZ"/>
              </w:rPr>
              <w:t>komplet</w:t>
            </w:r>
          </w:p>
        </w:tc>
        <w:tc>
          <w:tcPr>
            <w:tcW w:w="1134" w:type="dxa"/>
            <w:tcBorders>
              <w:top w:val="nil"/>
              <w:left w:val="nil"/>
              <w:bottom w:val="double" w:sz="6" w:space="0" w:color="auto"/>
              <w:right w:val="single" w:sz="4" w:space="0" w:color="auto"/>
            </w:tcBorders>
            <w:shd w:val="clear" w:color="auto" w:fill="auto"/>
            <w:noWrap/>
            <w:vAlign w:val="center"/>
            <w:hideMark/>
          </w:tcPr>
          <w:p w14:paraId="376C558A" w14:textId="77777777" w:rsidR="005A480C" w:rsidRPr="005A480C" w:rsidRDefault="005A480C" w:rsidP="005A480C">
            <w:pPr>
              <w:jc w:val="center"/>
              <w:rPr>
                <w:rFonts w:eastAsia="Times New Roman"/>
                <w:sz w:val="20"/>
                <w:szCs w:val="20"/>
                <w:lang w:eastAsia="cs-CZ"/>
              </w:rPr>
            </w:pPr>
            <w:r w:rsidRPr="005A480C">
              <w:rPr>
                <w:rFonts w:eastAsia="Times New Roman"/>
                <w:sz w:val="20"/>
                <w:szCs w:val="20"/>
                <w:lang w:eastAsia="cs-CZ"/>
              </w:rPr>
              <w:t>32</w:t>
            </w:r>
          </w:p>
        </w:tc>
        <w:tc>
          <w:tcPr>
            <w:tcW w:w="1134" w:type="dxa"/>
            <w:tcBorders>
              <w:top w:val="nil"/>
              <w:left w:val="nil"/>
              <w:bottom w:val="double" w:sz="6" w:space="0" w:color="auto"/>
              <w:right w:val="single" w:sz="4" w:space="0" w:color="auto"/>
            </w:tcBorders>
            <w:shd w:val="clear" w:color="auto" w:fill="auto"/>
            <w:noWrap/>
            <w:vAlign w:val="center"/>
            <w:hideMark/>
          </w:tcPr>
          <w:p w14:paraId="521A5E42" w14:textId="77777777" w:rsidR="005A480C" w:rsidRPr="005A480C" w:rsidRDefault="005A480C" w:rsidP="005A480C">
            <w:pPr>
              <w:jc w:val="center"/>
              <w:rPr>
                <w:rFonts w:eastAsia="Times New Roman"/>
                <w:sz w:val="20"/>
                <w:szCs w:val="20"/>
                <w:lang w:eastAsia="cs-CZ"/>
              </w:rPr>
            </w:pPr>
            <w:r w:rsidRPr="005A480C">
              <w:rPr>
                <w:rFonts w:eastAsia="Times New Roman"/>
                <w:sz w:val="20"/>
                <w:szCs w:val="20"/>
                <w:lang w:eastAsia="cs-CZ"/>
              </w:rPr>
              <w:t>4</w:t>
            </w:r>
          </w:p>
        </w:tc>
        <w:tc>
          <w:tcPr>
            <w:tcW w:w="1276" w:type="dxa"/>
            <w:tcBorders>
              <w:top w:val="double" w:sz="6" w:space="0" w:color="auto"/>
              <w:left w:val="nil"/>
              <w:bottom w:val="single" w:sz="4" w:space="0" w:color="auto"/>
              <w:right w:val="single" w:sz="4" w:space="0" w:color="auto"/>
            </w:tcBorders>
            <w:shd w:val="clear" w:color="000000" w:fill="FFFF00"/>
            <w:noWrap/>
            <w:vAlign w:val="center"/>
            <w:hideMark/>
          </w:tcPr>
          <w:p w14:paraId="589EDC9F" w14:textId="77777777" w:rsidR="005A480C" w:rsidRPr="005A480C" w:rsidRDefault="005A480C" w:rsidP="005A480C">
            <w:pPr>
              <w:jc w:val="center"/>
              <w:rPr>
                <w:rFonts w:eastAsia="Times New Roman"/>
                <w:sz w:val="20"/>
                <w:szCs w:val="20"/>
                <w:lang w:eastAsia="cs-CZ"/>
              </w:rPr>
            </w:pPr>
            <w:r w:rsidRPr="005A480C">
              <w:rPr>
                <w:rFonts w:eastAsia="Times New Roman"/>
                <w:sz w:val="20"/>
                <w:szCs w:val="20"/>
                <w:lang w:eastAsia="cs-CZ"/>
              </w:rPr>
              <w:t>256,00 Kč</w:t>
            </w:r>
          </w:p>
        </w:tc>
        <w:tc>
          <w:tcPr>
            <w:tcW w:w="1418" w:type="dxa"/>
            <w:tcBorders>
              <w:top w:val="nil"/>
              <w:left w:val="nil"/>
              <w:bottom w:val="double" w:sz="6" w:space="0" w:color="auto"/>
              <w:right w:val="single" w:sz="4" w:space="0" w:color="auto"/>
            </w:tcBorders>
            <w:shd w:val="clear" w:color="auto" w:fill="auto"/>
            <w:noWrap/>
            <w:vAlign w:val="center"/>
            <w:hideMark/>
          </w:tcPr>
          <w:p w14:paraId="6182A703" w14:textId="77777777" w:rsidR="005A480C" w:rsidRPr="005A480C" w:rsidRDefault="005A480C" w:rsidP="005A480C">
            <w:pPr>
              <w:jc w:val="center"/>
              <w:rPr>
                <w:rFonts w:eastAsia="Times New Roman"/>
                <w:sz w:val="20"/>
                <w:szCs w:val="20"/>
                <w:lang w:eastAsia="cs-CZ"/>
              </w:rPr>
            </w:pPr>
            <w:r w:rsidRPr="005A480C">
              <w:rPr>
                <w:rFonts w:eastAsia="Times New Roman"/>
                <w:sz w:val="20"/>
                <w:szCs w:val="20"/>
                <w:lang w:eastAsia="cs-CZ"/>
              </w:rPr>
              <w:t>3 072,00 Kč</w:t>
            </w:r>
          </w:p>
        </w:tc>
      </w:tr>
      <w:tr w:rsidR="005A480C" w:rsidRPr="005A480C" w14:paraId="0558B51B" w14:textId="77777777" w:rsidTr="002A1D3A">
        <w:trPr>
          <w:trHeight w:val="525"/>
        </w:trPr>
        <w:tc>
          <w:tcPr>
            <w:tcW w:w="651" w:type="dxa"/>
            <w:tcBorders>
              <w:top w:val="nil"/>
              <w:left w:val="nil"/>
              <w:bottom w:val="nil"/>
              <w:right w:val="nil"/>
            </w:tcBorders>
            <w:shd w:val="clear" w:color="auto" w:fill="auto"/>
            <w:noWrap/>
            <w:vAlign w:val="bottom"/>
            <w:hideMark/>
          </w:tcPr>
          <w:p w14:paraId="07E7E338" w14:textId="77777777" w:rsidR="005A480C" w:rsidRPr="005A480C" w:rsidRDefault="005A480C" w:rsidP="005A480C">
            <w:pPr>
              <w:jc w:val="left"/>
              <w:rPr>
                <w:rFonts w:eastAsia="Times New Roman"/>
                <w:sz w:val="20"/>
                <w:szCs w:val="20"/>
                <w:lang w:eastAsia="cs-CZ"/>
              </w:rPr>
            </w:pPr>
          </w:p>
        </w:tc>
        <w:tc>
          <w:tcPr>
            <w:tcW w:w="1173" w:type="dxa"/>
            <w:tcBorders>
              <w:top w:val="nil"/>
              <w:left w:val="nil"/>
              <w:bottom w:val="nil"/>
              <w:right w:val="nil"/>
            </w:tcBorders>
            <w:shd w:val="clear" w:color="auto" w:fill="auto"/>
            <w:noWrap/>
            <w:vAlign w:val="bottom"/>
            <w:hideMark/>
          </w:tcPr>
          <w:p w14:paraId="66049FE7" w14:textId="77777777" w:rsidR="005A480C" w:rsidRPr="005A480C" w:rsidRDefault="005A480C" w:rsidP="005A480C">
            <w:pPr>
              <w:jc w:val="left"/>
              <w:rPr>
                <w:rFonts w:eastAsia="Times New Roman"/>
                <w:sz w:val="20"/>
                <w:szCs w:val="20"/>
                <w:lang w:eastAsia="cs-CZ"/>
              </w:rPr>
            </w:pPr>
          </w:p>
        </w:tc>
        <w:tc>
          <w:tcPr>
            <w:tcW w:w="1735" w:type="dxa"/>
            <w:tcBorders>
              <w:top w:val="nil"/>
              <w:left w:val="nil"/>
              <w:bottom w:val="nil"/>
              <w:right w:val="nil"/>
            </w:tcBorders>
            <w:shd w:val="clear" w:color="auto" w:fill="auto"/>
            <w:noWrap/>
            <w:vAlign w:val="bottom"/>
            <w:hideMark/>
          </w:tcPr>
          <w:p w14:paraId="5A774279" w14:textId="77777777" w:rsidR="005A480C" w:rsidRPr="005A480C" w:rsidRDefault="005A480C" w:rsidP="005A480C">
            <w:pPr>
              <w:jc w:val="left"/>
              <w:rPr>
                <w:rFonts w:eastAsia="Times New Roman"/>
                <w:sz w:val="20"/>
                <w:szCs w:val="20"/>
                <w:lang w:eastAsia="cs-CZ"/>
              </w:rPr>
            </w:pPr>
          </w:p>
        </w:tc>
        <w:tc>
          <w:tcPr>
            <w:tcW w:w="992" w:type="dxa"/>
            <w:tcBorders>
              <w:top w:val="nil"/>
              <w:left w:val="nil"/>
              <w:bottom w:val="nil"/>
              <w:right w:val="nil"/>
            </w:tcBorders>
            <w:shd w:val="clear" w:color="auto" w:fill="auto"/>
            <w:noWrap/>
            <w:vAlign w:val="bottom"/>
            <w:hideMark/>
          </w:tcPr>
          <w:p w14:paraId="2C3E08D4" w14:textId="77777777" w:rsidR="005A480C" w:rsidRPr="005A480C" w:rsidRDefault="005A480C" w:rsidP="005A480C">
            <w:pPr>
              <w:jc w:val="left"/>
              <w:rPr>
                <w:rFonts w:eastAsia="Times New Roman"/>
                <w:sz w:val="20"/>
                <w:szCs w:val="20"/>
                <w:lang w:eastAsia="cs-CZ"/>
              </w:rPr>
            </w:pPr>
          </w:p>
        </w:tc>
        <w:tc>
          <w:tcPr>
            <w:tcW w:w="1134" w:type="dxa"/>
            <w:tcBorders>
              <w:top w:val="nil"/>
              <w:left w:val="nil"/>
              <w:bottom w:val="nil"/>
              <w:right w:val="nil"/>
            </w:tcBorders>
            <w:shd w:val="clear" w:color="auto" w:fill="auto"/>
            <w:noWrap/>
            <w:vAlign w:val="bottom"/>
            <w:hideMark/>
          </w:tcPr>
          <w:p w14:paraId="62E583EE" w14:textId="77777777" w:rsidR="005A480C" w:rsidRPr="005A480C" w:rsidRDefault="005A480C" w:rsidP="005A480C">
            <w:pPr>
              <w:jc w:val="left"/>
              <w:rPr>
                <w:rFonts w:eastAsia="Times New Roman"/>
                <w:sz w:val="20"/>
                <w:szCs w:val="20"/>
                <w:lang w:eastAsia="cs-CZ"/>
              </w:rPr>
            </w:pPr>
          </w:p>
        </w:tc>
        <w:tc>
          <w:tcPr>
            <w:tcW w:w="1134" w:type="dxa"/>
            <w:tcBorders>
              <w:top w:val="nil"/>
              <w:left w:val="single" w:sz="8" w:space="0" w:color="auto"/>
              <w:bottom w:val="single" w:sz="8" w:space="0" w:color="auto"/>
              <w:right w:val="single" w:sz="8" w:space="0" w:color="auto"/>
            </w:tcBorders>
            <w:shd w:val="clear" w:color="000000" w:fill="FDE9D9"/>
            <w:vAlign w:val="center"/>
            <w:hideMark/>
          </w:tcPr>
          <w:p w14:paraId="1A033647" w14:textId="77777777" w:rsidR="005A480C" w:rsidRPr="005A480C" w:rsidRDefault="005A480C" w:rsidP="005A480C">
            <w:pPr>
              <w:jc w:val="center"/>
              <w:rPr>
                <w:rFonts w:eastAsia="Times New Roman"/>
                <w:sz w:val="20"/>
                <w:szCs w:val="20"/>
                <w:lang w:eastAsia="cs-CZ"/>
              </w:rPr>
            </w:pPr>
            <w:r w:rsidRPr="005A480C">
              <w:rPr>
                <w:rFonts w:eastAsia="Times New Roman"/>
                <w:sz w:val="20"/>
                <w:szCs w:val="20"/>
                <w:lang w:eastAsia="cs-CZ"/>
              </w:rPr>
              <w:t>Cena celkem v Kč bez DPH</w:t>
            </w:r>
          </w:p>
        </w:tc>
        <w:tc>
          <w:tcPr>
            <w:tcW w:w="1276" w:type="dxa"/>
            <w:tcBorders>
              <w:top w:val="nil"/>
              <w:left w:val="nil"/>
              <w:bottom w:val="single" w:sz="8" w:space="0" w:color="auto"/>
              <w:right w:val="single" w:sz="8" w:space="0" w:color="auto"/>
            </w:tcBorders>
            <w:shd w:val="clear" w:color="000000" w:fill="FDE9D9"/>
            <w:noWrap/>
            <w:vAlign w:val="center"/>
            <w:hideMark/>
          </w:tcPr>
          <w:p w14:paraId="0845FC17" w14:textId="77777777" w:rsidR="005A480C" w:rsidRPr="005A480C" w:rsidRDefault="005A480C" w:rsidP="005A480C">
            <w:pPr>
              <w:jc w:val="center"/>
              <w:rPr>
                <w:rFonts w:eastAsia="Times New Roman"/>
                <w:sz w:val="20"/>
                <w:szCs w:val="20"/>
                <w:lang w:eastAsia="cs-CZ"/>
              </w:rPr>
            </w:pPr>
            <w:r w:rsidRPr="005A480C">
              <w:rPr>
                <w:rFonts w:eastAsia="Times New Roman"/>
                <w:sz w:val="20"/>
                <w:szCs w:val="20"/>
                <w:lang w:eastAsia="cs-CZ"/>
              </w:rPr>
              <w:t>4 294,04 Kč</w:t>
            </w:r>
          </w:p>
        </w:tc>
        <w:tc>
          <w:tcPr>
            <w:tcW w:w="1418" w:type="dxa"/>
            <w:tcBorders>
              <w:top w:val="nil"/>
              <w:left w:val="nil"/>
              <w:bottom w:val="single" w:sz="8" w:space="0" w:color="auto"/>
              <w:right w:val="single" w:sz="8" w:space="0" w:color="auto"/>
            </w:tcBorders>
            <w:shd w:val="clear" w:color="000000" w:fill="FDE9D9"/>
            <w:noWrap/>
            <w:vAlign w:val="center"/>
            <w:hideMark/>
          </w:tcPr>
          <w:p w14:paraId="7FE4BDF7" w14:textId="77777777" w:rsidR="005A480C" w:rsidRPr="005A480C" w:rsidRDefault="005A480C" w:rsidP="005A480C">
            <w:pPr>
              <w:jc w:val="center"/>
              <w:rPr>
                <w:rFonts w:eastAsia="Times New Roman"/>
                <w:sz w:val="20"/>
                <w:szCs w:val="20"/>
                <w:lang w:eastAsia="cs-CZ"/>
              </w:rPr>
            </w:pPr>
            <w:r w:rsidRPr="005A480C">
              <w:rPr>
                <w:rFonts w:eastAsia="Times New Roman"/>
                <w:sz w:val="20"/>
                <w:szCs w:val="20"/>
                <w:lang w:eastAsia="cs-CZ"/>
              </w:rPr>
              <w:t>51 528,53 Kč</w:t>
            </w:r>
          </w:p>
        </w:tc>
      </w:tr>
    </w:tbl>
    <w:p w14:paraId="641530A6" w14:textId="77777777" w:rsidR="005A480C" w:rsidRDefault="005A480C">
      <w:pPr>
        <w:rPr>
          <w:szCs w:val="22"/>
        </w:rPr>
      </w:pPr>
    </w:p>
    <w:tbl>
      <w:tblPr>
        <w:tblW w:w="0" w:type="auto"/>
        <w:tblInd w:w="55" w:type="dxa"/>
        <w:tblCellMar>
          <w:left w:w="70" w:type="dxa"/>
          <w:right w:w="70" w:type="dxa"/>
        </w:tblCellMar>
        <w:tblLook w:val="04A0" w:firstRow="1" w:lastRow="0" w:firstColumn="1" w:lastColumn="0" w:noHBand="0" w:noVBand="1"/>
      </w:tblPr>
      <w:tblGrid>
        <w:gridCol w:w="853"/>
        <w:gridCol w:w="1178"/>
        <w:gridCol w:w="1720"/>
        <w:gridCol w:w="989"/>
        <w:gridCol w:w="996"/>
        <w:gridCol w:w="813"/>
        <w:gridCol w:w="1247"/>
        <w:gridCol w:w="1360"/>
      </w:tblGrid>
      <w:tr w:rsidR="001E724A" w:rsidRPr="001E724A" w14:paraId="20969BC0" w14:textId="77777777" w:rsidTr="001E724A">
        <w:trPr>
          <w:trHeight w:val="1005"/>
        </w:trPr>
        <w:tc>
          <w:tcPr>
            <w:tcW w:w="0" w:type="auto"/>
            <w:tcBorders>
              <w:top w:val="single" w:sz="8" w:space="0" w:color="auto"/>
              <w:left w:val="single" w:sz="8" w:space="0" w:color="auto"/>
              <w:bottom w:val="double" w:sz="6" w:space="0" w:color="auto"/>
              <w:right w:val="single" w:sz="4" w:space="0" w:color="auto"/>
            </w:tcBorders>
            <w:shd w:val="clear" w:color="auto" w:fill="auto"/>
            <w:noWrap/>
            <w:vAlign w:val="center"/>
            <w:hideMark/>
          </w:tcPr>
          <w:p w14:paraId="0CB7DE64" w14:textId="77777777" w:rsidR="001E724A" w:rsidRPr="001E724A" w:rsidRDefault="001E724A" w:rsidP="001E724A">
            <w:pPr>
              <w:jc w:val="center"/>
              <w:rPr>
                <w:rFonts w:eastAsia="Times New Roman"/>
                <w:b/>
                <w:bCs/>
                <w:sz w:val="20"/>
                <w:szCs w:val="20"/>
                <w:lang w:eastAsia="cs-CZ"/>
              </w:rPr>
            </w:pPr>
            <w:r w:rsidRPr="001E724A">
              <w:rPr>
                <w:rFonts w:eastAsia="Times New Roman"/>
                <w:b/>
                <w:bCs/>
                <w:sz w:val="20"/>
                <w:szCs w:val="20"/>
                <w:lang w:eastAsia="cs-CZ"/>
              </w:rPr>
              <w:t>Prostor</w:t>
            </w:r>
          </w:p>
        </w:tc>
        <w:tc>
          <w:tcPr>
            <w:tcW w:w="0" w:type="auto"/>
            <w:tcBorders>
              <w:top w:val="single" w:sz="8" w:space="0" w:color="auto"/>
              <w:left w:val="nil"/>
              <w:bottom w:val="double" w:sz="6" w:space="0" w:color="auto"/>
              <w:right w:val="single" w:sz="4" w:space="0" w:color="auto"/>
            </w:tcBorders>
            <w:shd w:val="clear" w:color="auto" w:fill="auto"/>
            <w:noWrap/>
            <w:vAlign w:val="center"/>
            <w:hideMark/>
          </w:tcPr>
          <w:p w14:paraId="04DB52D0" w14:textId="77777777" w:rsidR="001E724A" w:rsidRPr="001E724A" w:rsidRDefault="001E724A" w:rsidP="001E724A">
            <w:pPr>
              <w:jc w:val="center"/>
              <w:rPr>
                <w:rFonts w:eastAsia="Times New Roman"/>
                <w:b/>
                <w:bCs/>
                <w:sz w:val="20"/>
                <w:szCs w:val="20"/>
                <w:lang w:eastAsia="cs-CZ"/>
              </w:rPr>
            </w:pPr>
            <w:r w:rsidRPr="001E724A">
              <w:rPr>
                <w:rFonts w:eastAsia="Times New Roman"/>
                <w:b/>
                <w:bCs/>
                <w:sz w:val="20"/>
                <w:szCs w:val="20"/>
                <w:lang w:eastAsia="cs-CZ"/>
              </w:rPr>
              <w:t>Typ úklidu</w:t>
            </w:r>
          </w:p>
        </w:tc>
        <w:tc>
          <w:tcPr>
            <w:tcW w:w="0" w:type="auto"/>
            <w:tcBorders>
              <w:top w:val="single" w:sz="8" w:space="0" w:color="auto"/>
              <w:left w:val="nil"/>
              <w:bottom w:val="double" w:sz="6" w:space="0" w:color="auto"/>
              <w:right w:val="single" w:sz="4" w:space="0" w:color="auto"/>
            </w:tcBorders>
            <w:shd w:val="clear" w:color="auto" w:fill="auto"/>
            <w:vAlign w:val="center"/>
            <w:hideMark/>
          </w:tcPr>
          <w:p w14:paraId="6D0496AE" w14:textId="77777777" w:rsidR="001E724A" w:rsidRPr="001E724A" w:rsidRDefault="001E724A" w:rsidP="001E724A">
            <w:pPr>
              <w:jc w:val="center"/>
              <w:rPr>
                <w:rFonts w:eastAsia="Times New Roman"/>
                <w:b/>
                <w:bCs/>
                <w:sz w:val="20"/>
                <w:szCs w:val="20"/>
                <w:lang w:eastAsia="cs-CZ"/>
              </w:rPr>
            </w:pPr>
            <w:r w:rsidRPr="001E724A">
              <w:rPr>
                <w:rFonts w:eastAsia="Times New Roman"/>
                <w:b/>
                <w:bCs/>
                <w:sz w:val="20"/>
                <w:szCs w:val="20"/>
                <w:lang w:eastAsia="cs-CZ"/>
              </w:rPr>
              <w:t>Druh úklidu</w:t>
            </w:r>
          </w:p>
        </w:tc>
        <w:tc>
          <w:tcPr>
            <w:tcW w:w="0" w:type="auto"/>
            <w:tcBorders>
              <w:top w:val="single" w:sz="8" w:space="0" w:color="auto"/>
              <w:left w:val="nil"/>
              <w:bottom w:val="double" w:sz="6" w:space="0" w:color="auto"/>
              <w:right w:val="single" w:sz="4" w:space="0" w:color="auto"/>
            </w:tcBorders>
            <w:shd w:val="clear" w:color="auto" w:fill="auto"/>
            <w:vAlign w:val="center"/>
            <w:hideMark/>
          </w:tcPr>
          <w:p w14:paraId="641575FD" w14:textId="77777777" w:rsidR="001E724A" w:rsidRPr="001E724A" w:rsidRDefault="001E724A" w:rsidP="001E724A">
            <w:pPr>
              <w:jc w:val="center"/>
              <w:rPr>
                <w:rFonts w:eastAsia="Times New Roman"/>
                <w:b/>
                <w:bCs/>
                <w:sz w:val="20"/>
                <w:szCs w:val="20"/>
                <w:lang w:eastAsia="cs-CZ"/>
              </w:rPr>
            </w:pPr>
            <w:r w:rsidRPr="001E724A">
              <w:rPr>
                <w:rFonts w:eastAsia="Times New Roman"/>
                <w:b/>
                <w:bCs/>
                <w:sz w:val="20"/>
                <w:szCs w:val="20"/>
                <w:lang w:eastAsia="cs-CZ"/>
              </w:rPr>
              <w:t>Měrná jednotka m</w:t>
            </w:r>
            <w:r w:rsidRPr="001E724A">
              <w:rPr>
                <w:rFonts w:eastAsia="Times New Roman"/>
                <w:b/>
                <w:bCs/>
                <w:sz w:val="20"/>
                <w:szCs w:val="20"/>
                <w:vertAlign w:val="superscript"/>
                <w:lang w:eastAsia="cs-CZ"/>
              </w:rPr>
              <w:t>2</w:t>
            </w:r>
            <w:r w:rsidRPr="001E724A">
              <w:rPr>
                <w:rFonts w:eastAsia="Times New Roman"/>
                <w:b/>
                <w:bCs/>
                <w:sz w:val="20"/>
                <w:szCs w:val="20"/>
                <w:lang w:eastAsia="cs-CZ"/>
              </w:rPr>
              <w:t>/ks</w:t>
            </w:r>
          </w:p>
        </w:tc>
        <w:tc>
          <w:tcPr>
            <w:tcW w:w="0" w:type="auto"/>
            <w:tcBorders>
              <w:top w:val="single" w:sz="8" w:space="0" w:color="auto"/>
              <w:left w:val="nil"/>
              <w:bottom w:val="double" w:sz="6" w:space="0" w:color="auto"/>
              <w:right w:val="single" w:sz="4" w:space="0" w:color="auto"/>
            </w:tcBorders>
            <w:shd w:val="clear" w:color="auto" w:fill="auto"/>
            <w:vAlign w:val="center"/>
            <w:hideMark/>
          </w:tcPr>
          <w:p w14:paraId="265C5097" w14:textId="77777777" w:rsidR="001E724A" w:rsidRPr="001E724A" w:rsidRDefault="001E724A" w:rsidP="001E724A">
            <w:pPr>
              <w:jc w:val="center"/>
              <w:rPr>
                <w:rFonts w:eastAsia="Times New Roman"/>
                <w:b/>
                <w:bCs/>
                <w:sz w:val="20"/>
                <w:szCs w:val="20"/>
                <w:lang w:eastAsia="cs-CZ"/>
              </w:rPr>
            </w:pPr>
            <w:r w:rsidRPr="001E724A">
              <w:rPr>
                <w:rFonts w:eastAsia="Times New Roman"/>
                <w:b/>
                <w:bCs/>
                <w:sz w:val="20"/>
                <w:szCs w:val="20"/>
                <w:lang w:eastAsia="cs-CZ"/>
              </w:rPr>
              <w:t>Množství</w:t>
            </w:r>
          </w:p>
        </w:tc>
        <w:tc>
          <w:tcPr>
            <w:tcW w:w="0" w:type="auto"/>
            <w:tcBorders>
              <w:top w:val="single" w:sz="8" w:space="0" w:color="auto"/>
              <w:left w:val="nil"/>
              <w:bottom w:val="double" w:sz="6" w:space="0" w:color="auto"/>
              <w:right w:val="single" w:sz="4" w:space="0" w:color="auto"/>
            </w:tcBorders>
            <w:shd w:val="clear" w:color="auto" w:fill="auto"/>
            <w:vAlign w:val="center"/>
            <w:hideMark/>
          </w:tcPr>
          <w:p w14:paraId="3E8C76FD" w14:textId="77777777" w:rsidR="001E724A" w:rsidRPr="001E724A" w:rsidRDefault="001E724A" w:rsidP="001E724A">
            <w:pPr>
              <w:jc w:val="center"/>
              <w:rPr>
                <w:rFonts w:eastAsia="Times New Roman"/>
                <w:b/>
                <w:bCs/>
                <w:sz w:val="20"/>
                <w:szCs w:val="20"/>
                <w:lang w:eastAsia="cs-CZ"/>
              </w:rPr>
            </w:pPr>
            <w:r w:rsidRPr="001E724A">
              <w:rPr>
                <w:rFonts w:eastAsia="Times New Roman"/>
                <w:b/>
                <w:bCs/>
                <w:sz w:val="20"/>
                <w:szCs w:val="20"/>
                <w:lang w:eastAsia="cs-CZ"/>
              </w:rPr>
              <w:t>Počet úkonů za 1 měsíc</w:t>
            </w:r>
          </w:p>
        </w:tc>
        <w:tc>
          <w:tcPr>
            <w:tcW w:w="0" w:type="auto"/>
            <w:tcBorders>
              <w:top w:val="single" w:sz="8" w:space="0" w:color="auto"/>
              <w:left w:val="nil"/>
              <w:bottom w:val="double" w:sz="6" w:space="0" w:color="auto"/>
              <w:right w:val="single" w:sz="4" w:space="0" w:color="auto"/>
            </w:tcBorders>
            <w:shd w:val="clear" w:color="000000" w:fill="FFFF00"/>
            <w:vAlign w:val="center"/>
            <w:hideMark/>
          </w:tcPr>
          <w:p w14:paraId="2DBDA25A" w14:textId="77777777" w:rsidR="001E724A" w:rsidRPr="001E724A" w:rsidRDefault="001E724A" w:rsidP="001E724A">
            <w:pPr>
              <w:jc w:val="center"/>
              <w:rPr>
                <w:rFonts w:eastAsia="Times New Roman"/>
                <w:b/>
                <w:bCs/>
                <w:sz w:val="20"/>
                <w:szCs w:val="20"/>
                <w:lang w:eastAsia="cs-CZ"/>
              </w:rPr>
            </w:pPr>
            <w:r w:rsidRPr="001E724A">
              <w:rPr>
                <w:rFonts w:eastAsia="Times New Roman"/>
                <w:b/>
                <w:bCs/>
                <w:sz w:val="20"/>
                <w:szCs w:val="20"/>
                <w:lang w:eastAsia="cs-CZ"/>
              </w:rPr>
              <w:t>Cena za 1 měsíc v Kč bez DPH</w:t>
            </w:r>
          </w:p>
        </w:tc>
        <w:tc>
          <w:tcPr>
            <w:tcW w:w="0" w:type="auto"/>
            <w:tcBorders>
              <w:top w:val="single" w:sz="8" w:space="0" w:color="auto"/>
              <w:left w:val="nil"/>
              <w:bottom w:val="double" w:sz="6" w:space="0" w:color="auto"/>
              <w:right w:val="single" w:sz="4" w:space="0" w:color="auto"/>
            </w:tcBorders>
            <w:shd w:val="clear" w:color="auto" w:fill="auto"/>
            <w:vAlign w:val="center"/>
            <w:hideMark/>
          </w:tcPr>
          <w:p w14:paraId="5F0A1363" w14:textId="77777777" w:rsidR="001E724A" w:rsidRPr="001E724A" w:rsidRDefault="001E724A" w:rsidP="001E724A">
            <w:pPr>
              <w:jc w:val="center"/>
              <w:rPr>
                <w:rFonts w:eastAsia="Times New Roman"/>
                <w:b/>
                <w:bCs/>
                <w:color w:val="000000"/>
                <w:sz w:val="20"/>
                <w:szCs w:val="20"/>
                <w:lang w:eastAsia="cs-CZ"/>
              </w:rPr>
            </w:pPr>
            <w:r w:rsidRPr="001E724A">
              <w:rPr>
                <w:rFonts w:eastAsia="Times New Roman"/>
                <w:b/>
                <w:bCs/>
                <w:color w:val="000000"/>
                <w:sz w:val="20"/>
                <w:szCs w:val="20"/>
                <w:lang w:eastAsia="cs-CZ"/>
              </w:rPr>
              <w:t>Cena za 12 měsíců v Kč bez DPH</w:t>
            </w:r>
          </w:p>
        </w:tc>
      </w:tr>
      <w:tr w:rsidR="001E724A" w:rsidRPr="001E724A" w14:paraId="39D8B5E1" w14:textId="77777777" w:rsidTr="001E724A">
        <w:trPr>
          <w:trHeight w:val="945"/>
        </w:trPr>
        <w:tc>
          <w:tcPr>
            <w:tcW w:w="0" w:type="auto"/>
            <w:vMerge w:val="restart"/>
            <w:tcBorders>
              <w:top w:val="nil"/>
              <w:left w:val="single" w:sz="8" w:space="0" w:color="auto"/>
              <w:bottom w:val="double" w:sz="6" w:space="0" w:color="000000"/>
              <w:right w:val="single" w:sz="4" w:space="0" w:color="auto"/>
            </w:tcBorders>
            <w:shd w:val="clear" w:color="000000" w:fill="D9D9D9"/>
            <w:textDirection w:val="btLr"/>
            <w:vAlign w:val="center"/>
            <w:hideMark/>
          </w:tcPr>
          <w:p w14:paraId="4CE1E5F9" w14:textId="77777777" w:rsidR="001E724A" w:rsidRPr="001E724A" w:rsidRDefault="001E724A" w:rsidP="001E724A">
            <w:pPr>
              <w:jc w:val="center"/>
              <w:rPr>
                <w:rFonts w:eastAsia="Times New Roman"/>
                <w:sz w:val="32"/>
                <w:szCs w:val="32"/>
                <w:lang w:eastAsia="cs-CZ"/>
              </w:rPr>
            </w:pPr>
            <w:r w:rsidRPr="001E724A">
              <w:rPr>
                <w:rFonts w:eastAsia="Times New Roman"/>
                <w:b/>
                <w:bCs/>
                <w:sz w:val="32"/>
                <w:szCs w:val="32"/>
                <w:lang w:eastAsia="cs-CZ"/>
              </w:rPr>
              <w:t>B1</w:t>
            </w:r>
            <w:r w:rsidRPr="001E724A">
              <w:rPr>
                <w:rFonts w:eastAsia="Times New Roman"/>
                <w:sz w:val="32"/>
                <w:szCs w:val="32"/>
                <w:lang w:eastAsia="cs-CZ"/>
              </w:rPr>
              <w:t>chodby, haly, schodiště</w:t>
            </w:r>
          </w:p>
        </w:tc>
        <w:tc>
          <w:tcPr>
            <w:tcW w:w="0" w:type="auto"/>
            <w:vMerge w:val="restart"/>
            <w:tcBorders>
              <w:top w:val="nil"/>
              <w:left w:val="single" w:sz="4" w:space="0" w:color="auto"/>
              <w:bottom w:val="double" w:sz="6" w:space="0" w:color="000000"/>
              <w:right w:val="single" w:sz="4" w:space="0" w:color="auto"/>
            </w:tcBorders>
            <w:shd w:val="clear" w:color="auto" w:fill="auto"/>
            <w:vAlign w:val="center"/>
            <w:hideMark/>
          </w:tcPr>
          <w:p w14:paraId="11405767" w14:textId="77777777" w:rsidR="001E724A" w:rsidRPr="001E724A" w:rsidRDefault="001E724A" w:rsidP="001E724A">
            <w:pPr>
              <w:jc w:val="center"/>
              <w:rPr>
                <w:rFonts w:eastAsia="Times New Roman"/>
                <w:b/>
                <w:bCs/>
                <w:sz w:val="20"/>
                <w:szCs w:val="20"/>
                <w:lang w:eastAsia="cs-CZ"/>
              </w:rPr>
            </w:pPr>
            <w:r w:rsidRPr="001E724A">
              <w:rPr>
                <w:rFonts w:eastAsia="Times New Roman"/>
                <w:b/>
                <w:bCs/>
                <w:sz w:val="20"/>
                <w:szCs w:val="20"/>
                <w:lang w:eastAsia="cs-CZ"/>
              </w:rPr>
              <w:t>Pravidelný (denní) úklid</w:t>
            </w:r>
          </w:p>
        </w:tc>
        <w:tc>
          <w:tcPr>
            <w:tcW w:w="0" w:type="auto"/>
            <w:tcBorders>
              <w:top w:val="nil"/>
              <w:left w:val="nil"/>
              <w:bottom w:val="single" w:sz="4" w:space="0" w:color="auto"/>
              <w:right w:val="single" w:sz="4" w:space="0" w:color="auto"/>
            </w:tcBorders>
            <w:shd w:val="clear" w:color="auto" w:fill="auto"/>
            <w:vAlign w:val="center"/>
            <w:hideMark/>
          </w:tcPr>
          <w:p w14:paraId="6C65CB01" w14:textId="77777777" w:rsidR="001E724A" w:rsidRPr="001E724A" w:rsidRDefault="001E724A" w:rsidP="001E724A">
            <w:pPr>
              <w:jc w:val="left"/>
              <w:rPr>
                <w:rFonts w:eastAsia="Times New Roman"/>
                <w:sz w:val="20"/>
                <w:szCs w:val="20"/>
                <w:lang w:eastAsia="cs-CZ"/>
              </w:rPr>
            </w:pPr>
            <w:r w:rsidRPr="001E724A">
              <w:rPr>
                <w:rFonts w:eastAsia="Times New Roman"/>
                <w:sz w:val="20"/>
                <w:szCs w:val="20"/>
                <w:lang w:eastAsia="cs-CZ"/>
              </w:rPr>
              <w:t>Vyprázdnění nádob na odpad včetně doplnění a dodávky mikroténových sáčků do odpadkových nádob, utření nádob v případě potřeby, přesun odpadu na určené místo.</w:t>
            </w:r>
          </w:p>
        </w:tc>
        <w:tc>
          <w:tcPr>
            <w:tcW w:w="0" w:type="auto"/>
            <w:tcBorders>
              <w:top w:val="nil"/>
              <w:left w:val="nil"/>
              <w:bottom w:val="single" w:sz="4" w:space="0" w:color="auto"/>
              <w:right w:val="single" w:sz="4" w:space="0" w:color="auto"/>
            </w:tcBorders>
            <w:shd w:val="clear" w:color="auto" w:fill="auto"/>
            <w:noWrap/>
            <w:vAlign w:val="center"/>
            <w:hideMark/>
          </w:tcPr>
          <w:p w14:paraId="1829D53C"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ks</w:t>
            </w:r>
          </w:p>
        </w:tc>
        <w:tc>
          <w:tcPr>
            <w:tcW w:w="0" w:type="auto"/>
            <w:tcBorders>
              <w:top w:val="nil"/>
              <w:left w:val="nil"/>
              <w:bottom w:val="single" w:sz="4" w:space="0" w:color="auto"/>
              <w:right w:val="single" w:sz="4" w:space="0" w:color="auto"/>
            </w:tcBorders>
            <w:shd w:val="clear" w:color="auto" w:fill="auto"/>
            <w:noWrap/>
            <w:vAlign w:val="center"/>
            <w:hideMark/>
          </w:tcPr>
          <w:p w14:paraId="17E6199E"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1</w:t>
            </w:r>
          </w:p>
        </w:tc>
        <w:tc>
          <w:tcPr>
            <w:tcW w:w="0" w:type="auto"/>
            <w:tcBorders>
              <w:top w:val="nil"/>
              <w:left w:val="nil"/>
              <w:bottom w:val="single" w:sz="4" w:space="0" w:color="auto"/>
              <w:right w:val="single" w:sz="4" w:space="0" w:color="auto"/>
            </w:tcBorders>
            <w:shd w:val="clear" w:color="auto" w:fill="auto"/>
            <w:noWrap/>
            <w:vAlign w:val="center"/>
            <w:hideMark/>
          </w:tcPr>
          <w:p w14:paraId="71718C6D"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21</w:t>
            </w:r>
          </w:p>
        </w:tc>
        <w:tc>
          <w:tcPr>
            <w:tcW w:w="0" w:type="auto"/>
            <w:tcBorders>
              <w:top w:val="nil"/>
              <w:left w:val="nil"/>
              <w:bottom w:val="single" w:sz="4" w:space="0" w:color="auto"/>
              <w:right w:val="single" w:sz="4" w:space="0" w:color="auto"/>
            </w:tcBorders>
            <w:shd w:val="clear" w:color="000000" w:fill="FFFF00"/>
            <w:noWrap/>
            <w:vAlign w:val="center"/>
            <w:hideMark/>
          </w:tcPr>
          <w:p w14:paraId="2C251D1F"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8,40 Kč</w:t>
            </w:r>
          </w:p>
        </w:tc>
        <w:tc>
          <w:tcPr>
            <w:tcW w:w="0" w:type="auto"/>
            <w:tcBorders>
              <w:top w:val="nil"/>
              <w:left w:val="nil"/>
              <w:bottom w:val="single" w:sz="4" w:space="0" w:color="auto"/>
              <w:right w:val="single" w:sz="4" w:space="0" w:color="auto"/>
            </w:tcBorders>
            <w:shd w:val="clear" w:color="auto" w:fill="auto"/>
            <w:noWrap/>
            <w:vAlign w:val="center"/>
            <w:hideMark/>
          </w:tcPr>
          <w:p w14:paraId="26DAFAEA"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100,80 Kč</w:t>
            </w:r>
          </w:p>
        </w:tc>
      </w:tr>
      <w:tr w:rsidR="001E724A" w:rsidRPr="001E724A" w14:paraId="274D1A6C" w14:textId="77777777" w:rsidTr="001E724A">
        <w:trPr>
          <w:trHeight w:val="1020"/>
        </w:trPr>
        <w:tc>
          <w:tcPr>
            <w:tcW w:w="0" w:type="auto"/>
            <w:vMerge/>
            <w:tcBorders>
              <w:top w:val="nil"/>
              <w:left w:val="single" w:sz="8" w:space="0" w:color="auto"/>
              <w:bottom w:val="double" w:sz="6" w:space="0" w:color="000000"/>
              <w:right w:val="single" w:sz="4" w:space="0" w:color="auto"/>
            </w:tcBorders>
            <w:vAlign w:val="center"/>
            <w:hideMark/>
          </w:tcPr>
          <w:p w14:paraId="49C64E88" w14:textId="77777777" w:rsidR="001E724A" w:rsidRPr="001E724A" w:rsidRDefault="001E724A" w:rsidP="001E724A">
            <w:pPr>
              <w:jc w:val="left"/>
              <w:rPr>
                <w:rFonts w:eastAsia="Times New Roman"/>
                <w:sz w:val="32"/>
                <w:szCs w:val="32"/>
                <w:lang w:eastAsia="cs-CZ"/>
              </w:rPr>
            </w:pPr>
          </w:p>
        </w:tc>
        <w:tc>
          <w:tcPr>
            <w:tcW w:w="0" w:type="auto"/>
            <w:vMerge/>
            <w:tcBorders>
              <w:top w:val="nil"/>
              <w:left w:val="single" w:sz="4" w:space="0" w:color="auto"/>
              <w:bottom w:val="double" w:sz="6" w:space="0" w:color="000000"/>
              <w:right w:val="single" w:sz="4" w:space="0" w:color="auto"/>
            </w:tcBorders>
            <w:vAlign w:val="center"/>
            <w:hideMark/>
          </w:tcPr>
          <w:p w14:paraId="57BF906C" w14:textId="77777777" w:rsidR="001E724A" w:rsidRPr="001E724A" w:rsidRDefault="001E724A" w:rsidP="001E724A">
            <w:pPr>
              <w:jc w:val="left"/>
              <w:rPr>
                <w:rFonts w:eastAsia="Times New Roman"/>
                <w:b/>
                <w:bCs/>
                <w:sz w:val="20"/>
                <w:szCs w:val="20"/>
                <w:lang w:eastAsia="cs-CZ"/>
              </w:rPr>
            </w:pPr>
          </w:p>
        </w:tc>
        <w:tc>
          <w:tcPr>
            <w:tcW w:w="0" w:type="auto"/>
            <w:tcBorders>
              <w:top w:val="nil"/>
              <w:left w:val="nil"/>
              <w:bottom w:val="single" w:sz="4" w:space="0" w:color="auto"/>
              <w:right w:val="single" w:sz="4" w:space="0" w:color="auto"/>
            </w:tcBorders>
            <w:shd w:val="clear" w:color="auto" w:fill="auto"/>
            <w:vAlign w:val="center"/>
            <w:hideMark/>
          </w:tcPr>
          <w:p w14:paraId="6B1450FB" w14:textId="77777777" w:rsidR="001E724A" w:rsidRPr="001E724A" w:rsidRDefault="001E724A" w:rsidP="001E724A">
            <w:pPr>
              <w:jc w:val="left"/>
              <w:rPr>
                <w:rFonts w:eastAsia="Times New Roman"/>
                <w:sz w:val="20"/>
                <w:szCs w:val="20"/>
                <w:lang w:eastAsia="cs-CZ"/>
              </w:rPr>
            </w:pPr>
            <w:r w:rsidRPr="001E724A">
              <w:rPr>
                <w:rFonts w:eastAsia="Times New Roman"/>
                <w:sz w:val="20"/>
                <w:szCs w:val="20"/>
                <w:lang w:eastAsia="cs-CZ"/>
              </w:rPr>
              <w:t xml:space="preserve">Mokré stírání celé plochy včetně odstraňování skvrn, dle podlahové krytiny. </w:t>
            </w:r>
          </w:p>
        </w:tc>
        <w:tc>
          <w:tcPr>
            <w:tcW w:w="0" w:type="auto"/>
            <w:tcBorders>
              <w:top w:val="nil"/>
              <w:left w:val="nil"/>
              <w:bottom w:val="single" w:sz="4" w:space="0" w:color="auto"/>
              <w:right w:val="single" w:sz="4" w:space="0" w:color="auto"/>
            </w:tcBorders>
            <w:shd w:val="clear" w:color="auto" w:fill="auto"/>
            <w:noWrap/>
            <w:vAlign w:val="center"/>
            <w:hideMark/>
          </w:tcPr>
          <w:p w14:paraId="05738D8C"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m</w:t>
            </w:r>
            <w:r w:rsidRPr="001E724A">
              <w:rPr>
                <w:rFonts w:eastAsia="Times New Roman"/>
                <w:sz w:val="20"/>
                <w:szCs w:val="20"/>
                <w:vertAlign w:val="superscript"/>
                <w:lang w:eastAsia="cs-CZ"/>
              </w:rPr>
              <w:t>2</w:t>
            </w:r>
          </w:p>
        </w:tc>
        <w:tc>
          <w:tcPr>
            <w:tcW w:w="0" w:type="auto"/>
            <w:tcBorders>
              <w:top w:val="nil"/>
              <w:left w:val="nil"/>
              <w:bottom w:val="single" w:sz="4" w:space="0" w:color="auto"/>
              <w:right w:val="single" w:sz="4" w:space="0" w:color="auto"/>
            </w:tcBorders>
            <w:shd w:val="clear" w:color="auto" w:fill="auto"/>
            <w:noWrap/>
            <w:vAlign w:val="center"/>
            <w:hideMark/>
          </w:tcPr>
          <w:p w14:paraId="3D09D79A"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403,22</w:t>
            </w:r>
          </w:p>
        </w:tc>
        <w:tc>
          <w:tcPr>
            <w:tcW w:w="0" w:type="auto"/>
            <w:tcBorders>
              <w:top w:val="nil"/>
              <w:left w:val="nil"/>
              <w:bottom w:val="single" w:sz="4" w:space="0" w:color="auto"/>
              <w:right w:val="single" w:sz="4" w:space="0" w:color="auto"/>
            </w:tcBorders>
            <w:shd w:val="clear" w:color="auto" w:fill="auto"/>
            <w:noWrap/>
            <w:vAlign w:val="center"/>
            <w:hideMark/>
          </w:tcPr>
          <w:p w14:paraId="3DA0FB13"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21</w:t>
            </w:r>
          </w:p>
        </w:tc>
        <w:tc>
          <w:tcPr>
            <w:tcW w:w="0" w:type="auto"/>
            <w:tcBorders>
              <w:top w:val="double" w:sz="6" w:space="0" w:color="auto"/>
              <w:left w:val="nil"/>
              <w:bottom w:val="single" w:sz="4" w:space="0" w:color="auto"/>
              <w:right w:val="single" w:sz="4" w:space="0" w:color="auto"/>
            </w:tcBorders>
            <w:shd w:val="clear" w:color="000000" w:fill="FFFF00"/>
            <w:noWrap/>
            <w:vAlign w:val="center"/>
            <w:hideMark/>
          </w:tcPr>
          <w:p w14:paraId="63CCD05B"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1 693,52 Kč</w:t>
            </w:r>
          </w:p>
        </w:tc>
        <w:tc>
          <w:tcPr>
            <w:tcW w:w="0" w:type="auto"/>
            <w:tcBorders>
              <w:top w:val="nil"/>
              <w:left w:val="nil"/>
              <w:bottom w:val="single" w:sz="4" w:space="0" w:color="auto"/>
              <w:right w:val="single" w:sz="4" w:space="0" w:color="auto"/>
            </w:tcBorders>
            <w:shd w:val="clear" w:color="auto" w:fill="auto"/>
            <w:noWrap/>
            <w:vAlign w:val="center"/>
            <w:hideMark/>
          </w:tcPr>
          <w:p w14:paraId="436225B3"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20 322,29 Kč</w:t>
            </w:r>
          </w:p>
        </w:tc>
      </w:tr>
      <w:tr w:rsidR="001E724A" w:rsidRPr="001E724A" w14:paraId="540CFC34" w14:textId="77777777" w:rsidTr="001E724A">
        <w:trPr>
          <w:trHeight w:val="660"/>
        </w:trPr>
        <w:tc>
          <w:tcPr>
            <w:tcW w:w="0" w:type="auto"/>
            <w:vMerge/>
            <w:tcBorders>
              <w:top w:val="nil"/>
              <w:left w:val="single" w:sz="8" w:space="0" w:color="auto"/>
              <w:bottom w:val="double" w:sz="6" w:space="0" w:color="000000"/>
              <w:right w:val="single" w:sz="4" w:space="0" w:color="auto"/>
            </w:tcBorders>
            <w:vAlign w:val="center"/>
            <w:hideMark/>
          </w:tcPr>
          <w:p w14:paraId="53FB6545" w14:textId="77777777" w:rsidR="001E724A" w:rsidRPr="001E724A" w:rsidRDefault="001E724A" w:rsidP="001E724A">
            <w:pPr>
              <w:jc w:val="left"/>
              <w:rPr>
                <w:rFonts w:eastAsia="Times New Roman"/>
                <w:sz w:val="32"/>
                <w:szCs w:val="32"/>
                <w:lang w:eastAsia="cs-CZ"/>
              </w:rPr>
            </w:pPr>
          </w:p>
        </w:tc>
        <w:tc>
          <w:tcPr>
            <w:tcW w:w="0" w:type="auto"/>
            <w:vMerge/>
            <w:tcBorders>
              <w:top w:val="nil"/>
              <w:left w:val="single" w:sz="4" w:space="0" w:color="auto"/>
              <w:bottom w:val="double" w:sz="6" w:space="0" w:color="000000"/>
              <w:right w:val="single" w:sz="4" w:space="0" w:color="auto"/>
            </w:tcBorders>
            <w:vAlign w:val="center"/>
            <w:hideMark/>
          </w:tcPr>
          <w:p w14:paraId="6E68DF35" w14:textId="77777777" w:rsidR="001E724A" w:rsidRPr="001E724A" w:rsidRDefault="001E724A" w:rsidP="001E724A">
            <w:pPr>
              <w:jc w:val="left"/>
              <w:rPr>
                <w:rFonts w:eastAsia="Times New Roman"/>
                <w:b/>
                <w:bCs/>
                <w:sz w:val="20"/>
                <w:szCs w:val="20"/>
                <w:lang w:eastAsia="cs-CZ"/>
              </w:rPr>
            </w:pPr>
          </w:p>
        </w:tc>
        <w:tc>
          <w:tcPr>
            <w:tcW w:w="0" w:type="auto"/>
            <w:tcBorders>
              <w:top w:val="nil"/>
              <w:left w:val="nil"/>
              <w:bottom w:val="double" w:sz="6" w:space="0" w:color="auto"/>
              <w:right w:val="single" w:sz="4" w:space="0" w:color="auto"/>
            </w:tcBorders>
            <w:shd w:val="clear" w:color="auto" w:fill="auto"/>
            <w:vAlign w:val="center"/>
            <w:hideMark/>
          </w:tcPr>
          <w:p w14:paraId="4847D79C" w14:textId="77777777" w:rsidR="001E724A" w:rsidRPr="001E724A" w:rsidRDefault="001E724A" w:rsidP="001E724A">
            <w:pPr>
              <w:jc w:val="left"/>
              <w:rPr>
                <w:rFonts w:eastAsia="Times New Roman"/>
                <w:sz w:val="20"/>
                <w:szCs w:val="20"/>
                <w:lang w:eastAsia="cs-CZ"/>
              </w:rPr>
            </w:pPr>
            <w:r w:rsidRPr="001E724A">
              <w:rPr>
                <w:rFonts w:eastAsia="Times New Roman"/>
                <w:sz w:val="20"/>
                <w:szCs w:val="20"/>
                <w:lang w:eastAsia="cs-CZ"/>
              </w:rPr>
              <w:t>Úklid vnitřních prostor volně přístupných stolů a volných ploch.</w:t>
            </w:r>
          </w:p>
        </w:tc>
        <w:tc>
          <w:tcPr>
            <w:tcW w:w="0" w:type="auto"/>
            <w:tcBorders>
              <w:top w:val="nil"/>
              <w:left w:val="nil"/>
              <w:bottom w:val="double" w:sz="6" w:space="0" w:color="auto"/>
              <w:right w:val="single" w:sz="4" w:space="0" w:color="auto"/>
            </w:tcBorders>
            <w:shd w:val="clear" w:color="auto" w:fill="auto"/>
            <w:noWrap/>
            <w:vAlign w:val="center"/>
            <w:hideMark/>
          </w:tcPr>
          <w:p w14:paraId="07274FF8"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ks</w:t>
            </w:r>
          </w:p>
        </w:tc>
        <w:tc>
          <w:tcPr>
            <w:tcW w:w="0" w:type="auto"/>
            <w:tcBorders>
              <w:top w:val="nil"/>
              <w:left w:val="nil"/>
              <w:bottom w:val="double" w:sz="6" w:space="0" w:color="auto"/>
              <w:right w:val="single" w:sz="4" w:space="0" w:color="auto"/>
            </w:tcBorders>
            <w:shd w:val="clear" w:color="auto" w:fill="auto"/>
            <w:noWrap/>
            <w:vAlign w:val="center"/>
            <w:hideMark/>
          </w:tcPr>
          <w:p w14:paraId="0A339DD6"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3</w:t>
            </w:r>
          </w:p>
        </w:tc>
        <w:tc>
          <w:tcPr>
            <w:tcW w:w="0" w:type="auto"/>
            <w:tcBorders>
              <w:top w:val="nil"/>
              <w:left w:val="nil"/>
              <w:bottom w:val="double" w:sz="6" w:space="0" w:color="auto"/>
              <w:right w:val="single" w:sz="4" w:space="0" w:color="auto"/>
            </w:tcBorders>
            <w:shd w:val="clear" w:color="auto" w:fill="auto"/>
            <w:noWrap/>
            <w:vAlign w:val="center"/>
            <w:hideMark/>
          </w:tcPr>
          <w:p w14:paraId="793ACBD1"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21</w:t>
            </w:r>
          </w:p>
        </w:tc>
        <w:tc>
          <w:tcPr>
            <w:tcW w:w="0" w:type="auto"/>
            <w:tcBorders>
              <w:top w:val="double" w:sz="6" w:space="0" w:color="auto"/>
              <w:left w:val="nil"/>
              <w:bottom w:val="single" w:sz="4" w:space="0" w:color="auto"/>
              <w:right w:val="single" w:sz="4" w:space="0" w:color="auto"/>
            </w:tcBorders>
            <w:shd w:val="clear" w:color="000000" w:fill="FFFF00"/>
            <w:noWrap/>
            <w:vAlign w:val="center"/>
            <w:hideMark/>
          </w:tcPr>
          <w:p w14:paraId="5FAA1027"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315,00 Kč</w:t>
            </w:r>
          </w:p>
        </w:tc>
        <w:tc>
          <w:tcPr>
            <w:tcW w:w="0" w:type="auto"/>
            <w:tcBorders>
              <w:top w:val="nil"/>
              <w:left w:val="nil"/>
              <w:bottom w:val="double" w:sz="6" w:space="0" w:color="auto"/>
              <w:right w:val="single" w:sz="4" w:space="0" w:color="auto"/>
            </w:tcBorders>
            <w:shd w:val="clear" w:color="auto" w:fill="auto"/>
            <w:noWrap/>
            <w:vAlign w:val="center"/>
            <w:hideMark/>
          </w:tcPr>
          <w:p w14:paraId="1A3A9258"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3 780,00 Kč</w:t>
            </w:r>
          </w:p>
        </w:tc>
      </w:tr>
      <w:tr w:rsidR="001E724A" w:rsidRPr="001E724A" w14:paraId="28F44EFF" w14:textId="77777777" w:rsidTr="001E724A">
        <w:trPr>
          <w:trHeight w:val="600"/>
        </w:trPr>
        <w:tc>
          <w:tcPr>
            <w:tcW w:w="0" w:type="auto"/>
            <w:tcBorders>
              <w:top w:val="nil"/>
              <w:left w:val="nil"/>
              <w:bottom w:val="nil"/>
              <w:right w:val="nil"/>
            </w:tcBorders>
            <w:shd w:val="clear" w:color="auto" w:fill="auto"/>
            <w:noWrap/>
            <w:textDirection w:val="btLr"/>
            <w:vAlign w:val="center"/>
            <w:hideMark/>
          </w:tcPr>
          <w:p w14:paraId="1134469D" w14:textId="77777777" w:rsidR="001E724A" w:rsidRPr="001E724A" w:rsidRDefault="001E724A" w:rsidP="001E724A">
            <w:pPr>
              <w:jc w:val="left"/>
              <w:rPr>
                <w:rFonts w:eastAsia="Times New Roman"/>
                <w:sz w:val="32"/>
                <w:szCs w:val="32"/>
                <w:lang w:eastAsia="cs-CZ"/>
              </w:rPr>
            </w:pPr>
          </w:p>
        </w:tc>
        <w:tc>
          <w:tcPr>
            <w:tcW w:w="0" w:type="auto"/>
            <w:tcBorders>
              <w:top w:val="nil"/>
              <w:left w:val="nil"/>
              <w:bottom w:val="nil"/>
              <w:right w:val="nil"/>
            </w:tcBorders>
            <w:shd w:val="clear" w:color="auto" w:fill="auto"/>
            <w:noWrap/>
            <w:vAlign w:val="bottom"/>
            <w:hideMark/>
          </w:tcPr>
          <w:p w14:paraId="1D85A1D8" w14:textId="77777777" w:rsidR="001E724A" w:rsidRPr="001E724A" w:rsidRDefault="001E724A" w:rsidP="001E724A">
            <w:pPr>
              <w:jc w:val="left"/>
              <w:rPr>
                <w:rFonts w:eastAsia="Times New Roman"/>
                <w:sz w:val="20"/>
                <w:szCs w:val="20"/>
                <w:lang w:eastAsia="cs-CZ"/>
              </w:rPr>
            </w:pPr>
          </w:p>
        </w:tc>
        <w:tc>
          <w:tcPr>
            <w:tcW w:w="0" w:type="auto"/>
            <w:tcBorders>
              <w:top w:val="nil"/>
              <w:left w:val="nil"/>
              <w:bottom w:val="nil"/>
              <w:right w:val="nil"/>
            </w:tcBorders>
            <w:shd w:val="clear" w:color="auto" w:fill="auto"/>
            <w:noWrap/>
            <w:vAlign w:val="bottom"/>
            <w:hideMark/>
          </w:tcPr>
          <w:p w14:paraId="2A9EA6C6" w14:textId="77777777" w:rsidR="001E724A" w:rsidRPr="001E724A" w:rsidRDefault="001E724A" w:rsidP="001E724A">
            <w:pPr>
              <w:jc w:val="left"/>
              <w:rPr>
                <w:rFonts w:eastAsia="Times New Roman"/>
                <w:sz w:val="20"/>
                <w:szCs w:val="20"/>
                <w:lang w:eastAsia="cs-CZ"/>
              </w:rPr>
            </w:pPr>
          </w:p>
        </w:tc>
        <w:tc>
          <w:tcPr>
            <w:tcW w:w="0" w:type="auto"/>
            <w:tcBorders>
              <w:top w:val="nil"/>
              <w:left w:val="nil"/>
              <w:bottom w:val="nil"/>
              <w:right w:val="nil"/>
            </w:tcBorders>
            <w:shd w:val="clear" w:color="auto" w:fill="auto"/>
            <w:noWrap/>
            <w:vAlign w:val="bottom"/>
            <w:hideMark/>
          </w:tcPr>
          <w:p w14:paraId="2370C276" w14:textId="77777777" w:rsidR="001E724A" w:rsidRPr="001E724A" w:rsidRDefault="001E724A" w:rsidP="001E724A">
            <w:pPr>
              <w:jc w:val="left"/>
              <w:rPr>
                <w:rFonts w:eastAsia="Times New Roman"/>
                <w:sz w:val="20"/>
                <w:szCs w:val="20"/>
                <w:lang w:eastAsia="cs-CZ"/>
              </w:rPr>
            </w:pPr>
          </w:p>
        </w:tc>
        <w:tc>
          <w:tcPr>
            <w:tcW w:w="0" w:type="auto"/>
            <w:tcBorders>
              <w:top w:val="nil"/>
              <w:left w:val="nil"/>
              <w:bottom w:val="nil"/>
              <w:right w:val="nil"/>
            </w:tcBorders>
            <w:shd w:val="clear" w:color="auto" w:fill="auto"/>
            <w:noWrap/>
            <w:vAlign w:val="bottom"/>
            <w:hideMark/>
          </w:tcPr>
          <w:p w14:paraId="37E0FC1D" w14:textId="77777777" w:rsidR="001E724A" w:rsidRPr="001E724A" w:rsidRDefault="001E724A" w:rsidP="001E724A">
            <w:pPr>
              <w:jc w:val="left"/>
              <w:rPr>
                <w:rFonts w:eastAsia="Times New Roman"/>
                <w:sz w:val="20"/>
                <w:szCs w:val="20"/>
                <w:lang w:eastAsia="cs-CZ"/>
              </w:rPr>
            </w:pPr>
          </w:p>
        </w:tc>
        <w:tc>
          <w:tcPr>
            <w:tcW w:w="0" w:type="auto"/>
            <w:tcBorders>
              <w:top w:val="nil"/>
              <w:left w:val="single" w:sz="8" w:space="0" w:color="auto"/>
              <w:bottom w:val="single" w:sz="8" w:space="0" w:color="auto"/>
              <w:right w:val="nil"/>
            </w:tcBorders>
            <w:shd w:val="clear" w:color="000000" w:fill="FDE9D9"/>
            <w:vAlign w:val="center"/>
            <w:hideMark/>
          </w:tcPr>
          <w:p w14:paraId="4D34B6CE"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Cena celkem v Kč bez DPH</w:t>
            </w:r>
          </w:p>
        </w:tc>
        <w:tc>
          <w:tcPr>
            <w:tcW w:w="0" w:type="auto"/>
            <w:tcBorders>
              <w:top w:val="nil"/>
              <w:left w:val="single" w:sz="8" w:space="0" w:color="auto"/>
              <w:bottom w:val="single" w:sz="8" w:space="0" w:color="auto"/>
              <w:right w:val="nil"/>
            </w:tcBorders>
            <w:shd w:val="clear" w:color="000000" w:fill="FDE9D9"/>
            <w:noWrap/>
            <w:vAlign w:val="center"/>
            <w:hideMark/>
          </w:tcPr>
          <w:p w14:paraId="7A55E79B"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2 016,92 Kč</w:t>
            </w:r>
          </w:p>
        </w:tc>
        <w:tc>
          <w:tcPr>
            <w:tcW w:w="0" w:type="auto"/>
            <w:tcBorders>
              <w:top w:val="nil"/>
              <w:left w:val="single" w:sz="8" w:space="0" w:color="auto"/>
              <w:bottom w:val="single" w:sz="8" w:space="0" w:color="auto"/>
              <w:right w:val="single" w:sz="8" w:space="0" w:color="auto"/>
            </w:tcBorders>
            <w:shd w:val="clear" w:color="000000" w:fill="FDE9D9"/>
            <w:noWrap/>
            <w:vAlign w:val="center"/>
            <w:hideMark/>
          </w:tcPr>
          <w:p w14:paraId="4CA31F4B"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24 203,09 Kč</w:t>
            </w:r>
          </w:p>
        </w:tc>
      </w:tr>
    </w:tbl>
    <w:p w14:paraId="57B45A89" w14:textId="77777777" w:rsidR="001E724A" w:rsidRDefault="001E724A">
      <w:pPr>
        <w:rPr>
          <w:szCs w:val="22"/>
        </w:rPr>
      </w:pPr>
    </w:p>
    <w:p w14:paraId="3F8762CE" w14:textId="77777777" w:rsidR="001E724A" w:rsidRDefault="001E724A">
      <w:pPr>
        <w:rPr>
          <w:szCs w:val="22"/>
        </w:rPr>
      </w:pPr>
    </w:p>
    <w:p w14:paraId="47E64E54" w14:textId="77777777" w:rsidR="001E724A" w:rsidRDefault="001E724A">
      <w:pPr>
        <w:rPr>
          <w:szCs w:val="22"/>
        </w:rPr>
      </w:pPr>
    </w:p>
    <w:p w14:paraId="6957D005" w14:textId="77777777" w:rsidR="001E724A" w:rsidRDefault="001E724A">
      <w:pPr>
        <w:rPr>
          <w:szCs w:val="22"/>
        </w:rPr>
      </w:pPr>
    </w:p>
    <w:p w14:paraId="68D4320C" w14:textId="77777777" w:rsidR="001E724A" w:rsidRDefault="001E724A">
      <w:pPr>
        <w:rPr>
          <w:szCs w:val="22"/>
        </w:rPr>
      </w:pPr>
    </w:p>
    <w:p w14:paraId="2F90D538" w14:textId="77777777" w:rsidR="001E724A" w:rsidRDefault="001E724A">
      <w:pPr>
        <w:rPr>
          <w:szCs w:val="22"/>
        </w:rPr>
      </w:pPr>
    </w:p>
    <w:p w14:paraId="62509D88" w14:textId="77777777" w:rsidR="001E724A" w:rsidRDefault="001E724A">
      <w:pPr>
        <w:rPr>
          <w:szCs w:val="22"/>
        </w:rPr>
      </w:pPr>
    </w:p>
    <w:p w14:paraId="49B86297" w14:textId="77777777" w:rsidR="001E724A" w:rsidRDefault="001E724A">
      <w:pPr>
        <w:rPr>
          <w:szCs w:val="22"/>
        </w:rPr>
      </w:pPr>
    </w:p>
    <w:p w14:paraId="41AB222F" w14:textId="77777777" w:rsidR="001E724A" w:rsidRDefault="001E724A">
      <w:pPr>
        <w:rPr>
          <w:szCs w:val="22"/>
        </w:rPr>
      </w:pPr>
    </w:p>
    <w:p w14:paraId="5D4B2B0E" w14:textId="77777777" w:rsidR="001E724A" w:rsidRDefault="001E724A">
      <w:pPr>
        <w:rPr>
          <w:szCs w:val="22"/>
        </w:rPr>
      </w:pPr>
    </w:p>
    <w:p w14:paraId="27BFAAF4" w14:textId="77777777" w:rsidR="001E724A" w:rsidRDefault="001E724A">
      <w:pPr>
        <w:rPr>
          <w:szCs w:val="22"/>
        </w:rPr>
      </w:pPr>
    </w:p>
    <w:p w14:paraId="7F0E1792" w14:textId="77777777" w:rsidR="001E724A" w:rsidRDefault="001E724A">
      <w:pPr>
        <w:rPr>
          <w:szCs w:val="22"/>
        </w:rPr>
      </w:pPr>
    </w:p>
    <w:p w14:paraId="5AAB4070" w14:textId="77777777" w:rsidR="001E724A" w:rsidRDefault="001E724A">
      <w:pPr>
        <w:rPr>
          <w:szCs w:val="22"/>
        </w:rPr>
      </w:pPr>
    </w:p>
    <w:p w14:paraId="76D3E106" w14:textId="77777777" w:rsidR="001E724A" w:rsidRDefault="001E724A">
      <w:pPr>
        <w:rPr>
          <w:szCs w:val="22"/>
        </w:rPr>
      </w:pPr>
    </w:p>
    <w:p w14:paraId="396CA94D" w14:textId="77777777" w:rsidR="001E724A" w:rsidRDefault="001E724A">
      <w:pPr>
        <w:rPr>
          <w:szCs w:val="22"/>
        </w:rPr>
      </w:pPr>
    </w:p>
    <w:p w14:paraId="18A7CE0F" w14:textId="77777777" w:rsidR="001E724A" w:rsidRDefault="001E724A">
      <w:pPr>
        <w:rPr>
          <w:szCs w:val="22"/>
        </w:rPr>
      </w:pPr>
    </w:p>
    <w:p w14:paraId="7898DC2E" w14:textId="77777777" w:rsidR="001E724A" w:rsidRDefault="001E724A">
      <w:pPr>
        <w:rPr>
          <w:szCs w:val="22"/>
        </w:rPr>
      </w:pPr>
    </w:p>
    <w:p w14:paraId="1B43BC89" w14:textId="77777777" w:rsidR="001E724A" w:rsidRDefault="001E724A">
      <w:pPr>
        <w:rPr>
          <w:szCs w:val="22"/>
        </w:rPr>
      </w:pPr>
    </w:p>
    <w:p w14:paraId="10A495EF" w14:textId="77777777" w:rsidR="001E724A" w:rsidRDefault="001E724A">
      <w:pPr>
        <w:rPr>
          <w:szCs w:val="22"/>
        </w:rPr>
      </w:pPr>
    </w:p>
    <w:p w14:paraId="1518B437" w14:textId="77777777" w:rsidR="001E724A" w:rsidRDefault="001E724A">
      <w:pPr>
        <w:rPr>
          <w:szCs w:val="22"/>
        </w:rPr>
      </w:pPr>
    </w:p>
    <w:p w14:paraId="6FC652E8" w14:textId="77777777" w:rsidR="001E724A" w:rsidRDefault="001E724A">
      <w:pPr>
        <w:rPr>
          <w:szCs w:val="22"/>
        </w:rPr>
      </w:pPr>
    </w:p>
    <w:p w14:paraId="26677F93" w14:textId="77777777" w:rsidR="001E724A" w:rsidRDefault="001E724A">
      <w:pPr>
        <w:rPr>
          <w:szCs w:val="22"/>
        </w:rPr>
      </w:pPr>
    </w:p>
    <w:p w14:paraId="6B95F674" w14:textId="77777777" w:rsidR="001E724A" w:rsidRDefault="001E724A">
      <w:pPr>
        <w:rPr>
          <w:szCs w:val="22"/>
        </w:rPr>
      </w:pPr>
    </w:p>
    <w:p w14:paraId="731CA7FD" w14:textId="77777777" w:rsidR="001E724A" w:rsidRDefault="001E724A">
      <w:pPr>
        <w:rPr>
          <w:szCs w:val="22"/>
        </w:rPr>
      </w:pPr>
    </w:p>
    <w:p w14:paraId="2D658BAC" w14:textId="77777777" w:rsidR="001E724A" w:rsidRDefault="001E724A">
      <w:pPr>
        <w:rPr>
          <w:szCs w:val="22"/>
        </w:rPr>
      </w:pPr>
    </w:p>
    <w:tbl>
      <w:tblPr>
        <w:tblW w:w="0" w:type="auto"/>
        <w:tblInd w:w="55" w:type="dxa"/>
        <w:tblCellMar>
          <w:left w:w="70" w:type="dxa"/>
          <w:right w:w="70" w:type="dxa"/>
        </w:tblCellMar>
        <w:tblLook w:val="04A0" w:firstRow="1" w:lastRow="0" w:firstColumn="1" w:lastColumn="0" w:noHBand="0" w:noVBand="1"/>
      </w:tblPr>
      <w:tblGrid>
        <w:gridCol w:w="852"/>
        <w:gridCol w:w="1194"/>
        <w:gridCol w:w="1889"/>
        <w:gridCol w:w="1004"/>
        <w:gridCol w:w="996"/>
        <w:gridCol w:w="836"/>
        <w:gridCol w:w="1108"/>
        <w:gridCol w:w="1277"/>
      </w:tblGrid>
      <w:tr w:rsidR="001E724A" w:rsidRPr="001E724A" w14:paraId="5BB65F92" w14:textId="77777777" w:rsidTr="001E724A">
        <w:trPr>
          <w:trHeight w:val="1005"/>
        </w:trPr>
        <w:tc>
          <w:tcPr>
            <w:tcW w:w="0" w:type="auto"/>
            <w:tcBorders>
              <w:top w:val="single" w:sz="8" w:space="0" w:color="auto"/>
              <w:left w:val="single" w:sz="8" w:space="0" w:color="auto"/>
              <w:bottom w:val="double" w:sz="6" w:space="0" w:color="auto"/>
              <w:right w:val="single" w:sz="4" w:space="0" w:color="auto"/>
            </w:tcBorders>
            <w:shd w:val="clear" w:color="auto" w:fill="auto"/>
            <w:noWrap/>
            <w:vAlign w:val="center"/>
            <w:hideMark/>
          </w:tcPr>
          <w:p w14:paraId="4733BD79" w14:textId="77777777" w:rsidR="001E724A" w:rsidRPr="001E724A" w:rsidRDefault="001E724A" w:rsidP="001E724A">
            <w:pPr>
              <w:jc w:val="center"/>
              <w:rPr>
                <w:rFonts w:eastAsia="Times New Roman"/>
                <w:b/>
                <w:bCs/>
                <w:sz w:val="20"/>
                <w:szCs w:val="20"/>
                <w:lang w:eastAsia="cs-CZ"/>
              </w:rPr>
            </w:pPr>
            <w:r w:rsidRPr="001E724A">
              <w:rPr>
                <w:rFonts w:eastAsia="Times New Roman"/>
                <w:b/>
                <w:bCs/>
                <w:sz w:val="20"/>
                <w:szCs w:val="20"/>
                <w:lang w:eastAsia="cs-CZ"/>
              </w:rPr>
              <w:t>Prostor</w:t>
            </w:r>
          </w:p>
        </w:tc>
        <w:tc>
          <w:tcPr>
            <w:tcW w:w="0" w:type="auto"/>
            <w:tcBorders>
              <w:top w:val="single" w:sz="8" w:space="0" w:color="auto"/>
              <w:left w:val="nil"/>
              <w:bottom w:val="double" w:sz="6" w:space="0" w:color="auto"/>
              <w:right w:val="single" w:sz="4" w:space="0" w:color="auto"/>
            </w:tcBorders>
            <w:shd w:val="clear" w:color="auto" w:fill="auto"/>
            <w:noWrap/>
            <w:vAlign w:val="center"/>
            <w:hideMark/>
          </w:tcPr>
          <w:p w14:paraId="26F8A2A0" w14:textId="77777777" w:rsidR="001E724A" w:rsidRPr="001E724A" w:rsidRDefault="001E724A" w:rsidP="001E724A">
            <w:pPr>
              <w:jc w:val="center"/>
              <w:rPr>
                <w:rFonts w:eastAsia="Times New Roman"/>
                <w:b/>
                <w:bCs/>
                <w:sz w:val="20"/>
                <w:szCs w:val="20"/>
                <w:lang w:eastAsia="cs-CZ"/>
              </w:rPr>
            </w:pPr>
            <w:r w:rsidRPr="001E724A">
              <w:rPr>
                <w:rFonts w:eastAsia="Times New Roman"/>
                <w:b/>
                <w:bCs/>
                <w:sz w:val="20"/>
                <w:szCs w:val="20"/>
                <w:lang w:eastAsia="cs-CZ"/>
              </w:rPr>
              <w:t>Typ úklidu</w:t>
            </w:r>
          </w:p>
        </w:tc>
        <w:tc>
          <w:tcPr>
            <w:tcW w:w="0" w:type="auto"/>
            <w:tcBorders>
              <w:top w:val="single" w:sz="8" w:space="0" w:color="auto"/>
              <w:left w:val="nil"/>
              <w:bottom w:val="double" w:sz="6" w:space="0" w:color="auto"/>
              <w:right w:val="single" w:sz="4" w:space="0" w:color="auto"/>
            </w:tcBorders>
            <w:shd w:val="clear" w:color="auto" w:fill="auto"/>
            <w:vAlign w:val="center"/>
            <w:hideMark/>
          </w:tcPr>
          <w:p w14:paraId="2B839B89" w14:textId="77777777" w:rsidR="001E724A" w:rsidRPr="001E724A" w:rsidRDefault="001E724A" w:rsidP="001E724A">
            <w:pPr>
              <w:jc w:val="center"/>
              <w:rPr>
                <w:rFonts w:eastAsia="Times New Roman"/>
                <w:b/>
                <w:bCs/>
                <w:sz w:val="20"/>
                <w:szCs w:val="20"/>
                <w:lang w:eastAsia="cs-CZ"/>
              </w:rPr>
            </w:pPr>
            <w:r w:rsidRPr="001E724A">
              <w:rPr>
                <w:rFonts w:eastAsia="Times New Roman"/>
                <w:b/>
                <w:bCs/>
                <w:sz w:val="20"/>
                <w:szCs w:val="20"/>
                <w:lang w:eastAsia="cs-CZ"/>
              </w:rPr>
              <w:t>Druh úklidu</w:t>
            </w:r>
          </w:p>
        </w:tc>
        <w:tc>
          <w:tcPr>
            <w:tcW w:w="0" w:type="auto"/>
            <w:tcBorders>
              <w:top w:val="single" w:sz="8" w:space="0" w:color="auto"/>
              <w:left w:val="nil"/>
              <w:bottom w:val="double" w:sz="6" w:space="0" w:color="auto"/>
              <w:right w:val="single" w:sz="4" w:space="0" w:color="auto"/>
            </w:tcBorders>
            <w:shd w:val="clear" w:color="auto" w:fill="auto"/>
            <w:vAlign w:val="center"/>
            <w:hideMark/>
          </w:tcPr>
          <w:p w14:paraId="72F28E37" w14:textId="77777777" w:rsidR="001E724A" w:rsidRPr="001E724A" w:rsidRDefault="001E724A" w:rsidP="001E724A">
            <w:pPr>
              <w:jc w:val="center"/>
              <w:rPr>
                <w:rFonts w:eastAsia="Times New Roman"/>
                <w:b/>
                <w:bCs/>
                <w:sz w:val="20"/>
                <w:szCs w:val="20"/>
                <w:lang w:eastAsia="cs-CZ"/>
              </w:rPr>
            </w:pPr>
            <w:r w:rsidRPr="001E724A">
              <w:rPr>
                <w:rFonts w:eastAsia="Times New Roman"/>
                <w:b/>
                <w:bCs/>
                <w:sz w:val="20"/>
                <w:szCs w:val="20"/>
                <w:lang w:eastAsia="cs-CZ"/>
              </w:rPr>
              <w:t>Měrná jednotka m</w:t>
            </w:r>
            <w:r w:rsidRPr="001E724A">
              <w:rPr>
                <w:rFonts w:eastAsia="Times New Roman"/>
                <w:b/>
                <w:bCs/>
                <w:sz w:val="20"/>
                <w:szCs w:val="20"/>
                <w:vertAlign w:val="superscript"/>
                <w:lang w:eastAsia="cs-CZ"/>
              </w:rPr>
              <w:t>2</w:t>
            </w:r>
            <w:r w:rsidRPr="001E724A">
              <w:rPr>
                <w:rFonts w:eastAsia="Times New Roman"/>
                <w:b/>
                <w:bCs/>
                <w:sz w:val="20"/>
                <w:szCs w:val="20"/>
                <w:lang w:eastAsia="cs-CZ"/>
              </w:rPr>
              <w:t>/ks</w:t>
            </w:r>
          </w:p>
        </w:tc>
        <w:tc>
          <w:tcPr>
            <w:tcW w:w="0" w:type="auto"/>
            <w:tcBorders>
              <w:top w:val="single" w:sz="8" w:space="0" w:color="auto"/>
              <w:left w:val="nil"/>
              <w:bottom w:val="double" w:sz="6" w:space="0" w:color="auto"/>
              <w:right w:val="single" w:sz="4" w:space="0" w:color="auto"/>
            </w:tcBorders>
            <w:shd w:val="clear" w:color="auto" w:fill="auto"/>
            <w:vAlign w:val="center"/>
            <w:hideMark/>
          </w:tcPr>
          <w:p w14:paraId="5E46BDB4" w14:textId="77777777" w:rsidR="001E724A" w:rsidRPr="001E724A" w:rsidRDefault="001E724A" w:rsidP="001E724A">
            <w:pPr>
              <w:jc w:val="center"/>
              <w:rPr>
                <w:rFonts w:eastAsia="Times New Roman"/>
                <w:b/>
                <w:bCs/>
                <w:sz w:val="20"/>
                <w:szCs w:val="20"/>
                <w:lang w:eastAsia="cs-CZ"/>
              </w:rPr>
            </w:pPr>
            <w:r w:rsidRPr="001E724A">
              <w:rPr>
                <w:rFonts w:eastAsia="Times New Roman"/>
                <w:b/>
                <w:bCs/>
                <w:sz w:val="20"/>
                <w:szCs w:val="20"/>
                <w:lang w:eastAsia="cs-CZ"/>
              </w:rPr>
              <w:t>Množství</w:t>
            </w:r>
          </w:p>
        </w:tc>
        <w:tc>
          <w:tcPr>
            <w:tcW w:w="0" w:type="auto"/>
            <w:tcBorders>
              <w:top w:val="single" w:sz="8" w:space="0" w:color="auto"/>
              <w:left w:val="nil"/>
              <w:bottom w:val="double" w:sz="6" w:space="0" w:color="auto"/>
              <w:right w:val="single" w:sz="4" w:space="0" w:color="auto"/>
            </w:tcBorders>
            <w:shd w:val="clear" w:color="auto" w:fill="auto"/>
            <w:vAlign w:val="center"/>
            <w:hideMark/>
          </w:tcPr>
          <w:p w14:paraId="5AE8879E" w14:textId="77777777" w:rsidR="001E724A" w:rsidRPr="001E724A" w:rsidRDefault="001E724A" w:rsidP="001E724A">
            <w:pPr>
              <w:jc w:val="center"/>
              <w:rPr>
                <w:rFonts w:eastAsia="Times New Roman"/>
                <w:b/>
                <w:bCs/>
                <w:sz w:val="20"/>
                <w:szCs w:val="20"/>
                <w:lang w:eastAsia="cs-CZ"/>
              </w:rPr>
            </w:pPr>
            <w:r w:rsidRPr="001E724A">
              <w:rPr>
                <w:rFonts w:eastAsia="Times New Roman"/>
                <w:b/>
                <w:bCs/>
                <w:sz w:val="20"/>
                <w:szCs w:val="20"/>
                <w:lang w:eastAsia="cs-CZ"/>
              </w:rPr>
              <w:t>Počet úkonů za 1 měsíc</w:t>
            </w:r>
          </w:p>
        </w:tc>
        <w:tc>
          <w:tcPr>
            <w:tcW w:w="0" w:type="auto"/>
            <w:tcBorders>
              <w:top w:val="single" w:sz="8" w:space="0" w:color="auto"/>
              <w:left w:val="nil"/>
              <w:bottom w:val="double" w:sz="6" w:space="0" w:color="auto"/>
              <w:right w:val="single" w:sz="4" w:space="0" w:color="auto"/>
            </w:tcBorders>
            <w:shd w:val="clear" w:color="000000" w:fill="FFFF00"/>
            <w:vAlign w:val="center"/>
            <w:hideMark/>
          </w:tcPr>
          <w:p w14:paraId="25A7A173" w14:textId="77777777" w:rsidR="001E724A" w:rsidRPr="001E724A" w:rsidRDefault="001E724A" w:rsidP="001E724A">
            <w:pPr>
              <w:jc w:val="center"/>
              <w:rPr>
                <w:rFonts w:eastAsia="Times New Roman"/>
                <w:b/>
                <w:bCs/>
                <w:sz w:val="20"/>
                <w:szCs w:val="20"/>
                <w:lang w:eastAsia="cs-CZ"/>
              </w:rPr>
            </w:pPr>
            <w:r w:rsidRPr="001E724A">
              <w:rPr>
                <w:rFonts w:eastAsia="Times New Roman"/>
                <w:b/>
                <w:bCs/>
                <w:sz w:val="20"/>
                <w:szCs w:val="20"/>
                <w:lang w:eastAsia="cs-CZ"/>
              </w:rPr>
              <w:t>Cena za 1 měsíc v Kč bez DPH</w:t>
            </w:r>
          </w:p>
        </w:tc>
        <w:tc>
          <w:tcPr>
            <w:tcW w:w="0" w:type="auto"/>
            <w:tcBorders>
              <w:top w:val="single" w:sz="8" w:space="0" w:color="auto"/>
              <w:left w:val="nil"/>
              <w:bottom w:val="double" w:sz="6" w:space="0" w:color="auto"/>
              <w:right w:val="single" w:sz="4" w:space="0" w:color="auto"/>
            </w:tcBorders>
            <w:shd w:val="clear" w:color="auto" w:fill="auto"/>
            <w:vAlign w:val="center"/>
            <w:hideMark/>
          </w:tcPr>
          <w:p w14:paraId="2AE98595" w14:textId="77777777" w:rsidR="001E724A" w:rsidRPr="001E724A" w:rsidRDefault="001E724A" w:rsidP="001E724A">
            <w:pPr>
              <w:jc w:val="center"/>
              <w:rPr>
                <w:rFonts w:eastAsia="Times New Roman"/>
                <w:b/>
                <w:bCs/>
                <w:color w:val="000000"/>
                <w:sz w:val="20"/>
                <w:szCs w:val="20"/>
                <w:lang w:eastAsia="cs-CZ"/>
              </w:rPr>
            </w:pPr>
            <w:r w:rsidRPr="001E724A">
              <w:rPr>
                <w:rFonts w:eastAsia="Times New Roman"/>
                <w:b/>
                <w:bCs/>
                <w:color w:val="000000"/>
                <w:sz w:val="20"/>
                <w:szCs w:val="20"/>
                <w:lang w:eastAsia="cs-CZ"/>
              </w:rPr>
              <w:t>Cena za 12 měsíců v Kč bez DPH</w:t>
            </w:r>
          </w:p>
        </w:tc>
      </w:tr>
      <w:tr w:rsidR="001E724A" w:rsidRPr="001E724A" w14:paraId="0785E894" w14:textId="77777777" w:rsidTr="001E724A">
        <w:trPr>
          <w:trHeight w:val="945"/>
        </w:trPr>
        <w:tc>
          <w:tcPr>
            <w:tcW w:w="0" w:type="auto"/>
            <w:vMerge w:val="restart"/>
            <w:tcBorders>
              <w:top w:val="nil"/>
              <w:left w:val="single" w:sz="8" w:space="0" w:color="auto"/>
              <w:bottom w:val="double" w:sz="6" w:space="0" w:color="000000"/>
              <w:right w:val="single" w:sz="4" w:space="0" w:color="auto"/>
            </w:tcBorders>
            <w:shd w:val="clear" w:color="000000" w:fill="D9D9D9"/>
            <w:textDirection w:val="btLr"/>
            <w:vAlign w:val="center"/>
            <w:hideMark/>
          </w:tcPr>
          <w:p w14:paraId="7E7D57F3" w14:textId="77777777" w:rsidR="001E724A" w:rsidRPr="001E724A" w:rsidRDefault="001E724A" w:rsidP="001E724A">
            <w:pPr>
              <w:jc w:val="center"/>
              <w:rPr>
                <w:rFonts w:eastAsia="Times New Roman"/>
                <w:sz w:val="32"/>
                <w:szCs w:val="32"/>
                <w:lang w:eastAsia="cs-CZ"/>
              </w:rPr>
            </w:pPr>
            <w:r w:rsidRPr="001E724A">
              <w:rPr>
                <w:rFonts w:eastAsia="Times New Roman"/>
                <w:b/>
                <w:bCs/>
                <w:sz w:val="32"/>
                <w:szCs w:val="32"/>
                <w:lang w:eastAsia="cs-CZ"/>
              </w:rPr>
              <w:t>C</w:t>
            </w:r>
            <w:r w:rsidRPr="001E724A">
              <w:rPr>
                <w:rFonts w:eastAsia="Times New Roman"/>
                <w:sz w:val="32"/>
                <w:szCs w:val="32"/>
                <w:lang w:eastAsia="cs-CZ"/>
              </w:rPr>
              <w:t xml:space="preserve">  kuchyňky</w:t>
            </w:r>
          </w:p>
        </w:tc>
        <w:tc>
          <w:tcPr>
            <w:tcW w:w="0" w:type="auto"/>
            <w:vMerge w:val="restart"/>
            <w:tcBorders>
              <w:top w:val="nil"/>
              <w:left w:val="single" w:sz="4" w:space="0" w:color="auto"/>
              <w:bottom w:val="double" w:sz="6" w:space="0" w:color="000000"/>
              <w:right w:val="single" w:sz="4" w:space="0" w:color="auto"/>
            </w:tcBorders>
            <w:shd w:val="clear" w:color="auto" w:fill="auto"/>
            <w:vAlign w:val="center"/>
            <w:hideMark/>
          </w:tcPr>
          <w:p w14:paraId="29A40568" w14:textId="77777777" w:rsidR="001E724A" w:rsidRPr="001E724A" w:rsidRDefault="001E724A" w:rsidP="001E724A">
            <w:pPr>
              <w:jc w:val="center"/>
              <w:rPr>
                <w:rFonts w:eastAsia="Times New Roman"/>
                <w:b/>
                <w:bCs/>
                <w:sz w:val="20"/>
                <w:szCs w:val="20"/>
                <w:lang w:eastAsia="cs-CZ"/>
              </w:rPr>
            </w:pPr>
            <w:r w:rsidRPr="001E724A">
              <w:rPr>
                <w:rFonts w:eastAsia="Times New Roman"/>
                <w:b/>
                <w:bCs/>
                <w:sz w:val="20"/>
                <w:szCs w:val="20"/>
                <w:lang w:eastAsia="cs-CZ"/>
              </w:rPr>
              <w:t>Pravidelný (denní) úklid</w:t>
            </w:r>
          </w:p>
        </w:tc>
        <w:tc>
          <w:tcPr>
            <w:tcW w:w="0" w:type="auto"/>
            <w:tcBorders>
              <w:top w:val="nil"/>
              <w:left w:val="nil"/>
              <w:bottom w:val="single" w:sz="4" w:space="0" w:color="auto"/>
              <w:right w:val="single" w:sz="4" w:space="0" w:color="auto"/>
            </w:tcBorders>
            <w:shd w:val="clear" w:color="auto" w:fill="auto"/>
            <w:vAlign w:val="center"/>
            <w:hideMark/>
          </w:tcPr>
          <w:p w14:paraId="1470317D" w14:textId="77777777" w:rsidR="001E724A" w:rsidRPr="001E724A" w:rsidRDefault="001E724A" w:rsidP="001E724A">
            <w:pPr>
              <w:jc w:val="left"/>
              <w:rPr>
                <w:rFonts w:eastAsia="Times New Roman"/>
                <w:sz w:val="20"/>
                <w:szCs w:val="20"/>
                <w:lang w:eastAsia="cs-CZ"/>
              </w:rPr>
            </w:pPr>
            <w:r w:rsidRPr="001E724A">
              <w:rPr>
                <w:rFonts w:eastAsia="Times New Roman"/>
                <w:sz w:val="20"/>
                <w:szCs w:val="20"/>
                <w:lang w:eastAsia="cs-CZ"/>
              </w:rPr>
              <w:t>Vyprázdnění nádob na odpad včetně doplnění a dodávky mikroténových sáčků do odpadkových nádob, utření nádob v případě potřeby, přesun odpadu na určené místo.</w:t>
            </w:r>
          </w:p>
        </w:tc>
        <w:tc>
          <w:tcPr>
            <w:tcW w:w="0" w:type="auto"/>
            <w:tcBorders>
              <w:top w:val="nil"/>
              <w:left w:val="nil"/>
              <w:bottom w:val="single" w:sz="4" w:space="0" w:color="auto"/>
              <w:right w:val="single" w:sz="4" w:space="0" w:color="auto"/>
            </w:tcBorders>
            <w:shd w:val="clear" w:color="auto" w:fill="auto"/>
            <w:noWrap/>
            <w:vAlign w:val="center"/>
            <w:hideMark/>
          </w:tcPr>
          <w:p w14:paraId="2F273F8F"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ks</w:t>
            </w:r>
          </w:p>
        </w:tc>
        <w:tc>
          <w:tcPr>
            <w:tcW w:w="0" w:type="auto"/>
            <w:tcBorders>
              <w:top w:val="nil"/>
              <w:left w:val="nil"/>
              <w:bottom w:val="single" w:sz="4" w:space="0" w:color="auto"/>
              <w:right w:val="single" w:sz="4" w:space="0" w:color="auto"/>
            </w:tcBorders>
            <w:shd w:val="clear" w:color="auto" w:fill="auto"/>
            <w:noWrap/>
            <w:vAlign w:val="center"/>
            <w:hideMark/>
          </w:tcPr>
          <w:p w14:paraId="0FBE1ECE"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4</w:t>
            </w:r>
          </w:p>
        </w:tc>
        <w:tc>
          <w:tcPr>
            <w:tcW w:w="0" w:type="auto"/>
            <w:tcBorders>
              <w:top w:val="nil"/>
              <w:left w:val="nil"/>
              <w:bottom w:val="single" w:sz="4" w:space="0" w:color="auto"/>
              <w:right w:val="single" w:sz="4" w:space="0" w:color="auto"/>
            </w:tcBorders>
            <w:shd w:val="clear" w:color="auto" w:fill="auto"/>
            <w:noWrap/>
            <w:vAlign w:val="center"/>
            <w:hideMark/>
          </w:tcPr>
          <w:p w14:paraId="0BB06DC0"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21</w:t>
            </w:r>
          </w:p>
        </w:tc>
        <w:tc>
          <w:tcPr>
            <w:tcW w:w="0" w:type="auto"/>
            <w:tcBorders>
              <w:top w:val="nil"/>
              <w:left w:val="nil"/>
              <w:bottom w:val="single" w:sz="4" w:space="0" w:color="auto"/>
              <w:right w:val="single" w:sz="4" w:space="0" w:color="auto"/>
            </w:tcBorders>
            <w:shd w:val="clear" w:color="000000" w:fill="FFFF00"/>
            <w:noWrap/>
            <w:vAlign w:val="center"/>
            <w:hideMark/>
          </w:tcPr>
          <w:p w14:paraId="0A6F18F9"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33,60 Kč</w:t>
            </w:r>
          </w:p>
        </w:tc>
        <w:tc>
          <w:tcPr>
            <w:tcW w:w="0" w:type="auto"/>
            <w:tcBorders>
              <w:top w:val="nil"/>
              <w:left w:val="nil"/>
              <w:bottom w:val="single" w:sz="4" w:space="0" w:color="auto"/>
              <w:right w:val="single" w:sz="4" w:space="0" w:color="auto"/>
            </w:tcBorders>
            <w:shd w:val="clear" w:color="auto" w:fill="auto"/>
            <w:noWrap/>
            <w:vAlign w:val="center"/>
            <w:hideMark/>
          </w:tcPr>
          <w:p w14:paraId="631DC11A"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403,20 Kč</w:t>
            </w:r>
          </w:p>
        </w:tc>
      </w:tr>
      <w:tr w:rsidR="001E724A" w:rsidRPr="001E724A" w14:paraId="3CF83A4A" w14:textId="77777777" w:rsidTr="001E724A">
        <w:trPr>
          <w:trHeight w:val="945"/>
        </w:trPr>
        <w:tc>
          <w:tcPr>
            <w:tcW w:w="0" w:type="auto"/>
            <w:vMerge/>
            <w:tcBorders>
              <w:top w:val="nil"/>
              <w:left w:val="single" w:sz="8" w:space="0" w:color="auto"/>
              <w:bottom w:val="double" w:sz="6" w:space="0" w:color="000000"/>
              <w:right w:val="single" w:sz="4" w:space="0" w:color="auto"/>
            </w:tcBorders>
            <w:vAlign w:val="center"/>
            <w:hideMark/>
          </w:tcPr>
          <w:p w14:paraId="373818FC" w14:textId="77777777" w:rsidR="001E724A" w:rsidRPr="001E724A" w:rsidRDefault="001E724A" w:rsidP="001E724A">
            <w:pPr>
              <w:jc w:val="left"/>
              <w:rPr>
                <w:rFonts w:eastAsia="Times New Roman"/>
                <w:sz w:val="32"/>
                <w:szCs w:val="32"/>
                <w:lang w:eastAsia="cs-CZ"/>
              </w:rPr>
            </w:pPr>
          </w:p>
        </w:tc>
        <w:tc>
          <w:tcPr>
            <w:tcW w:w="0" w:type="auto"/>
            <w:vMerge/>
            <w:tcBorders>
              <w:top w:val="nil"/>
              <w:left w:val="single" w:sz="4" w:space="0" w:color="auto"/>
              <w:bottom w:val="double" w:sz="6" w:space="0" w:color="000000"/>
              <w:right w:val="single" w:sz="4" w:space="0" w:color="auto"/>
            </w:tcBorders>
            <w:vAlign w:val="center"/>
            <w:hideMark/>
          </w:tcPr>
          <w:p w14:paraId="7E233D41" w14:textId="77777777" w:rsidR="001E724A" w:rsidRPr="001E724A" w:rsidRDefault="001E724A" w:rsidP="001E724A">
            <w:pPr>
              <w:jc w:val="left"/>
              <w:rPr>
                <w:rFonts w:eastAsia="Times New Roman"/>
                <w:b/>
                <w:bCs/>
                <w:sz w:val="20"/>
                <w:szCs w:val="20"/>
                <w:lang w:eastAsia="cs-CZ"/>
              </w:rPr>
            </w:pPr>
          </w:p>
        </w:tc>
        <w:tc>
          <w:tcPr>
            <w:tcW w:w="0" w:type="auto"/>
            <w:tcBorders>
              <w:top w:val="nil"/>
              <w:left w:val="nil"/>
              <w:bottom w:val="single" w:sz="4" w:space="0" w:color="auto"/>
              <w:right w:val="single" w:sz="4" w:space="0" w:color="auto"/>
            </w:tcBorders>
            <w:shd w:val="clear" w:color="auto" w:fill="auto"/>
            <w:vAlign w:val="center"/>
            <w:hideMark/>
          </w:tcPr>
          <w:p w14:paraId="28F1F248" w14:textId="77777777" w:rsidR="001E724A" w:rsidRPr="001E724A" w:rsidRDefault="001E724A" w:rsidP="001E724A">
            <w:pPr>
              <w:jc w:val="left"/>
              <w:rPr>
                <w:rFonts w:eastAsia="Times New Roman"/>
                <w:sz w:val="20"/>
                <w:szCs w:val="20"/>
                <w:lang w:eastAsia="cs-CZ"/>
              </w:rPr>
            </w:pPr>
            <w:r w:rsidRPr="001E724A">
              <w:rPr>
                <w:rFonts w:eastAsia="Times New Roman"/>
                <w:sz w:val="20"/>
                <w:szCs w:val="20"/>
                <w:lang w:eastAsia="cs-CZ"/>
              </w:rPr>
              <w:t xml:space="preserve">Mokré stírání celé plochy včetně odstraňování skvrn, dle podlahové krytiny. </w:t>
            </w:r>
          </w:p>
        </w:tc>
        <w:tc>
          <w:tcPr>
            <w:tcW w:w="0" w:type="auto"/>
            <w:tcBorders>
              <w:top w:val="nil"/>
              <w:left w:val="nil"/>
              <w:bottom w:val="single" w:sz="4" w:space="0" w:color="auto"/>
              <w:right w:val="single" w:sz="4" w:space="0" w:color="auto"/>
            </w:tcBorders>
            <w:shd w:val="clear" w:color="auto" w:fill="auto"/>
            <w:noWrap/>
            <w:vAlign w:val="center"/>
            <w:hideMark/>
          </w:tcPr>
          <w:p w14:paraId="64E87DCF"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m</w:t>
            </w:r>
            <w:r w:rsidRPr="001E724A">
              <w:rPr>
                <w:rFonts w:eastAsia="Times New Roman"/>
                <w:sz w:val="20"/>
                <w:szCs w:val="20"/>
                <w:vertAlign w:val="superscript"/>
                <w:lang w:eastAsia="cs-CZ"/>
              </w:rPr>
              <w:t>2</w:t>
            </w:r>
          </w:p>
        </w:tc>
        <w:tc>
          <w:tcPr>
            <w:tcW w:w="0" w:type="auto"/>
            <w:tcBorders>
              <w:top w:val="nil"/>
              <w:left w:val="nil"/>
              <w:bottom w:val="single" w:sz="4" w:space="0" w:color="auto"/>
              <w:right w:val="single" w:sz="4" w:space="0" w:color="auto"/>
            </w:tcBorders>
            <w:shd w:val="clear" w:color="auto" w:fill="auto"/>
            <w:noWrap/>
            <w:vAlign w:val="center"/>
            <w:hideMark/>
          </w:tcPr>
          <w:p w14:paraId="462F5D3E"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22</w:t>
            </w:r>
          </w:p>
        </w:tc>
        <w:tc>
          <w:tcPr>
            <w:tcW w:w="0" w:type="auto"/>
            <w:tcBorders>
              <w:top w:val="nil"/>
              <w:left w:val="nil"/>
              <w:bottom w:val="single" w:sz="4" w:space="0" w:color="auto"/>
              <w:right w:val="single" w:sz="4" w:space="0" w:color="auto"/>
            </w:tcBorders>
            <w:shd w:val="clear" w:color="auto" w:fill="auto"/>
            <w:noWrap/>
            <w:vAlign w:val="center"/>
            <w:hideMark/>
          </w:tcPr>
          <w:p w14:paraId="2218F4B5"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21</w:t>
            </w:r>
          </w:p>
        </w:tc>
        <w:tc>
          <w:tcPr>
            <w:tcW w:w="0" w:type="auto"/>
            <w:tcBorders>
              <w:top w:val="double" w:sz="6" w:space="0" w:color="auto"/>
              <w:left w:val="nil"/>
              <w:bottom w:val="single" w:sz="4" w:space="0" w:color="auto"/>
              <w:right w:val="single" w:sz="4" w:space="0" w:color="auto"/>
            </w:tcBorders>
            <w:shd w:val="clear" w:color="000000" w:fill="FFFF00"/>
            <w:noWrap/>
            <w:vAlign w:val="center"/>
            <w:hideMark/>
          </w:tcPr>
          <w:p w14:paraId="32708DC9"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92,40 Kč</w:t>
            </w:r>
          </w:p>
        </w:tc>
        <w:tc>
          <w:tcPr>
            <w:tcW w:w="0" w:type="auto"/>
            <w:tcBorders>
              <w:top w:val="nil"/>
              <w:left w:val="nil"/>
              <w:bottom w:val="single" w:sz="4" w:space="0" w:color="auto"/>
              <w:right w:val="single" w:sz="4" w:space="0" w:color="auto"/>
            </w:tcBorders>
            <w:shd w:val="clear" w:color="auto" w:fill="auto"/>
            <w:noWrap/>
            <w:vAlign w:val="center"/>
            <w:hideMark/>
          </w:tcPr>
          <w:p w14:paraId="22FC1D2E"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1 108,80 Kč</w:t>
            </w:r>
          </w:p>
        </w:tc>
      </w:tr>
      <w:tr w:rsidR="001E724A" w:rsidRPr="001E724A" w14:paraId="34AB9C60" w14:textId="77777777" w:rsidTr="001E724A">
        <w:trPr>
          <w:trHeight w:val="1020"/>
        </w:trPr>
        <w:tc>
          <w:tcPr>
            <w:tcW w:w="0" w:type="auto"/>
            <w:vMerge/>
            <w:tcBorders>
              <w:top w:val="nil"/>
              <w:left w:val="single" w:sz="8" w:space="0" w:color="auto"/>
              <w:bottom w:val="double" w:sz="6" w:space="0" w:color="000000"/>
              <w:right w:val="single" w:sz="4" w:space="0" w:color="auto"/>
            </w:tcBorders>
            <w:vAlign w:val="center"/>
            <w:hideMark/>
          </w:tcPr>
          <w:p w14:paraId="19E0F4CA" w14:textId="77777777" w:rsidR="001E724A" w:rsidRPr="001E724A" w:rsidRDefault="001E724A" w:rsidP="001E724A">
            <w:pPr>
              <w:jc w:val="left"/>
              <w:rPr>
                <w:rFonts w:eastAsia="Times New Roman"/>
                <w:sz w:val="32"/>
                <w:szCs w:val="32"/>
                <w:lang w:eastAsia="cs-CZ"/>
              </w:rPr>
            </w:pPr>
          </w:p>
        </w:tc>
        <w:tc>
          <w:tcPr>
            <w:tcW w:w="0" w:type="auto"/>
            <w:vMerge/>
            <w:tcBorders>
              <w:top w:val="nil"/>
              <w:left w:val="single" w:sz="4" w:space="0" w:color="auto"/>
              <w:bottom w:val="double" w:sz="6" w:space="0" w:color="000000"/>
              <w:right w:val="single" w:sz="4" w:space="0" w:color="auto"/>
            </w:tcBorders>
            <w:vAlign w:val="center"/>
            <w:hideMark/>
          </w:tcPr>
          <w:p w14:paraId="661B9CEE" w14:textId="77777777" w:rsidR="001E724A" w:rsidRPr="001E724A" w:rsidRDefault="001E724A" w:rsidP="001E724A">
            <w:pPr>
              <w:jc w:val="left"/>
              <w:rPr>
                <w:rFonts w:eastAsia="Times New Roman"/>
                <w:b/>
                <w:bCs/>
                <w:sz w:val="20"/>
                <w:szCs w:val="20"/>
                <w:lang w:eastAsia="cs-CZ"/>
              </w:rPr>
            </w:pPr>
          </w:p>
        </w:tc>
        <w:tc>
          <w:tcPr>
            <w:tcW w:w="0" w:type="auto"/>
            <w:tcBorders>
              <w:top w:val="nil"/>
              <w:left w:val="nil"/>
              <w:bottom w:val="single" w:sz="4" w:space="0" w:color="auto"/>
              <w:right w:val="single" w:sz="4" w:space="0" w:color="auto"/>
            </w:tcBorders>
            <w:shd w:val="clear" w:color="auto" w:fill="auto"/>
            <w:vAlign w:val="center"/>
            <w:hideMark/>
          </w:tcPr>
          <w:p w14:paraId="4C605577" w14:textId="77777777" w:rsidR="001E724A" w:rsidRPr="001E724A" w:rsidRDefault="001E724A" w:rsidP="001E724A">
            <w:pPr>
              <w:jc w:val="left"/>
              <w:rPr>
                <w:rFonts w:eastAsia="Times New Roman"/>
                <w:sz w:val="20"/>
                <w:szCs w:val="20"/>
                <w:lang w:eastAsia="cs-CZ"/>
              </w:rPr>
            </w:pPr>
            <w:r w:rsidRPr="001E724A">
              <w:rPr>
                <w:rFonts w:eastAsia="Times New Roman"/>
                <w:sz w:val="20"/>
                <w:szCs w:val="20"/>
                <w:lang w:eastAsia="cs-CZ"/>
              </w:rPr>
              <w:t>Běžné omytí umyvadla nebo dřezu včetně baterie.</w:t>
            </w:r>
          </w:p>
        </w:tc>
        <w:tc>
          <w:tcPr>
            <w:tcW w:w="0" w:type="auto"/>
            <w:tcBorders>
              <w:top w:val="nil"/>
              <w:left w:val="nil"/>
              <w:bottom w:val="single" w:sz="4" w:space="0" w:color="auto"/>
              <w:right w:val="single" w:sz="4" w:space="0" w:color="auto"/>
            </w:tcBorders>
            <w:shd w:val="clear" w:color="auto" w:fill="auto"/>
            <w:noWrap/>
            <w:vAlign w:val="center"/>
            <w:hideMark/>
          </w:tcPr>
          <w:p w14:paraId="26BB8B80"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ks</w:t>
            </w:r>
          </w:p>
        </w:tc>
        <w:tc>
          <w:tcPr>
            <w:tcW w:w="0" w:type="auto"/>
            <w:tcBorders>
              <w:top w:val="nil"/>
              <w:left w:val="nil"/>
              <w:bottom w:val="single" w:sz="4" w:space="0" w:color="auto"/>
              <w:right w:val="single" w:sz="4" w:space="0" w:color="auto"/>
            </w:tcBorders>
            <w:shd w:val="clear" w:color="auto" w:fill="auto"/>
            <w:noWrap/>
            <w:vAlign w:val="center"/>
            <w:hideMark/>
          </w:tcPr>
          <w:p w14:paraId="03E37C1B"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4</w:t>
            </w:r>
          </w:p>
        </w:tc>
        <w:tc>
          <w:tcPr>
            <w:tcW w:w="0" w:type="auto"/>
            <w:tcBorders>
              <w:top w:val="nil"/>
              <w:left w:val="nil"/>
              <w:bottom w:val="single" w:sz="4" w:space="0" w:color="auto"/>
              <w:right w:val="single" w:sz="4" w:space="0" w:color="auto"/>
            </w:tcBorders>
            <w:shd w:val="clear" w:color="auto" w:fill="auto"/>
            <w:noWrap/>
            <w:vAlign w:val="center"/>
            <w:hideMark/>
          </w:tcPr>
          <w:p w14:paraId="491CB9AD"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21</w:t>
            </w:r>
          </w:p>
        </w:tc>
        <w:tc>
          <w:tcPr>
            <w:tcW w:w="0" w:type="auto"/>
            <w:tcBorders>
              <w:top w:val="double" w:sz="6" w:space="0" w:color="auto"/>
              <w:left w:val="nil"/>
              <w:bottom w:val="single" w:sz="4" w:space="0" w:color="auto"/>
              <w:right w:val="single" w:sz="4" w:space="0" w:color="auto"/>
            </w:tcBorders>
            <w:shd w:val="clear" w:color="000000" w:fill="FFFF00"/>
            <w:noWrap/>
            <w:vAlign w:val="center"/>
            <w:hideMark/>
          </w:tcPr>
          <w:p w14:paraId="6E0BFF95"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168,00 Kč</w:t>
            </w:r>
          </w:p>
        </w:tc>
        <w:tc>
          <w:tcPr>
            <w:tcW w:w="0" w:type="auto"/>
            <w:tcBorders>
              <w:top w:val="nil"/>
              <w:left w:val="nil"/>
              <w:bottom w:val="single" w:sz="4" w:space="0" w:color="auto"/>
              <w:right w:val="single" w:sz="4" w:space="0" w:color="auto"/>
            </w:tcBorders>
            <w:shd w:val="clear" w:color="auto" w:fill="auto"/>
            <w:noWrap/>
            <w:vAlign w:val="center"/>
            <w:hideMark/>
          </w:tcPr>
          <w:p w14:paraId="5D58D9E2"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2 016,00 Kč</w:t>
            </w:r>
          </w:p>
        </w:tc>
      </w:tr>
      <w:tr w:rsidR="001E724A" w:rsidRPr="001E724A" w14:paraId="7D0F0D89" w14:textId="77777777" w:rsidTr="001E724A">
        <w:trPr>
          <w:trHeight w:val="660"/>
        </w:trPr>
        <w:tc>
          <w:tcPr>
            <w:tcW w:w="0" w:type="auto"/>
            <w:vMerge/>
            <w:tcBorders>
              <w:top w:val="nil"/>
              <w:left w:val="single" w:sz="8" w:space="0" w:color="auto"/>
              <w:bottom w:val="double" w:sz="6" w:space="0" w:color="000000"/>
              <w:right w:val="single" w:sz="4" w:space="0" w:color="auto"/>
            </w:tcBorders>
            <w:vAlign w:val="center"/>
            <w:hideMark/>
          </w:tcPr>
          <w:p w14:paraId="369AF095" w14:textId="77777777" w:rsidR="001E724A" w:rsidRPr="001E724A" w:rsidRDefault="001E724A" w:rsidP="001E724A">
            <w:pPr>
              <w:jc w:val="left"/>
              <w:rPr>
                <w:rFonts w:eastAsia="Times New Roman"/>
                <w:sz w:val="32"/>
                <w:szCs w:val="32"/>
                <w:lang w:eastAsia="cs-CZ"/>
              </w:rPr>
            </w:pPr>
          </w:p>
        </w:tc>
        <w:tc>
          <w:tcPr>
            <w:tcW w:w="0" w:type="auto"/>
            <w:vMerge/>
            <w:tcBorders>
              <w:top w:val="nil"/>
              <w:left w:val="single" w:sz="4" w:space="0" w:color="auto"/>
              <w:bottom w:val="double" w:sz="6" w:space="0" w:color="000000"/>
              <w:right w:val="single" w:sz="4" w:space="0" w:color="auto"/>
            </w:tcBorders>
            <w:vAlign w:val="center"/>
            <w:hideMark/>
          </w:tcPr>
          <w:p w14:paraId="710C5892" w14:textId="77777777" w:rsidR="001E724A" w:rsidRPr="001E724A" w:rsidRDefault="001E724A" w:rsidP="001E724A">
            <w:pPr>
              <w:jc w:val="left"/>
              <w:rPr>
                <w:rFonts w:eastAsia="Times New Roman"/>
                <w:b/>
                <w:bCs/>
                <w:sz w:val="20"/>
                <w:szCs w:val="20"/>
                <w:lang w:eastAsia="cs-CZ"/>
              </w:rPr>
            </w:pPr>
          </w:p>
        </w:tc>
        <w:tc>
          <w:tcPr>
            <w:tcW w:w="0" w:type="auto"/>
            <w:tcBorders>
              <w:top w:val="nil"/>
              <w:left w:val="nil"/>
              <w:bottom w:val="double" w:sz="6" w:space="0" w:color="auto"/>
              <w:right w:val="single" w:sz="4" w:space="0" w:color="auto"/>
            </w:tcBorders>
            <w:shd w:val="clear" w:color="auto" w:fill="auto"/>
            <w:vAlign w:val="center"/>
            <w:hideMark/>
          </w:tcPr>
          <w:p w14:paraId="01AECE15" w14:textId="77777777" w:rsidR="001E724A" w:rsidRPr="001E724A" w:rsidRDefault="001E724A" w:rsidP="001E724A">
            <w:pPr>
              <w:jc w:val="left"/>
              <w:rPr>
                <w:rFonts w:eastAsia="Times New Roman"/>
                <w:sz w:val="20"/>
                <w:szCs w:val="20"/>
                <w:lang w:eastAsia="cs-CZ"/>
              </w:rPr>
            </w:pPr>
            <w:r w:rsidRPr="001E724A">
              <w:rPr>
                <w:rFonts w:eastAsia="Times New Roman"/>
                <w:sz w:val="20"/>
                <w:szCs w:val="20"/>
                <w:lang w:eastAsia="cs-CZ"/>
              </w:rPr>
              <w:t>Úklid vnitřních prostor volně přístupných stolů a volných ploch.</w:t>
            </w:r>
          </w:p>
        </w:tc>
        <w:tc>
          <w:tcPr>
            <w:tcW w:w="0" w:type="auto"/>
            <w:tcBorders>
              <w:top w:val="nil"/>
              <w:left w:val="nil"/>
              <w:bottom w:val="double" w:sz="6" w:space="0" w:color="auto"/>
              <w:right w:val="single" w:sz="4" w:space="0" w:color="auto"/>
            </w:tcBorders>
            <w:shd w:val="clear" w:color="auto" w:fill="auto"/>
            <w:noWrap/>
            <w:vAlign w:val="center"/>
            <w:hideMark/>
          </w:tcPr>
          <w:p w14:paraId="2A24A477"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ks</w:t>
            </w:r>
          </w:p>
        </w:tc>
        <w:tc>
          <w:tcPr>
            <w:tcW w:w="0" w:type="auto"/>
            <w:tcBorders>
              <w:top w:val="nil"/>
              <w:left w:val="nil"/>
              <w:bottom w:val="double" w:sz="6" w:space="0" w:color="auto"/>
              <w:right w:val="single" w:sz="4" w:space="0" w:color="auto"/>
            </w:tcBorders>
            <w:shd w:val="clear" w:color="auto" w:fill="auto"/>
            <w:noWrap/>
            <w:vAlign w:val="center"/>
            <w:hideMark/>
          </w:tcPr>
          <w:p w14:paraId="5AC642D9"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8</w:t>
            </w:r>
          </w:p>
        </w:tc>
        <w:tc>
          <w:tcPr>
            <w:tcW w:w="0" w:type="auto"/>
            <w:tcBorders>
              <w:top w:val="nil"/>
              <w:left w:val="nil"/>
              <w:bottom w:val="double" w:sz="6" w:space="0" w:color="auto"/>
              <w:right w:val="single" w:sz="4" w:space="0" w:color="auto"/>
            </w:tcBorders>
            <w:shd w:val="clear" w:color="auto" w:fill="auto"/>
            <w:noWrap/>
            <w:vAlign w:val="center"/>
            <w:hideMark/>
          </w:tcPr>
          <w:p w14:paraId="02FF529B"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21</w:t>
            </w:r>
          </w:p>
        </w:tc>
        <w:tc>
          <w:tcPr>
            <w:tcW w:w="0" w:type="auto"/>
            <w:tcBorders>
              <w:top w:val="double" w:sz="6" w:space="0" w:color="auto"/>
              <w:left w:val="nil"/>
              <w:bottom w:val="single" w:sz="4" w:space="0" w:color="auto"/>
              <w:right w:val="single" w:sz="4" w:space="0" w:color="auto"/>
            </w:tcBorders>
            <w:shd w:val="clear" w:color="000000" w:fill="FFFF00"/>
            <w:noWrap/>
            <w:vAlign w:val="center"/>
            <w:hideMark/>
          </w:tcPr>
          <w:p w14:paraId="1810BAA2"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168,00 Kč</w:t>
            </w:r>
          </w:p>
        </w:tc>
        <w:tc>
          <w:tcPr>
            <w:tcW w:w="0" w:type="auto"/>
            <w:tcBorders>
              <w:top w:val="nil"/>
              <w:left w:val="nil"/>
              <w:bottom w:val="double" w:sz="6" w:space="0" w:color="auto"/>
              <w:right w:val="single" w:sz="4" w:space="0" w:color="auto"/>
            </w:tcBorders>
            <w:shd w:val="clear" w:color="auto" w:fill="auto"/>
            <w:noWrap/>
            <w:vAlign w:val="center"/>
            <w:hideMark/>
          </w:tcPr>
          <w:p w14:paraId="54D4A6C7"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2 016,00 Kč</w:t>
            </w:r>
          </w:p>
        </w:tc>
      </w:tr>
      <w:tr w:rsidR="001E724A" w:rsidRPr="001E724A" w14:paraId="20583369" w14:textId="77777777" w:rsidTr="001E724A">
        <w:trPr>
          <w:trHeight w:val="600"/>
        </w:trPr>
        <w:tc>
          <w:tcPr>
            <w:tcW w:w="0" w:type="auto"/>
            <w:tcBorders>
              <w:top w:val="nil"/>
              <w:left w:val="nil"/>
              <w:bottom w:val="nil"/>
              <w:right w:val="nil"/>
            </w:tcBorders>
            <w:shd w:val="clear" w:color="auto" w:fill="auto"/>
            <w:noWrap/>
            <w:textDirection w:val="btLr"/>
            <w:vAlign w:val="center"/>
            <w:hideMark/>
          </w:tcPr>
          <w:p w14:paraId="45873A87" w14:textId="77777777" w:rsidR="001E724A" w:rsidRPr="001E724A" w:rsidRDefault="001E724A" w:rsidP="001E724A">
            <w:pPr>
              <w:jc w:val="left"/>
              <w:rPr>
                <w:rFonts w:eastAsia="Times New Roman"/>
                <w:sz w:val="32"/>
                <w:szCs w:val="32"/>
                <w:lang w:eastAsia="cs-CZ"/>
              </w:rPr>
            </w:pPr>
          </w:p>
        </w:tc>
        <w:tc>
          <w:tcPr>
            <w:tcW w:w="0" w:type="auto"/>
            <w:tcBorders>
              <w:top w:val="nil"/>
              <w:left w:val="nil"/>
              <w:bottom w:val="nil"/>
              <w:right w:val="nil"/>
            </w:tcBorders>
            <w:shd w:val="clear" w:color="auto" w:fill="auto"/>
            <w:noWrap/>
            <w:vAlign w:val="bottom"/>
            <w:hideMark/>
          </w:tcPr>
          <w:p w14:paraId="6FDD2D53" w14:textId="77777777" w:rsidR="001E724A" w:rsidRPr="001E724A" w:rsidRDefault="001E724A" w:rsidP="001E724A">
            <w:pPr>
              <w:jc w:val="left"/>
              <w:rPr>
                <w:rFonts w:eastAsia="Times New Roman"/>
                <w:sz w:val="20"/>
                <w:szCs w:val="20"/>
                <w:lang w:eastAsia="cs-CZ"/>
              </w:rPr>
            </w:pPr>
          </w:p>
        </w:tc>
        <w:tc>
          <w:tcPr>
            <w:tcW w:w="0" w:type="auto"/>
            <w:tcBorders>
              <w:top w:val="nil"/>
              <w:left w:val="nil"/>
              <w:bottom w:val="nil"/>
              <w:right w:val="nil"/>
            </w:tcBorders>
            <w:shd w:val="clear" w:color="auto" w:fill="auto"/>
            <w:noWrap/>
            <w:vAlign w:val="bottom"/>
            <w:hideMark/>
          </w:tcPr>
          <w:p w14:paraId="1320B2A8" w14:textId="77777777" w:rsidR="001E724A" w:rsidRPr="001E724A" w:rsidRDefault="001E724A" w:rsidP="001E724A">
            <w:pPr>
              <w:jc w:val="left"/>
              <w:rPr>
                <w:rFonts w:eastAsia="Times New Roman"/>
                <w:sz w:val="20"/>
                <w:szCs w:val="20"/>
                <w:lang w:eastAsia="cs-CZ"/>
              </w:rPr>
            </w:pPr>
          </w:p>
        </w:tc>
        <w:tc>
          <w:tcPr>
            <w:tcW w:w="0" w:type="auto"/>
            <w:tcBorders>
              <w:top w:val="nil"/>
              <w:left w:val="nil"/>
              <w:bottom w:val="nil"/>
              <w:right w:val="nil"/>
            </w:tcBorders>
            <w:shd w:val="clear" w:color="auto" w:fill="auto"/>
            <w:noWrap/>
            <w:vAlign w:val="bottom"/>
            <w:hideMark/>
          </w:tcPr>
          <w:p w14:paraId="687280EA" w14:textId="77777777" w:rsidR="001E724A" w:rsidRPr="001E724A" w:rsidRDefault="001E724A" w:rsidP="001E724A">
            <w:pPr>
              <w:jc w:val="left"/>
              <w:rPr>
                <w:rFonts w:eastAsia="Times New Roman"/>
                <w:sz w:val="20"/>
                <w:szCs w:val="20"/>
                <w:lang w:eastAsia="cs-CZ"/>
              </w:rPr>
            </w:pPr>
          </w:p>
        </w:tc>
        <w:tc>
          <w:tcPr>
            <w:tcW w:w="0" w:type="auto"/>
            <w:tcBorders>
              <w:top w:val="nil"/>
              <w:left w:val="nil"/>
              <w:bottom w:val="nil"/>
              <w:right w:val="nil"/>
            </w:tcBorders>
            <w:shd w:val="clear" w:color="auto" w:fill="auto"/>
            <w:noWrap/>
            <w:vAlign w:val="bottom"/>
            <w:hideMark/>
          </w:tcPr>
          <w:p w14:paraId="0BC87F75" w14:textId="77777777" w:rsidR="001E724A" w:rsidRPr="001E724A" w:rsidRDefault="001E724A" w:rsidP="001E724A">
            <w:pPr>
              <w:jc w:val="left"/>
              <w:rPr>
                <w:rFonts w:eastAsia="Times New Roman"/>
                <w:sz w:val="20"/>
                <w:szCs w:val="20"/>
                <w:lang w:eastAsia="cs-CZ"/>
              </w:rPr>
            </w:pPr>
          </w:p>
        </w:tc>
        <w:tc>
          <w:tcPr>
            <w:tcW w:w="0" w:type="auto"/>
            <w:tcBorders>
              <w:top w:val="nil"/>
              <w:left w:val="single" w:sz="8" w:space="0" w:color="auto"/>
              <w:bottom w:val="single" w:sz="8" w:space="0" w:color="auto"/>
              <w:right w:val="nil"/>
            </w:tcBorders>
            <w:shd w:val="clear" w:color="000000" w:fill="FDE9D9"/>
            <w:vAlign w:val="center"/>
            <w:hideMark/>
          </w:tcPr>
          <w:p w14:paraId="25CE54F1"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Cena celkem v Kč bez DPH</w:t>
            </w:r>
          </w:p>
        </w:tc>
        <w:tc>
          <w:tcPr>
            <w:tcW w:w="0" w:type="auto"/>
            <w:tcBorders>
              <w:top w:val="nil"/>
              <w:left w:val="single" w:sz="8" w:space="0" w:color="auto"/>
              <w:bottom w:val="single" w:sz="8" w:space="0" w:color="auto"/>
              <w:right w:val="nil"/>
            </w:tcBorders>
            <w:shd w:val="clear" w:color="000000" w:fill="FDE9D9"/>
            <w:noWrap/>
            <w:vAlign w:val="center"/>
            <w:hideMark/>
          </w:tcPr>
          <w:p w14:paraId="779D662F"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462,00 Kč</w:t>
            </w:r>
          </w:p>
        </w:tc>
        <w:tc>
          <w:tcPr>
            <w:tcW w:w="0" w:type="auto"/>
            <w:tcBorders>
              <w:top w:val="nil"/>
              <w:left w:val="single" w:sz="8" w:space="0" w:color="auto"/>
              <w:bottom w:val="single" w:sz="8" w:space="0" w:color="auto"/>
              <w:right w:val="single" w:sz="8" w:space="0" w:color="auto"/>
            </w:tcBorders>
            <w:shd w:val="clear" w:color="000000" w:fill="FDE9D9"/>
            <w:noWrap/>
            <w:vAlign w:val="center"/>
            <w:hideMark/>
          </w:tcPr>
          <w:p w14:paraId="6C660199"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5 544,00 Kč</w:t>
            </w:r>
          </w:p>
        </w:tc>
      </w:tr>
    </w:tbl>
    <w:p w14:paraId="04E6749E" w14:textId="77777777" w:rsidR="001E724A" w:rsidRDefault="001E724A">
      <w:pPr>
        <w:rPr>
          <w:szCs w:val="22"/>
        </w:rPr>
      </w:pPr>
    </w:p>
    <w:p w14:paraId="2BAC1B94" w14:textId="77777777" w:rsidR="001E724A" w:rsidRDefault="001E724A">
      <w:pPr>
        <w:rPr>
          <w:szCs w:val="22"/>
        </w:rPr>
      </w:pPr>
    </w:p>
    <w:p w14:paraId="72B8FB1D" w14:textId="77777777" w:rsidR="001E724A" w:rsidRDefault="001E724A">
      <w:pPr>
        <w:rPr>
          <w:szCs w:val="22"/>
        </w:rPr>
      </w:pPr>
    </w:p>
    <w:p w14:paraId="3D867BAD" w14:textId="77777777" w:rsidR="001E724A" w:rsidRDefault="001E724A">
      <w:pPr>
        <w:rPr>
          <w:szCs w:val="22"/>
        </w:rPr>
      </w:pPr>
    </w:p>
    <w:p w14:paraId="6B436427" w14:textId="77777777" w:rsidR="001E724A" w:rsidRDefault="001E724A">
      <w:pPr>
        <w:rPr>
          <w:szCs w:val="22"/>
        </w:rPr>
      </w:pPr>
    </w:p>
    <w:p w14:paraId="136610E0" w14:textId="77777777" w:rsidR="001E724A" w:rsidRDefault="001E724A">
      <w:pPr>
        <w:rPr>
          <w:szCs w:val="22"/>
        </w:rPr>
      </w:pPr>
    </w:p>
    <w:p w14:paraId="4DA219A5" w14:textId="77777777" w:rsidR="001E724A" w:rsidRDefault="001E724A">
      <w:pPr>
        <w:rPr>
          <w:szCs w:val="22"/>
        </w:rPr>
      </w:pPr>
    </w:p>
    <w:p w14:paraId="5EBEB897" w14:textId="77777777" w:rsidR="001E724A" w:rsidRDefault="001E724A">
      <w:pPr>
        <w:rPr>
          <w:szCs w:val="22"/>
        </w:rPr>
      </w:pPr>
    </w:p>
    <w:p w14:paraId="55BC570A" w14:textId="77777777" w:rsidR="001E724A" w:rsidRDefault="001E724A">
      <w:pPr>
        <w:rPr>
          <w:szCs w:val="22"/>
        </w:rPr>
      </w:pPr>
    </w:p>
    <w:p w14:paraId="356400D6" w14:textId="77777777" w:rsidR="001E724A" w:rsidRDefault="001E724A">
      <w:pPr>
        <w:rPr>
          <w:szCs w:val="22"/>
        </w:rPr>
      </w:pPr>
    </w:p>
    <w:p w14:paraId="5880E24A" w14:textId="77777777" w:rsidR="001E724A" w:rsidRDefault="001E724A">
      <w:pPr>
        <w:rPr>
          <w:szCs w:val="22"/>
        </w:rPr>
      </w:pPr>
    </w:p>
    <w:p w14:paraId="637614D6" w14:textId="77777777" w:rsidR="001E724A" w:rsidRDefault="001E724A">
      <w:pPr>
        <w:rPr>
          <w:szCs w:val="22"/>
        </w:rPr>
      </w:pPr>
    </w:p>
    <w:p w14:paraId="440A3B6C" w14:textId="77777777" w:rsidR="001E724A" w:rsidRDefault="001E724A">
      <w:pPr>
        <w:rPr>
          <w:szCs w:val="22"/>
        </w:rPr>
      </w:pPr>
    </w:p>
    <w:p w14:paraId="5796645E" w14:textId="77777777" w:rsidR="001E724A" w:rsidRDefault="001E724A">
      <w:pPr>
        <w:rPr>
          <w:szCs w:val="22"/>
        </w:rPr>
      </w:pPr>
    </w:p>
    <w:p w14:paraId="3F954496" w14:textId="77777777" w:rsidR="001E724A" w:rsidRDefault="001E724A">
      <w:pPr>
        <w:rPr>
          <w:szCs w:val="22"/>
        </w:rPr>
      </w:pPr>
    </w:p>
    <w:p w14:paraId="5C75118C" w14:textId="77777777" w:rsidR="001E724A" w:rsidRDefault="001E724A">
      <w:pPr>
        <w:rPr>
          <w:szCs w:val="22"/>
        </w:rPr>
      </w:pPr>
    </w:p>
    <w:p w14:paraId="122F06A6" w14:textId="77777777" w:rsidR="001E724A" w:rsidRDefault="001E724A">
      <w:pPr>
        <w:rPr>
          <w:szCs w:val="22"/>
        </w:rPr>
      </w:pPr>
    </w:p>
    <w:p w14:paraId="311EB92A" w14:textId="77777777" w:rsidR="001E724A" w:rsidRDefault="001E724A">
      <w:pPr>
        <w:rPr>
          <w:szCs w:val="22"/>
        </w:rPr>
      </w:pPr>
    </w:p>
    <w:p w14:paraId="02B25634" w14:textId="77777777" w:rsidR="001E724A" w:rsidRDefault="001E724A">
      <w:pPr>
        <w:rPr>
          <w:szCs w:val="22"/>
        </w:rPr>
      </w:pPr>
    </w:p>
    <w:p w14:paraId="0EA1C97B" w14:textId="77777777" w:rsidR="001E724A" w:rsidRDefault="001E724A">
      <w:pPr>
        <w:rPr>
          <w:szCs w:val="22"/>
        </w:rPr>
      </w:pPr>
    </w:p>
    <w:p w14:paraId="6FBB3D30" w14:textId="77777777" w:rsidR="001E724A" w:rsidRDefault="001E724A">
      <w:pPr>
        <w:rPr>
          <w:szCs w:val="22"/>
        </w:rPr>
      </w:pPr>
    </w:p>
    <w:p w14:paraId="7D27528B" w14:textId="77777777" w:rsidR="001E724A" w:rsidRDefault="001E724A">
      <w:pPr>
        <w:rPr>
          <w:szCs w:val="22"/>
        </w:rPr>
      </w:pPr>
    </w:p>
    <w:p w14:paraId="6896A54A" w14:textId="77777777" w:rsidR="001E724A" w:rsidRDefault="001E724A">
      <w:pPr>
        <w:rPr>
          <w:szCs w:val="22"/>
        </w:rPr>
      </w:pPr>
    </w:p>
    <w:tbl>
      <w:tblPr>
        <w:tblW w:w="0" w:type="auto"/>
        <w:tblInd w:w="55" w:type="dxa"/>
        <w:tblLayout w:type="fixed"/>
        <w:tblCellMar>
          <w:left w:w="70" w:type="dxa"/>
          <w:right w:w="70" w:type="dxa"/>
        </w:tblCellMar>
        <w:tblLook w:val="04A0" w:firstRow="1" w:lastRow="0" w:firstColumn="1" w:lastColumn="0" w:noHBand="0" w:noVBand="1"/>
      </w:tblPr>
      <w:tblGrid>
        <w:gridCol w:w="852"/>
        <w:gridCol w:w="1179"/>
        <w:gridCol w:w="1953"/>
        <w:gridCol w:w="851"/>
        <w:gridCol w:w="898"/>
        <w:gridCol w:w="814"/>
        <w:gridCol w:w="1248"/>
        <w:gridCol w:w="1361"/>
      </w:tblGrid>
      <w:tr w:rsidR="001E724A" w:rsidRPr="001E724A" w14:paraId="389B617B" w14:textId="77777777" w:rsidTr="00936FBE">
        <w:trPr>
          <w:trHeight w:val="825"/>
        </w:trPr>
        <w:tc>
          <w:tcPr>
            <w:tcW w:w="852" w:type="dxa"/>
            <w:tcBorders>
              <w:top w:val="single" w:sz="8" w:space="0" w:color="auto"/>
              <w:left w:val="single" w:sz="8" w:space="0" w:color="auto"/>
              <w:bottom w:val="double" w:sz="6" w:space="0" w:color="auto"/>
              <w:right w:val="single" w:sz="4" w:space="0" w:color="auto"/>
            </w:tcBorders>
            <w:shd w:val="clear" w:color="auto" w:fill="auto"/>
            <w:noWrap/>
            <w:vAlign w:val="center"/>
            <w:hideMark/>
          </w:tcPr>
          <w:p w14:paraId="2E7ADE3C" w14:textId="77777777" w:rsidR="001E724A" w:rsidRPr="001E724A" w:rsidRDefault="001E724A" w:rsidP="001E724A">
            <w:pPr>
              <w:jc w:val="center"/>
              <w:rPr>
                <w:rFonts w:eastAsia="Times New Roman"/>
                <w:b/>
                <w:bCs/>
                <w:sz w:val="20"/>
                <w:szCs w:val="20"/>
                <w:lang w:eastAsia="cs-CZ"/>
              </w:rPr>
            </w:pPr>
            <w:r w:rsidRPr="001E724A">
              <w:rPr>
                <w:rFonts w:eastAsia="Times New Roman"/>
                <w:b/>
                <w:bCs/>
                <w:sz w:val="20"/>
                <w:szCs w:val="20"/>
                <w:lang w:eastAsia="cs-CZ"/>
              </w:rPr>
              <w:t>Prostor</w:t>
            </w:r>
          </w:p>
        </w:tc>
        <w:tc>
          <w:tcPr>
            <w:tcW w:w="1179" w:type="dxa"/>
            <w:tcBorders>
              <w:top w:val="single" w:sz="8" w:space="0" w:color="auto"/>
              <w:left w:val="nil"/>
              <w:bottom w:val="double" w:sz="6" w:space="0" w:color="auto"/>
              <w:right w:val="single" w:sz="4" w:space="0" w:color="auto"/>
            </w:tcBorders>
            <w:shd w:val="clear" w:color="auto" w:fill="auto"/>
            <w:noWrap/>
            <w:vAlign w:val="center"/>
            <w:hideMark/>
          </w:tcPr>
          <w:p w14:paraId="3AAC64D6" w14:textId="77777777" w:rsidR="001E724A" w:rsidRPr="001E724A" w:rsidRDefault="001E724A" w:rsidP="001E724A">
            <w:pPr>
              <w:jc w:val="center"/>
              <w:rPr>
                <w:rFonts w:eastAsia="Times New Roman"/>
                <w:b/>
                <w:bCs/>
                <w:sz w:val="20"/>
                <w:szCs w:val="20"/>
                <w:lang w:eastAsia="cs-CZ"/>
              </w:rPr>
            </w:pPr>
            <w:r w:rsidRPr="001E724A">
              <w:rPr>
                <w:rFonts w:eastAsia="Times New Roman"/>
                <w:b/>
                <w:bCs/>
                <w:sz w:val="20"/>
                <w:szCs w:val="20"/>
                <w:lang w:eastAsia="cs-CZ"/>
              </w:rPr>
              <w:t>Typ úklidu</w:t>
            </w:r>
          </w:p>
        </w:tc>
        <w:tc>
          <w:tcPr>
            <w:tcW w:w="1953" w:type="dxa"/>
            <w:tcBorders>
              <w:top w:val="single" w:sz="8" w:space="0" w:color="auto"/>
              <w:left w:val="nil"/>
              <w:bottom w:val="double" w:sz="6" w:space="0" w:color="auto"/>
              <w:right w:val="single" w:sz="4" w:space="0" w:color="auto"/>
            </w:tcBorders>
            <w:shd w:val="clear" w:color="auto" w:fill="auto"/>
            <w:vAlign w:val="center"/>
            <w:hideMark/>
          </w:tcPr>
          <w:p w14:paraId="02A532B3" w14:textId="77777777" w:rsidR="001E724A" w:rsidRPr="001E724A" w:rsidRDefault="001E724A" w:rsidP="001E724A">
            <w:pPr>
              <w:jc w:val="center"/>
              <w:rPr>
                <w:rFonts w:eastAsia="Times New Roman"/>
                <w:b/>
                <w:bCs/>
                <w:sz w:val="20"/>
                <w:szCs w:val="20"/>
                <w:lang w:eastAsia="cs-CZ"/>
              </w:rPr>
            </w:pPr>
            <w:r w:rsidRPr="001E724A">
              <w:rPr>
                <w:rFonts w:eastAsia="Times New Roman"/>
                <w:b/>
                <w:bCs/>
                <w:sz w:val="20"/>
                <w:szCs w:val="20"/>
                <w:lang w:eastAsia="cs-CZ"/>
              </w:rPr>
              <w:t>Druh úklidu</w:t>
            </w:r>
          </w:p>
        </w:tc>
        <w:tc>
          <w:tcPr>
            <w:tcW w:w="851" w:type="dxa"/>
            <w:tcBorders>
              <w:top w:val="single" w:sz="8" w:space="0" w:color="auto"/>
              <w:left w:val="nil"/>
              <w:bottom w:val="double" w:sz="6" w:space="0" w:color="auto"/>
              <w:right w:val="single" w:sz="4" w:space="0" w:color="auto"/>
            </w:tcBorders>
            <w:shd w:val="clear" w:color="auto" w:fill="auto"/>
            <w:vAlign w:val="center"/>
            <w:hideMark/>
          </w:tcPr>
          <w:p w14:paraId="16969F0C" w14:textId="77777777" w:rsidR="001E724A" w:rsidRPr="001E724A" w:rsidRDefault="001E724A" w:rsidP="001E724A">
            <w:pPr>
              <w:jc w:val="center"/>
              <w:rPr>
                <w:rFonts w:eastAsia="Times New Roman"/>
                <w:b/>
                <w:bCs/>
                <w:sz w:val="20"/>
                <w:szCs w:val="20"/>
                <w:lang w:eastAsia="cs-CZ"/>
              </w:rPr>
            </w:pPr>
            <w:r w:rsidRPr="001E724A">
              <w:rPr>
                <w:rFonts w:eastAsia="Times New Roman"/>
                <w:b/>
                <w:bCs/>
                <w:sz w:val="20"/>
                <w:szCs w:val="20"/>
                <w:lang w:eastAsia="cs-CZ"/>
              </w:rPr>
              <w:t>Měrná jednotka m</w:t>
            </w:r>
            <w:r w:rsidRPr="001E724A">
              <w:rPr>
                <w:rFonts w:eastAsia="Times New Roman"/>
                <w:b/>
                <w:bCs/>
                <w:sz w:val="20"/>
                <w:szCs w:val="20"/>
                <w:vertAlign w:val="superscript"/>
                <w:lang w:eastAsia="cs-CZ"/>
              </w:rPr>
              <w:t>2</w:t>
            </w:r>
            <w:r w:rsidRPr="001E724A">
              <w:rPr>
                <w:rFonts w:eastAsia="Times New Roman"/>
                <w:b/>
                <w:bCs/>
                <w:sz w:val="20"/>
                <w:szCs w:val="20"/>
                <w:lang w:eastAsia="cs-CZ"/>
              </w:rPr>
              <w:t>/ks</w:t>
            </w:r>
          </w:p>
        </w:tc>
        <w:tc>
          <w:tcPr>
            <w:tcW w:w="898" w:type="dxa"/>
            <w:tcBorders>
              <w:top w:val="single" w:sz="8" w:space="0" w:color="auto"/>
              <w:left w:val="nil"/>
              <w:bottom w:val="double" w:sz="6" w:space="0" w:color="auto"/>
              <w:right w:val="single" w:sz="4" w:space="0" w:color="auto"/>
            </w:tcBorders>
            <w:shd w:val="clear" w:color="auto" w:fill="auto"/>
            <w:vAlign w:val="center"/>
            <w:hideMark/>
          </w:tcPr>
          <w:p w14:paraId="2B6054AC" w14:textId="77777777" w:rsidR="001E724A" w:rsidRPr="001E724A" w:rsidRDefault="001E724A" w:rsidP="001E724A">
            <w:pPr>
              <w:jc w:val="center"/>
              <w:rPr>
                <w:rFonts w:eastAsia="Times New Roman"/>
                <w:b/>
                <w:bCs/>
                <w:sz w:val="20"/>
                <w:szCs w:val="20"/>
                <w:lang w:eastAsia="cs-CZ"/>
              </w:rPr>
            </w:pPr>
            <w:r w:rsidRPr="001E724A">
              <w:rPr>
                <w:rFonts w:eastAsia="Times New Roman"/>
                <w:b/>
                <w:bCs/>
                <w:sz w:val="20"/>
                <w:szCs w:val="20"/>
                <w:lang w:eastAsia="cs-CZ"/>
              </w:rPr>
              <w:t>Množství</w:t>
            </w:r>
          </w:p>
        </w:tc>
        <w:tc>
          <w:tcPr>
            <w:tcW w:w="814" w:type="dxa"/>
            <w:tcBorders>
              <w:top w:val="single" w:sz="8" w:space="0" w:color="auto"/>
              <w:left w:val="nil"/>
              <w:bottom w:val="double" w:sz="6" w:space="0" w:color="auto"/>
              <w:right w:val="single" w:sz="4" w:space="0" w:color="auto"/>
            </w:tcBorders>
            <w:shd w:val="clear" w:color="auto" w:fill="auto"/>
            <w:vAlign w:val="center"/>
            <w:hideMark/>
          </w:tcPr>
          <w:p w14:paraId="299D15A4" w14:textId="77777777" w:rsidR="001E724A" w:rsidRPr="001E724A" w:rsidRDefault="001E724A" w:rsidP="001E724A">
            <w:pPr>
              <w:jc w:val="center"/>
              <w:rPr>
                <w:rFonts w:eastAsia="Times New Roman"/>
                <w:b/>
                <w:bCs/>
                <w:sz w:val="20"/>
                <w:szCs w:val="20"/>
                <w:lang w:eastAsia="cs-CZ"/>
              </w:rPr>
            </w:pPr>
            <w:r w:rsidRPr="001E724A">
              <w:rPr>
                <w:rFonts w:eastAsia="Times New Roman"/>
                <w:b/>
                <w:bCs/>
                <w:sz w:val="20"/>
                <w:szCs w:val="20"/>
                <w:lang w:eastAsia="cs-CZ"/>
              </w:rPr>
              <w:t>Počet úkonů za 1 měsíc</w:t>
            </w:r>
          </w:p>
        </w:tc>
        <w:tc>
          <w:tcPr>
            <w:tcW w:w="1248" w:type="dxa"/>
            <w:tcBorders>
              <w:top w:val="single" w:sz="8" w:space="0" w:color="auto"/>
              <w:left w:val="nil"/>
              <w:bottom w:val="double" w:sz="6" w:space="0" w:color="auto"/>
              <w:right w:val="single" w:sz="4" w:space="0" w:color="auto"/>
            </w:tcBorders>
            <w:shd w:val="clear" w:color="000000" w:fill="FFFF00"/>
            <w:vAlign w:val="center"/>
            <w:hideMark/>
          </w:tcPr>
          <w:p w14:paraId="0A53EF2D" w14:textId="77777777" w:rsidR="001E724A" w:rsidRPr="001E724A" w:rsidRDefault="001E724A" w:rsidP="001E724A">
            <w:pPr>
              <w:jc w:val="center"/>
              <w:rPr>
                <w:rFonts w:eastAsia="Times New Roman"/>
                <w:b/>
                <w:bCs/>
                <w:sz w:val="20"/>
                <w:szCs w:val="20"/>
                <w:lang w:eastAsia="cs-CZ"/>
              </w:rPr>
            </w:pPr>
            <w:r w:rsidRPr="001E724A">
              <w:rPr>
                <w:rFonts w:eastAsia="Times New Roman"/>
                <w:b/>
                <w:bCs/>
                <w:sz w:val="20"/>
                <w:szCs w:val="20"/>
                <w:lang w:eastAsia="cs-CZ"/>
              </w:rPr>
              <w:t>Cena za 1 měsíc v Kč bez DPH</w:t>
            </w:r>
          </w:p>
        </w:tc>
        <w:tc>
          <w:tcPr>
            <w:tcW w:w="1361" w:type="dxa"/>
            <w:tcBorders>
              <w:top w:val="single" w:sz="8" w:space="0" w:color="auto"/>
              <w:left w:val="nil"/>
              <w:bottom w:val="double" w:sz="6" w:space="0" w:color="auto"/>
              <w:right w:val="single" w:sz="4" w:space="0" w:color="auto"/>
            </w:tcBorders>
            <w:shd w:val="clear" w:color="auto" w:fill="auto"/>
            <w:vAlign w:val="center"/>
            <w:hideMark/>
          </w:tcPr>
          <w:p w14:paraId="510B4679" w14:textId="77777777" w:rsidR="001E724A" w:rsidRPr="001E724A" w:rsidRDefault="001E724A" w:rsidP="001E724A">
            <w:pPr>
              <w:jc w:val="center"/>
              <w:rPr>
                <w:rFonts w:eastAsia="Times New Roman"/>
                <w:b/>
                <w:bCs/>
                <w:color w:val="000000"/>
                <w:sz w:val="20"/>
                <w:szCs w:val="20"/>
                <w:lang w:eastAsia="cs-CZ"/>
              </w:rPr>
            </w:pPr>
            <w:r w:rsidRPr="001E724A">
              <w:rPr>
                <w:rFonts w:eastAsia="Times New Roman"/>
                <w:b/>
                <w:bCs/>
                <w:color w:val="000000"/>
                <w:sz w:val="20"/>
                <w:szCs w:val="20"/>
                <w:lang w:eastAsia="cs-CZ"/>
              </w:rPr>
              <w:t>Cena za 12 měsíců v Kč bez DPH</w:t>
            </w:r>
          </w:p>
        </w:tc>
      </w:tr>
      <w:tr w:rsidR="001E724A" w:rsidRPr="001E724A" w14:paraId="5D487483" w14:textId="77777777" w:rsidTr="00936FBE">
        <w:trPr>
          <w:trHeight w:val="960"/>
        </w:trPr>
        <w:tc>
          <w:tcPr>
            <w:tcW w:w="852" w:type="dxa"/>
            <w:vMerge w:val="restart"/>
            <w:tcBorders>
              <w:top w:val="nil"/>
              <w:left w:val="single" w:sz="8" w:space="0" w:color="auto"/>
              <w:bottom w:val="single" w:sz="4" w:space="0" w:color="000000"/>
              <w:right w:val="single" w:sz="4" w:space="0" w:color="auto"/>
            </w:tcBorders>
            <w:shd w:val="clear" w:color="000000" w:fill="D9D9D9"/>
            <w:textDirection w:val="btLr"/>
            <w:vAlign w:val="center"/>
            <w:hideMark/>
          </w:tcPr>
          <w:p w14:paraId="3BF77723" w14:textId="77777777" w:rsidR="001E724A" w:rsidRPr="001E724A" w:rsidRDefault="001E724A" w:rsidP="001E724A">
            <w:pPr>
              <w:jc w:val="center"/>
              <w:rPr>
                <w:rFonts w:eastAsia="Times New Roman"/>
                <w:b/>
                <w:bCs/>
                <w:sz w:val="32"/>
                <w:szCs w:val="32"/>
                <w:lang w:eastAsia="cs-CZ"/>
              </w:rPr>
            </w:pPr>
            <w:r w:rsidRPr="001E724A">
              <w:rPr>
                <w:rFonts w:eastAsia="Times New Roman"/>
                <w:b/>
                <w:bCs/>
                <w:sz w:val="36"/>
                <w:szCs w:val="36"/>
                <w:lang w:eastAsia="cs-CZ"/>
              </w:rPr>
              <w:t xml:space="preserve">D </w:t>
            </w:r>
            <w:r w:rsidRPr="001E724A">
              <w:rPr>
                <w:rFonts w:eastAsia="Times New Roman"/>
                <w:sz w:val="32"/>
                <w:szCs w:val="32"/>
                <w:lang w:eastAsia="cs-CZ"/>
              </w:rPr>
              <w:t xml:space="preserve">sociální zařízení, (WC, umývárny, sprchy) </w:t>
            </w:r>
          </w:p>
        </w:tc>
        <w:tc>
          <w:tcPr>
            <w:tcW w:w="1179" w:type="dxa"/>
            <w:vMerge w:val="restart"/>
            <w:tcBorders>
              <w:top w:val="nil"/>
              <w:left w:val="single" w:sz="4" w:space="0" w:color="auto"/>
              <w:bottom w:val="single" w:sz="4" w:space="0" w:color="000000"/>
              <w:right w:val="single" w:sz="4" w:space="0" w:color="auto"/>
            </w:tcBorders>
            <w:shd w:val="clear" w:color="auto" w:fill="auto"/>
            <w:vAlign w:val="center"/>
            <w:hideMark/>
          </w:tcPr>
          <w:p w14:paraId="1FA2502F" w14:textId="77777777" w:rsidR="001E724A" w:rsidRPr="001E724A" w:rsidRDefault="001E724A" w:rsidP="001E724A">
            <w:pPr>
              <w:jc w:val="center"/>
              <w:rPr>
                <w:rFonts w:eastAsia="Times New Roman"/>
                <w:b/>
                <w:bCs/>
                <w:sz w:val="20"/>
                <w:szCs w:val="20"/>
                <w:lang w:eastAsia="cs-CZ"/>
              </w:rPr>
            </w:pPr>
            <w:r w:rsidRPr="001E724A">
              <w:rPr>
                <w:rFonts w:eastAsia="Times New Roman"/>
                <w:b/>
                <w:bCs/>
                <w:sz w:val="20"/>
                <w:szCs w:val="20"/>
                <w:lang w:eastAsia="cs-CZ"/>
              </w:rPr>
              <w:t>Pravidelný (denní) úklid</w:t>
            </w:r>
          </w:p>
        </w:tc>
        <w:tc>
          <w:tcPr>
            <w:tcW w:w="1953" w:type="dxa"/>
            <w:tcBorders>
              <w:top w:val="nil"/>
              <w:left w:val="nil"/>
              <w:bottom w:val="single" w:sz="4" w:space="0" w:color="auto"/>
              <w:right w:val="single" w:sz="4" w:space="0" w:color="auto"/>
            </w:tcBorders>
            <w:shd w:val="clear" w:color="auto" w:fill="auto"/>
            <w:vAlign w:val="center"/>
            <w:hideMark/>
          </w:tcPr>
          <w:p w14:paraId="30EAE614" w14:textId="3A196B77" w:rsidR="001E724A" w:rsidRPr="001E724A" w:rsidRDefault="001E724A" w:rsidP="001E724A">
            <w:pPr>
              <w:jc w:val="left"/>
              <w:rPr>
                <w:rFonts w:eastAsia="Times New Roman"/>
                <w:sz w:val="20"/>
                <w:szCs w:val="20"/>
                <w:lang w:eastAsia="cs-CZ"/>
              </w:rPr>
            </w:pPr>
            <w:r w:rsidRPr="001E724A">
              <w:rPr>
                <w:rFonts w:eastAsia="Times New Roman"/>
                <w:sz w:val="20"/>
                <w:szCs w:val="20"/>
                <w:lang w:eastAsia="cs-CZ"/>
              </w:rPr>
              <w:t>Vyprázdnění nádob na odpad včetně doplnění a dodávky mikroténových sáčků do odpad</w:t>
            </w:r>
            <w:r>
              <w:rPr>
                <w:rFonts w:eastAsia="Times New Roman"/>
                <w:sz w:val="20"/>
                <w:szCs w:val="20"/>
                <w:lang w:eastAsia="cs-CZ"/>
              </w:rPr>
              <w:t>. n</w:t>
            </w:r>
            <w:r w:rsidRPr="001E724A">
              <w:rPr>
                <w:rFonts w:eastAsia="Times New Roman"/>
                <w:sz w:val="20"/>
                <w:szCs w:val="20"/>
                <w:lang w:eastAsia="cs-CZ"/>
              </w:rPr>
              <w:t>ádob, utření nádob v případě potřeby, přesun odpadu na určené místo.</w:t>
            </w:r>
          </w:p>
        </w:tc>
        <w:tc>
          <w:tcPr>
            <w:tcW w:w="851" w:type="dxa"/>
            <w:tcBorders>
              <w:top w:val="nil"/>
              <w:left w:val="nil"/>
              <w:bottom w:val="single" w:sz="4" w:space="0" w:color="auto"/>
              <w:right w:val="single" w:sz="4" w:space="0" w:color="auto"/>
            </w:tcBorders>
            <w:shd w:val="clear" w:color="auto" w:fill="auto"/>
            <w:noWrap/>
            <w:vAlign w:val="center"/>
            <w:hideMark/>
          </w:tcPr>
          <w:p w14:paraId="3E896049"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ks</w:t>
            </w:r>
          </w:p>
        </w:tc>
        <w:tc>
          <w:tcPr>
            <w:tcW w:w="898" w:type="dxa"/>
            <w:tcBorders>
              <w:top w:val="nil"/>
              <w:left w:val="nil"/>
              <w:bottom w:val="single" w:sz="4" w:space="0" w:color="auto"/>
              <w:right w:val="single" w:sz="4" w:space="0" w:color="auto"/>
            </w:tcBorders>
            <w:shd w:val="clear" w:color="auto" w:fill="auto"/>
            <w:noWrap/>
            <w:vAlign w:val="center"/>
            <w:hideMark/>
          </w:tcPr>
          <w:p w14:paraId="373FB440"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10</w:t>
            </w:r>
          </w:p>
        </w:tc>
        <w:tc>
          <w:tcPr>
            <w:tcW w:w="814" w:type="dxa"/>
            <w:tcBorders>
              <w:top w:val="nil"/>
              <w:left w:val="nil"/>
              <w:bottom w:val="single" w:sz="4" w:space="0" w:color="auto"/>
              <w:right w:val="single" w:sz="4" w:space="0" w:color="auto"/>
            </w:tcBorders>
            <w:shd w:val="clear" w:color="auto" w:fill="auto"/>
            <w:noWrap/>
            <w:vAlign w:val="center"/>
            <w:hideMark/>
          </w:tcPr>
          <w:p w14:paraId="21F2CC06"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21</w:t>
            </w:r>
          </w:p>
        </w:tc>
        <w:tc>
          <w:tcPr>
            <w:tcW w:w="1248" w:type="dxa"/>
            <w:tcBorders>
              <w:top w:val="nil"/>
              <w:left w:val="nil"/>
              <w:bottom w:val="single" w:sz="4" w:space="0" w:color="auto"/>
              <w:right w:val="single" w:sz="4" w:space="0" w:color="auto"/>
            </w:tcBorders>
            <w:shd w:val="clear" w:color="000000" w:fill="FFFF00"/>
            <w:noWrap/>
            <w:vAlign w:val="center"/>
            <w:hideMark/>
          </w:tcPr>
          <w:p w14:paraId="7A89D4AC"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84,00 Kč</w:t>
            </w:r>
          </w:p>
        </w:tc>
        <w:tc>
          <w:tcPr>
            <w:tcW w:w="1361" w:type="dxa"/>
            <w:tcBorders>
              <w:top w:val="nil"/>
              <w:left w:val="nil"/>
              <w:bottom w:val="single" w:sz="4" w:space="0" w:color="auto"/>
              <w:right w:val="single" w:sz="4" w:space="0" w:color="auto"/>
            </w:tcBorders>
            <w:shd w:val="clear" w:color="auto" w:fill="auto"/>
            <w:noWrap/>
            <w:vAlign w:val="center"/>
            <w:hideMark/>
          </w:tcPr>
          <w:p w14:paraId="14B0CA2A"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1 008,00 Kč</w:t>
            </w:r>
          </w:p>
        </w:tc>
      </w:tr>
      <w:tr w:rsidR="001E724A" w:rsidRPr="001E724A" w14:paraId="3FA40DFB" w14:textId="77777777" w:rsidTr="00936FBE">
        <w:trPr>
          <w:trHeight w:val="465"/>
        </w:trPr>
        <w:tc>
          <w:tcPr>
            <w:tcW w:w="852" w:type="dxa"/>
            <w:vMerge/>
            <w:tcBorders>
              <w:top w:val="nil"/>
              <w:left w:val="single" w:sz="8" w:space="0" w:color="auto"/>
              <w:bottom w:val="single" w:sz="4" w:space="0" w:color="000000"/>
              <w:right w:val="single" w:sz="4" w:space="0" w:color="auto"/>
            </w:tcBorders>
            <w:vAlign w:val="center"/>
            <w:hideMark/>
          </w:tcPr>
          <w:p w14:paraId="3FAABBD4" w14:textId="77777777" w:rsidR="001E724A" w:rsidRPr="001E724A" w:rsidRDefault="001E724A" w:rsidP="001E724A">
            <w:pPr>
              <w:jc w:val="left"/>
              <w:rPr>
                <w:rFonts w:eastAsia="Times New Roman"/>
                <w:b/>
                <w:bCs/>
                <w:sz w:val="32"/>
                <w:szCs w:val="32"/>
                <w:lang w:eastAsia="cs-CZ"/>
              </w:rPr>
            </w:pPr>
          </w:p>
        </w:tc>
        <w:tc>
          <w:tcPr>
            <w:tcW w:w="1179" w:type="dxa"/>
            <w:vMerge/>
            <w:tcBorders>
              <w:top w:val="nil"/>
              <w:left w:val="single" w:sz="4" w:space="0" w:color="auto"/>
              <w:bottom w:val="single" w:sz="4" w:space="0" w:color="000000"/>
              <w:right w:val="single" w:sz="4" w:space="0" w:color="auto"/>
            </w:tcBorders>
            <w:vAlign w:val="center"/>
            <w:hideMark/>
          </w:tcPr>
          <w:p w14:paraId="13F47F9F" w14:textId="77777777" w:rsidR="001E724A" w:rsidRPr="001E724A" w:rsidRDefault="001E724A" w:rsidP="001E724A">
            <w:pPr>
              <w:jc w:val="left"/>
              <w:rPr>
                <w:rFonts w:eastAsia="Times New Roman"/>
                <w:b/>
                <w:bCs/>
                <w:sz w:val="20"/>
                <w:szCs w:val="20"/>
                <w:lang w:eastAsia="cs-CZ"/>
              </w:rPr>
            </w:pPr>
          </w:p>
        </w:tc>
        <w:tc>
          <w:tcPr>
            <w:tcW w:w="1953" w:type="dxa"/>
            <w:tcBorders>
              <w:top w:val="nil"/>
              <w:left w:val="nil"/>
              <w:bottom w:val="single" w:sz="4" w:space="0" w:color="auto"/>
              <w:right w:val="single" w:sz="4" w:space="0" w:color="auto"/>
            </w:tcBorders>
            <w:shd w:val="clear" w:color="auto" w:fill="auto"/>
            <w:vAlign w:val="center"/>
            <w:hideMark/>
          </w:tcPr>
          <w:p w14:paraId="25D0B4CE" w14:textId="77777777" w:rsidR="001E724A" w:rsidRPr="001E724A" w:rsidRDefault="001E724A" w:rsidP="001E724A">
            <w:pPr>
              <w:jc w:val="left"/>
              <w:rPr>
                <w:rFonts w:eastAsia="Times New Roman"/>
                <w:sz w:val="20"/>
                <w:szCs w:val="20"/>
                <w:lang w:eastAsia="cs-CZ"/>
              </w:rPr>
            </w:pPr>
            <w:r w:rsidRPr="001E724A">
              <w:rPr>
                <w:rFonts w:eastAsia="Times New Roman"/>
                <w:sz w:val="20"/>
                <w:szCs w:val="20"/>
                <w:lang w:eastAsia="cs-CZ"/>
              </w:rPr>
              <w:t>Omytí umyvadla včetně baterie dezinfekčním prostředkem.</w:t>
            </w:r>
          </w:p>
        </w:tc>
        <w:tc>
          <w:tcPr>
            <w:tcW w:w="851" w:type="dxa"/>
            <w:tcBorders>
              <w:top w:val="nil"/>
              <w:left w:val="nil"/>
              <w:bottom w:val="single" w:sz="4" w:space="0" w:color="auto"/>
              <w:right w:val="single" w:sz="4" w:space="0" w:color="auto"/>
            </w:tcBorders>
            <w:shd w:val="clear" w:color="auto" w:fill="auto"/>
            <w:vAlign w:val="center"/>
            <w:hideMark/>
          </w:tcPr>
          <w:p w14:paraId="52B50599"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ks</w:t>
            </w:r>
          </w:p>
        </w:tc>
        <w:tc>
          <w:tcPr>
            <w:tcW w:w="898" w:type="dxa"/>
            <w:tcBorders>
              <w:top w:val="nil"/>
              <w:left w:val="nil"/>
              <w:bottom w:val="single" w:sz="4" w:space="0" w:color="auto"/>
              <w:right w:val="single" w:sz="4" w:space="0" w:color="auto"/>
            </w:tcBorders>
            <w:shd w:val="clear" w:color="auto" w:fill="auto"/>
            <w:vAlign w:val="center"/>
            <w:hideMark/>
          </w:tcPr>
          <w:p w14:paraId="05A4925B"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17</w:t>
            </w:r>
          </w:p>
        </w:tc>
        <w:tc>
          <w:tcPr>
            <w:tcW w:w="814" w:type="dxa"/>
            <w:tcBorders>
              <w:top w:val="nil"/>
              <w:left w:val="nil"/>
              <w:bottom w:val="single" w:sz="4" w:space="0" w:color="auto"/>
              <w:right w:val="single" w:sz="4" w:space="0" w:color="auto"/>
            </w:tcBorders>
            <w:shd w:val="clear" w:color="auto" w:fill="auto"/>
            <w:noWrap/>
            <w:vAlign w:val="center"/>
            <w:hideMark/>
          </w:tcPr>
          <w:p w14:paraId="158F6362"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21</w:t>
            </w:r>
          </w:p>
        </w:tc>
        <w:tc>
          <w:tcPr>
            <w:tcW w:w="1248" w:type="dxa"/>
            <w:tcBorders>
              <w:top w:val="double" w:sz="6" w:space="0" w:color="auto"/>
              <w:left w:val="nil"/>
              <w:bottom w:val="single" w:sz="4" w:space="0" w:color="auto"/>
              <w:right w:val="single" w:sz="4" w:space="0" w:color="auto"/>
            </w:tcBorders>
            <w:shd w:val="clear" w:color="000000" w:fill="FFFF00"/>
            <w:noWrap/>
            <w:vAlign w:val="center"/>
            <w:hideMark/>
          </w:tcPr>
          <w:p w14:paraId="38E47487"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357,00 Kč</w:t>
            </w:r>
          </w:p>
        </w:tc>
        <w:tc>
          <w:tcPr>
            <w:tcW w:w="1361" w:type="dxa"/>
            <w:tcBorders>
              <w:top w:val="nil"/>
              <w:left w:val="nil"/>
              <w:bottom w:val="single" w:sz="4" w:space="0" w:color="auto"/>
              <w:right w:val="single" w:sz="4" w:space="0" w:color="auto"/>
            </w:tcBorders>
            <w:shd w:val="clear" w:color="auto" w:fill="auto"/>
            <w:vAlign w:val="center"/>
            <w:hideMark/>
          </w:tcPr>
          <w:p w14:paraId="2F573549"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4 284,00 Kč</w:t>
            </w:r>
          </w:p>
        </w:tc>
      </w:tr>
      <w:tr w:rsidR="001E724A" w:rsidRPr="001E724A" w14:paraId="0CF7753E" w14:textId="77777777" w:rsidTr="00936FBE">
        <w:trPr>
          <w:trHeight w:val="600"/>
        </w:trPr>
        <w:tc>
          <w:tcPr>
            <w:tcW w:w="852" w:type="dxa"/>
            <w:vMerge/>
            <w:tcBorders>
              <w:top w:val="nil"/>
              <w:left w:val="single" w:sz="8" w:space="0" w:color="auto"/>
              <w:bottom w:val="single" w:sz="4" w:space="0" w:color="000000"/>
              <w:right w:val="single" w:sz="4" w:space="0" w:color="auto"/>
            </w:tcBorders>
            <w:vAlign w:val="center"/>
            <w:hideMark/>
          </w:tcPr>
          <w:p w14:paraId="13B93592" w14:textId="77777777" w:rsidR="001E724A" w:rsidRPr="001E724A" w:rsidRDefault="001E724A" w:rsidP="001E724A">
            <w:pPr>
              <w:jc w:val="left"/>
              <w:rPr>
                <w:rFonts w:eastAsia="Times New Roman"/>
                <w:b/>
                <w:bCs/>
                <w:sz w:val="32"/>
                <w:szCs w:val="32"/>
                <w:lang w:eastAsia="cs-CZ"/>
              </w:rPr>
            </w:pPr>
          </w:p>
        </w:tc>
        <w:tc>
          <w:tcPr>
            <w:tcW w:w="1179" w:type="dxa"/>
            <w:vMerge/>
            <w:tcBorders>
              <w:top w:val="nil"/>
              <w:left w:val="single" w:sz="4" w:space="0" w:color="auto"/>
              <w:bottom w:val="single" w:sz="4" w:space="0" w:color="000000"/>
              <w:right w:val="single" w:sz="4" w:space="0" w:color="auto"/>
            </w:tcBorders>
            <w:vAlign w:val="center"/>
            <w:hideMark/>
          </w:tcPr>
          <w:p w14:paraId="4348DE48" w14:textId="77777777" w:rsidR="001E724A" w:rsidRPr="001E724A" w:rsidRDefault="001E724A" w:rsidP="001E724A">
            <w:pPr>
              <w:jc w:val="left"/>
              <w:rPr>
                <w:rFonts w:eastAsia="Times New Roman"/>
                <w:b/>
                <w:bCs/>
                <w:sz w:val="20"/>
                <w:szCs w:val="20"/>
                <w:lang w:eastAsia="cs-CZ"/>
              </w:rPr>
            </w:pPr>
          </w:p>
        </w:tc>
        <w:tc>
          <w:tcPr>
            <w:tcW w:w="1953" w:type="dxa"/>
            <w:tcBorders>
              <w:top w:val="nil"/>
              <w:left w:val="nil"/>
              <w:bottom w:val="nil"/>
              <w:right w:val="single" w:sz="4" w:space="0" w:color="auto"/>
            </w:tcBorders>
            <w:shd w:val="clear" w:color="auto" w:fill="auto"/>
            <w:vAlign w:val="center"/>
            <w:hideMark/>
          </w:tcPr>
          <w:p w14:paraId="5D844B7E" w14:textId="77777777" w:rsidR="001E724A" w:rsidRPr="001E724A" w:rsidRDefault="001E724A" w:rsidP="001E724A">
            <w:pPr>
              <w:jc w:val="left"/>
              <w:rPr>
                <w:rFonts w:eastAsia="Times New Roman"/>
                <w:sz w:val="20"/>
                <w:szCs w:val="20"/>
                <w:lang w:eastAsia="cs-CZ"/>
              </w:rPr>
            </w:pPr>
            <w:r w:rsidRPr="001E724A">
              <w:rPr>
                <w:rFonts w:eastAsia="Times New Roman"/>
                <w:sz w:val="20"/>
                <w:szCs w:val="20"/>
                <w:lang w:eastAsia="cs-CZ"/>
              </w:rPr>
              <w:t xml:space="preserve">Omytí toaletních mís, pisoárů a </w:t>
            </w:r>
            <w:r w:rsidRPr="001E724A">
              <w:rPr>
                <w:rFonts w:eastAsia="Times New Roman"/>
                <w:sz w:val="20"/>
                <w:szCs w:val="20"/>
                <w:lang w:eastAsia="cs-CZ"/>
              </w:rPr>
              <w:lastRenderedPageBreak/>
              <w:t>výlevek dezinfekčním prostředkem, a to jak zevnitř, tak zvenčí.</w:t>
            </w:r>
          </w:p>
        </w:tc>
        <w:tc>
          <w:tcPr>
            <w:tcW w:w="851" w:type="dxa"/>
            <w:tcBorders>
              <w:top w:val="nil"/>
              <w:left w:val="nil"/>
              <w:bottom w:val="single" w:sz="4" w:space="0" w:color="auto"/>
              <w:right w:val="single" w:sz="4" w:space="0" w:color="auto"/>
            </w:tcBorders>
            <w:shd w:val="clear" w:color="auto" w:fill="auto"/>
            <w:vAlign w:val="center"/>
            <w:hideMark/>
          </w:tcPr>
          <w:p w14:paraId="37510AB9"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lastRenderedPageBreak/>
              <w:t>ks</w:t>
            </w:r>
          </w:p>
        </w:tc>
        <w:tc>
          <w:tcPr>
            <w:tcW w:w="898" w:type="dxa"/>
            <w:tcBorders>
              <w:top w:val="nil"/>
              <w:left w:val="nil"/>
              <w:bottom w:val="nil"/>
              <w:right w:val="single" w:sz="4" w:space="0" w:color="auto"/>
            </w:tcBorders>
            <w:shd w:val="clear" w:color="auto" w:fill="auto"/>
            <w:vAlign w:val="center"/>
            <w:hideMark/>
          </w:tcPr>
          <w:p w14:paraId="3B152EE7"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25</w:t>
            </w:r>
          </w:p>
        </w:tc>
        <w:tc>
          <w:tcPr>
            <w:tcW w:w="814" w:type="dxa"/>
            <w:tcBorders>
              <w:top w:val="nil"/>
              <w:left w:val="nil"/>
              <w:bottom w:val="single" w:sz="4" w:space="0" w:color="auto"/>
              <w:right w:val="single" w:sz="4" w:space="0" w:color="auto"/>
            </w:tcBorders>
            <w:shd w:val="clear" w:color="auto" w:fill="auto"/>
            <w:noWrap/>
            <w:vAlign w:val="center"/>
            <w:hideMark/>
          </w:tcPr>
          <w:p w14:paraId="36B529A3"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21</w:t>
            </w:r>
          </w:p>
        </w:tc>
        <w:tc>
          <w:tcPr>
            <w:tcW w:w="1248" w:type="dxa"/>
            <w:tcBorders>
              <w:top w:val="double" w:sz="6" w:space="0" w:color="auto"/>
              <w:left w:val="nil"/>
              <w:bottom w:val="single" w:sz="4" w:space="0" w:color="auto"/>
              <w:right w:val="single" w:sz="4" w:space="0" w:color="auto"/>
            </w:tcBorders>
            <w:shd w:val="clear" w:color="000000" w:fill="FFFF00"/>
            <w:noWrap/>
            <w:vAlign w:val="center"/>
            <w:hideMark/>
          </w:tcPr>
          <w:p w14:paraId="5F0B2442"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525,00 Kč</w:t>
            </w:r>
          </w:p>
        </w:tc>
        <w:tc>
          <w:tcPr>
            <w:tcW w:w="1361" w:type="dxa"/>
            <w:tcBorders>
              <w:top w:val="nil"/>
              <w:left w:val="nil"/>
              <w:bottom w:val="single" w:sz="4" w:space="0" w:color="auto"/>
              <w:right w:val="single" w:sz="4" w:space="0" w:color="auto"/>
            </w:tcBorders>
            <w:shd w:val="clear" w:color="auto" w:fill="auto"/>
            <w:noWrap/>
            <w:vAlign w:val="center"/>
            <w:hideMark/>
          </w:tcPr>
          <w:p w14:paraId="497AF435"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6 300,00 Kč</w:t>
            </w:r>
          </w:p>
        </w:tc>
      </w:tr>
      <w:tr w:rsidR="001E724A" w:rsidRPr="001E724A" w14:paraId="59555261" w14:textId="77777777" w:rsidTr="00936FBE">
        <w:trPr>
          <w:trHeight w:val="450"/>
        </w:trPr>
        <w:tc>
          <w:tcPr>
            <w:tcW w:w="852" w:type="dxa"/>
            <w:vMerge/>
            <w:tcBorders>
              <w:top w:val="nil"/>
              <w:left w:val="single" w:sz="8" w:space="0" w:color="auto"/>
              <w:bottom w:val="single" w:sz="4" w:space="0" w:color="000000"/>
              <w:right w:val="single" w:sz="4" w:space="0" w:color="auto"/>
            </w:tcBorders>
            <w:vAlign w:val="center"/>
            <w:hideMark/>
          </w:tcPr>
          <w:p w14:paraId="0C5972CA" w14:textId="77777777" w:rsidR="001E724A" w:rsidRPr="001E724A" w:rsidRDefault="001E724A" w:rsidP="001E724A">
            <w:pPr>
              <w:jc w:val="left"/>
              <w:rPr>
                <w:rFonts w:eastAsia="Times New Roman"/>
                <w:b/>
                <w:bCs/>
                <w:sz w:val="32"/>
                <w:szCs w:val="32"/>
                <w:lang w:eastAsia="cs-CZ"/>
              </w:rPr>
            </w:pPr>
          </w:p>
        </w:tc>
        <w:tc>
          <w:tcPr>
            <w:tcW w:w="1179" w:type="dxa"/>
            <w:vMerge/>
            <w:tcBorders>
              <w:top w:val="nil"/>
              <w:left w:val="single" w:sz="4" w:space="0" w:color="auto"/>
              <w:bottom w:val="single" w:sz="4" w:space="0" w:color="000000"/>
              <w:right w:val="single" w:sz="4" w:space="0" w:color="auto"/>
            </w:tcBorders>
            <w:vAlign w:val="center"/>
            <w:hideMark/>
          </w:tcPr>
          <w:p w14:paraId="5E9569C0" w14:textId="77777777" w:rsidR="001E724A" w:rsidRPr="001E724A" w:rsidRDefault="001E724A" w:rsidP="001E724A">
            <w:pPr>
              <w:jc w:val="left"/>
              <w:rPr>
                <w:rFonts w:eastAsia="Times New Roman"/>
                <w:b/>
                <w:bCs/>
                <w:sz w:val="20"/>
                <w:szCs w:val="20"/>
                <w:lang w:eastAsia="cs-CZ"/>
              </w:rPr>
            </w:pPr>
          </w:p>
        </w:tc>
        <w:tc>
          <w:tcPr>
            <w:tcW w:w="1953" w:type="dxa"/>
            <w:tcBorders>
              <w:top w:val="single" w:sz="4" w:space="0" w:color="auto"/>
              <w:left w:val="nil"/>
              <w:bottom w:val="single" w:sz="4" w:space="0" w:color="auto"/>
              <w:right w:val="single" w:sz="4" w:space="0" w:color="auto"/>
            </w:tcBorders>
            <w:shd w:val="clear" w:color="auto" w:fill="auto"/>
            <w:vAlign w:val="center"/>
            <w:hideMark/>
          </w:tcPr>
          <w:p w14:paraId="2506D7B3" w14:textId="77777777" w:rsidR="001E724A" w:rsidRPr="001E724A" w:rsidRDefault="001E724A" w:rsidP="001E724A">
            <w:pPr>
              <w:jc w:val="left"/>
              <w:rPr>
                <w:rFonts w:eastAsia="Times New Roman"/>
                <w:sz w:val="20"/>
                <w:szCs w:val="20"/>
                <w:lang w:eastAsia="cs-CZ"/>
              </w:rPr>
            </w:pPr>
            <w:r w:rsidRPr="001E724A">
              <w:rPr>
                <w:rFonts w:eastAsia="Times New Roman"/>
                <w:sz w:val="20"/>
                <w:szCs w:val="20"/>
                <w:lang w:eastAsia="cs-CZ"/>
              </w:rPr>
              <w:t>Omytí a vyleštění zrcadel.</w:t>
            </w:r>
          </w:p>
        </w:tc>
        <w:tc>
          <w:tcPr>
            <w:tcW w:w="851" w:type="dxa"/>
            <w:tcBorders>
              <w:top w:val="nil"/>
              <w:left w:val="nil"/>
              <w:bottom w:val="single" w:sz="4" w:space="0" w:color="auto"/>
              <w:right w:val="single" w:sz="4" w:space="0" w:color="auto"/>
            </w:tcBorders>
            <w:shd w:val="clear" w:color="auto" w:fill="auto"/>
            <w:vAlign w:val="center"/>
            <w:hideMark/>
          </w:tcPr>
          <w:p w14:paraId="128DA58D"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ks</w:t>
            </w:r>
          </w:p>
        </w:tc>
        <w:tc>
          <w:tcPr>
            <w:tcW w:w="898" w:type="dxa"/>
            <w:tcBorders>
              <w:top w:val="single" w:sz="4" w:space="0" w:color="auto"/>
              <w:left w:val="nil"/>
              <w:bottom w:val="single" w:sz="4" w:space="0" w:color="auto"/>
              <w:right w:val="single" w:sz="4" w:space="0" w:color="auto"/>
            </w:tcBorders>
            <w:shd w:val="clear" w:color="auto" w:fill="auto"/>
            <w:vAlign w:val="center"/>
            <w:hideMark/>
          </w:tcPr>
          <w:p w14:paraId="5F14DC8D"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17</w:t>
            </w:r>
          </w:p>
        </w:tc>
        <w:tc>
          <w:tcPr>
            <w:tcW w:w="814" w:type="dxa"/>
            <w:tcBorders>
              <w:top w:val="nil"/>
              <w:left w:val="nil"/>
              <w:bottom w:val="single" w:sz="4" w:space="0" w:color="auto"/>
              <w:right w:val="single" w:sz="4" w:space="0" w:color="auto"/>
            </w:tcBorders>
            <w:shd w:val="clear" w:color="auto" w:fill="auto"/>
            <w:noWrap/>
            <w:vAlign w:val="center"/>
            <w:hideMark/>
          </w:tcPr>
          <w:p w14:paraId="3E5DEE41"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21</w:t>
            </w:r>
          </w:p>
        </w:tc>
        <w:tc>
          <w:tcPr>
            <w:tcW w:w="1248" w:type="dxa"/>
            <w:tcBorders>
              <w:top w:val="double" w:sz="6" w:space="0" w:color="auto"/>
              <w:left w:val="nil"/>
              <w:bottom w:val="single" w:sz="4" w:space="0" w:color="auto"/>
              <w:right w:val="single" w:sz="4" w:space="0" w:color="auto"/>
            </w:tcBorders>
            <w:shd w:val="clear" w:color="000000" w:fill="FFFF00"/>
            <w:noWrap/>
            <w:vAlign w:val="center"/>
            <w:hideMark/>
          </w:tcPr>
          <w:p w14:paraId="348A1612"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71,40 Kč</w:t>
            </w:r>
          </w:p>
        </w:tc>
        <w:tc>
          <w:tcPr>
            <w:tcW w:w="1361" w:type="dxa"/>
            <w:tcBorders>
              <w:top w:val="nil"/>
              <w:left w:val="nil"/>
              <w:bottom w:val="single" w:sz="4" w:space="0" w:color="auto"/>
              <w:right w:val="single" w:sz="4" w:space="0" w:color="auto"/>
            </w:tcBorders>
            <w:shd w:val="clear" w:color="auto" w:fill="auto"/>
            <w:vAlign w:val="center"/>
            <w:hideMark/>
          </w:tcPr>
          <w:p w14:paraId="307D7DF1"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856,80 Kč</w:t>
            </w:r>
          </w:p>
        </w:tc>
      </w:tr>
      <w:tr w:rsidR="001E724A" w:rsidRPr="001E724A" w14:paraId="744B96EC" w14:textId="77777777" w:rsidTr="00936FBE">
        <w:trPr>
          <w:trHeight w:val="570"/>
        </w:trPr>
        <w:tc>
          <w:tcPr>
            <w:tcW w:w="852" w:type="dxa"/>
            <w:vMerge/>
            <w:tcBorders>
              <w:top w:val="nil"/>
              <w:left w:val="single" w:sz="8" w:space="0" w:color="auto"/>
              <w:bottom w:val="single" w:sz="4" w:space="0" w:color="000000"/>
              <w:right w:val="single" w:sz="4" w:space="0" w:color="auto"/>
            </w:tcBorders>
            <w:vAlign w:val="center"/>
            <w:hideMark/>
          </w:tcPr>
          <w:p w14:paraId="3946262F" w14:textId="77777777" w:rsidR="001E724A" w:rsidRPr="001E724A" w:rsidRDefault="001E724A" w:rsidP="001E724A">
            <w:pPr>
              <w:jc w:val="left"/>
              <w:rPr>
                <w:rFonts w:eastAsia="Times New Roman"/>
                <w:b/>
                <w:bCs/>
                <w:sz w:val="32"/>
                <w:szCs w:val="32"/>
                <w:lang w:eastAsia="cs-CZ"/>
              </w:rPr>
            </w:pPr>
          </w:p>
        </w:tc>
        <w:tc>
          <w:tcPr>
            <w:tcW w:w="1179" w:type="dxa"/>
            <w:vMerge/>
            <w:tcBorders>
              <w:top w:val="nil"/>
              <w:left w:val="single" w:sz="4" w:space="0" w:color="auto"/>
              <w:bottom w:val="single" w:sz="4" w:space="0" w:color="000000"/>
              <w:right w:val="single" w:sz="4" w:space="0" w:color="auto"/>
            </w:tcBorders>
            <w:vAlign w:val="center"/>
            <w:hideMark/>
          </w:tcPr>
          <w:p w14:paraId="5333B5D6" w14:textId="77777777" w:rsidR="001E724A" w:rsidRPr="001E724A" w:rsidRDefault="001E724A" w:rsidP="001E724A">
            <w:pPr>
              <w:jc w:val="left"/>
              <w:rPr>
                <w:rFonts w:eastAsia="Times New Roman"/>
                <w:b/>
                <w:bCs/>
                <w:sz w:val="20"/>
                <w:szCs w:val="20"/>
                <w:lang w:eastAsia="cs-CZ"/>
              </w:rPr>
            </w:pPr>
          </w:p>
        </w:tc>
        <w:tc>
          <w:tcPr>
            <w:tcW w:w="1953" w:type="dxa"/>
            <w:tcBorders>
              <w:top w:val="nil"/>
              <w:left w:val="nil"/>
              <w:bottom w:val="single" w:sz="4" w:space="0" w:color="auto"/>
              <w:right w:val="single" w:sz="4" w:space="0" w:color="auto"/>
            </w:tcBorders>
            <w:shd w:val="clear" w:color="auto" w:fill="auto"/>
            <w:vAlign w:val="center"/>
            <w:hideMark/>
          </w:tcPr>
          <w:p w14:paraId="01D3A7A4" w14:textId="7F5DB546" w:rsidR="001E724A" w:rsidRPr="001E724A" w:rsidRDefault="001E724A" w:rsidP="00430C1C">
            <w:pPr>
              <w:jc w:val="left"/>
              <w:rPr>
                <w:rFonts w:eastAsia="Times New Roman"/>
                <w:sz w:val="20"/>
                <w:szCs w:val="20"/>
                <w:lang w:eastAsia="cs-CZ"/>
              </w:rPr>
            </w:pPr>
            <w:r w:rsidRPr="001E724A">
              <w:rPr>
                <w:rFonts w:eastAsia="Times New Roman"/>
                <w:sz w:val="20"/>
                <w:szCs w:val="20"/>
                <w:lang w:eastAsia="cs-CZ"/>
              </w:rPr>
              <w:t xml:space="preserve">Dezinfekce úchytových míst (baterie, zásobník na </w:t>
            </w:r>
            <w:r w:rsidR="00430C1C">
              <w:rPr>
                <w:rFonts w:eastAsia="Times New Roman"/>
                <w:sz w:val="20"/>
                <w:szCs w:val="20"/>
                <w:lang w:eastAsia="cs-CZ"/>
              </w:rPr>
              <w:t>m</w:t>
            </w:r>
            <w:r w:rsidRPr="001E724A">
              <w:rPr>
                <w:rFonts w:eastAsia="Times New Roman"/>
                <w:sz w:val="20"/>
                <w:szCs w:val="20"/>
                <w:lang w:eastAsia="cs-CZ"/>
              </w:rPr>
              <w:t>ýdla, splachovadel, apod.).</w:t>
            </w:r>
          </w:p>
        </w:tc>
        <w:tc>
          <w:tcPr>
            <w:tcW w:w="851" w:type="dxa"/>
            <w:tcBorders>
              <w:top w:val="nil"/>
              <w:left w:val="nil"/>
              <w:bottom w:val="single" w:sz="4" w:space="0" w:color="auto"/>
              <w:right w:val="single" w:sz="4" w:space="0" w:color="auto"/>
            </w:tcBorders>
            <w:shd w:val="clear" w:color="auto" w:fill="auto"/>
            <w:vAlign w:val="center"/>
            <w:hideMark/>
          </w:tcPr>
          <w:p w14:paraId="2FD2EA56"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komplet</w:t>
            </w:r>
          </w:p>
        </w:tc>
        <w:tc>
          <w:tcPr>
            <w:tcW w:w="898" w:type="dxa"/>
            <w:tcBorders>
              <w:top w:val="nil"/>
              <w:left w:val="nil"/>
              <w:bottom w:val="single" w:sz="4" w:space="0" w:color="auto"/>
              <w:right w:val="single" w:sz="4" w:space="0" w:color="auto"/>
            </w:tcBorders>
            <w:shd w:val="clear" w:color="auto" w:fill="auto"/>
            <w:vAlign w:val="center"/>
            <w:hideMark/>
          </w:tcPr>
          <w:p w14:paraId="4974C215"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9</w:t>
            </w:r>
          </w:p>
        </w:tc>
        <w:tc>
          <w:tcPr>
            <w:tcW w:w="814" w:type="dxa"/>
            <w:tcBorders>
              <w:top w:val="nil"/>
              <w:left w:val="nil"/>
              <w:bottom w:val="single" w:sz="4" w:space="0" w:color="auto"/>
              <w:right w:val="single" w:sz="4" w:space="0" w:color="auto"/>
            </w:tcBorders>
            <w:shd w:val="clear" w:color="auto" w:fill="auto"/>
            <w:noWrap/>
            <w:vAlign w:val="center"/>
            <w:hideMark/>
          </w:tcPr>
          <w:p w14:paraId="1F466C22"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21</w:t>
            </w:r>
          </w:p>
        </w:tc>
        <w:tc>
          <w:tcPr>
            <w:tcW w:w="1248" w:type="dxa"/>
            <w:tcBorders>
              <w:top w:val="double" w:sz="6" w:space="0" w:color="auto"/>
              <w:left w:val="nil"/>
              <w:bottom w:val="single" w:sz="4" w:space="0" w:color="auto"/>
              <w:right w:val="single" w:sz="4" w:space="0" w:color="auto"/>
            </w:tcBorders>
            <w:shd w:val="clear" w:color="000000" w:fill="FFFF00"/>
            <w:noWrap/>
            <w:vAlign w:val="center"/>
            <w:hideMark/>
          </w:tcPr>
          <w:p w14:paraId="6BAF1949"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189,00 Kč</w:t>
            </w:r>
          </w:p>
        </w:tc>
        <w:tc>
          <w:tcPr>
            <w:tcW w:w="1361" w:type="dxa"/>
            <w:tcBorders>
              <w:top w:val="nil"/>
              <w:left w:val="nil"/>
              <w:bottom w:val="single" w:sz="4" w:space="0" w:color="auto"/>
              <w:right w:val="single" w:sz="4" w:space="0" w:color="auto"/>
            </w:tcBorders>
            <w:shd w:val="clear" w:color="auto" w:fill="auto"/>
            <w:noWrap/>
            <w:vAlign w:val="center"/>
            <w:hideMark/>
          </w:tcPr>
          <w:p w14:paraId="3769E38E"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2 268,00 Kč</w:t>
            </w:r>
          </w:p>
        </w:tc>
      </w:tr>
      <w:tr w:rsidR="001E724A" w:rsidRPr="001E724A" w14:paraId="2FCB8064" w14:textId="77777777" w:rsidTr="00936FBE">
        <w:trPr>
          <w:trHeight w:val="435"/>
        </w:trPr>
        <w:tc>
          <w:tcPr>
            <w:tcW w:w="852" w:type="dxa"/>
            <w:vMerge/>
            <w:tcBorders>
              <w:top w:val="nil"/>
              <w:left w:val="single" w:sz="8" w:space="0" w:color="auto"/>
              <w:bottom w:val="single" w:sz="4" w:space="0" w:color="000000"/>
              <w:right w:val="single" w:sz="4" w:space="0" w:color="auto"/>
            </w:tcBorders>
            <w:vAlign w:val="center"/>
            <w:hideMark/>
          </w:tcPr>
          <w:p w14:paraId="12E9E1DC" w14:textId="77777777" w:rsidR="001E724A" w:rsidRPr="001E724A" w:rsidRDefault="001E724A" w:rsidP="001E724A">
            <w:pPr>
              <w:jc w:val="left"/>
              <w:rPr>
                <w:rFonts w:eastAsia="Times New Roman"/>
                <w:b/>
                <w:bCs/>
                <w:sz w:val="32"/>
                <w:szCs w:val="32"/>
                <w:lang w:eastAsia="cs-CZ"/>
              </w:rPr>
            </w:pPr>
          </w:p>
        </w:tc>
        <w:tc>
          <w:tcPr>
            <w:tcW w:w="1179" w:type="dxa"/>
            <w:vMerge/>
            <w:tcBorders>
              <w:top w:val="nil"/>
              <w:left w:val="single" w:sz="4" w:space="0" w:color="auto"/>
              <w:bottom w:val="single" w:sz="4" w:space="0" w:color="000000"/>
              <w:right w:val="single" w:sz="4" w:space="0" w:color="auto"/>
            </w:tcBorders>
            <w:vAlign w:val="center"/>
            <w:hideMark/>
          </w:tcPr>
          <w:p w14:paraId="318A6DA5" w14:textId="77777777" w:rsidR="001E724A" w:rsidRPr="001E724A" w:rsidRDefault="001E724A" w:rsidP="001E724A">
            <w:pPr>
              <w:jc w:val="left"/>
              <w:rPr>
                <w:rFonts w:eastAsia="Times New Roman"/>
                <w:b/>
                <w:bCs/>
                <w:sz w:val="20"/>
                <w:szCs w:val="20"/>
                <w:lang w:eastAsia="cs-CZ"/>
              </w:rPr>
            </w:pPr>
          </w:p>
        </w:tc>
        <w:tc>
          <w:tcPr>
            <w:tcW w:w="1953" w:type="dxa"/>
            <w:tcBorders>
              <w:top w:val="nil"/>
              <w:left w:val="nil"/>
              <w:bottom w:val="single" w:sz="4" w:space="0" w:color="auto"/>
              <w:right w:val="single" w:sz="4" w:space="0" w:color="auto"/>
            </w:tcBorders>
            <w:shd w:val="clear" w:color="auto" w:fill="auto"/>
            <w:vAlign w:val="center"/>
            <w:hideMark/>
          </w:tcPr>
          <w:p w14:paraId="269D19AD" w14:textId="77777777" w:rsidR="001E724A" w:rsidRPr="001E724A" w:rsidRDefault="001E724A" w:rsidP="001E724A">
            <w:pPr>
              <w:jc w:val="left"/>
              <w:rPr>
                <w:rFonts w:eastAsia="Times New Roman"/>
                <w:sz w:val="20"/>
                <w:szCs w:val="20"/>
                <w:lang w:eastAsia="cs-CZ"/>
              </w:rPr>
            </w:pPr>
            <w:r w:rsidRPr="001E724A">
              <w:rPr>
                <w:rFonts w:eastAsia="Times New Roman"/>
                <w:sz w:val="20"/>
                <w:szCs w:val="20"/>
                <w:lang w:eastAsia="cs-CZ"/>
              </w:rPr>
              <w:t>Odstranění ohmatů a skvrn z obkladů a omyvatelných stěn.</w:t>
            </w:r>
          </w:p>
        </w:tc>
        <w:tc>
          <w:tcPr>
            <w:tcW w:w="851" w:type="dxa"/>
            <w:tcBorders>
              <w:top w:val="nil"/>
              <w:left w:val="nil"/>
              <w:bottom w:val="nil"/>
              <w:right w:val="single" w:sz="4" w:space="0" w:color="auto"/>
            </w:tcBorders>
            <w:shd w:val="clear" w:color="auto" w:fill="auto"/>
            <w:vAlign w:val="center"/>
            <w:hideMark/>
          </w:tcPr>
          <w:p w14:paraId="73EEC74E"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komplet</w:t>
            </w:r>
          </w:p>
        </w:tc>
        <w:tc>
          <w:tcPr>
            <w:tcW w:w="898" w:type="dxa"/>
            <w:tcBorders>
              <w:top w:val="nil"/>
              <w:left w:val="nil"/>
              <w:bottom w:val="single" w:sz="4" w:space="0" w:color="auto"/>
              <w:right w:val="single" w:sz="4" w:space="0" w:color="auto"/>
            </w:tcBorders>
            <w:shd w:val="clear" w:color="auto" w:fill="auto"/>
            <w:vAlign w:val="center"/>
            <w:hideMark/>
          </w:tcPr>
          <w:p w14:paraId="2A60E3CA"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9</w:t>
            </w:r>
          </w:p>
        </w:tc>
        <w:tc>
          <w:tcPr>
            <w:tcW w:w="814" w:type="dxa"/>
            <w:tcBorders>
              <w:top w:val="nil"/>
              <w:left w:val="nil"/>
              <w:bottom w:val="single" w:sz="4" w:space="0" w:color="auto"/>
              <w:right w:val="single" w:sz="4" w:space="0" w:color="auto"/>
            </w:tcBorders>
            <w:shd w:val="clear" w:color="auto" w:fill="auto"/>
            <w:noWrap/>
            <w:vAlign w:val="center"/>
            <w:hideMark/>
          </w:tcPr>
          <w:p w14:paraId="620F77CD"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21</w:t>
            </w:r>
          </w:p>
        </w:tc>
        <w:tc>
          <w:tcPr>
            <w:tcW w:w="1248" w:type="dxa"/>
            <w:tcBorders>
              <w:top w:val="double" w:sz="6" w:space="0" w:color="auto"/>
              <w:left w:val="nil"/>
              <w:bottom w:val="single" w:sz="4" w:space="0" w:color="auto"/>
              <w:right w:val="single" w:sz="4" w:space="0" w:color="auto"/>
            </w:tcBorders>
            <w:shd w:val="clear" w:color="000000" w:fill="FFFF00"/>
            <w:noWrap/>
            <w:vAlign w:val="center"/>
            <w:hideMark/>
          </w:tcPr>
          <w:p w14:paraId="0673CEE4"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189,00 Kč</w:t>
            </w:r>
          </w:p>
        </w:tc>
        <w:tc>
          <w:tcPr>
            <w:tcW w:w="1361" w:type="dxa"/>
            <w:tcBorders>
              <w:top w:val="nil"/>
              <w:left w:val="nil"/>
              <w:bottom w:val="single" w:sz="4" w:space="0" w:color="auto"/>
              <w:right w:val="single" w:sz="4" w:space="0" w:color="auto"/>
            </w:tcBorders>
            <w:shd w:val="clear" w:color="auto" w:fill="auto"/>
            <w:noWrap/>
            <w:vAlign w:val="center"/>
            <w:hideMark/>
          </w:tcPr>
          <w:p w14:paraId="23D4A505"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2 268,00 Kč</w:t>
            </w:r>
          </w:p>
        </w:tc>
      </w:tr>
      <w:tr w:rsidR="001E724A" w:rsidRPr="001E724A" w14:paraId="096C5B94" w14:textId="77777777" w:rsidTr="00936FBE">
        <w:trPr>
          <w:trHeight w:val="2189"/>
        </w:trPr>
        <w:tc>
          <w:tcPr>
            <w:tcW w:w="852" w:type="dxa"/>
            <w:vMerge/>
            <w:tcBorders>
              <w:top w:val="nil"/>
              <w:left w:val="single" w:sz="8" w:space="0" w:color="auto"/>
              <w:bottom w:val="single" w:sz="4" w:space="0" w:color="000000"/>
              <w:right w:val="single" w:sz="4" w:space="0" w:color="auto"/>
            </w:tcBorders>
            <w:vAlign w:val="center"/>
            <w:hideMark/>
          </w:tcPr>
          <w:p w14:paraId="2D09526C" w14:textId="77777777" w:rsidR="001E724A" w:rsidRPr="001E724A" w:rsidRDefault="001E724A" w:rsidP="001E724A">
            <w:pPr>
              <w:jc w:val="left"/>
              <w:rPr>
                <w:rFonts w:eastAsia="Times New Roman"/>
                <w:b/>
                <w:bCs/>
                <w:sz w:val="32"/>
                <w:szCs w:val="32"/>
                <w:lang w:eastAsia="cs-CZ"/>
              </w:rPr>
            </w:pPr>
          </w:p>
        </w:tc>
        <w:tc>
          <w:tcPr>
            <w:tcW w:w="1179" w:type="dxa"/>
            <w:vMerge/>
            <w:tcBorders>
              <w:top w:val="nil"/>
              <w:left w:val="single" w:sz="4" w:space="0" w:color="auto"/>
              <w:bottom w:val="single" w:sz="4" w:space="0" w:color="000000"/>
              <w:right w:val="single" w:sz="4" w:space="0" w:color="auto"/>
            </w:tcBorders>
            <w:vAlign w:val="center"/>
            <w:hideMark/>
          </w:tcPr>
          <w:p w14:paraId="59ABC7C2" w14:textId="77777777" w:rsidR="001E724A" w:rsidRPr="001E724A" w:rsidRDefault="001E724A" w:rsidP="001E724A">
            <w:pPr>
              <w:jc w:val="left"/>
              <w:rPr>
                <w:rFonts w:eastAsia="Times New Roman"/>
                <w:b/>
                <w:bCs/>
                <w:sz w:val="20"/>
                <w:szCs w:val="20"/>
                <w:lang w:eastAsia="cs-CZ"/>
              </w:rPr>
            </w:pPr>
          </w:p>
        </w:tc>
        <w:tc>
          <w:tcPr>
            <w:tcW w:w="1953" w:type="dxa"/>
            <w:tcBorders>
              <w:top w:val="nil"/>
              <w:left w:val="nil"/>
              <w:bottom w:val="single" w:sz="4" w:space="0" w:color="auto"/>
              <w:right w:val="single" w:sz="4" w:space="0" w:color="auto"/>
            </w:tcBorders>
            <w:shd w:val="clear" w:color="auto" w:fill="auto"/>
            <w:vAlign w:val="center"/>
            <w:hideMark/>
          </w:tcPr>
          <w:p w14:paraId="2E1B451B" w14:textId="77777777" w:rsidR="001E724A" w:rsidRPr="001E724A" w:rsidRDefault="001E724A" w:rsidP="001E724A">
            <w:pPr>
              <w:jc w:val="left"/>
              <w:rPr>
                <w:rFonts w:eastAsia="Times New Roman"/>
                <w:sz w:val="20"/>
                <w:szCs w:val="20"/>
                <w:lang w:eastAsia="cs-CZ"/>
              </w:rPr>
            </w:pPr>
            <w:r w:rsidRPr="001E724A">
              <w:rPr>
                <w:rFonts w:eastAsia="Times New Roman"/>
                <w:sz w:val="20"/>
                <w:szCs w:val="20"/>
                <w:lang w:eastAsia="cs-CZ"/>
              </w:rPr>
              <w:t>Dodání a doplnění hygienického standardu (mýdlo, toaletní papír, papírové ručníky, dezinfekce WC prkýnka, osvěžovače vzduchu).</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736D84D"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komplet</w:t>
            </w:r>
          </w:p>
        </w:tc>
        <w:tc>
          <w:tcPr>
            <w:tcW w:w="898" w:type="dxa"/>
            <w:tcBorders>
              <w:top w:val="nil"/>
              <w:left w:val="nil"/>
              <w:bottom w:val="single" w:sz="4" w:space="0" w:color="auto"/>
              <w:right w:val="single" w:sz="4" w:space="0" w:color="auto"/>
            </w:tcBorders>
            <w:shd w:val="clear" w:color="auto" w:fill="auto"/>
            <w:vAlign w:val="center"/>
            <w:hideMark/>
          </w:tcPr>
          <w:p w14:paraId="3E14E45B"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9</w:t>
            </w:r>
          </w:p>
        </w:tc>
        <w:tc>
          <w:tcPr>
            <w:tcW w:w="814" w:type="dxa"/>
            <w:tcBorders>
              <w:top w:val="nil"/>
              <w:left w:val="nil"/>
              <w:bottom w:val="single" w:sz="4" w:space="0" w:color="auto"/>
              <w:right w:val="single" w:sz="4" w:space="0" w:color="auto"/>
            </w:tcBorders>
            <w:shd w:val="clear" w:color="auto" w:fill="auto"/>
            <w:noWrap/>
            <w:vAlign w:val="center"/>
            <w:hideMark/>
          </w:tcPr>
          <w:p w14:paraId="42893D7E"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21</w:t>
            </w:r>
          </w:p>
        </w:tc>
        <w:tc>
          <w:tcPr>
            <w:tcW w:w="1248" w:type="dxa"/>
            <w:tcBorders>
              <w:top w:val="double" w:sz="6" w:space="0" w:color="auto"/>
              <w:left w:val="nil"/>
              <w:bottom w:val="single" w:sz="4" w:space="0" w:color="auto"/>
              <w:right w:val="single" w:sz="4" w:space="0" w:color="auto"/>
            </w:tcBorders>
            <w:shd w:val="clear" w:color="000000" w:fill="FFFF00"/>
            <w:noWrap/>
            <w:vAlign w:val="center"/>
            <w:hideMark/>
          </w:tcPr>
          <w:p w14:paraId="2608DAB9"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37,80 Kč</w:t>
            </w:r>
          </w:p>
        </w:tc>
        <w:tc>
          <w:tcPr>
            <w:tcW w:w="1361" w:type="dxa"/>
            <w:tcBorders>
              <w:top w:val="nil"/>
              <w:left w:val="nil"/>
              <w:bottom w:val="single" w:sz="4" w:space="0" w:color="auto"/>
              <w:right w:val="single" w:sz="4" w:space="0" w:color="auto"/>
            </w:tcBorders>
            <w:shd w:val="clear" w:color="auto" w:fill="auto"/>
            <w:vAlign w:val="center"/>
            <w:hideMark/>
          </w:tcPr>
          <w:p w14:paraId="3CBBBDC7"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453,60 Kč</w:t>
            </w:r>
          </w:p>
        </w:tc>
      </w:tr>
      <w:tr w:rsidR="001E724A" w:rsidRPr="001E724A" w14:paraId="28A3310E" w14:textId="77777777" w:rsidTr="00936FBE">
        <w:trPr>
          <w:trHeight w:val="1176"/>
        </w:trPr>
        <w:tc>
          <w:tcPr>
            <w:tcW w:w="852" w:type="dxa"/>
            <w:vMerge/>
            <w:tcBorders>
              <w:top w:val="nil"/>
              <w:left w:val="single" w:sz="8" w:space="0" w:color="auto"/>
              <w:bottom w:val="single" w:sz="4" w:space="0" w:color="000000"/>
              <w:right w:val="single" w:sz="4" w:space="0" w:color="auto"/>
            </w:tcBorders>
            <w:vAlign w:val="center"/>
            <w:hideMark/>
          </w:tcPr>
          <w:p w14:paraId="1D01FFE7" w14:textId="77777777" w:rsidR="001E724A" w:rsidRPr="001E724A" w:rsidRDefault="001E724A" w:rsidP="001E724A">
            <w:pPr>
              <w:jc w:val="left"/>
              <w:rPr>
                <w:rFonts w:eastAsia="Times New Roman"/>
                <w:b/>
                <w:bCs/>
                <w:sz w:val="32"/>
                <w:szCs w:val="32"/>
                <w:lang w:eastAsia="cs-CZ"/>
              </w:rPr>
            </w:pPr>
          </w:p>
        </w:tc>
        <w:tc>
          <w:tcPr>
            <w:tcW w:w="1179" w:type="dxa"/>
            <w:vMerge/>
            <w:tcBorders>
              <w:top w:val="nil"/>
              <w:left w:val="single" w:sz="4" w:space="0" w:color="auto"/>
              <w:bottom w:val="single" w:sz="4" w:space="0" w:color="000000"/>
              <w:right w:val="single" w:sz="4" w:space="0" w:color="auto"/>
            </w:tcBorders>
            <w:vAlign w:val="center"/>
            <w:hideMark/>
          </w:tcPr>
          <w:p w14:paraId="70C3112A" w14:textId="77777777" w:rsidR="001E724A" w:rsidRPr="001E724A" w:rsidRDefault="001E724A" w:rsidP="001E724A">
            <w:pPr>
              <w:jc w:val="left"/>
              <w:rPr>
                <w:rFonts w:eastAsia="Times New Roman"/>
                <w:b/>
                <w:bCs/>
                <w:sz w:val="20"/>
                <w:szCs w:val="20"/>
                <w:lang w:eastAsia="cs-CZ"/>
              </w:rPr>
            </w:pPr>
          </w:p>
        </w:tc>
        <w:tc>
          <w:tcPr>
            <w:tcW w:w="1953" w:type="dxa"/>
            <w:tcBorders>
              <w:top w:val="nil"/>
              <w:left w:val="nil"/>
              <w:bottom w:val="single" w:sz="4" w:space="0" w:color="auto"/>
              <w:right w:val="single" w:sz="4" w:space="0" w:color="auto"/>
            </w:tcBorders>
            <w:shd w:val="clear" w:color="auto" w:fill="auto"/>
            <w:vAlign w:val="center"/>
            <w:hideMark/>
          </w:tcPr>
          <w:p w14:paraId="067666B5" w14:textId="77777777" w:rsidR="001E724A" w:rsidRPr="001E724A" w:rsidRDefault="001E724A" w:rsidP="001E724A">
            <w:pPr>
              <w:jc w:val="left"/>
              <w:rPr>
                <w:rFonts w:eastAsia="Times New Roman"/>
                <w:sz w:val="20"/>
                <w:szCs w:val="20"/>
                <w:lang w:eastAsia="cs-CZ"/>
              </w:rPr>
            </w:pPr>
            <w:r w:rsidRPr="001E724A">
              <w:rPr>
                <w:rFonts w:eastAsia="Times New Roman"/>
                <w:sz w:val="20"/>
                <w:szCs w:val="20"/>
                <w:lang w:eastAsia="cs-CZ"/>
              </w:rPr>
              <w:t>Umytí podlahové plochy dezinfekčním prostředkem včetně odstranění skvrn.</w:t>
            </w:r>
          </w:p>
        </w:tc>
        <w:tc>
          <w:tcPr>
            <w:tcW w:w="851" w:type="dxa"/>
            <w:tcBorders>
              <w:top w:val="nil"/>
              <w:left w:val="nil"/>
              <w:bottom w:val="single" w:sz="4" w:space="0" w:color="auto"/>
              <w:right w:val="single" w:sz="4" w:space="0" w:color="auto"/>
            </w:tcBorders>
            <w:shd w:val="clear" w:color="auto" w:fill="auto"/>
            <w:vAlign w:val="center"/>
            <w:hideMark/>
          </w:tcPr>
          <w:p w14:paraId="074ED731"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ks</w:t>
            </w:r>
          </w:p>
        </w:tc>
        <w:tc>
          <w:tcPr>
            <w:tcW w:w="898" w:type="dxa"/>
            <w:tcBorders>
              <w:top w:val="nil"/>
              <w:left w:val="nil"/>
              <w:bottom w:val="single" w:sz="4" w:space="0" w:color="auto"/>
              <w:right w:val="single" w:sz="4" w:space="0" w:color="auto"/>
            </w:tcBorders>
            <w:shd w:val="clear" w:color="auto" w:fill="auto"/>
            <w:vAlign w:val="center"/>
            <w:hideMark/>
          </w:tcPr>
          <w:p w14:paraId="76A2376F"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74,65</w:t>
            </w:r>
          </w:p>
        </w:tc>
        <w:tc>
          <w:tcPr>
            <w:tcW w:w="814" w:type="dxa"/>
            <w:tcBorders>
              <w:top w:val="nil"/>
              <w:left w:val="nil"/>
              <w:bottom w:val="double" w:sz="6" w:space="0" w:color="auto"/>
              <w:right w:val="single" w:sz="4" w:space="0" w:color="auto"/>
            </w:tcBorders>
            <w:shd w:val="clear" w:color="auto" w:fill="auto"/>
            <w:vAlign w:val="center"/>
            <w:hideMark/>
          </w:tcPr>
          <w:p w14:paraId="483585D9"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21</w:t>
            </w:r>
          </w:p>
        </w:tc>
        <w:tc>
          <w:tcPr>
            <w:tcW w:w="1248" w:type="dxa"/>
            <w:tcBorders>
              <w:top w:val="double" w:sz="6" w:space="0" w:color="auto"/>
              <w:left w:val="nil"/>
              <w:bottom w:val="single" w:sz="4" w:space="0" w:color="auto"/>
              <w:right w:val="single" w:sz="4" w:space="0" w:color="auto"/>
            </w:tcBorders>
            <w:shd w:val="clear" w:color="000000" w:fill="FFFF00"/>
            <w:noWrap/>
            <w:vAlign w:val="center"/>
            <w:hideMark/>
          </w:tcPr>
          <w:p w14:paraId="485CBEA8"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783,83 Kč</w:t>
            </w:r>
          </w:p>
        </w:tc>
        <w:tc>
          <w:tcPr>
            <w:tcW w:w="1361" w:type="dxa"/>
            <w:tcBorders>
              <w:top w:val="nil"/>
              <w:left w:val="nil"/>
              <w:bottom w:val="double" w:sz="6" w:space="0" w:color="auto"/>
              <w:right w:val="single" w:sz="4" w:space="0" w:color="auto"/>
            </w:tcBorders>
            <w:shd w:val="clear" w:color="auto" w:fill="auto"/>
            <w:noWrap/>
            <w:vAlign w:val="center"/>
            <w:hideMark/>
          </w:tcPr>
          <w:p w14:paraId="290B114B"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9 405,90 Kč</w:t>
            </w:r>
          </w:p>
        </w:tc>
      </w:tr>
      <w:tr w:rsidR="001E724A" w:rsidRPr="001E724A" w14:paraId="45A0C2AA" w14:textId="77777777" w:rsidTr="00936FBE">
        <w:trPr>
          <w:trHeight w:val="570"/>
        </w:trPr>
        <w:tc>
          <w:tcPr>
            <w:tcW w:w="852" w:type="dxa"/>
            <w:tcBorders>
              <w:top w:val="nil"/>
              <w:left w:val="nil"/>
              <w:bottom w:val="nil"/>
              <w:right w:val="nil"/>
            </w:tcBorders>
            <w:shd w:val="clear" w:color="auto" w:fill="auto"/>
            <w:noWrap/>
            <w:vAlign w:val="bottom"/>
            <w:hideMark/>
          </w:tcPr>
          <w:p w14:paraId="179DB284" w14:textId="77777777" w:rsidR="001E724A" w:rsidRPr="001E724A" w:rsidRDefault="001E724A" w:rsidP="001E724A">
            <w:pPr>
              <w:jc w:val="left"/>
              <w:rPr>
                <w:rFonts w:eastAsia="Times New Roman"/>
                <w:sz w:val="20"/>
                <w:szCs w:val="20"/>
                <w:lang w:eastAsia="cs-CZ"/>
              </w:rPr>
            </w:pPr>
          </w:p>
        </w:tc>
        <w:tc>
          <w:tcPr>
            <w:tcW w:w="1179" w:type="dxa"/>
            <w:tcBorders>
              <w:top w:val="nil"/>
              <w:left w:val="nil"/>
              <w:bottom w:val="nil"/>
              <w:right w:val="nil"/>
            </w:tcBorders>
            <w:shd w:val="clear" w:color="auto" w:fill="auto"/>
            <w:noWrap/>
            <w:vAlign w:val="bottom"/>
            <w:hideMark/>
          </w:tcPr>
          <w:p w14:paraId="17D62FEC" w14:textId="77777777" w:rsidR="001E724A" w:rsidRPr="001E724A" w:rsidRDefault="001E724A" w:rsidP="001E724A">
            <w:pPr>
              <w:jc w:val="left"/>
              <w:rPr>
                <w:rFonts w:eastAsia="Times New Roman"/>
                <w:sz w:val="20"/>
                <w:szCs w:val="20"/>
                <w:lang w:eastAsia="cs-CZ"/>
              </w:rPr>
            </w:pPr>
          </w:p>
        </w:tc>
        <w:tc>
          <w:tcPr>
            <w:tcW w:w="1953" w:type="dxa"/>
            <w:tcBorders>
              <w:top w:val="nil"/>
              <w:left w:val="nil"/>
              <w:bottom w:val="nil"/>
              <w:right w:val="nil"/>
            </w:tcBorders>
            <w:shd w:val="clear" w:color="auto" w:fill="auto"/>
            <w:noWrap/>
            <w:vAlign w:val="bottom"/>
            <w:hideMark/>
          </w:tcPr>
          <w:p w14:paraId="0EF92C88" w14:textId="77777777" w:rsidR="001E724A" w:rsidRPr="001E724A" w:rsidRDefault="001E724A" w:rsidP="001E724A">
            <w:pPr>
              <w:jc w:val="left"/>
              <w:rPr>
                <w:rFonts w:eastAsia="Times New Roman"/>
                <w:sz w:val="20"/>
                <w:szCs w:val="20"/>
                <w:lang w:eastAsia="cs-CZ"/>
              </w:rPr>
            </w:pPr>
          </w:p>
        </w:tc>
        <w:tc>
          <w:tcPr>
            <w:tcW w:w="851" w:type="dxa"/>
            <w:tcBorders>
              <w:top w:val="nil"/>
              <w:left w:val="nil"/>
              <w:bottom w:val="nil"/>
              <w:right w:val="nil"/>
            </w:tcBorders>
            <w:shd w:val="clear" w:color="auto" w:fill="auto"/>
            <w:noWrap/>
            <w:vAlign w:val="bottom"/>
            <w:hideMark/>
          </w:tcPr>
          <w:p w14:paraId="082E0EF0" w14:textId="77777777" w:rsidR="001E724A" w:rsidRPr="001E724A" w:rsidRDefault="001E724A" w:rsidP="001E724A">
            <w:pPr>
              <w:jc w:val="left"/>
              <w:rPr>
                <w:rFonts w:eastAsia="Times New Roman"/>
                <w:sz w:val="20"/>
                <w:szCs w:val="20"/>
                <w:lang w:eastAsia="cs-CZ"/>
              </w:rPr>
            </w:pPr>
          </w:p>
        </w:tc>
        <w:tc>
          <w:tcPr>
            <w:tcW w:w="898" w:type="dxa"/>
            <w:tcBorders>
              <w:top w:val="nil"/>
              <w:left w:val="nil"/>
              <w:bottom w:val="nil"/>
              <w:right w:val="nil"/>
            </w:tcBorders>
            <w:shd w:val="clear" w:color="auto" w:fill="auto"/>
            <w:noWrap/>
            <w:vAlign w:val="bottom"/>
            <w:hideMark/>
          </w:tcPr>
          <w:p w14:paraId="69FFC322" w14:textId="77777777" w:rsidR="001E724A" w:rsidRPr="001E724A" w:rsidRDefault="001E724A" w:rsidP="001E724A">
            <w:pPr>
              <w:jc w:val="left"/>
              <w:rPr>
                <w:rFonts w:eastAsia="Times New Roman"/>
                <w:sz w:val="20"/>
                <w:szCs w:val="20"/>
                <w:lang w:eastAsia="cs-CZ"/>
              </w:rPr>
            </w:pPr>
          </w:p>
        </w:tc>
        <w:tc>
          <w:tcPr>
            <w:tcW w:w="814" w:type="dxa"/>
            <w:tcBorders>
              <w:top w:val="nil"/>
              <w:left w:val="single" w:sz="8" w:space="0" w:color="auto"/>
              <w:bottom w:val="single" w:sz="8" w:space="0" w:color="auto"/>
              <w:right w:val="single" w:sz="8" w:space="0" w:color="auto"/>
            </w:tcBorders>
            <w:shd w:val="clear" w:color="000000" w:fill="FDE9D9"/>
            <w:vAlign w:val="center"/>
            <w:hideMark/>
          </w:tcPr>
          <w:p w14:paraId="13EDE72A"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Cena celkem v Kč bez DPH</w:t>
            </w:r>
          </w:p>
        </w:tc>
        <w:tc>
          <w:tcPr>
            <w:tcW w:w="1248" w:type="dxa"/>
            <w:tcBorders>
              <w:top w:val="nil"/>
              <w:left w:val="nil"/>
              <w:bottom w:val="single" w:sz="8" w:space="0" w:color="auto"/>
              <w:right w:val="nil"/>
            </w:tcBorders>
            <w:shd w:val="clear" w:color="000000" w:fill="FDE9D9"/>
            <w:noWrap/>
            <w:vAlign w:val="center"/>
            <w:hideMark/>
          </w:tcPr>
          <w:p w14:paraId="28C9FABE"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2 237,03 Kč</w:t>
            </w:r>
          </w:p>
        </w:tc>
        <w:tc>
          <w:tcPr>
            <w:tcW w:w="1361" w:type="dxa"/>
            <w:tcBorders>
              <w:top w:val="nil"/>
              <w:left w:val="single" w:sz="8" w:space="0" w:color="auto"/>
              <w:bottom w:val="single" w:sz="8" w:space="0" w:color="auto"/>
              <w:right w:val="nil"/>
            </w:tcBorders>
            <w:shd w:val="clear" w:color="000000" w:fill="FDE9D9"/>
            <w:noWrap/>
            <w:vAlign w:val="center"/>
            <w:hideMark/>
          </w:tcPr>
          <w:p w14:paraId="67A5259C" w14:textId="77777777" w:rsidR="001E724A" w:rsidRPr="001E724A" w:rsidRDefault="001E724A" w:rsidP="001E724A">
            <w:pPr>
              <w:jc w:val="center"/>
              <w:rPr>
                <w:rFonts w:eastAsia="Times New Roman"/>
                <w:sz w:val="20"/>
                <w:szCs w:val="20"/>
                <w:lang w:eastAsia="cs-CZ"/>
              </w:rPr>
            </w:pPr>
            <w:r w:rsidRPr="001E724A">
              <w:rPr>
                <w:rFonts w:eastAsia="Times New Roman"/>
                <w:sz w:val="20"/>
                <w:szCs w:val="20"/>
                <w:lang w:eastAsia="cs-CZ"/>
              </w:rPr>
              <w:t>26 844,30 Kč</w:t>
            </w:r>
          </w:p>
        </w:tc>
      </w:tr>
    </w:tbl>
    <w:p w14:paraId="764FFF64" w14:textId="77777777" w:rsidR="001E724A" w:rsidRDefault="001E724A">
      <w:pPr>
        <w:rPr>
          <w:szCs w:val="22"/>
        </w:rPr>
      </w:pPr>
    </w:p>
    <w:p w14:paraId="61FADC06" w14:textId="77777777" w:rsidR="006C043A" w:rsidRDefault="006C043A">
      <w:pPr>
        <w:rPr>
          <w:szCs w:val="22"/>
        </w:rPr>
      </w:pPr>
    </w:p>
    <w:p w14:paraId="6FD7CD96" w14:textId="77777777" w:rsidR="006C043A" w:rsidRDefault="006C043A">
      <w:pPr>
        <w:rPr>
          <w:szCs w:val="22"/>
        </w:rPr>
      </w:pPr>
    </w:p>
    <w:tbl>
      <w:tblPr>
        <w:tblW w:w="0" w:type="auto"/>
        <w:tblInd w:w="55" w:type="dxa"/>
        <w:tblCellMar>
          <w:left w:w="70" w:type="dxa"/>
          <w:right w:w="70" w:type="dxa"/>
        </w:tblCellMar>
        <w:tblLook w:val="04A0" w:firstRow="1" w:lastRow="0" w:firstColumn="1" w:lastColumn="0" w:noHBand="0" w:noVBand="1"/>
      </w:tblPr>
      <w:tblGrid>
        <w:gridCol w:w="853"/>
        <w:gridCol w:w="1253"/>
        <w:gridCol w:w="1745"/>
        <w:gridCol w:w="1063"/>
        <w:gridCol w:w="996"/>
        <w:gridCol w:w="923"/>
        <w:gridCol w:w="1101"/>
        <w:gridCol w:w="1222"/>
      </w:tblGrid>
      <w:tr w:rsidR="006C043A" w:rsidRPr="006C043A" w14:paraId="693350CB" w14:textId="77777777" w:rsidTr="006C043A">
        <w:trPr>
          <w:trHeight w:val="810"/>
        </w:trPr>
        <w:tc>
          <w:tcPr>
            <w:tcW w:w="0" w:type="auto"/>
            <w:tcBorders>
              <w:top w:val="single" w:sz="8" w:space="0" w:color="auto"/>
              <w:left w:val="single" w:sz="8" w:space="0" w:color="auto"/>
              <w:bottom w:val="double" w:sz="6" w:space="0" w:color="auto"/>
              <w:right w:val="single" w:sz="4" w:space="0" w:color="auto"/>
            </w:tcBorders>
            <w:shd w:val="clear" w:color="auto" w:fill="auto"/>
            <w:noWrap/>
            <w:vAlign w:val="center"/>
            <w:hideMark/>
          </w:tcPr>
          <w:p w14:paraId="64248C48" w14:textId="77777777" w:rsidR="006C043A" w:rsidRPr="006C043A" w:rsidRDefault="006C043A" w:rsidP="006C043A">
            <w:pPr>
              <w:jc w:val="center"/>
              <w:rPr>
                <w:rFonts w:eastAsia="Times New Roman"/>
                <w:b/>
                <w:bCs/>
                <w:sz w:val="20"/>
                <w:szCs w:val="20"/>
                <w:lang w:eastAsia="cs-CZ"/>
              </w:rPr>
            </w:pPr>
            <w:r w:rsidRPr="006C043A">
              <w:rPr>
                <w:rFonts w:eastAsia="Times New Roman"/>
                <w:b/>
                <w:bCs/>
                <w:sz w:val="20"/>
                <w:szCs w:val="20"/>
                <w:lang w:eastAsia="cs-CZ"/>
              </w:rPr>
              <w:t>Prostor</w:t>
            </w:r>
          </w:p>
        </w:tc>
        <w:tc>
          <w:tcPr>
            <w:tcW w:w="0" w:type="auto"/>
            <w:tcBorders>
              <w:top w:val="single" w:sz="8" w:space="0" w:color="auto"/>
              <w:left w:val="nil"/>
              <w:bottom w:val="double" w:sz="6" w:space="0" w:color="auto"/>
              <w:right w:val="single" w:sz="4" w:space="0" w:color="auto"/>
            </w:tcBorders>
            <w:shd w:val="clear" w:color="auto" w:fill="auto"/>
            <w:noWrap/>
            <w:vAlign w:val="center"/>
            <w:hideMark/>
          </w:tcPr>
          <w:p w14:paraId="69269EB7" w14:textId="77777777" w:rsidR="006C043A" w:rsidRPr="006C043A" w:rsidRDefault="006C043A" w:rsidP="006C043A">
            <w:pPr>
              <w:jc w:val="center"/>
              <w:rPr>
                <w:rFonts w:eastAsia="Times New Roman"/>
                <w:b/>
                <w:bCs/>
                <w:sz w:val="20"/>
                <w:szCs w:val="20"/>
                <w:lang w:eastAsia="cs-CZ"/>
              </w:rPr>
            </w:pPr>
            <w:r w:rsidRPr="006C043A">
              <w:rPr>
                <w:rFonts w:eastAsia="Times New Roman"/>
                <w:b/>
                <w:bCs/>
                <w:sz w:val="20"/>
                <w:szCs w:val="20"/>
                <w:lang w:eastAsia="cs-CZ"/>
              </w:rPr>
              <w:t>Typ úklidu</w:t>
            </w:r>
          </w:p>
        </w:tc>
        <w:tc>
          <w:tcPr>
            <w:tcW w:w="0" w:type="auto"/>
            <w:tcBorders>
              <w:top w:val="single" w:sz="8" w:space="0" w:color="auto"/>
              <w:left w:val="nil"/>
              <w:bottom w:val="double" w:sz="6" w:space="0" w:color="auto"/>
              <w:right w:val="single" w:sz="4" w:space="0" w:color="auto"/>
            </w:tcBorders>
            <w:shd w:val="clear" w:color="auto" w:fill="auto"/>
            <w:vAlign w:val="center"/>
            <w:hideMark/>
          </w:tcPr>
          <w:p w14:paraId="09A3B64A" w14:textId="77777777" w:rsidR="006C043A" w:rsidRPr="006C043A" w:rsidRDefault="006C043A" w:rsidP="006C043A">
            <w:pPr>
              <w:jc w:val="center"/>
              <w:rPr>
                <w:rFonts w:eastAsia="Times New Roman"/>
                <w:b/>
                <w:bCs/>
                <w:sz w:val="20"/>
                <w:szCs w:val="20"/>
                <w:lang w:eastAsia="cs-CZ"/>
              </w:rPr>
            </w:pPr>
            <w:r w:rsidRPr="006C043A">
              <w:rPr>
                <w:rFonts w:eastAsia="Times New Roman"/>
                <w:b/>
                <w:bCs/>
                <w:sz w:val="20"/>
                <w:szCs w:val="20"/>
                <w:lang w:eastAsia="cs-CZ"/>
              </w:rPr>
              <w:t>Druh úklidu</w:t>
            </w:r>
          </w:p>
        </w:tc>
        <w:tc>
          <w:tcPr>
            <w:tcW w:w="0" w:type="auto"/>
            <w:tcBorders>
              <w:top w:val="single" w:sz="8" w:space="0" w:color="auto"/>
              <w:left w:val="nil"/>
              <w:bottom w:val="double" w:sz="6" w:space="0" w:color="auto"/>
              <w:right w:val="single" w:sz="4" w:space="0" w:color="auto"/>
            </w:tcBorders>
            <w:shd w:val="clear" w:color="auto" w:fill="auto"/>
            <w:vAlign w:val="center"/>
            <w:hideMark/>
          </w:tcPr>
          <w:p w14:paraId="6894E642" w14:textId="77777777" w:rsidR="006C043A" w:rsidRPr="006C043A" w:rsidRDefault="006C043A" w:rsidP="006C043A">
            <w:pPr>
              <w:jc w:val="center"/>
              <w:rPr>
                <w:rFonts w:eastAsia="Times New Roman"/>
                <w:b/>
                <w:bCs/>
                <w:sz w:val="20"/>
                <w:szCs w:val="20"/>
                <w:lang w:eastAsia="cs-CZ"/>
              </w:rPr>
            </w:pPr>
            <w:r w:rsidRPr="006C043A">
              <w:rPr>
                <w:rFonts w:eastAsia="Times New Roman"/>
                <w:b/>
                <w:bCs/>
                <w:sz w:val="20"/>
                <w:szCs w:val="20"/>
                <w:lang w:eastAsia="cs-CZ"/>
              </w:rPr>
              <w:t>Měrná jednotka m</w:t>
            </w:r>
            <w:r w:rsidRPr="006C043A">
              <w:rPr>
                <w:rFonts w:eastAsia="Times New Roman"/>
                <w:b/>
                <w:bCs/>
                <w:sz w:val="20"/>
                <w:szCs w:val="20"/>
                <w:vertAlign w:val="superscript"/>
                <w:lang w:eastAsia="cs-CZ"/>
              </w:rPr>
              <w:t>2</w:t>
            </w:r>
            <w:r w:rsidRPr="006C043A">
              <w:rPr>
                <w:rFonts w:eastAsia="Times New Roman"/>
                <w:b/>
                <w:bCs/>
                <w:sz w:val="20"/>
                <w:szCs w:val="20"/>
                <w:lang w:eastAsia="cs-CZ"/>
              </w:rPr>
              <w:t>/ks</w:t>
            </w:r>
          </w:p>
        </w:tc>
        <w:tc>
          <w:tcPr>
            <w:tcW w:w="0" w:type="auto"/>
            <w:tcBorders>
              <w:top w:val="single" w:sz="8" w:space="0" w:color="auto"/>
              <w:left w:val="nil"/>
              <w:bottom w:val="double" w:sz="6" w:space="0" w:color="auto"/>
              <w:right w:val="single" w:sz="4" w:space="0" w:color="auto"/>
            </w:tcBorders>
            <w:shd w:val="clear" w:color="auto" w:fill="auto"/>
            <w:vAlign w:val="center"/>
            <w:hideMark/>
          </w:tcPr>
          <w:p w14:paraId="335266B7" w14:textId="77777777" w:rsidR="006C043A" w:rsidRPr="006C043A" w:rsidRDefault="006C043A" w:rsidP="006C043A">
            <w:pPr>
              <w:jc w:val="center"/>
              <w:rPr>
                <w:rFonts w:eastAsia="Times New Roman"/>
                <w:b/>
                <w:bCs/>
                <w:sz w:val="20"/>
                <w:szCs w:val="20"/>
                <w:lang w:eastAsia="cs-CZ"/>
              </w:rPr>
            </w:pPr>
            <w:r w:rsidRPr="006C043A">
              <w:rPr>
                <w:rFonts w:eastAsia="Times New Roman"/>
                <w:b/>
                <w:bCs/>
                <w:sz w:val="20"/>
                <w:szCs w:val="20"/>
                <w:lang w:eastAsia="cs-CZ"/>
              </w:rPr>
              <w:t>Množství</w:t>
            </w:r>
          </w:p>
        </w:tc>
        <w:tc>
          <w:tcPr>
            <w:tcW w:w="0" w:type="auto"/>
            <w:tcBorders>
              <w:top w:val="single" w:sz="8" w:space="0" w:color="auto"/>
              <w:left w:val="nil"/>
              <w:bottom w:val="double" w:sz="6" w:space="0" w:color="auto"/>
              <w:right w:val="single" w:sz="4" w:space="0" w:color="auto"/>
            </w:tcBorders>
            <w:shd w:val="clear" w:color="auto" w:fill="auto"/>
            <w:vAlign w:val="center"/>
            <w:hideMark/>
          </w:tcPr>
          <w:p w14:paraId="7B3B542B" w14:textId="77777777" w:rsidR="006C043A" w:rsidRPr="006C043A" w:rsidRDefault="006C043A" w:rsidP="006C043A">
            <w:pPr>
              <w:jc w:val="center"/>
              <w:rPr>
                <w:rFonts w:eastAsia="Times New Roman"/>
                <w:b/>
                <w:bCs/>
                <w:sz w:val="20"/>
                <w:szCs w:val="20"/>
                <w:lang w:eastAsia="cs-CZ"/>
              </w:rPr>
            </w:pPr>
            <w:r w:rsidRPr="006C043A">
              <w:rPr>
                <w:rFonts w:eastAsia="Times New Roman"/>
                <w:b/>
                <w:bCs/>
                <w:sz w:val="20"/>
                <w:szCs w:val="20"/>
                <w:lang w:eastAsia="cs-CZ"/>
              </w:rPr>
              <w:t>Počet úkonů za 1 měsíc</w:t>
            </w:r>
          </w:p>
        </w:tc>
        <w:tc>
          <w:tcPr>
            <w:tcW w:w="0" w:type="auto"/>
            <w:tcBorders>
              <w:top w:val="single" w:sz="8" w:space="0" w:color="auto"/>
              <w:left w:val="nil"/>
              <w:bottom w:val="double" w:sz="6" w:space="0" w:color="auto"/>
              <w:right w:val="single" w:sz="4" w:space="0" w:color="auto"/>
            </w:tcBorders>
            <w:shd w:val="clear" w:color="000000" w:fill="FFFF00"/>
            <w:vAlign w:val="center"/>
            <w:hideMark/>
          </w:tcPr>
          <w:p w14:paraId="2E18DFB9" w14:textId="77777777" w:rsidR="006C043A" w:rsidRPr="006C043A" w:rsidRDefault="006C043A" w:rsidP="006C043A">
            <w:pPr>
              <w:jc w:val="center"/>
              <w:rPr>
                <w:rFonts w:eastAsia="Times New Roman"/>
                <w:b/>
                <w:bCs/>
                <w:sz w:val="20"/>
                <w:szCs w:val="20"/>
                <w:lang w:eastAsia="cs-CZ"/>
              </w:rPr>
            </w:pPr>
            <w:r w:rsidRPr="006C043A">
              <w:rPr>
                <w:rFonts w:eastAsia="Times New Roman"/>
                <w:b/>
                <w:bCs/>
                <w:sz w:val="20"/>
                <w:szCs w:val="20"/>
                <w:lang w:eastAsia="cs-CZ"/>
              </w:rPr>
              <w:t>Cena za 1 měsíc v Kč bez DPH</w:t>
            </w:r>
          </w:p>
        </w:tc>
        <w:tc>
          <w:tcPr>
            <w:tcW w:w="0" w:type="auto"/>
            <w:tcBorders>
              <w:top w:val="single" w:sz="8" w:space="0" w:color="auto"/>
              <w:left w:val="nil"/>
              <w:bottom w:val="double" w:sz="6" w:space="0" w:color="auto"/>
              <w:right w:val="single" w:sz="4" w:space="0" w:color="auto"/>
            </w:tcBorders>
            <w:shd w:val="clear" w:color="auto" w:fill="auto"/>
            <w:vAlign w:val="center"/>
            <w:hideMark/>
          </w:tcPr>
          <w:p w14:paraId="0B4B777B" w14:textId="77777777" w:rsidR="006C043A" w:rsidRPr="006C043A" w:rsidRDefault="006C043A" w:rsidP="006C043A">
            <w:pPr>
              <w:jc w:val="center"/>
              <w:rPr>
                <w:rFonts w:eastAsia="Times New Roman"/>
                <w:b/>
                <w:bCs/>
                <w:color w:val="000000"/>
                <w:sz w:val="20"/>
                <w:szCs w:val="20"/>
                <w:lang w:eastAsia="cs-CZ"/>
              </w:rPr>
            </w:pPr>
            <w:r w:rsidRPr="006C043A">
              <w:rPr>
                <w:rFonts w:eastAsia="Times New Roman"/>
                <w:b/>
                <w:bCs/>
                <w:color w:val="000000"/>
                <w:sz w:val="20"/>
                <w:szCs w:val="20"/>
                <w:lang w:eastAsia="cs-CZ"/>
              </w:rPr>
              <w:t>Cena za 12 měsíců v Kč bez DPH</w:t>
            </w:r>
          </w:p>
        </w:tc>
      </w:tr>
      <w:tr w:rsidR="006C043A" w:rsidRPr="006C043A" w14:paraId="72A7AF74" w14:textId="77777777" w:rsidTr="006C043A">
        <w:trPr>
          <w:trHeight w:val="570"/>
        </w:trPr>
        <w:tc>
          <w:tcPr>
            <w:tcW w:w="0" w:type="auto"/>
            <w:vMerge w:val="restart"/>
            <w:tcBorders>
              <w:top w:val="nil"/>
              <w:left w:val="single" w:sz="8" w:space="0" w:color="auto"/>
              <w:bottom w:val="single" w:sz="8" w:space="0" w:color="000000"/>
              <w:right w:val="single" w:sz="4" w:space="0" w:color="auto"/>
            </w:tcBorders>
            <w:shd w:val="clear" w:color="000000" w:fill="D9D9D9"/>
            <w:noWrap/>
            <w:textDirection w:val="btLr"/>
            <w:vAlign w:val="center"/>
            <w:hideMark/>
          </w:tcPr>
          <w:p w14:paraId="70AF74E7" w14:textId="77777777" w:rsidR="006C043A" w:rsidRPr="006C043A" w:rsidRDefault="006C043A" w:rsidP="006C043A">
            <w:pPr>
              <w:jc w:val="center"/>
              <w:rPr>
                <w:rFonts w:eastAsia="Times New Roman"/>
                <w:sz w:val="32"/>
                <w:szCs w:val="32"/>
                <w:lang w:eastAsia="cs-CZ"/>
              </w:rPr>
            </w:pPr>
            <w:r w:rsidRPr="006C043A">
              <w:rPr>
                <w:rFonts w:eastAsia="Times New Roman"/>
                <w:b/>
                <w:bCs/>
                <w:sz w:val="32"/>
                <w:szCs w:val="32"/>
                <w:lang w:eastAsia="cs-CZ"/>
              </w:rPr>
              <w:t xml:space="preserve">E </w:t>
            </w:r>
            <w:r w:rsidRPr="006C043A">
              <w:rPr>
                <w:rFonts w:eastAsia="Times New Roman"/>
                <w:sz w:val="32"/>
                <w:szCs w:val="32"/>
                <w:lang w:eastAsia="cs-CZ"/>
              </w:rPr>
              <w:t>výtah</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14:paraId="1624B71C" w14:textId="77777777" w:rsidR="006C043A" w:rsidRPr="006C043A" w:rsidRDefault="006C043A" w:rsidP="006C043A">
            <w:pPr>
              <w:jc w:val="center"/>
              <w:rPr>
                <w:rFonts w:eastAsia="Times New Roman"/>
                <w:b/>
                <w:bCs/>
                <w:sz w:val="20"/>
                <w:szCs w:val="20"/>
                <w:lang w:eastAsia="cs-CZ"/>
              </w:rPr>
            </w:pPr>
            <w:r w:rsidRPr="006C043A">
              <w:rPr>
                <w:rFonts w:eastAsia="Times New Roman"/>
                <w:b/>
                <w:bCs/>
                <w:sz w:val="20"/>
                <w:szCs w:val="20"/>
                <w:lang w:eastAsia="cs-CZ"/>
              </w:rPr>
              <w:t>Pravidelný (denní) úklid</w:t>
            </w:r>
          </w:p>
        </w:tc>
        <w:tc>
          <w:tcPr>
            <w:tcW w:w="0" w:type="auto"/>
            <w:tcBorders>
              <w:top w:val="nil"/>
              <w:left w:val="nil"/>
              <w:bottom w:val="single" w:sz="4" w:space="0" w:color="auto"/>
              <w:right w:val="single" w:sz="4" w:space="0" w:color="auto"/>
            </w:tcBorders>
            <w:shd w:val="clear" w:color="auto" w:fill="auto"/>
            <w:vAlign w:val="center"/>
            <w:hideMark/>
          </w:tcPr>
          <w:p w14:paraId="199163F2" w14:textId="77777777" w:rsidR="006C043A" w:rsidRPr="006C043A" w:rsidRDefault="006C043A" w:rsidP="006C043A">
            <w:pPr>
              <w:jc w:val="left"/>
              <w:rPr>
                <w:rFonts w:eastAsia="Times New Roman"/>
                <w:sz w:val="20"/>
                <w:szCs w:val="20"/>
                <w:lang w:eastAsia="cs-CZ"/>
              </w:rPr>
            </w:pPr>
            <w:r w:rsidRPr="006C043A">
              <w:rPr>
                <w:rFonts w:eastAsia="Times New Roman"/>
                <w:sz w:val="20"/>
                <w:szCs w:val="20"/>
                <w:lang w:eastAsia="cs-CZ"/>
              </w:rPr>
              <w:t>Mokré stírání celé plochy včetně odstraňování skvrn, dle podlahové krytiny.</w:t>
            </w:r>
          </w:p>
        </w:tc>
        <w:tc>
          <w:tcPr>
            <w:tcW w:w="0" w:type="auto"/>
            <w:tcBorders>
              <w:top w:val="nil"/>
              <w:left w:val="nil"/>
              <w:bottom w:val="single" w:sz="4" w:space="0" w:color="auto"/>
              <w:right w:val="single" w:sz="4" w:space="0" w:color="auto"/>
            </w:tcBorders>
            <w:shd w:val="clear" w:color="auto" w:fill="auto"/>
            <w:noWrap/>
            <w:vAlign w:val="center"/>
            <w:hideMark/>
          </w:tcPr>
          <w:p w14:paraId="79B40C48"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m</w:t>
            </w:r>
            <w:r w:rsidRPr="006C043A">
              <w:rPr>
                <w:rFonts w:eastAsia="Times New Roman"/>
                <w:sz w:val="20"/>
                <w:szCs w:val="20"/>
                <w:vertAlign w:val="superscript"/>
                <w:lang w:eastAsia="cs-CZ"/>
              </w:rPr>
              <w:t>2</w:t>
            </w:r>
          </w:p>
        </w:tc>
        <w:tc>
          <w:tcPr>
            <w:tcW w:w="0" w:type="auto"/>
            <w:tcBorders>
              <w:top w:val="nil"/>
              <w:left w:val="nil"/>
              <w:bottom w:val="single" w:sz="4" w:space="0" w:color="auto"/>
              <w:right w:val="single" w:sz="4" w:space="0" w:color="auto"/>
            </w:tcBorders>
            <w:shd w:val="clear" w:color="auto" w:fill="auto"/>
            <w:noWrap/>
            <w:vAlign w:val="center"/>
            <w:hideMark/>
          </w:tcPr>
          <w:p w14:paraId="0B483067"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5,3</w:t>
            </w:r>
          </w:p>
        </w:tc>
        <w:tc>
          <w:tcPr>
            <w:tcW w:w="0" w:type="auto"/>
            <w:tcBorders>
              <w:top w:val="nil"/>
              <w:left w:val="nil"/>
              <w:bottom w:val="single" w:sz="4" w:space="0" w:color="auto"/>
              <w:right w:val="single" w:sz="4" w:space="0" w:color="auto"/>
            </w:tcBorders>
            <w:shd w:val="clear" w:color="auto" w:fill="auto"/>
            <w:noWrap/>
            <w:vAlign w:val="center"/>
            <w:hideMark/>
          </w:tcPr>
          <w:p w14:paraId="6B7597D6"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21</w:t>
            </w:r>
          </w:p>
        </w:tc>
        <w:tc>
          <w:tcPr>
            <w:tcW w:w="0" w:type="auto"/>
            <w:tcBorders>
              <w:top w:val="nil"/>
              <w:left w:val="nil"/>
              <w:bottom w:val="single" w:sz="4" w:space="0" w:color="auto"/>
              <w:right w:val="single" w:sz="4" w:space="0" w:color="auto"/>
            </w:tcBorders>
            <w:shd w:val="clear" w:color="000000" w:fill="FFFF00"/>
            <w:noWrap/>
            <w:vAlign w:val="center"/>
            <w:hideMark/>
          </w:tcPr>
          <w:p w14:paraId="194EE455"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22,26 Kč</w:t>
            </w:r>
          </w:p>
        </w:tc>
        <w:tc>
          <w:tcPr>
            <w:tcW w:w="0" w:type="auto"/>
            <w:tcBorders>
              <w:top w:val="nil"/>
              <w:left w:val="nil"/>
              <w:bottom w:val="single" w:sz="4" w:space="0" w:color="auto"/>
              <w:right w:val="single" w:sz="4" w:space="0" w:color="auto"/>
            </w:tcBorders>
            <w:shd w:val="clear" w:color="auto" w:fill="auto"/>
            <w:noWrap/>
            <w:vAlign w:val="center"/>
            <w:hideMark/>
          </w:tcPr>
          <w:p w14:paraId="029A4076"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267,12 Kč</w:t>
            </w:r>
          </w:p>
        </w:tc>
      </w:tr>
      <w:tr w:rsidR="006C043A" w:rsidRPr="006C043A" w14:paraId="0D32003D" w14:textId="77777777" w:rsidTr="006C043A">
        <w:trPr>
          <w:trHeight w:val="465"/>
        </w:trPr>
        <w:tc>
          <w:tcPr>
            <w:tcW w:w="0" w:type="auto"/>
            <w:vMerge/>
            <w:tcBorders>
              <w:top w:val="nil"/>
              <w:left w:val="single" w:sz="8" w:space="0" w:color="auto"/>
              <w:bottom w:val="single" w:sz="8" w:space="0" w:color="000000"/>
              <w:right w:val="single" w:sz="4" w:space="0" w:color="auto"/>
            </w:tcBorders>
            <w:vAlign w:val="center"/>
            <w:hideMark/>
          </w:tcPr>
          <w:p w14:paraId="2602E503" w14:textId="77777777" w:rsidR="006C043A" w:rsidRPr="006C043A" w:rsidRDefault="006C043A" w:rsidP="006C043A">
            <w:pPr>
              <w:jc w:val="left"/>
              <w:rPr>
                <w:rFonts w:eastAsia="Times New Roman"/>
                <w:sz w:val="32"/>
                <w:szCs w:val="32"/>
                <w:lang w:eastAsia="cs-CZ"/>
              </w:rPr>
            </w:pPr>
          </w:p>
        </w:tc>
        <w:tc>
          <w:tcPr>
            <w:tcW w:w="0" w:type="auto"/>
            <w:vMerge/>
            <w:tcBorders>
              <w:top w:val="nil"/>
              <w:left w:val="single" w:sz="4" w:space="0" w:color="auto"/>
              <w:bottom w:val="single" w:sz="8" w:space="0" w:color="000000"/>
              <w:right w:val="single" w:sz="4" w:space="0" w:color="auto"/>
            </w:tcBorders>
            <w:vAlign w:val="center"/>
            <w:hideMark/>
          </w:tcPr>
          <w:p w14:paraId="581875D6" w14:textId="77777777" w:rsidR="006C043A" w:rsidRPr="006C043A" w:rsidRDefault="006C043A" w:rsidP="006C043A">
            <w:pPr>
              <w:jc w:val="left"/>
              <w:rPr>
                <w:rFonts w:eastAsia="Times New Roman"/>
                <w:b/>
                <w:bCs/>
                <w:sz w:val="20"/>
                <w:szCs w:val="20"/>
                <w:lang w:eastAsia="cs-CZ"/>
              </w:rPr>
            </w:pPr>
          </w:p>
        </w:tc>
        <w:tc>
          <w:tcPr>
            <w:tcW w:w="0" w:type="auto"/>
            <w:tcBorders>
              <w:top w:val="nil"/>
              <w:left w:val="nil"/>
              <w:bottom w:val="single" w:sz="4" w:space="0" w:color="auto"/>
              <w:right w:val="single" w:sz="4" w:space="0" w:color="auto"/>
            </w:tcBorders>
            <w:shd w:val="clear" w:color="auto" w:fill="auto"/>
            <w:vAlign w:val="center"/>
            <w:hideMark/>
          </w:tcPr>
          <w:p w14:paraId="3D6D731A" w14:textId="77777777" w:rsidR="006C043A" w:rsidRPr="006C043A" w:rsidRDefault="006C043A" w:rsidP="006C043A">
            <w:pPr>
              <w:jc w:val="left"/>
              <w:rPr>
                <w:rFonts w:eastAsia="Times New Roman"/>
                <w:sz w:val="20"/>
                <w:szCs w:val="20"/>
                <w:lang w:eastAsia="cs-CZ"/>
              </w:rPr>
            </w:pPr>
            <w:r w:rsidRPr="006C043A">
              <w:rPr>
                <w:rFonts w:eastAsia="Times New Roman"/>
                <w:sz w:val="20"/>
                <w:szCs w:val="20"/>
                <w:lang w:eastAsia="cs-CZ"/>
              </w:rPr>
              <w:t>Omytí madla ve výtahu.</w:t>
            </w:r>
          </w:p>
        </w:tc>
        <w:tc>
          <w:tcPr>
            <w:tcW w:w="0" w:type="auto"/>
            <w:tcBorders>
              <w:top w:val="nil"/>
              <w:left w:val="nil"/>
              <w:bottom w:val="single" w:sz="4" w:space="0" w:color="auto"/>
              <w:right w:val="single" w:sz="4" w:space="0" w:color="auto"/>
            </w:tcBorders>
            <w:shd w:val="clear" w:color="auto" w:fill="auto"/>
            <w:vAlign w:val="center"/>
            <w:hideMark/>
          </w:tcPr>
          <w:p w14:paraId="2AE5768D"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ks</w:t>
            </w:r>
          </w:p>
        </w:tc>
        <w:tc>
          <w:tcPr>
            <w:tcW w:w="0" w:type="auto"/>
            <w:tcBorders>
              <w:top w:val="nil"/>
              <w:left w:val="nil"/>
              <w:bottom w:val="single" w:sz="4" w:space="0" w:color="auto"/>
              <w:right w:val="single" w:sz="4" w:space="0" w:color="auto"/>
            </w:tcBorders>
            <w:shd w:val="clear" w:color="auto" w:fill="auto"/>
            <w:vAlign w:val="center"/>
            <w:hideMark/>
          </w:tcPr>
          <w:p w14:paraId="4001CB5A"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1</w:t>
            </w:r>
          </w:p>
        </w:tc>
        <w:tc>
          <w:tcPr>
            <w:tcW w:w="0" w:type="auto"/>
            <w:tcBorders>
              <w:top w:val="nil"/>
              <w:left w:val="nil"/>
              <w:bottom w:val="single" w:sz="4" w:space="0" w:color="auto"/>
              <w:right w:val="single" w:sz="4" w:space="0" w:color="auto"/>
            </w:tcBorders>
            <w:shd w:val="clear" w:color="auto" w:fill="auto"/>
            <w:noWrap/>
            <w:vAlign w:val="center"/>
            <w:hideMark/>
          </w:tcPr>
          <w:p w14:paraId="1FE30427"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21</w:t>
            </w:r>
          </w:p>
        </w:tc>
        <w:tc>
          <w:tcPr>
            <w:tcW w:w="0" w:type="auto"/>
            <w:tcBorders>
              <w:top w:val="double" w:sz="6" w:space="0" w:color="auto"/>
              <w:left w:val="nil"/>
              <w:bottom w:val="single" w:sz="4" w:space="0" w:color="auto"/>
              <w:right w:val="single" w:sz="4" w:space="0" w:color="auto"/>
            </w:tcBorders>
            <w:shd w:val="clear" w:color="000000" w:fill="FFFF00"/>
            <w:noWrap/>
            <w:vAlign w:val="center"/>
            <w:hideMark/>
          </w:tcPr>
          <w:p w14:paraId="63231871"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4,20 Kč</w:t>
            </w:r>
          </w:p>
        </w:tc>
        <w:tc>
          <w:tcPr>
            <w:tcW w:w="0" w:type="auto"/>
            <w:tcBorders>
              <w:top w:val="nil"/>
              <w:left w:val="nil"/>
              <w:bottom w:val="single" w:sz="4" w:space="0" w:color="auto"/>
              <w:right w:val="single" w:sz="4" w:space="0" w:color="auto"/>
            </w:tcBorders>
            <w:shd w:val="clear" w:color="auto" w:fill="auto"/>
            <w:vAlign w:val="center"/>
            <w:hideMark/>
          </w:tcPr>
          <w:p w14:paraId="546DA3CE"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50,40 Kč</w:t>
            </w:r>
          </w:p>
        </w:tc>
      </w:tr>
      <w:tr w:rsidR="006C043A" w:rsidRPr="006C043A" w14:paraId="1623DC20" w14:textId="77777777" w:rsidTr="006C043A">
        <w:trPr>
          <w:trHeight w:val="465"/>
        </w:trPr>
        <w:tc>
          <w:tcPr>
            <w:tcW w:w="0" w:type="auto"/>
            <w:vMerge/>
            <w:tcBorders>
              <w:top w:val="nil"/>
              <w:left w:val="single" w:sz="8" w:space="0" w:color="auto"/>
              <w:bottom w:val="single" w:sz="8" w:space="0" w:color="000000"/>
              <w:right w:val="single" w:sz="4" w:space="0" w:color="auto"/>
            </w:tcBorders>
            <w:vAlign w:val="center"/>
            <w:hideMark/>
          </w:tcPr>
          <w:p w14:paraId="523FD4F0" w14:textId="77777777" w:rsidR="006C043A" w:rsidRPr="006C043A" w:rsidRDefault="006C043A" w:rsidP="006C043A">
            <w:pPr>
              <w:jc w:val="left"/>
              <w:rPr>
                <w:rFonts w:eastAsia="Times New Roman"/>
                <w:sz w:val="32"/>
                <w:szCs w:val="32"/>
                <w:lang w:eastAsia="cs-CZ"/>
              </w:rPr>
            </w:pPr>
          </w:p>
        </w:tc>
        <w:tc>
          <w:tcPr>
            <w:tcW w:w="0" w:type="auto"/>
            <w:vMerge/>
            <w:tcBorders>
              <w:top w:val="nil"/>
              <w:left w:val="single" w:sz="4" w:space="0" w:color="auto"/>
              <w:bottom w:val="single" w:sz="8" w:space="0" w:color="000000"/>
              <w:right w:val="single" w:sz="4" w:space="0" w:color="auto"/>
            </w:tcBorders>
            <w:vAlign w:val="center"/>
            <w:hideMark/>
          </w:tcPr>
          <w:p w14:paraId="75D8DE8A" w14:textId="77777777" w:rsidR="006C043A" w:rsidRPr="006C043A" w:rsidRDefault="006C043A" w:rsidP="006C043A">
            <w:pPr>
              <w:jc w:val="left"/>
              <w:rPr>
                <w:rFonts w:eastAsia="Times New Roman"/>
                <w:b/>
                <w:bCs/>
                <w:sz w:val="20"/>
                <w:szCs w:val="20"/>
                <w:lang w:eastAsia="cs-CZ"/>
              </w:rPr>
            </w:pPr>
          </w:p>
        </w:tc>
        <w:tc>
          <w:tcPr>
            <w:tcW w:w="0" w:type="auto"/>
            <w:tcBorders>
              <w:top w:val="nil"/>
              <w:left w:val="nil"/>
              <w:bottom w:val="single" w:sz="8" w:space="0" w:color="auto"/>
              <w:right w:val="single" w:sz="4" w:space="0" w:color="auto"/>
            </w:tcBorders>
            <w:shd w:val="clear" w:color="auto" w:fill="auto"/>
            <w:vAlign w:val="center"/>
            <w:hideMark/>
          </w:tcPr>
          <w:p w14:paraId="1BDE4ECB" w14:textId="77777777" w:rsidR="006C043A" w:rsidRPr="006C043A" w:rsidRDefault="006C043A" w:rsidP="006C043A">
            <w:pPr>
              <w:jc w:val="left"/>
              <w:rPr>
                <w:rFonts w:eastAsia="Times New Roman"/>
                <w:sz w:val="20"/>
                <w:szCs w:val="20"/>
                <w:lang w:eastAsia="cs-CZ"/>
              </w:rPr>
            </w:pPr>
            <w:r w:rsidRPr="006C043A">
              <w:rPr>
                <w:rFonts w:eastAsia="Times New Roman"/>
                <w:sz w:val="20"/>
                <w:szCs w:val="20"/>
                <w:lang w:eastAsia="cs-CZ"/>
              </w:rPr>
              <w:t>Omytí a vyleštění zdrcadla.</w:t>
            </w:r>
          </w:p>
        </w:tc>
        <w:tc>
          <w:tcPr>
            <w:tcW w:w="0" w:type="auto"/>
            <w:tcBorders>
              <w:top w:val="nil"/>
              <w:left w:val="nil"/>
              <w:bottom w:val="single" w:sz="8" w:space="0" w:color="auto"/>
              <w:right w:val="single" w:sz="4" w:space="0" w:color="auto"/>
            </w:tcBorders>
            <w:shd w:val="clear" w:color="auto" w:fill="auto"/>
            <w:vAlign w:val="center"/>
            <w:hideMark/>
          </w:tcPr>
          <w:p w14:paraId="3A81828F"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ks</w:t>
            </w:r>
          </w:p>
        </w:tc>
        <w:tc>
          <w:tcPr>
            <w:tcW w:w="0" w:type="auto"/>
            <w:tcBorders>
              <w:top w:val="nil"/>
              <w:left w:val="nil"/>
              <w:bottom w:val="single" w:sz="8" w:space="0" w:color="auto"/>
              <w:right w:val="single" w:sz="4" w:space="0" w:color="auto"/>
            </w:tcBorders>
            <w:shd w:val="clear" w:color="auto" w:fill="auto"/>
            <w:vAlign w:val="center"/>
            <w:hideMark/>
          </w:tcPr>
          <w:p w14:paraId="157A865D"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1</w:t>
            </w:r>
          </w:p>
        </w:tc>
        <w:tc>
          <w:tcPr>
            <w:tcW w:w="0" w:type="auto"/>
            <w:tcBorders>
              <w:top w:val="nil"/>
              <w:left w:val="nil"/>
              <w:bottom w:val="double" w:sz="6" w:space="0" w:color="auto"/>
              <w:right w:val="single" w:sz="4" w:space="0" w:color="auto"/>
            </w:tcBorders>
            <w:shd w:val="clear" w:color="auto" w:fill="auto"/>
            <w:noWrap/>
            <w:vAlign w:val="center"/>
            <w:hideMark/>
          </w:tcPr>
          <w:p w14:paraId="18814C2B"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21</w:t>
            </w:r>
          </w:p>
        </w:tc>
        <w:tc>
          <w:tcPr>
            <w:tcW w:w="0" w:type="auto"/>
            <w:tcBorders>
              <w:top w:val="double" w:sz="6" w:space="0" w:color="auto"/>
              <w:left w:val="nil"/>
              <w:bottom w:val="single" w:sz="4" w:space="0" w:color="auto"/>
              <w:right w:val="single" w:sz="4" w:space="0" w:color="auto"/>
            </w:tcBorders>
            <w:shd w:val="clear" w:color="000000" w:fill="FFFF00"/>
            <w:noWrap/>
            <w:vAlign w:val="center"/>
            <w:hideMark/>
          </w:tcPr>
          <w:p w14:paraId="3353D1CF"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4,20 Kč</w:t>
            </w:r>
          </w:p>
        </w:tc>
        <w:tc>
          <w:tcPr>
            <w:tcW w:w="0" w:type="auto"/>
            <w:tcBorders>
              <w:top w:val="nil"/>
              <w:left w:val="nil"/>
              <w:bottom w:val="double" w:sz="6" w:space="0" w:color="auto"/>
              <w:right w:val="single" w:sz="4" w:space="0" w:color="auto"/>
            </w:tcBorders>
            <w:shd w:val="clear" w:color="auto" w:fill="auto"/>
            <w:noWrap/>
            <w:vAlign w:val="center"/>
            <w:hideMark/>
          </w:tcPr>
          <w:p w14:paraId="31A4B0EA"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50,40 Kč</w:t>
            </w:r>
          </w:p>
        </w:tc>
      </w:tr>
      <w:tr w:rsidR="006C043A" w:rsidRPr="006C043A" w14:paraId="043C9CB8" w14:textId="77777777" w:rsidTr="006C043A">
        <w:trPr>
          <w:trHeight w:val="570"/>
        </w:trPr>
        <w:tc>
          <w:tcPr>
            <w:tcW w:w="0" w:type="auto"/>
            <w:tcBorders>
              <w:top w:val="nil"/>
              <w:left w:val="nil"/>
              <w:bottom w:val="nil"/>
              <w:right w:val="nil"/>
            </w:tcBorders>
            <w:shd w:val="clear" w:color="auto" w:fill="auto"/>
            <w:noWrap/>
            <w:vAlign w:val="bottom"/>
            <w:hideMark/>
          </w:tcPr>
          <w:p w14:paraId="78C0664D" w14:textId="77777777" w:rsidR="006C043A" w:rsidRPr="006C043A" w:rsidRDefault="006C043A" w:rsidP="006C043A">
            <w:pPr>
              <w:jc w:val="left"/>
              <w:rPr>
                <w:rFonts w:eastAsia="Times New Roman"/>
                <w:sz w:val="20"/>
                <w:szCs w:val="20"/>
                <w:lang w:eastAsia="cs-CZ"/>
              </w:rPr>
            </w:pPr>
          </w:p>
        </w:tc>
        <w:tc>
          <w:tcPr>
            <w:tcW w:w="0" w:type="auto"/>
            <w:tcBorders>
              <w:top w:val="nil"/>
              <w:left w:val="nil"/>
              <w:bottom w:val="nil"/>
              <w:right w:val="nil"/>
            </w:tcBorders>
            <w:shd w:val="clear" w:color="auto" w:fill="auto"/>
            <w:noWrap/>
            <w:vAlign w:val="bottom"/>
            <w:hideMark/>
          </w:tcPr>
          <w:p w14:paraId="08219E66" w14:textId="77777777" w:rsidR="006C043A" w:rsidRPr="006C043A" w:rsidRDefault="006C043A" w:rsidP="006C043A">
            <w:pPr>
              <w:jc w:val="left"/>
              <w:rPr>
                <w:rFonts w:eastAsia="Times New Roman"/>
                <w:sz w:val="20"/>
                <w:szCs w:val="20"/>
                <w:lang w:eastAsia="cs-CZ"/>
              </w:rPr>
            </w:pPr>
          </w:p>
        </w:tc>
        <w:tc>
          <w:tcPr>
            <w:tcW w:w="0" w:type="auto"/>
            <w:tcBorders>
              <w:top w:val="nil"/>
              <w:left w:val="nil"/>
              <w:bottom w:val="nil"/>
              <w:right w:val="nil"/>
            </w:tcBorders>
            <w:shd w:val="clear" w:color="auto" w:fill="auto"/>
            <w:noWrap/>
            <w:vAlign w:val="bottom"/>
            <w:hideMark/>
          </w:tcPr>
          <w:p w14:paraId="0CC65D4A" w14:textId="77777777" w:rsidR="006C043A" w:rsidRPr="006C043A" w:rsidRDefault="006C043A" w:rsidP="006C043A">
            <w:pPr>
              <w:jc w:val="left"/>
              <w:rPr>
                <w:rFonts w:eastAsia="Times New Roman"/>
                <w:sz w:val="20"/>
                <w:szCs w:val="20"/>
                <w:lang w:eastAsia="cs-CZ"/>
              </w:rPr>
            </w:pPr>
          </w:p>
        </w:tc>
        <w:tc>
          <w:tcPr>
            <w:tcW w:w="0" w:type="auto"/>
            <w:tcBorders>
              <w:top w:val="nil"/>
              <w:left w:val="nil"/>
              <w:bottom w:val="nil"/>
              <w:right w:val="nil"/>
            </w:tcBorders>
            <w:shd w:val="clear" w:color="auto" w:fill="auto"/>
            <w:noWrap/>
            <w:vAlign w:val="bottom"/>
            <w:hideMark/>
          </w:tcPr>
          <w:p w14:paraId="30F59622" w14:textId="77777777" w:rsidR="006C043A" w:rsidRPr="006C043A" w:rsidRDefault="006C043A" w:rsidP="006C043A">
            <w:pPr>
              <w:jc w:val="left"/>
              <w:rPr>
                <w:rFonts w:eastAsia="Times New Roman"/>
                <w:sz w:val="20"/>
                <w:szCs w:val="20"/>
                <w:lang w:eastAsia="cs-CZ"/>
              </w:rPr>
            </w:pPr>
          </w:p>
        </w:tc>
        <w:tc>
          <w:tcPr>
            <w:tcW w:w="0" w:type="auto"/>
            <w:tcBorders>
              <w:top w:val="nil"/>
              <w:left w:val="nil"/>
              <w:bottom w:val="nil"/>
              <w:right w:val="nil"/>
            </w:tcBorders>
            <w:shd w:val="clear" w:color="auto" w:fill="auto"/>
            <w:noWrap/>
            <w:vAlign w:val="bottom"/>
            <w:hideMark/>
          </w:tcPr>
          <w:p w14:paraId="588D5D4F" w14:textId="77777777" w:rsidR="006C043A" w:rsidRPr="006C043A" w:rsidRDefault="006C043A" w:rsidP="006C043A">
            <w:pPr>
              <w:jc w:val="left"/>
              <w:rPr>
                <w:rFonts w:eastAsia="Times New Roman"/>
                <w:sz w:val="20"/>
                <w:szCs w:val="20"/>
                <w:lang w:eastAsia="cs-CZ"/>
              </w:rPr>
            </w:pPr>
          </w:p>
        </w:tc>
        <w:tc>
          <w:tcPr>
            <w:tcW w:w="0" w:type="auto"/>
            <w:tcBorders>
              <w:top w:val="nil"/>
              <w:left w:val="single" w:sz="8" w:space="0" w:color="auto"/>
              <w:bottom w:val="single" w:sz="8" w:space="0" w:color="auto"/>
              <w:right w:val="single" w:sz="8" w:space="0" w:color="auto"/>
            </w:tcBorders>
            <w:shd w:val="clear" w:color="000000" w:fill="FDE9D9"/>
            <w:vAlign w:val="center"/>
            <w:hideMark/>
          </w:tcPr>
          <w:p w14:paraId="42417A10"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Cena celkem v Kč bez DPH</w:t>
            </w:r>
          </w:p>
        </w:tc>
        <w:tc>
          <w:tcPr>
            <w:tcW w:w="0" w:type="auto"/>
            <w:tcBorders>
              <w:top w:val="nil"/>
              <w:left w:val="nil"/>
              <w:bottom w:val="single" w:sz="8" w:space="0" w:color="auto"/>
              <w:right w:val="nil"/>
            </w:tcBorders>
            <w:shd w:val="clear" w:color="000000" w:fill="FDE9D9"/>
            <w:noWrap/>
            <w:vAlign w:val="center"/>
            <w:hideMark/>
          </w:tcPr>
          <w:p w14:paraId="64F493E6"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30,66 Kč</w:t>
            </w:r>
          </w:p>
        </w:tc>
        <w:tc>
          <w:tcPr>
            <w:tcW w:w="0" w:type="auto"/>
            <w:tcBorders>
              <w:top w:val="nil"/>
              <w:left w:val="single" w:sz="8" w:space="0" w:color="auto"/>
              <w:bottom w:val="single" w:sz="8" w:space="0" w:color="auto"/>
              <w:right w:val="nil"/>
            </w:tcBorders>
            <w:shd w:val="clear" w:color="000000" w:fill="FDE9D9"/>
            <w:noWrap/>
            <w:vAlign w:val="center"/>
            <w:hideMark/>
          </w:tcPr>
          <w:p w14:paraId="15DAC177"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367,92 Kč</w:t>
            </w:r>
          </w:p>
        </w:tc>
      </w:tr>
    </w:tbl>
    <w:p w14:paraId="44F6D38D" w14:textId="77777777" w:rsidR="006C043A" w:rsidRDefault="006C043A">
      <w:pPr>
        <w:rPr>
          <w:szCs w:val="22"/>
        </w:rPr>
      </w:pPr>
    </w:p>
    <w:p w14:paraId="2454F1F2" w14:textId="77777777" w:rsidR="006C043A" w:rsidRDefault="006C043A">
      <w:pPr>
        <w:rPr>
          <w:szCs w:val="22"/>
        </w:rPr>
      </w:pPr>
    </w:p>
    <w:p w14:paraId="69D2A61B" w14:textId="77777777" w:rsidR="006C043A" w:rsidRDefault="006C043A">
      <w:pPr>
        <w:rPr>
          <w:szCs w:val="22"/>
        </w:rPr>
      </w:pPr>
    </w:p>
    <w:p w14:paraId="513B47CD" w14:textId="77777777" w:rsidR="006C043A" w:rsidRDefault="006C043A">
      <w:pPr>
        <w:rPr>
          <w:szCs w:val="22"/>
        </w:rPr>
      </w:pPr>
    </w:p>
    <w:p w14:paraId="6A3E7630" w14:textId="77777777" w:rsidR="006C043A" w:rsidRDefault="006C043A">
      <w:pPr>
        <w:rPr>
          <w:szCs w:val="22"/>
        </w:rPr>
      </w:pPr>
    </w:p>
    <w:p w14:paraId="5AE27D97" w14:textId="77777777" w:rsidR="006C043A" w:rsidRDefault="006C043A">
      <w:pPr>
        <w:rPr>
          <w:szCs w:val="22"/>
        </w:rPr>
      </w:pPr>
    </w:p>
    <w:p w14:paraId="3DF8F00F" w14:textId="77777777" w:rsidR="006C043A" w:rsidRDefault="006C043A">
      <w:pPr>
        <w:rPr>
          <w:szCs w:val="22"/>
        </w:rPr>
      </w:pPr>
    </w:p>
    <w:p w14:paraId="121E4000" w14:textId="77777777" w:rsidR="006C043A" w:rsidRDefault="006C043A">
      <w:pPr>
        <w:rPr>
          <w:szCs w:val="22"/>
        </w:rPr>
      </w:pPr>
    </w:p>
    <w:p w14:paraId="2D89FD98" w14:textId="77777777" w:rsidR="006C043A" w:rsidRDefault="006C043A">
      <w:pPr>
        <w:rPr>
          <w:szCs w:val="22"/>
        </w:rPr>
      </w:pPr>
    </w:p>
    <w:p w14:paraId="21D26F89" w14:textId="77777777" w:rsidR="006C043A" w:rsidRDefault="006C043A">
      <w:pPr>
        <w:rPr>
          <w:szCs w:val="22"/>
        </w:rPr>
      </w:pPr>
    </w:p>
    <w:p w14:paraId="210DA0E8" w14:textId="77777777" w:rsidR="006C043A" w:rsidRDefault="006C043A">
      <w:pPr>
        <w:rPr>
          <w:szCs w:val="22"/>
        </w:rPr>
      </w:pPr>
    </w:p>
    <w:p w14:paraId="22E2985C" w14:textId="77777777" w:rsidR="006C043A" w:rsidRDefault="006C043A">
      <w:pPr>
        <w:rPr>
          <w:szCs w:val="22"/>
        </w:rPr>
      </w:pPr>
    </w:p>
    <w:p w14:paraId="69FBBE1D" w14:textId="77777777" w:rsidR="006C043A" w:rsidRDefault="006C043A">
      <w:pPr>
        <w:rPr>
          <w:szCs w:val="22"/>
        </w:rPr>
      </w:pPr>
    </w:p>
    <w:p w14:paraId="79B93D51" w14:textId="77777777" w:rsidR="006C043A" w:rsidRDefault="006C043A">
      <w:pPr>
        <w:rPr>
          <w:szCs w:val="22"/>
        </w:rPr>
      </w:pPr>
    </w:p>
    <w:p w14:paraId="52724403" w14:textId="77777777" w:rsidR="006C043A" w:rsidRDefault="006C043A">
      <w:pPr>
        <w:rPr>
          <w:szCs w:val="22"/>
        </w:rPr>
      </w:pPr>
    </w:p>
    <w:p w14:paraId="04A7FD09" w14:textId="77777777" w:rsidR="006C043A" w:rsidRDefault="006C043A">
      <w:pPr>
        <w:rPr>
          <w:szCs w:val="22"/>
        </w:rPr>
      </w:pPr>
    </w:p>
    <w:p w14:paraId="3BA302DC" w14:textId="77777777" w:rsidR="006C043A" w:rsidRDefault="006C043A">
      <w:pPr>
        <w:rPr>
          <w:szCs w:val="22"/>
        </w:rPr>
      </w:pPr>
    </w:p>
    <w:p w14:paraId="77B17B6C" w14:textId="77777777" w:rsidR="006C043A" w:rsidRDefault="006C043A">
      <w:pPr>
        <w:rPr>
          <w:szCs w:val="22"/>
        </w:rPr>
      </w:pPr>
    </w:p>
    <w:p w14:paraId="6ED8E5B4" w14:textId="77777777" w:rsidR="006C043A" w:rsidRDefault="006C043A">
      <w:pPr>
        <w:rPr>
          <w:szCs w:val="22"/>
        </w:rPr>
      </w:pPr>
    </w:p>
    <w:p w14:paraId="11F113D1" w14:textId="77777777" w:rsidR="006C043A" w:rsidRDefault="006C043A">
      <w:pPr>
        <w:rPr>
          <w:szCs w:val="22"/>
        </w:rPr>
      </w:pPr>
    </w:p>
    <w:p w14:paraId="68920247" w14:textId="77777777" w:rsidR="006C043A" w:rsidRDefault="006C043A">
      <w:pPr>
        <w:rPr>
          <w:szCs w:val="22"/>
        </w:rPr>
      </w:pPr>
    </w:p>
    <w:p w14:paraId="446E5754" w14:textId="77777777" w:rsidR="006C043A" w:rsidRDefault="006C043A">
      <w:pPr>
        <w:rPr>
          <w:szCs w:val="22"/>
        </w:rPr>
      </w:pPr>
    </w:p>
    <w:p w14:paraId="5818FCD1" w14:textId="77777777" w:rsidR="006C043A" w:rsidRDefault="006C043A">
      <w:pPr>
        <w:rPr>
          <w:szCs w:val="22"/>
        </w:rPr>
      </w:pPr>
    </w:p>
    <w:p w14:paraId="51A7CCD2" w14:textId="77777777" w:rsidR="006C043A" w:rsidRDefault="006C043A">
      <w:pPr>
        <w:rPr>
          <w:szCs w:val="22"/>
        </w:rPr>
      </w:pPr>
    </w:p>
    <w:p w14:paraId="2D696789" w14:textId="77777777" w:rsidR="006C043A" w:rsidRDefault="006C043A">
      <w:pPr>
        <w:rPr>
          <w:szCs w:val="22"/>
        </w:rPr>
      </w:pPr>
    </w:p>
    <w:p w14:paraId="3FB5C50B" w14:textId="77777777" w:rsidR="006C043A" w:rsidRDefault="006C043A">
      <w:pPr>
        <w:rPr>
          <w:szCs w:val="22"/>
        </w:rPr>
      </w:pPr>
    </w:p>
    <w:p w14:paraId="3B54FB68" w14:textId="77777777" w:rsidR="006C043A" w:rsidRDefault="006C043A">
      <w:pPr>
        <w:rPr>
          <w:szCs w:val="22"/>
        </w:rPr>
      </w:pPr>
    </w:p>
    <w:p w14:paraId="463D9867" w14:textId="77777777" w:rsidR="006C043A" w:rsidRDefault="006C043A">
      <w:pPr>
        <w:rPr>
          <w:szCs w:val="22"/>
        </w:rPr>
      </w:pPr>
    </w:p>
    <w:p w14:paraId="440C762B" w14:textId="77777777" w:rsidR="006C043A" w:rsidRDefault="006C043A">
      <w:pPr>
        <w:rPr>
          <w:szCs w:val="22"/>
        </w:rPr>
      </w:pPr>
    </w:p>
    <w:p w14:paraId="2D1E25CA" w14:textId="77777777" w:rsidR="006C043A" w:rsidRDefault="006C043A">
      <w:pPr>
        <w:rPr>
          <w:szCs w:val="22"/>
        </w:rPr>
      </w:pPr>
    </w:p>
    <w:p w14:paraId="789C8BDF" w14:textId="77777777" w:rsidR="006C043A" w:rsidRDefault="006C043A">
      <w:pPr>
        <w:rPr>
          <w:szCs w:val="22"/>
        </w:rPr>
      </w:pPr>
    </w:p>
    <w:p w14:paraId="28AEF3E2" w14:textId="77777777" w:rsidR="006C043A" w:rsidRDefault="006C043A">
      <w:pPr>
        <w:rPr>
          <w:szCs w:val="22"/>
        </w:rPr>
      </w:pPr>
    </w:p>
    <w:p w14:paraId="5ACEE0F8" w14:textId="77777777" w:rsidR="006C043A" w:rsidRDefault="006C043A">
      <w:pPr>
        <w:rPr>
          <w:szCs w:val="22"/>
        </w:rPr>
      </w:pPr>
    </w:p>
    <w:p w14:paraId="4D9968F4" w14:textId="77777777" w:rsidR="006C043A" w:rsidRDefault="006C043A">
      <w:pPr>
        <w:rPr>
          <w:szCs w:val="22"/>
        </w:rPr>
      </w:pPr>
    </w:p>
    <w:p w14:paraId="115C30D6" w14:textId="77777777" w:rsidR="006C043A" w:rsidRDefault="006C043A">
      <w:pPr>
        <w:rPr>
          <w:szCs w:val="22"/>
        </w:rPr>
      </w:pPr>
    </w:p>
    <w:p w14:paraId="18CA2D34" w14:textId="77777777" w:rsidR="006C043A" w:rsidRDefault="006C043A">
      <w:pPr>
        <w:rPr>
          <w:szCs w:val="22"/>
        </w:rPr>
      </w:pPr>
    </w:p>
    <w:p w14:paraId="1F34E4DB" w14:textId="77777777" w:rsidR="006C043A" w:rsidRDefault="006C043A">
      <w:pPr>
        <w:rPr>
          <w:szCs w:val="22"/>
        </w:rPr>
      </w:pPr>
    </w:p>
    <w:p w14:paraId="4B3C6B8B" w14:textId="77777777" w:rsidR="006C043A" w:rsidRDefault="006C043A">
      <w:pPr>
        <w:rPr>
          <w:szCs w:val="22"/>
        </w:rPr>
      </w:pPr>
    </w:p>
    <w:tbl>
      <w:tblPr>
        <w:tblW w:w="0" w:type="auto"/>
        <w:tblInd w:w="55" w:type="dxa"/>
        <w:tblLayout w:type="fixed"/>
        <w:tblCellMar>
          <w:left w:w="70" w:type="dxa"/>
          <w:right w:w="70" w:type="dxa"/>
        </w:tblCellMar>
        <w:tblLook w:val="04A0" w:firstRow="1" w:lastRow="0" w:firstColumn="1" w:lastColumn="0" w:noHBand="0" w:noVBand="1"/>
      </w:tblPr>
      <w:tblGrid>
        <w:gridCol w:w="866"/>
        <w:gridCol w:w="737"/>
        <w:gridCol w:w="2098"/>
        <w:gridCol w:w="992"/>
        <w:gridCol w:w="1134"/>
        <w:gridCol w:w="851"/>
        <w:gridCol w:w="1275"/>
        <w:gridCol w:w="1134"/>
      </w:tblGrid>
      <w:tr w:rsidR="006C043A" w:rsidRPr="006C043A" w14:paraId="7F9DCDB2" w14:textId="77777777" w:rsidTr="006C043A">
        <w:trPr>
          <w:trHeight w:val="810"/>
        </w:trPr>
        <w:tc>
          <w:tcPr>
            <w:tcW w:w="866" w:type="dxa"/>
            <w:tcBorders>
              <w:top w:val="single" w:sz="8" w:space="0" w:color="auto"/>
              <w:left w:val="single" w:sz="8" w:space="0" w:color="auto"/>
              <w:bottom w:val="double" w:sz="6" w:space="0" w:color="auto"/>
              <w:right w:val="single" w:sz="4" w:space="0" w:color="auto"/>
            </w:tcBorders>
            <w:shd w:val="clear" w:color="auto" w:fill="auto"/>
            <w:noWrap/>
            <w:vAlign w:val="center"/>
            <w:hideMark/>
          </w:tcPr>
          <w:p w14:paraId="2DC47970" w14:textId="77777777" w:rsidR="006C043A" w:rsidRPr="006C043A" w:rsidRDefault="006C043A" w:rsidP="006C043A">
            <w:pPr>
              <w:jc w:val="center"/>
              <w:rPr>
                <w:rFonts w:eastAsia="Times New Roman"/>
                <w:b/>
                <w:bCs/>
                <w:sz w:val="20"/>
                <w:szCs w:val="20"/>
                <w:lang w:eastAsia="cs-CZ"/>
              </w:rPr>
            </w:pPr>
            <w:r w:rsidRPr="006C043A">
              <w:rPr>
                <w:rFonts w:eastAsia="Times New Roman"/>
                <w:b/>
                <w:bCs/>
                <w:sz w:val="20"/>
                <w:szCs w:val="20"/>
                <w:lang w:eastAsia="cs-CZ"/>
              </w:rPr>
              <w:t>Prostor</w:t>
            </w:r>
          </w:p>
        </w:tc>
        <w:tc>
          <w:tcPr>
            <w:tcW w:w="737" w:type="dxa"/>
            <w:tcBorders>
              <w:top w:val="single" w:sz="8" w:space="0" w:color="auto"/>
              <w:left w:val="nil"/>
              <w:bottom w:val="double" w:sz="6" w:space="0" w:color="auto"/>
              <w:right w:val="single" w:sz="4" w:space="0" w:color="auto"/>
            </w:tcBorders>
            <w:shd w:val="clear" w:color="auto" w:fill="auto"/>
            <w:noWrap/>
            <w:vAlign w:val="center"/>
            <w:hideMark/>
          </w:tcPr>
          <w:p w14:paraId="65737A14" w14:textId="77777777" w:rsidR="006C043A" w:rsidRPr="006C043A" w:rsidRDefault="006C043A" w:rsidP="006C043A">
            <w:pPr>
              <w:jc w:val="center"/>
              <w:rPr>
                <w:rFonts w:eastAsia="Times New Roman"/>
                <w:b/>
                <w:bCs/>
                <w:sz w:val="20"/>
                <w:szCs w:val="20"/>
                <w:lang w:eastAsia="cs-CZ"/>
              </w:rPr>
            </w:pPr>
            <w:r w:rsidRPr="006C043A">
              <w:rPr>
                <w:rFonts w:eastAsia="Times New Roman"/>
                <w:b/>
                <w:bCs/>
                <w:sz w:val="20"/>
                <w:szCs w:val="20"/>
                <w:lang w:eastAsia="cs-CZ"/>
              </w:rPr>
              <w:t>Typ úklidu</w:t>
            </w:r>
          </w:p>
        </w:tc>
        <w:tc>
          <w:tcPr>
            <w:tcW w:w="2098" w:type="dxa"/>
            <w:tcBorders>
              <w:top w:val="single" w:sz="8" w:space="0" w:color="auto"/>
              <w:left w:val="nil"/>
              <w:bottom w:val="double" w:sz="6" w:space="0" w:color="auto"/>
              <w:right w:val="single" w:sz="4" w:space="0" w:color="auto"/>
            </w:tcBorders>
            <w:shd w:val="clear" w:color="auto" w:fill="auto"/>
            <w:vAlign w:val="center"/>
            <w:hideMark/>
          </w:tcPr>
          <w:p w14:paraId="1A1F3A8B" w14:textId="77777777" w:rsidR="006C043A" w:rsidRPr="006C043A" w:rsidRDefault="006C043A" w:rsidP="006C043A">
            <w:pPr>
              <w:jc w:val="center"/>
              <w:rPr>
                <w:rFonts w:eastAsia="Times New Roman"/>
                <w:b/>
                <w:bCs/>
                <w:sz w:val="20"/>
                <w:szCs w:val="20"/>
                <w:lang w:eastAsia="cs-CZ"/>
              </w:rPr>
            </w:pPr>
            <w:r w:rsidRPr="006C043A">
              <w:rPr>
                <w:rFonts w:eastAsia="Times New Roman"/>
                <w:b/>
                <w:bCs/>
                <w:sz w:val="20"/>
                <w:szCs w:val="20"/>
                <w:lang w:eastAsia="cs-CZ"/>
              </w:rPr>
              <w:t>Druh úklidu</w:t>
            </w:r>
          </w:p>
        </w:tc>
        <w:tc>
          <w:tcPr>
            <w:tcW w:w="992" w:type="dxa"/>
            <w:tcBorders>
              <w:top w:val="single" w:sz="8" w:space="0" w:color="auto"/>
              <w:left w:val="nil"/>
              <w:bottom w:val="double" w:sz="6" w:space="0" w:color="auto"/>
              <w:right w:val="single" w:sz="4" w:space="0" w:color="auto"/>
            </w:tcBorders>
            <w:shd w:val="clear" w:color="auto" w:fill="auto"/>
            <w:vAlign w:val="center"/>
            <w:hideMark/>
          </w:tcPr>
          <w:p w14:paraId="3B15A1D7" w14:textId="77777777" w:rsidR="006C043A" w:rsidRPr="006C043A" w:rsidRDefault="006C043A" w:rsidP="006C043A">
            <w:pPr>
              <w:jc w:val="center"/>
              <w:rPr>
                <w:rFonts w:eastAsia="Times New Roman"/>
                <w:b/>
                <w:bCs/>
                <w:sz w:val="20"/>
                <w:szCs w:val="20"/>
                <w:lang w:eastAsia="cs-CZ"/>
              </w:rPr>
            </w:pPr>
            <w:r w:rsidRPr="006C043A">
              <w:rPr>
                <w:rFonts w:eastAsia="Times New Roman"/>
                <w:b/>
                <w:bCs/>
                <w:sz w:val="20"/>
                <w:szCs w:val="20"/>
                <w:lang w:eastAsia="cs-CZ"/>
              </w:rPr>
              <w:t>Měrná jednotka m</w:t>
            </w:r>
            <w:r w:rsidRPr="006C043A">
              <w:rPr>
                <w:rFonts w:eastAsia="Times New Roman"/>
                <w:b/>
                <w:bCs/>
                <w:sz w:val="20"/>
                <w:szCs w:val="20"/>
                <w:vertAlign w:val="superscript"/>
                <w:lang w:eastAsia="cs-CZ"/>
              </w:rPr>
              <w:t>2</w:t>
            </w:r>
            <w:r w:rsidRPr="006C043A">
              <w:rPr>
                <w:rFonts w:eastAsia="Times New Roman"/>
                <w:b/>
                <w:bCs/>
                <w:sz w:val="20"/>
                <w:szCs w:val="20"/>
                <w:lang w:eastAsia="cs-CZ"/>
              </w:rPr>
              <w:t>/ks</w:t>
            </w:r>
          </w:p>
        </w:tc>
        <w:tc>
          <w:tcPr>
            <w:tcW w:w="1134" w:type="dxa"/>
            <w:tcBorders>
              <w:top w:val="single" w:sz="8" w:space="0" w:color="auto"/>
              <w:left w:val="nil"/>
              <w:bottom w:val="double" w:sz="6" w:space="0" w:color="auto"/>
              <w:right w:val="single" w:sz="4" w:space="0" w:color="auto"/>
            </w:tcBorders>
            <w:shd w:val="clear" w:color="auto" w:fill="auto"/>
            <w:vAlign w:val="center"/>
            <w:hideMark/>
          </w:tcPr>
          <w:p w14:paraId="47EE898D" w14:textId="77777777" w:rsidR="006C043A" w:rsidRPr="006C043A" w:rsidRDefault="006C043A" w:rsidP="006C043A">
            <w:pPr>
              <w:jc w:val="center"/>
              <w:rPr>
                <w:rFonts w:eastAsia="Times New Roman"/>
                <w:b/>
                <w:bCs/>
                <w:sz w:val="20"/>
                <w:szCs w:val="20"/>
                <w:lang w:eastAsia="cs-CZ"/>
              </w:rPr>
            </w:pPr>
            <w:r w:rsidRPr="006C043A">
              <w:rPr>
                <w:rFonts w:eastAsia="Times New Roman"/>
                <w:b/>
                <w:bCs/>
                <w:sz w:val="20"/>
                <w:szCs w:val="20"/>
                <w:lang w:eastAsia="cs-CZ"/>
              </w:rPr>
              <w:t>Množství</w:t>
            </w:r>
          </w:p>
        </w:tc>
        <w:tc>
          <w:tcPr>
            <w:tcW w:w="851" w:type="dxa"/>
            <w:tcBorders>
              <w:top w:val="single" w:sz="8" w:space="0" w:color="auto"/>
              <w:left w:val="nil"/>
              <w:bottom w:val="double" w:sz="6" w:space="0" w:color="auto"/>
              <w:right w:val="single" w:sz="4" w:space="0" w:color="auto"/>
            </w:tcBorders>
            <w:shd w:val="clear" w:color="auto" w:fill="auto"/>
            <w:vAlign w:val="center"/>
            <w:hideMark/>
          </w:tcPr>
          <w:p w14:paraId="251FB4E6" w14:textId="77777777" w:rsidR="006C043A" w:rsidRPr="006C043A" w:rsidRDefault="006C043A" w:rsidP="006C043A">
            <w:pPr>
              <w:jc w:val="center"/>
              <w:rPr>
                <w:rFonts w:eastAsia="Times New Roman"/>
                <w:b/>
                <w:bCs/>
                <w:sz w:val="20"/>
                <w:szCs w:val="20"/>
                <w:lang w:eastAsia="cs-CZ"/>
              </w:rPr>
            </w:pPr>
            <w:r w:rsidRPr="006C043A">
              <w:rPr>
                <w:rFonts w:eastAsia="Times New Roman"/>
                <w:b/>
                <w:bCs/>
                <w:sz w:val="20"/>
                <w:szCs w:val="20"/>
                <w:lang w:eastAsia="cs-CZ"/>
              </w:rPr>
              <w:t>Počet úkonů za 1 měsíc</w:t>
            </w:r>
          </w:p>
        </w:tc>
        <w:tc>
          <w:tcPr>
            <w:tcW w:w="1275" w:type="dxa"/>
            <w:tcBorders>
              <w:top w:val="single" w:sz="8" w:space="0" w:color="auto"/>
              <w:left w:val="nil"/>
              <w:bottom w:val="double" w:sz="6" w:space="0" w:color="auto"/>
              <w:right w:val="single" w:sz="4" w:space="0" w:color="auto"/>
            </w:tcBorders>
            <w:shd w:val="clear" w:color="000000" w:fill="FFFF00"/>
            <w:vAlign w:val="center"/>
            <w:hideMark/>
          </w:tcPr>
          <w:p w14:paraId="4C6BAAC1" w14:textId="77777777" w:rsidR="006C043A" w:rsidRPr="006C043A" w:rsidRDefault="006C043A" w:rsidP="006C043A">
            <w:pPr>
              <w:jc w:val="center"/>
              <w:rPr>
                <w:rFonts w:eastAsia="Times New Roman"/>
                <w:b/>
                <w:bCs/>
                <w:sz w:val="20"/>
                <w:szCs w:val="20"/>
                <w:lang w:eastAsia="cs-CZ"/>
              </w:rPr>
            </w:pPr>
            <w:r w:rsidRPr="006C043A">
              <w:rPr>
                <w:rFonts w:eastAsia="Times New Roman"/>
                <w:b/>
                <w:bCs/>
                <w:sz w:val="20"/>
                <w:szCs w:val="20"/>
                <w:lang w:eastAsia="cs-CZ"/>
              </w:rPr>
              <w:t>Cena za 1 měsíc v Kč bez DPH</w:t>
            </w:r>
          </w:p>
        </w:tc>
        <w:tc>
          <w:tcPr>
            <w:tcW w:w="1134" w:type="dxa"/>
            <w:tcBorders>
              <w:top w:val="single" w:sz="8" w:space="0" w:color="auto"/>
              <w:left w:val="nil"/>
              <w:bottom w:val="double" w:sz="6" w:space="0" w:color="auto"/>
              <w:right w:val="single" w:sz="4" w:space="0" w:color="auto"/>
            </w:tcBorders>
            <w:shd w:val="clear" w:color="auto" w:fill="auto"/>
            <w:vAlign w:val="center"/>
            <w:hideMark/>
          </w:tcPr>
          <w:p w14:paraId="598287BA" w14:textId="77777777" w:rsidR="006C043A" w:rsidRPr="006C043A" w:rsidRDefault="006C043A" w:rsidP="006C043A">
            <w:pPr>
              <w:jc w:val="center"/>
              <w:rPr>
                <w:rFonts w:eastAsia="Times New Roman"/>
                <w:b/>
                <w:bCs/>
                <w:color w:val="000000"/>
                <w:sz w:val="20"/>
                <w:szCs w:val="20"/>
                <w:lang w:eastAsia="cs-CZ"/>
              </w:rPr>
            </w:pPr>
            <w:r w:rsidRPr="006C043A">
              <w:rPr>
                <w:rFonts w:eastAsia="Times New Roman"/>
                <w:b/>
                <w:bCs/>
                <w:color w:val="000000"/>
                <w:sz w:val="20"/>
                <w:szCs w:val="20"/>
                <w:lang w:eastAsia="cs-CZ"/>
              </w:rPr>
              <w:t>Cena za 12 měsíců v Kč bez DPH</w:t>
            </w:r>
          </w:p>
        </w:tc>
      </w:tr>
      <w:tr w:rsidR="006C043A" w:rsidRPr="006C043A" w14:paraId="30207644" w14:textId="77777777" w:rsidTr="006C043A">
        <w:trPr>
          <w:trHeight w:val="1223"/>
        </w:trPr>
        <w:tc>
          <w:tcPr>
            <w:tcW w:w="866" w:type="dxa"/>
            <w:vMerge w:val="restart"/>
            <w:tcBorders>
              <w:top w:val="nil"/>
              <w:left w:val="single" w:sz="8" w:space="0" w:color="auto"/>
              <w:bottom w:val="single" w:sz="8" w:space="0" w:color="000000"/>
              <w:right w:val="single" w:sz="4" w:space="0" w:color="auto"/>
            </w:tcBorders>
            <w:shd w:val="clear" w:color="000000" w:fill="D9D9D9"/>
            <w:textDirection w:val="btLr"/>
            <w:vAlign w:val="center"/>
            <w:hideMark/>
          </w:tcPr>
          <w:p w14:paraId="63E931C7" w14:textId="77777777" w:rsidR="006C043A" w:rsidRPr="006C043A" w:rsidRDefault="006C043A" w:rsidP="006C043A">
            <w:pPr>
              <w:jc w:val="center"/>
              <w:rPr>
                <w:rFonts w:eastAsia="Times New Roman"/>
                <w:b/>
                <w:sz w:val="18"/>
                <w:szCs w:val="18"/>
                <w:lang w:eastAsia="cs-CZ"/>
              </w:rPr>
            </w:pPr>
            <w:r w:rsidRPr="006C043A">
              <w:rPr>
                <w:rFonts w:eastAsia="Times New Roman"/>
                <w:b/>
                <w:sz w:val="18"/>
                <w:szCs w:val="18"/>
                <w:lang w:eastAsia="cs-CZ"/>
              </w:rPr>
              <w:t>I přední a zadní vchod do budovy</w:t>
            </w:r>
          </w:p>
        </w:tc>
        <w:tc>
          <w:tcPr>
            <w:tcW w:w="737" w:type="dxa"/>
            <w:tcBorders>
              <w:top w:val="nil"/>
              <w:left w:val="nil"/>
              <w:bottom w:val="single" w:sz="8" w:space="0" w:color="auto"/>
              <w:right w:val="single" w:sz="4" w:space="0" w:color="auto"/>
            </w:tcBorders>
            <w:shd w:val="clear" w:color="auto" w:fill="auto"/>
            <w:vAlign w:val="center"/>
            <w:hideMark/>
          </w:tcPr>
          <w:p w14:paraId="042792C3" w14:textId="77777777" w:rsidR="006C043A" w:rsidRPr="006C043A" w:rsidRDefault="006C043A" w:rsidP="006C043A">
            <w:pPr>
              <w:jc w:val="center"/>
              <w:rPr>
                <w:rFonts w:eastAsia="Times New Roman"/>
                <w:b/>
                <w:bCs/>
                <w:sz w:val="20"/>
                <w:szCs w:val="20"/>
                <w:lang w:eastAsia="cs-CZ"/>
              </w:rPr>
            </w:pPr>
            <w:r w:rsidRPr="006C043A">
              <w:rPr>
                <w:rFonts w:eastAsia="Times New Roman"/>
                <w:b/>
                <w:bCs/>
                <w:sz w:val="20"/>
                <w:szCs w:val="20"/>
                <w:lang w:eastAsia="cs-CZ"/>
              </w:rPr>
              <w:t>Týdenní úklid (1x za týden)</w:t>
            </w:r>
          </w:p>
        </w:tc>
        <w:tc>
          <w:tcPr>
            <w:tcW w:w="2098" w:type="dxa"/>
            <w:tcBorders>
              <w:top w:val="nil"/>
              <w:left w:val="nil"/>
              <w:bottom w:val="single" w:sz="8" w:space="0" w:color="auto"/>
              <w:right w:val="single" w:sz="4" w:space="0" w:color="auto"/>
            </w:tcBorders>
            <w:shd w:val="clear" w:color="auto" w:fill="auto"/>
            <w:vAlign w:val="center"/>
            <w:hideMark/>
          </w:tcPr>
          <w:p w14:paraId="7D35F2CA" w14:textId="77777777" w:rsidR="006C043A" w:rsidRPr="006C043A" w:rsidRDefault="006C043A" w:rsidP="006C043A">
            <w:pPr>
              <w:jc w:val="left"/>
              <w:rPr>
                <w:rFonts w:eastAsia="Times New Roman"/>
                <w:sz w:val="20"/>
                <w:szCs w:val="20"/>
                <w:lang w:eastAsia="cs-CZ"/>
              </w:rPr>
            </w:pPr>
            <w:r w:rsidRPr="006C043A">
              <w:rPr>
                <w:rFonts w:eastAsia="Times New Roman"/>
                <w:sz w:val="20"/>
                <w:szCs w:val="20"/>
                <w:lang w:eastAsia="cs-CZ"/>
              </w:rPr>
              <w:t>Mokré stírání celé plochy včetně odstraňování skvrn, dle podlahové krytiny.</w:t>
            </w:r>
          </w:p>
        </w:tc>
        <w:tc>
          <w:tcPr>
            <w:tcW w:w="992" w:type="dxa"/>
            <w:tcBorders>
              <w:top w:val="nil"/>
              <w:left w:val="nil"/>
              <w:bottom w:val="single" w:sz="8" w:space="0" w:color="auto"/>
              <w:right w:val="single" w:sz="4" w:space="0" w:color="auto"/>
            </w:tcBorders>
            <w:shd w:val="clear" w:color="auto" w:fill="auto"/>
            <w:vAlign w:val="center"/>
            <w:hideMark/>
          </w:tcPr>
          <w:p w14:paraId="19B0392E"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m</w:t>
            </w:r>
            <w:r w:rsidRPr="006C043A">
              <w:rPr>
                <w:rFonts w:eastAsia="Times New Roman"/>
                <w:sz w:val="20"/>
                <w:szCs w:val="20"/>
                <w:vertAlign w:val="superscript"/>
                <w:lang w:eastAsia="cs-CZ"/>
              </w:rPr>
              <w:t>2</w:t>
            </w:r>
          </w:p>
        </w:tc>
        <w:tc>
          <w:tcPr>
            <w:tcW w:w="1134" w:type="dxa"/>
            <w:tcBorders>
              <w:top w:val="nil"/>
              <w:left w:val="nil"/>
              <w:bottom w:val="single" w:sz="8" w:space="0" w:color="auto"/>
              <w:right w:val="single" w:sz="4" w:space="0" w:color="auto"/>
            </w:tcBorders>
            <w:shd w:val="clear" w:color="auto" w:fill="auto"/>
            <w:noWrap/>
            <w:vAlign w:val="center"/>
            <w:hideMark/>
          </w:tcPr>
          <w:p w14:paraId="188E4EB0"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10</w:t>
            </w:r>
          </w:p>
        </w:tc>
        <w:tc>
          <w:tcPr>
            <w:tcW w:w="851" w:type="dxa"/>
            <w:tcBorders>
              <w:top w:val="nil"/>
              <w:left w:val="nil"/>
              <w:bottom w:val="single" w:sz="4" w:space="0" w:color="auto"/>
              <w:right w:val="single" w:sz="4" w:space="0" w:color="auto"/>
            </w:tcBorders>
            <w:shd w:val="clear" w:color="auto" w:fill="auto"/>
            <w:noWrap/>
            <w:vAlign w:val="center"/>
            <w:hideMark/>
          </w:tcPr>
          <w:p w14:paraId="266D7986"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4</w:t>
            </w:r>
          </w:p>
        </w:tc>
        <w:tc>
          <w:tcPr>
            <w:tcW w:w="1275" w:type="dxa"/>
            <w:tcBorders>
              <w:top w:val="double" w:sz="6" w:space="0" w:color="auto"/>
              <w:left w:val="nil"/>
              <w:bottom w:val="single" w:sz="4" w:space="0" w:color="auto"/>
              <w:right w:val="single" w:sz="4" w:space="0" w:color="auto"/>
            </w:tcBorders>
            <w:shd w:val="clear" w:color="000000" w:fill="FFFF00"/>
            <w:noWrap/>
            <w:vAlign w:val="center"/>
            <w:hideMark/>
          </w:tcPr>
          <w:p w14:paraId="50DBDD60"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8,00 Kč</w:t>
            </w:r>
          </w:p>
        </w:tc>
        <w:tc>
          <w:tcPr>
            <w:tcW w:w="1134" w:type="dxa"/>
            <w:tcBorders>
              <w:top w:val="nil"/>
              <w:left w:val="nil"/>
              <w:bottom w:val="single" w:sz="4" w:space="0" w:color="auto"/>
              <w:right w:val="single" w:sz="4" w:space="0" w:color="auto"/>
            </w:tcBorders>
            <w:shd w:val="clear" w:color="auto" w:fill="auto"/>
            <w:noWrap/>
            <w:vAlign w:val="center"/>
            <w:hideMark/>
          </w:tcPr>
          <w:p w14:paraId="1DC88198"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96,00 Kč</w:t>
            </w:r>
          </w:p>
        </w:tc>
      </w:tr>
      <w:tr w:rsidR="006C043A" w:rsidRPr="006C043A" w14:paraId="3E5BE021" w14:textId="77777777" w:rsidTr="006C043A">
        <w:trPr>
          <w:trHeight w:val="1463"/>
        </w:trPr>
        <w:tc>
          <w:tcPr>
            <w:tcW w:w="866" w:type="dxa"/>
            <w:vMerge/>
            <w:tcBorders>
              <w:top w:val="nil"/>
              <w:left w:val="single" w:sz="8" w:space="0" w:color="auto"/>
              <w:bottom w:val="single" w:sz="8" w:space="0" w:color="000000"/>
              <w:right w:val="single" w:sz="4" w:space="0" w:color="auto"/>
            </w:tcBorders>
            <w:vAlign w:val="center"/>
            <w:hideMark/>
          </w:tcPr>
          <w:p w14:paraId="6865E492" w14:textId="77777777" w:rsidR="006C043A" w:rsidRPr="006C043A" w:rsidRDefault="006C043A" w:rsidP="006C043A">
            <w:pPr>
              <w:jc w:val="left"/>
              <w:rPr>
                <w:rFonts w:eastAsia="Times New Roman"/>
                <w:sz w:val="18"/>
                <w:szCs w:val="18"/>
                <w:lang w:eastAsia="cs-CZ"/>
              </w:rPr>
            </w:pPr>
          </w:p>
        </w:tc>
        <w:tc>
          <w:tcPr>
            <w:tcW w:w="737" w:type="dxa"/>
            <w:tcBorders>
              <w:top w:val="nil"/>
              <w:left w:val="nil"/>
              <w:bottom w:val="single" w:sz="8" w:space="0" w:color="auto"/>
              <w:right w:val="single" w:sz="4" w:space="0" w:color="auto"/>
            </w:tcBorders>
            <w:shd w:val="clear" w:color="auto" w:fill="auto"/>
            <w:vAlign w:val="center"/>
            <w:hideMark/>
          </w:tcPr>
          <w:p w14:paraId="27FE9506" w14:textId="77777777" w:rsidR="006C043A" w:rsidRPr="006C043A" w:rsidRDefault="006C043A" w:rsidP="006C043A">
            <w:pPr>
              <w:jc w:val="center"/>
              <w:rPr>
                <w:rFonts w:eastAsia="Times New Roman"/>
                <w:b/>
                <w:bCs/>
                <w:sz w:val="20"/>
                <w:szCs w:val="20"/>
                <w:lang w:eastAsia="cs-CZ"/>
              </w:rPr>
            </w:pPr>
            <w:r w:rsidRPr="006C043A">
              <w:rPr>
                <w:rFonts w:eastAsia="Times New Roman"/>
                <w:b/>
                <w:bCs/>
                <w:sz w:val="20"/>
                <w:szCs w:val="20"/>
                <w:lang w:eastAsia="cs-CZ"/>
              </w:rPr>
              <w:t>Měsíční úklid (1x za měsíc)</w:t>
            </w:r>
          </w:p>
        </w:tc>
        <w:tc>
          <w:tcPr>
            <w:tcW w:w="2098" w:type="dxa"/>
            <w:tcBorders>
              <w:top w:val="nil"/>
              <w:left w:val="nil"/>
              <w:bottom w:val="single" w:sz="8" w:space="0" w:color="auto"/>
              <w:right w:val="nil"/>
            </w:tcBorders>
            <w:shd w:val="clear" w:color="auto" w:fill="auto"/>
            <w:noWrap/>
            <w:vAlign w:val="center"/>
            <w:hideMark/>
          </w:tcPr>
          <w:p w14:paraId="6CA7D4CE" w14:textId="77777777" w:rsidR="006C043A" w:rsidRPr="006C043A" w:rsidRDefault="006C043A" w:rsidP="006C043A">
            <w:pPr>
              <w:jc w:val="left"/>
              <w:rPr>
                <w:rFonts w:eastAsia="Times New Roman"/>
                <w:sz w:val="20"/>
                <w:szCs w:val="20"/>
                <w:lang w:eastAsia="cs-CZ"/>
              </w:rPr>
            </w:pPr>
            <w:r w:rsidRPr="006C043A">
              <w:rPr>
                <w:rFonts w:eastAsia="Times New Roman"/>
                <w:sz w:val="20"/>
                <w:szCs w:val="20"/>
                <w:lang w:eastAsia="cs-CZ"/>
              </w:rPr>
              <w:t>Čištění a leštění hlavních vstupních dveří do budovy.</w:t>
            </w:r>
          </w:p>
        </w:tc>
        <w:tc>
          <w:tcPr>
            <w:tcW w:w="992" w:type="dxa"/>
            <w:tcBorders>
              <w:top w:val="nil"/>
              <w:left w:val="single" w:sz="4" w:space="0" w:color="auto"/>
              <w:bottom w:val="single" w:sz="8" w:space="0" w:color="auto"/>
              <w:right w:val="single" w:sz="4" w:space="0" w:color="auto"/>
            </w:tcBorders>
            <w:shd w:val="clear" w:color="auto" w:fill="auto"/>
            <w:vAlign w:val="center"/>
            <w:hideMark/>
          </w:tcPr>
          <w:p w14:paraId="7D9BC391"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m</w:t>
            </w:r>
            <w:r w:rsidRPr="006C043A">
              <w:rPr>
                <w:rFonts w:eastAsia="Times New Roman"/>
                <w:sz w:val="20"/>
                <w:szCs w:val="20"/>
                <w:vertAlign w:val="superscript"/>
                <w:lang w:eastAsia="cs-CZ"/>
              </w:rPr>
              <w:t>2</w:t>
            </w:r>
          </w:p>
        </w:tc>
        <w:tc>
          <w:tcPr>
            <w:tcW w:w="1134" w:type="dxa"/>
            <w:tcBorders>
              <w:top w:val="nil"/>
              <w:left w:val="nil"/>
              <w:bottom w:val="single" w:sz="8" w:space="0" w:color="auto"/>
              <w:right w:val="single" w:sz="4" w:space="0" w:color="auto"/>
            </w:tcBorders>
            <w:shd w:val="clear" w:color="auto" w:fill="auto"/>
            <w:vAlign w:val="center"/>
            <w:hideMark/>
          </w:tcPr>
          <w:p w14:paraId="5BAA7EB2"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15</w:t>
            </w:r>
          </w:p>
        </w:tc>
        <w:tc>
          <w:tcPr>
            <w:tcW w:w="851" w:type="dxa"/>
            <w:tcBorders>
              <w:top w:val="single" w:sz="8" w:space="0" w:color="auto"/>
              <w:left w:val="nil"/>
              <w:bottom w:val="double" w:sz="6" w:space="0" w:color="auto"/>
              <w:right w:val="single" w:sz="4" w:space="0" w:color="auto"/>
            </w:tcBorders>
            <w:shd w:val="clear" w:color="auto" w:fill="auto"/>
            <w:vAlign w:val="center"/>
            <w:hideMark/>
          </w:tcPr>
          <w:p w14:paraId="36CB5798"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1</w:t>
            </w:r>
          </w:p>
        </w:tc>
        <w:tc>
          <w:tcPr>
            <w:tcW w:w="1275" w:type="dxa"/>
            <w:tcBorders>
              <w:top w:val="double" w:sz="6" w:space="0" w:color="auto"/>
              <w:left w:val="nil"/>
              <w:bottom w:val="single" w:sz="4" w:space="0" w:color="auto"/>
              <w:right w:val="single" w:sz="4" w:space="0" w:color="auto"/>
            </w:tcBorders>
            <w:shd w:val="clear" w:color="000000" w:fill="FFFF00"/>
            <w:noWrap/>
            <w:vAlign w:val="center"/>
            <w:hideMark/>
          </w:tcPr>
          <w:p w14:paraId="31EC2F65"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3,00 Kč</w:t>
            </w:r>
          </w:p>
        </w:tc>
        <w:tc>
          <w:tcPr>
            <w:tcW w:w="1134" w:type="dxa"/>
            <w:tcBorders>
              <w:top w:val="single" w:sz="8" w:space="0" w:color="auto"/>
              <w:left w:val="nil"/>
              <w:bottom w:val="double" w:sz="6" w:space="0" w:color="auto"/>
              <w:right w:val="single" w:sz="4" w:space="0" w:color="auto"/>
            </w:tcBorders>
            <w:shd w:val="clear" w:color="auto" w:fill="auto"/>
            <w:noWrap/>
            <w:vAlign w:val="center"/>
            <w:hideMark/>
          </w:tcPr>
          <w:p w14:paraId="4CE312FA"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36,00 Kč</w:t>
            </w:r>
          </w:p>
        </w:tc>
      </w:tr>
      <w:tr w:rsidR="006C043A" w:rsidRPr="006C043A" w14:paraId="31E302CF" w14:textId="77777777" w:rsidTr="006C043A">
        <w:trPr>
          <w:trHeight w:val="600"/>
        </w:trPr>
        <w:tc>
          <w:tcPr>
            <w:tcW w:w="866" w:type="dxa"/>
            <w:tcBorders>
              <w:top w:val="nil"/>
              <w:left w:val="nil"/>
              <w:bottom w:val="nil"/>
              <w:right w:val="nil"/>
            </w:tcBorders>
            <w:shd w:val="clear" w:color="auto" w:fill="auto"/>
            <w:noWrap/>
            <w:vAlign w:val="bottom"/>
            <w:hideMark/>
          </w:tcPr>
          <w:p w14:paraId="65B22DA0" w14:textId="77777777" w:rsidR="006C043A" w:rsidRPr="006C043A" w:rsidRDefault="006C043A" w:rsidP="006C043A">
            <w:pPr>
              <w:jc w:val="left"/>
              <w:rPr>
                <w:rFonts w:eastAsia="Times New Roman"/>
                <w:sz w:val="20"/>
                <w:szCs w:val="20"/>
                <w:lang w:eastAsia="cs-CZ"/>
              </w:rPr>
            </w:pPr>
          </w:p>
        </w:tc>
        <w:tc>
          <w:tcPr>
            <w:tcW w:w="737" w:type="dxa"/>
            <w:tcBorders>
              <w:top w:val="nil"/>
              <w:left w:val="nil"/>
              <w:bottom w:val="nil"/>
              <w:right w:val="nil"/>
            </w:tcBorders>
            <w:shd w:val="clear" w:color="auto" w:fill="auto"/>
            <w:noWrap/>
            <w:vAlign w:val="bottom"/>
            <w:hideMark/>
          </w:tcPr>
          <w:p w14:paraId="7F8D3295" w14:textId="77777777" w:rsidR="006C043A" w:rsidRPr="006C043A" w:rsidRDefault="006C043A" w:rsidP="006C043A">
            <w:pPr>
              <w:jc w:val="left"/>
              <w:rPr>
                <w:rFonts w:eastAsia="Times New Roman"/>
                <w:sz w:val="20"/>
                <w:szCs w:val="20"/>
                <w:lang w:eastAsia="cs-CZ"/>
              </w:rPr>
            </w:pPr>
          </w:p>
        </w:tc>
        <w:tc>
          <w:tcPr>
            <w:tcW w:w="2098" w:type="dxa"/>
            <w:tcBorders>
              <w:top w:val="nil"/>
              <w:left w:val="nil"/>
              <w:bottom w:val="nil"/>
              <w:right w:val="nil"/>
            </w:tcBorders>
            <w:shd w:val="clear" w:color="auto" w:fill="auto"/>
            <w:noWrap/>
            <w:vAlign w:val="bottom"/>
            <w:hideMark/>
          </w:tcPr>
          <w:p w14:paraId="66DA67B3" w14:textId="77777777" w:rsidR="006C043A" w:rsidRPr="006C043A" w:rsidRDefault="006C043A" w:rsidP="006C043A">
            <w:pPr>
              <w:jc w:val="left"/>
              <w:rPr>
                <w:rFonts w:eastAsia="Times New Roman"/>
                <w:sz w:val="20"/>
                <w:szCs w:val="20"/>
                <w:lang w:eastAsia="cs-CZ"/>
              </w:rPr>
            </w:pPr>
          </w:p>
        </w:tc>
        <w:tc>
          <w:tcPr>
            <w:tcW w:w="992" w:type="dxa"/>
            <w:tcBorders>
              <w:top w:val="nil"/>
              <w:left w:val="nil"/>
              <w:bottom w:val="nil"/>
              <w:right w:val="nil"/>
            </w:tcBorders>
            <w:shd w:val="clear" w:color="auto" w:fill="auto"/>
            <w:noWrap/>
            <w:vAlign w:val="bottom"/>
            <w:hideMark/>
          </w:tcPr>
          <w:p w14:paraId="63C93BAE" w14:textId="77777777" w:rsidR="006C043A" w:rsidRPr="006C043A" w:rsidRDefault="006C043A" w:rsidP="006C043A">
            <w:pPr>
              <w:jc w:val="left"/>
              <w:rPr>
                <w:rFonts w:eastAsia="Times New Roman"/>
                <w:sz w:val="20"/>
                <w:szCs w:val="20"/>
                <w:lang w:eastAsia="cs-CZ"/>
              </w:rPr>
            </w:pPr>
          </w:p>
        </w:tc>
        <w:tc>
          <w:tcPr>
            <w:tcW w:w="1134" w:type="dxa"/>
            <w:tcBorders>
              <w:top w:val="nil"/>
              <w:left w:val="nil"/>
              <w:bottom w:val="nil"/>
              <w:right w:val="nil"/>
            </w:tcBorders>
            <w:shd w:val="clear" w:color="auto" w:fill="auto"/>
            <w:noWrap/>
            <w:vAlign w:val="bottom"/>
            <w:hideMark/>
          </w:tcPr>
          <w:p w14:paraId="3A037381" w14:textId="77777777" w:rsidR="006C043A" w:rsidRPr="006C043A" w:rsidRDefault="006C043A" w:rsidP="006C043A">
            <w:pPr>
              <w:jc w:val="left"/>
              <w:rPr>
                <w:rFonts w:eastAsia="Times New Roman"/>
                <w:sz w:val="20"/>
                <w:szCs w:val="20"/>
                <w:lang w:eastAsia="cs-CZ"/>
              </w:rPr>
            </w:pPr>
          </w:p>
        </w:tc>
        <w:tc>
          <w:tcPr>
            <w:tcW w:w="851" w:type="dxa"/>
            <w:tcBorders>
              <w:top w:val="nil"/>
              <w:left w:val="single" w:sz="8" w:space="0" w:color="auto"/>
              <w:bottom w:val="single" w:sz="8" w:space="0" w:color="auto"/>
              <w:right w:val="single" w:sz="8" w:space="0" w:color="auto"/>
            </w:tcBorders>
            <w:shd w:val="clear" w:color="000000" w:fill="FDE9D9"/>
            <w:vAlign w:val="center"/>
            <w:hideMark/>
          </w:tcPr>
          <w:p w14:paraId="3172E7EB"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Cena celkem v Kč bez DPH</w:t>
            </w:r>
          </w:p>
        </w:tc>
        <w:tc>
          <w:tcPr>
            <w:tcW w:w="1275" w:type="dxa"/>
            <w:tcBorders>
              <w:top w:val="double" w:sz="6" w:space="0" w:color="auto"/>
              <w:left w:val="nil"/>
              <w:bottom w:val="single" w:sz="8" w:space="0" w:color="auto"/>
              <w:right w:val="single" w:sz="8" w:space="0" w:color="auto"/>
            </w:tcBorders>
            <w:shd w:val="clear" w:color="000000" w:fill="FDE9D9"/>
            <w:noWrap/>
            <w:vAlign w:val="center"/>
            <w:hideMark/>
          </w:tcPr>
          <w:p w14:paraId="2037E3DC"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11,00 Kč</w:t>
            </w:r>
          </w:p>
        </w:tc>
        <w:tc>
          <w:tcPr>
            <w:tcW w:w="1134" w:type="dxa"/>
            <w:tcBorders>
              <w:top w:val="nil"/>
              <w:left w:val="nil"/>
              <w:bottom w:val="single" w:sz="8" w:space="0" w:color="auto"/>
              <w:right w:val="single" w:sz="4" w:space="0" w:color="auto"/>
            </w:tcBorders>
            <w:shd w:val="clear" w:color="000000" w:fill="FDE9D9"/>
            <w:noWrap/>
            <w:vAlign w:val="center"/>
            <w:hideMark/>
          </w:tcPr>
          <w:p w14:paraId="1B2D3F53"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132,00 Kč</w:t>
            </w:r>
          </w:p>
        </w:tc>
      </w:tr>
    </w:tbl>
    <w:p w14:paraId="67F67FFF" w14:textId="77777777" w:rsidR="006C043A" w:rsidRDefault="006C043A">
      <w:pPr>
        <w:rPr>
          <w:szCs w:val="22"/>
        </w:rPr>
      </w:pPr>
    </w:p>
    <w:p w14:paraId="769944EE" w14:textId="77777777" w:rsidR="006C043A" w:rsidRDefault="006C043A">
      <w:pPr>
        <w:rPr>
          <w:szCs w:val="22"/>
        </w:rPr>
      </w:pPr>
    </w:p>
    <w:p w14:paraId="6CEF86C1" w14:textId="77777777" w:rsidR="006C043A" w:rsidRDefault="006C043A">
      <w:pPr>
        <w:rPr>
          <w:szCs w:val="22"/>
        </w:rPr>
      </w:pPr>
    </w:p>
    <w:p w14:paraId="3C1185DC" w14:textId="77777777" w:rsidR="006C043A" w:rsidRDefault="006C043A">
      <w:pPr>
        <w:rPr>
          <w:szCs w:val="22"/>
        </w:rPr>
      </w:pPr>
    </w:p>
    <w:p w14:paraId="07492A68" w14:textId="77777777" w:rsidR="006C043A" w:rsidRDefault="006C043A">
      <w:pPr>
        <w:rPr>
          <w:szCs w:val="22"/>
        </w:rPr>
      </w:pPr>
    </w:p>
    <w:p w14:paraId="1CEC9753" w14:textId="77777777" w:rsidR="006C043A" w:rsidRDefault="006C043A">
      <w:pPr>
        <w:rPr>
          <w:szCs w:val="22"/>
        </w:rPr>
      </w:pPr>
    </w:p>
    <w:p w14:paraId="3B75FFD4" w14:textId="77777777" w:rsidR="006C043A" w:rsidRDefault="006C043A">
      <w:pPr>
        <w:rPr>
          <w:szCs w:val="22"/>
        </w:rPr>
      </w:pPr>
    </w:p>
    <w:p w14:paraId="38E43617" w14:textId="77777777" w:rsidR="006C043A" w:rsidRDefault="006C043A">
      <w:pPr>
        <w:rPr>
          <w:szCs w:val="22"/>
        </w:rPr>
      </w:pPr>
    </w:p>
    <w:p w14:paraId="25FBF489" w14:textId="77777777" w:rsidR="006C043A" w:rsidRDefault="006C043A">
      <w:pPr>
        <w:rPr>
          <w:szCs w:val="22"/>
        </w:rPr>
      </w:pPr>
    </w:p>
    <w:p w14:paraId="4DE0FFFD" w14:textId="77777777" w:rsidR="006C043A" w:rsidRDefault="006C043A">
      <w:pPr>
        <w:rPr>
          <w:szCs w:val="22"/>
        </w:rPr>
      </w:pPr>
    </w:p>
    <w:p w14:paraId="4BC96D0B" w14:textId="77777777" w:rsidR="006C043A" w:rsidRDefault="006C043A">
      <w:pPr>
        <w:rPr>
          <w:szCs w:val="22"/>
        </w:rPr>
      </w:pPr>
    </w:p>
    <w:p w14:paraId="09691A90" w14:textId="77777777" w:rsidR="006C043A" w:rsidRDefault="006C043A">
      <w:pPr>
        <w:rPr>
          <w:szCs w:val="22"/>
        </w:rPr>
      </w:pPr>
    </w:p>
    <w:p w14:paraId="202CB871" w14:textId="77777777" w:rsidR="006C043A" w:rsidRDefault="006C043A">
      <w:pPr>
        <w:rPr>
          <w:szCs w:val="22"/>
        </w:rPr>
      </w:pPr>
    </w:p>
    <w:p w14:paraId="6EAC8E61" w14:textId="77777777" w:rsidR="006C043A" w:rsidRDefault="006C043A">
      <w:pPr>
        <w:rPr>
          <w:szCs w:val="22"/>
        </w:rPr>
      </w:pPr>
    </w:p>
    <w:p w14:paraId="6CDF1C71" w14:textId="77777777" w:rsidR="006C043A" w:rsidRDefault="006C043A">
      <w:pPr>
        <w:rPr>
          <w:szCs w:val="22"/>
        </w:rPr>
      </w:pPr>
    </w:p>
    <w:p w14:paraId="465308F8" w14:textId="77777777" w:rsidR="006C043A" w:rsidRDefault="006C043A">
      <w:pPr>
        <w:rPr>
          <w:szCs w:val="22"/>
        </w:rPr>
      </w:pPr>
    </w:p>
    <w:p w14:paraId="7A8BFDEA" w14:textId="77777777" w:rsidR="006C043A" w:rsidRDefault="006C043A">
      <w:pPr>
        <w:rPr>
          <w:szCs w:val="22"/>
        </w:rPr>
      </w:pPr>
    </w:p>
    <w:p w14:paraId="6798E275" w14:textId="77777777" w:rsidR="006C043A" w:rsidRDefault="006C043A">
      <w:pPr>
        <w:rPr>
          <w:szCs w:val="22"/>
        </w:rPr>
      </w:pPr>
    </w:p>
    <w:p w14:paraId="6F348448" w14:textId="77777777" w:rsidR="006C043A" w:rsidRDefault="006C043A">
      <w:pPr>
        <w:rPr>
          <w:szCs w:val="22"/>
        </w:rPr>
      </w:pPr>
    </w:p>
    <w:p w14:paraId="4CC3BFEE" w14:textId="77777777" w:rsidR="006C043A" w:rsidRDefault="006C043A">
      <w:pPr>
        <w:rPr>
          <w:szCs w:val="22"/>
        </w:rPr>
      </w:pPr>
    </w:p>
    <w:p w14:paraId="0CA6FE62" w14:textId="77777777" w:rsidR="006C043A" w:rsidRDefault="006C043A">
      <w:pPr>
        <w:rPr>
          <w:szCs w:val="22"/>
        </w:rPr>
      </w:pPr>
    </w:p>
    <w:p w14:paraId="7D799ECF" w14:textId="77777777" w:rsidR="006C043A" w:rsidRDefault="006C043A">
      <w:pPr>
        <w:rPr>
          <w:szCs w:val="22"/>
        </w:rPr>
      </w:pPr>
    </w:p>
    <w:p w14:paraId="3DCE67A8" w14:textId="77777777" w:rsidR="006C043A" w:rsidRDefault="006C043A">
      <w:pPr>
        <w:rPr>
          <w:szCs w:val="22"/>
        </w:rPr>
      </w:pPr>
    </w:p>
    <w:p w14:paraId="326B66A2" w14:textId="77777777" w:rsidR="006C043A" w:rsidRDefault="006C043A">
      <w:pPr>
        <w:rPr>
          <w:szCs w:val="22"/>
        </w:rPr>
      </w:pPr>
    </w:p>
    <w:p w14:paraId="5D4D1D15" w14:textId="77777777" w:rsidR="006C043A" w:rsidRDefault="006C043A">
      <w:pPr>
        <w:rPr>
          <w:szCs w:val="22"/>
        </w:rPr>
      </w:pPr>
    </w:p>
    <w:p w14:paraId="72618C5D" w14:textId="77777777" w:rsidR="006C043A" w:rsidRDefault="006C043A">
      <w:pPr>
        <w:rPr>
          <w:szCs w:val="22"/>
        </w:rPr>
      </w:pPr>
    </w:p>
    <w:p w14:paraId="2352AE8B" w14:textId="77777777" w:rsidR="006C043A" w:rsidRDefault="006C043A">
      <w:pPr>
        <w:rPr>
          <w:szCs w:val="22"/>
        </w:rPr>
      </w:pPr>
    </w:p>
    <w:p w14:paraId="35FECD68" w14:textId="77777777" w:rsidR="006C043A" w:rsidRDefault="006C043A">
      <w:pPr>
        <w:rPr>
          <w:szCs w:val="22"/>
        </w:rPr>
      </w:pPr>
    </w:p>
    <w:p w14:paraId="0B1AF07E" w14:textId="77777777" w:rsidR="006C043A" w:rsidRDefault="006C043A">
      <w:pPr>
        <w:rPr>
          <w:szCs w:val="22"/>
        </w:rPr>
      </w:pPr>
    </w:p>
    <w:p w14:paraId="2388BFDB" w14:textId="77777777" w:rsidR="006C043A" w:rsidRDefault="006C043A">
      <w:pPr>
        <w:rPr>
          <w:szCs w:val="22"/>
        </w:rPr>
      </w:pPr>
    </w:p>
    <w:p w14:paraId="5035033C" w14:textId="77777777" w:rsidR="006C043A" w:rsidRDefault="006C043A">
      <w:pPr>
        <w:rPr>
          <w:szCs w:val="22"/>
        </w:rPr>
      </w:pPr>
    </w:p>
    <w:p w14:paraId="1CC9E400" w14:textId="77777777" w:rsidR="006C043A" w:rsidRDefault="006C043A">
      <w:pPr>
        <w:rPr>
          <w:szCs w:val="22"/>
        </w:rPr>
      </w:pPr>
    </w:p>
    <w:p w14:paraId="083C8741" w14:textId="77777777" w:rsidR="006C043A" w:rsidRDefault="006C043A">
      <w:pPr>
        <w:rPr>
          <w:szCs w:val="22"/>
        </w:rPr>
      </w:pPr>
    </w:p>
    <w:p w14:paraId="151D8562" w14:textId="77777777" w:rsidR="006C043A" w:rsidRDefault="006C043A">
      <w:pPr>
        <w:rPr>
          <w:szCs w:val="22"/>
        </w:rPr>
      </w:pPr>
    </w:p>
    <w:p w14:paraId="2892BFFE" w14:textId="77777777" w:rsidR="006C043A" w:rsidRDefault="006C043A">
      <w:pPr>
        <w:rPr>
          <w:szCs w:val="22"/>
        </w:rPr>
      </w:pPr>
    </w:p>
    <w:tbl>
      <w:tblPr>
        <w:tblW w:w="0" w:type="auto"/>
        <w:tblInd w:w="55" w:type="dxa"/>
        <w:tblCellMar>
          <w:left w:w="70" w:type="dxa"/>
          <w:right w:w="70" w:type="dxa"/>
        </w:tblCellMar>
        <w:tblLook w:val="04A0" w:firstRow="1" w:lastRow="0" w:firstColumn="1" w:lastColumn="0" w:noHBand="0" w:noVBand="1"/>
      </w:tblPr>
      <w:tblGrid>
        <w:gridCol w:w="2710"/>
        <w:gridCol w:w="1134"/>
        <w:gridCol w:w="1702"/>
        <w:gridCol w:w="953"/>
        <w:gridCol w:w="1067"/>
        <w:gridCol w:w="1590"/>
      </w:tblGrid>
      <w:tr w:rsidR="006C043A" w:rsidRPr="006C043A" w14:paraId="0EC71A67" w14:textId="77777777" w:rsidTr="006C043A">
        <w:trPr>
          <w:trHeight w:val="360"/>
        </w:trPr>
        <w:tc>
          <w:tcPr>
            <w:tcW w:w="0" w:type="auto"/>
            <w:gridSpan w:val="6"/>
            <w:tcBorders>
              <w:top w:val="nil"/>
              <w:left w:val="nil"/>
              <w:bottom w:val="single" w:sz="4" w:space="0" w:color="auto"/>
              <w:right w:val="nil"/>
            </w:tcBorders>
            <w:shd w:val="clear" w:color="auto" w:fill="auto"/>
            <w:noWrap/>
            <w:vAlign w:val="bottom"/>
            <w:hideMark/>
          </w:tcPr>
          <w:p w14:paraId="106BB338" w14:textId="77777777" w:rsidR="006C043A" w:rsidRPr="006C043A" w:rsidRDefault="006C043A" w:rsidP="006C043A">
            <w:pPr>
              <w:jc w:val="center"/>
              <w:rPr>
                <w:rFonts w:eastAsia="Times New Roman"/>
                <w:b/>
                <w:bCs/>
                <w:sz w:val="28"/>
                <w:szCs w:val="28"/>
                <w:lang w:eastAsia="cs-CZ"/>
              </w:rPr>
            </w:pPr>
            <w:r w:rsidRPr="006C043A">
              <w:rPr>
                <w:rFonts w:eastAsia="Times New Roman"/>
                <w:b/>
                <w:bCs/>
                <w:sz w:val="28"/>
                <w:szCs w:val="28"/>
                <w:lang w:eastAsia="cs-CZ"/>
              </w:rPr>
              <w:t>SPECIÁLNÍ (ROČNÍ) ÚKLID</w:t>
            </w:r>
          </w:p>
        </w:tc>
      </w:tr>
      <w:tr w:rsidR="006C043A" w:rsidRPr="006C043A" w14:paraId="412BA82B" w14:textId="77777777" w:rsidTr="006C043A">
        <w:trPr>
          <w:trHeight w:val="810"/>
        </w:trPr>
        <w:tc>
          <w:tcPr>
            <w:tcW w:w="0" w:type="auto"/>
            <w:tcBorders>
              <w:top w:val="nil"/>
              <w:left w:val="nil"/>
              <w:bottom w:val="double" w:sz="6" w:space="0" w:color="auto"/>
              <w:right w:val="single" w:sz="4" w:space="0" w:color="auto"/>
            </w:tcBorders>
            <w:shd w:val="clear" w:color="auto" w:fill="auto"/>
            <w:vAlign w:val="center"/>
            <w:hideMark/>
          </w:tcPr>
          <w:p w14:paraId="074C9798" w14:textId="77777777" w:rsidR="006C043A" w:rsidRPr="006C043A" w:rsidRDefault="006C043A" w:rsidP="006C043A">
            <w:pPr>
              <w:jc w:val="center"/>
              <w:rPr>
                <w:rFonts w:eastAsia="Times New Roman"/>
                <w:b/>
                <w:bCs/>
                <w:sz w:val="20"/>
                <w:szCs w:val="20"/>
                <w:lang w:eastAsia="cs-CZ"/>
              </w:rPr>
            </w:pPr>
            <w:r w:rsidRPr="006C043A">
              <w:rPr>
                <w:rFonts w:eastAsia="Times New Roman"/>
                <w:b/>
                <w:bCs/>
                <w:sz w:val="20"/>
                <w:szCs w:val="20"/>
                <w:lang w:eastAsia="cs-CZ"/>
              </w:rPr>
              <w:t>Druh úklidu</w:t>
            </w:r>
          </w:p>
        </w:tc>
        <w:tc>
          <w:tcPr>
            <w:tcW w:w="0" w:type="auto"/>
            <w:tcBorders>
              <w:top w:val="nil"/>
              <w:left w:val="nil"/>
              <w:bottom w:val="double" w:sz="6" w:space="0" w:color="auto"/>
              <w:right w:val="single" w:sz="4" w:space="0" w:color="auto"/>
            </w:tcBorders>
            <w:shd w:val="clear" w:color="auto" w:fill="auto"/>
            <w:vAlign w:val="center"/>
            <w:hideMark/>
          </w:tcPr>
          <w:p w14:paraId="20606236" w14:textId="77777777" w:rsidR="006C043A" w:rsidRPr="006C043A" w:rsidRDefault="006C043A" w:rsidP="006C043A">
            <w:pPr>
              <w:jc w:val="center"/>
              <w:rPr>
                <w:rFonts w:eastAsia="Times New Roman"/>
                <w:b/>
                <w:bCs/>
                <w:sz w:val="20"/>
                <w:szCs w:val="20"/>
                <w:lang w:eastAsia="cs-CZ"/>
              </w:rPr>
            </w:pPr>
            <w:r w:rsidRPr="006C043A">
              <w:rPr>
                <w:rFonts w:eastAsia="Times New Roman"/>
                <w:b/>
                <w:bCs/>
                <w:sz w:val="20"/>
                <w:szCs w:val="20"/>
                <w:lang w:eastAsia="cs-CZ"/>
              </w:rPr>
              <w:t>Měrná jednotka m</w:t>
            </w:r>
            <w:r w:rsidRPr="006C043A">
              <w:rPr>
                <w:rFonts w:eastAsia="Times New Roman"/>
                <w:b/>
                <w:bCs/>
                <w:sz w:val="20"/>
                <w:szCs w:val="20"/>
                <w:vertAlign w:val="superscript"/>
                <w:lang w:eastAsia="cs-CZ"/>
              </w:rPr>
              <w:t>2</w:t>
            </w:r>
            <w:r w:rsidRPr="006C043A">
              <w:rPr>
                <w:rFonts w:eastAsia="Times New Roman"/>
                <w:b/>
                <w:bCs/>
                <w:sz w:val="20"/>
                <w:szCs w:val="20"/>
                <w:lang w:eastAsia="cs-CZ"/>
              </w:rPr>
              <w:t>/ks</w:t>
            </w:r>
          </w:p>
        </w:tc>
        <w:tc>
          <w:tcPr>
            <w:tcW w:w="0" w:type="auto"/>
            <w:tcBorders>
              <w:top w:val="nil"/>
              <w:left w:val="nil"/>
              <w:bottom w:val="double" w:sz="6" w:space="0" w:color="auto"/>
              <w:right w:val="single" w:sz="4" w:space="0" w:color="auto"/>
            </w:tcBorders>
            <w:shd w:val="clear" w:color="auto" w:fill="auto"/>
            <w:vAlign w:val="center"/>
            <w:hideMark/>
          </w:tcPr>
          <w:p w14:paraId="2CA469BD" w14:textId="77777777" w:rsidR="006C043A" w:rsidRPr="006C043A" w:rsidRDefault="006C043A" w:rsidP="006C043A">
            <w:pPr>
              <w:jc w:val="center"/>
              <w:rPr>
                <w:rFonts w:eastAsia="Times New Roman"/>
                <w:b/>
                <w:bCs/>
                <w:sz w:val="20"/>
                <w:szCs w:val="20"/>
                <w:lang w:eastAsia="cs-CZ"/>
              </w:rPr>
            </w:pPr>
            <w:r w:rsidRPr="006C043A">
              <w:rPr>
                <w:rFonts w:eastAsia="Times New Roman"/>
                <w:b/>
                <w:bCs/>
                <w:sz w:val="20"/>
                <w:szCs w:val="20"/>
                <w:lang w:eastAsia="cs-CZ"/>
              </w:rPr>
              <w:t>Předpokládané množství</w:t>
            </w:r>
          </w:p>
        </w:tc>
        <w:tc>
          <w:tcPr>
            <w:tcW w:w="0" w:type="auto"/>
            <w:tcBorders>
              <w:top w:val="nil"/>
              <w:left w:val="nil"/>
              <w:bottom w:val="double" w:sz="6" w:space="0" w:color="auto"/>
              <w:right w:val="single" w:sz="4" w:space="0" w:color="auto"/>
            </w:tcBorders>
            <w:shd w:val="clear" w:color="auto" w:fill="auto"/>
            <w:vAlign w:val="center"/>
            <w:hideMark/>
          </w:tcPr>
          <w:p w14:paraId="3A795360" w14:textId="77777777" w:rsidR="006C043A" w:rsidRPr="006C043A" w:rsidRDefault="006C043A" w:rsidP="006C043A">
            <w:pPr>
              <w:jc w:val="center"/>
              <w:rPr>
                <w:rFonts w:eastAsia="Times New Roman"/>
                <w:b/>
                <w:bCs/>
                <w:sz w:val="20"/>
                <w:szCs w:val="20"/>
                <w:lang w:eastAsia="cs-CZ"/>
              </w:rPr>
            </w:pPr>
            <w:r w:rsidRPr="006C043A">
              <w:rPr>
                <w:rFonts w:eastAsia="Times New Roman"/>
                <w:b/>
                <w:bCs/>
                <w:sz w:val="20"/>
                <w:szCs w:val="20"/>
                <w:lang w:eastAsia="cs-CZ"/>
              </w:rPr>
              <w:t>Počet úkonů za 1 ROK</w:t>
            </w:r>
          </w:p>
        </w:tc>
        <w:tc>
          <w:tcPr>
            <w:tcW w:w="0" w:type="auto"/>
            <w:tcBorders>
              <w:top w:val="nil"/>
              <w:left w:val="nil"/>
              <w:bottom w:val="double" w:sz="6" w:space="0" w:color="auto"/>
              <w:right w:val="single" w:sz="4" w:space="0" w:color="auto"/>
            </w:tcBorders>
            <w:shd w:val="clear" w:color="auto" w:fill="auto"/>
            <w:vAlign w:val="center"/>
            <w:hideMark/>
          </w:tcPr>
          <w:p w14:paraId="5B8049F0" w14:textId="77777777" w:rsidR="006C043A" w:rsidRPr="006C043A" w:rsidRDefault="006C043A" w:rsidP="006C043A">
            <w:pPr>
              <w:jc w:val="center"/>
              <w:rPr>
                <w:rFonts w:eastAsia="Times New Roman"/>
                <w:b/>
                <w:bCs/>
                <w:sz w:val="20"/>
                <w:szCs w:val="20"/>
                <w:lang w:eastAsia="cs-CZ"/>
              </w:rPr>
            </w:pPr>
            <w:r w:rsidRPr="006C043A">
              <w:rPr>
                <w:rFonts w:eastAsia="Times New Roman"/>
                <w:b/>
                <w:bCs/>
                <w:sz w:val="20"/>
                <w:szCs w:val="20"/>
                <w:lang w:eastAsia="cs-CZ"/>
              </w:rPr>
              <w:t>Cena v Kč/hod bez DPH</w:t>
            </w:r>
          </w:p>
        </w:tc>
        <w:tc>
          <w:tcPr>
            <w:tcW w:w="0" w:type="auto"/>
            <w:tcBorders>
              <w:top w:val="nil"/>
              <w:left w:val="nil"/>
              <w:bottom w:val="double" w:sz="6" w:space="0" w:color="auto"/>
              <w:right w:val="single" w:sz="4" w:space="0" w:color="auto"/>
            </w:tcBorders>
            <w:shd w:val="clear" w:color="000000" w:fill="FFFF00"/>
            <w:vAlign w:val="center"/>
            <w:hideMark/>
          </w:tcPr>
          <w:p w14:paraId="63A161A3" w14:textId="77777777" w:rsidR="006C043A" w:rsidRPr="006C043A" w:rsidRDefault="006C043A" w:rsidP="006C043A">
            <w:pPr>
              <w:jc w:val="center"/>
              <w:rPr>
                <w:rFonts w:eastAsia="Times New Roman"/>
                <w:b/>
                <w:bCs/>
                <w:color w:val="000000"/>
                <w:sz w:val="20"/>
                <w:szCs w:val="20"/>
                <w:lang w:eastAsia="cs-CZ"/>
              </w:rPr>
            </w:pPr>
            <w:r w:rsidRPr="006C043A">
              <w:rPr>
                <w:rFonts w:eastAsia="Times New Roman"/>
                <w:b/>
                <w:bCs/>
                <w:color w:val="000000"/>
                <w:sz w:val="20"/>
                <w:szCs w:val="20"/>
                <w:lang w:eastAsia="cs-CZ"/>
              </w:rPr>
              <w:t>Cena za 12 měsíců v Kč bez DPH</w:t>
            </w:r>
          </w:p>
        </w:tc>
      </w:tr>
      <w:tr w:rsidR="006C043A" w:rsidRPr="006C043A" w14:paraId="38C5E97E" w14:textId="77777777" w:rsidTr="006C043A">
        <w:trPr>
          <w:trHeight w:val="855"/>
        </w:trPr>
        <w:tc>
          <w:tcPr>
            <w:tcW w:w="0" w:type="auto"/>
            <w:tcBorders>
              <w:top w:val="nil"/>
              <w:left w:val="nil"/>
              <w:bottom w:val="single" w:sz="4" w:space="0" w:color="auto"/>
              <w:right w:val="single" w:sz="4" w:space="0" w:color="auto"/>
            </w:tcBorders>
            <w:shd w:val="clear" w:color="auto" w:fill="auto"/>
            <w:vAlign w:val="center"/>
            <w:hideMark/>
          </w:tcPr>
          <w:p w14:paraId="42DF606C" w14:textId="77777777" w:rsidR="006C043A" w:rsidRPr="006C043A" w:rsidRDefault="006C043A" w:rsidP="006C043A">
            <w:pPr>
              <w:jc w:val="left"/>
              <w:rPr>
                <w:rFonts w:eastAsia="Times New Roman"/>
                <w:sz w:val="20"/>
                <w:szCs w:val="20"/>
                <w:lang w:eastAsia="cs-CZ"/>
              </w:rPr>
            </w:pPr>
            <w:r w:rsidRPr="006C043A">
              <w:rPr>
                <w:rFonts w:eastAsia="Times New Roman"/>
                <w:sz w:val="20"/>
                <w:szCs w:val="20"/>
                <w:lang w:eastAsia="cs-CZ"/>
              </w:rPr>
              <w:t>Mytí oken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E82F12B"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m</w:t>
            </w:r>
            <w:r w:rsidRPr="006C043A">
              <w:rPr>
                <w:rFonts w:eastAsia="Times New Roman"/>
                <w:sz w:val="20"/>
                <w:szCs w:val="20"/>
                <w:vertAlign w:val="superscript"/>
                <w:lang w:eastAsia="cs-CZ"/>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06AC19B"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500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A923FFC"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7AD76DF"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4B6180F"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10 000,00 Kč</w:t>
            </w:r>
          </w:p>
        </w:tc>
      </w:tr>
      <w:tr w:rsidR="006C043A" w:rsidRPr="006C043A" w14:paraId="41875CA4" w14:textId="77777777" w:rsidTr="006C043A">
        <w:trPr>
          <w:trHeight w:val="390"/>
        </w:trPr>
        <w:tc>
          <w:tcPr>
            <w:tcW w:w="0" w:type="auto"/>
            <w:tcBorders>
              <w:top w:val="nil"/>
              <w:left w:val="nil"/>
              <w:bottom w:val="single" w:sz="4" w:space="0" w:color="auto"/>
              <w:right w:val="single" w:sz="4" w:space="0" w:color="auto"/>
            </w:tcBorders>
            <w:shd w:val="clear" w:color="auto" w:fill="auto"/>
            <w:vAlign w:val="center"/>
            <w:hideMark/>
          </w:tcPr>
          <w:p w14:paraId="1B9B4BC9" w14:textId="77777777" w:rsidR="006C043A" w:rsidRPr="006C043A" w:rsidRDefault="006C043A" w:rsidP="006C043A">
            <w:pPr>
              <w:jc w:val="left"/>
              <w:rPr>
                <w:rFonts w:eastAsia="Times New Roman"/>
                <w:sz w:val="20"/>
                <w:szCs w:val="20"/>
                <w:lang w:eastAsia="cs-CZ"/>
              </w:rPr>
            </w:pPr>
            <w:r w:rsidRPr="006C043A">
              <w:rPr>
                <w:rFonts w:eastAsia="Times New Roman"/>
                <w:sz w:val="20"/>
                <w:szCs w:val="20"/>
                <w:lang w:eastAsia="cs-CZ"/>
              </w:rPr>
              <w:t>Úklid při havárii vody, topení atd.</w:t>
            </w:r>
          </w:p>
        </w:tc>
        <w:tc>
          <w:tcPr>
            <w:tcW w:w="0" w:type="auto"/>
            <w:tcBorders>
              <w:top w:val="nil"/>
              <w:left w:val="nil"/>
              <w:bottom w:val="single" w:sz="4" w:space="0" w:color="auto"/>
              <w:right w:val="single" w:sz="4" w:space="0" w:color="auto"/>
            </w:tcBorders>
            <w:shd w:val="clear" w:color="auto" w:fill="auto"/>
            <w:vAlign w:val="center"/>
            <w:hideMark/>
          </w:tcPr>
          <w:p w14:paraId="2FB71CA9"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hod</w:t>
            </w:r>
          </w:p>
        </w:tc>
        <w:tc>
          <w:tcPr>
            <w:tcW w:w="0" w:type="auto"/>
            <w:tcBorders>
              <w:top w:val="nil"/>
              <w:left w:val="nil"/>
              <w:bottom w:val="single" w:sz="4" w:space="0" w:color="auto"/>
              <w:right w:val="single" w:sz="4" w:space="0" w:color="auto"/>
            </w:tcBorders>
            <w:shd w:val="clear" w:color="auto" w:fill="auto"/>
            <w:vAlign w:val="center"/>
            <w:hideMark/>
          </w:tcPr>
          <w:p w14:paraId="1ED3538B"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3</w:t>
            </w:r>
          </w:p>
        </w:tc>
        <w:tc>
          <w:tcPr>
            <w:tcW w:w="0" w:type="auto"/>
            <w:tcBorders>
              <w:top w:val="nil"/>
              <w:left w:val="nil"/>
              <w:bottom w:val="single" w:sz="4" w:space="0" w:color="auto"/>
              <w:right w:val="single" w:sz="4" w:space="0" w:color="auto"/>
            </w:tcBorders>
            <w:shd w:val="clear" w:color="auto" w:fill="auto"/>
            <w:vAlign w:val="center"/>
            <w:hideMark/>
          </w:tcPr>
          <w:p w14:paraId="2C38AE4D"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1</w:t>
            </w:r>
          </w:p>
        </w:tc>
        <w:tc>
          <w:tcPr>
            <w:tcW w:w="0" w:type="auto"/>
            <w:tcBorders>
              <w:top w:val="nil"/>
              <w:left w:val="nil"/>
              <w:bottom w:val="single" w:sz="4" w:space="0" w:color="auto"/>
              <w:right w:val="single" w:sz="4" w:space="0" w:color="auto"/>
            </w:tcBorders>
            <w:shd w:val="clear" w:color="000000" w:fill="FFFF00"/>
            <w:vAlign w:val="center"/>
            <w:hideMark/>
          </w:tcPr>
          <w:p w14:paraId="1583794C"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150,00 Kč</w:t>
            </w:r>
          </w:p>
        </w:tc>
        <w:tc>
          <w:tcPr>
            <w:tcW w:w="0" w:type="auto"/>
            <w:tcBorders>
              <w:top w:val="nil"/>
              <w:left w:val="nil"/>
              <w:bottom w:val="single" w:sz="4" w:space="0" w:color="auto"/>
              <w:right w:val="single" w:sz="4" w:space="0" w:color="auto"/>
            </w:tcBorders>
            <w:shd w:val="clear" w:color="auto" w:fill="auto"/>
            <w:vAlign w:val="center"/>
            <w:hideMark/>
          </w:tcPr>
          <w:p w14:paraId="6FD10A5C"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450,00 Kč</w:t>
            </w:r>
          </w:p>
        </w:tc>
      </w:tr>
      <w:tr w:rsidR="006C043A" w:rsidRPr="006C043A" w14:paraId="3C7D5523" w14:textId="77777777" w:rsidTr="006C043A">
        <w:trPr>
          <w:trHeight w:val="540"/>
        </w:trPr>
        <w:tc>
          <w:tcPr>
            <w:tcW w:w="0" w:type="auto"/>
            <w:tcBorders>
              <w:top w:val="nil"/>
              <w:left w:val="nil"/>
              <w:bottom w:val="single" w:sz="4" w:space="0" w:color="auto"/>
              <w:right w:val="single" w:sz="4" w:space="0" w:color="auto"/>
            </w:tcBorders>
            <w:shd w:val="clear" w:color="auto" w:fill="auto"/>
            <w:vAlign w:val="center"/>
            <w:hideMark/>
          </w:tcPr>
          <w:p w14:paraId="00F9C4BE" w14:textId="77777777" w:rsidR="006C043A" w:rsidRPr="006C043A" w:rsidRDefault="006C043A" w:rsidP="006C043A">
            <w:pPr>
              <w:jc w:val="left"/>
              <w:rPr>
                <w:rFonts w:eastAsia="Times New Roman"/>
                <w:sz w:val="20"/>
                <w:szCs w:val="20"/>
                <w:lang w:eastAsia="cs-CZ"/>
              </w:rPr>
            </w:pPr>
            <w:r w:rsidRPr="006C043A">
              <w:rPr>
                <w:rFonts w:eastAsia="Times New Roman"/>
                <w:sz w:val="20"/>
                <w:szCs w:val="20"/>
                <w:lang w:eastAsia="cs-CZ"/>
              </w:rPr>
              <w:t>Úklid po stavebních pracích včetně malování a výměně podlahové krytiny, apod.</w:t>
            </w:r>
          </w:p>
        </w:tc>
        <w:tc>
          <w:tcPr>
            <w:tcW w:w="0" w:type="auto"/>
            <w:tcBorders>
              <w:top w:val="nil"/>
              <w:left w:val="nil"/>
              <w:bottom w:val="single" w:sz="4" w:space="0" w:color="auto"/>
              <w:right w:val="single" w:sz="4" w:space="0" w:color="auto"/>
            </w:tcBorders>
            <w:shd w:val="clear" w:color="auto" w:fill="auto"/>
            <w:vAlign w:val="center"/>
            <w:hideMark/>
          </w:tcPr>
          <w:p w14:paraId="08FD533E"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hod</w:t>
            </w:r>
          </w:p>
        </w:tc>
        <w:tc>
          <w:tcPr>
            <w:tcW w:w="0" w:type="auto"/>
            <w:tcBorders>
              <w:top w:val="nil"/>
              <w:left w:val="nil"/>
              <w:bottom w:val="single" w:sz="4" w:space="0" w:color="auto"/>
              <w:right w:val="single" w:sz="4" w:space="0" w:color="auto"/>
            </w:tcBorders>
            <w:shd w:val="clear" w:color="auto" w:fill="auto"/>
            <w:vAlign w:val="center"/>
            <w:hideMark/>
          </w:tcPr>
          <w:p w14:paraId="796F170F"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4</w:t>
            </w:r>
          </w:p>
        </w:tc>
        <w:tc>
          <w:tcPr>
            <w:tcW w:w="0" w:type="auto"/>
            <w:tcBorders>
              <w:top w:val="nil"/>
              <w:left w:val="nil"/>
              <w:bottom w:val="single" w:sz="4" w:space="0" w:color="auto"/>
              <w:right w:val="single" w:sz="4" w:space="0" w:color="auto"/>
            </w:tcBorders>
            <w:shd w:val="clear" w:color="auto" w:fill="auto"/>
            <w:vAlign w:val="center"/>
            <w:hideMark/>
          </w:tcPr>
          <w:p w14:paraId="35D4A63B"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1</w:t>
            </w:r>
          </w:p>
        </w:tc>
        <w:tc>
          <w:tcPr>
            <w:tcW w:w="0" w:type="auto"/>
            <w:tcBorders>
              <w:top w:val="nil"/>
              <w:left w:val="nil"/>
              <w:bottom w:val="single" w:sz="4" w:space="0" w:color="auto"/>
              <w:right w:val="single" w:sz="4" w:space="0" w:color="auto"/>
            </w:tcBorders>
            <w:shd w:val="clear" w:color="000000" w:fill="FFFF00"/>
            <w:vAlign w:val="center"/>
            <w:hideMark/>
          </w:tcPr>
          <w:p w14:paraId="39F9E666"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150,00 Kč</w:t>
            </w:r>
          </w:p>
        </w:tc>
        <w:tc>
          <w:tcPr>
            <w:tcW w:w="0" w:type="auto"/>
            <w:tcBorders>
              <w:top w:val="nil"/>
              <w:left w:val="nil"/>
              <w:bottom w:val="single" w:sz="4" w:space="0" w:color="auto"/>
              <w:right w:val="single" w:sz="4" w:space="0" w:color="auto"/>
            </w:tcBorders>
            <w:shd w:val="clear" w:color="auto" w:fill="auto"/>
            <w:vAlign w:val="center"/>
            <w:hideMark/>
          </w:tcPr>
          <w:p w14:paraId="43089D0A"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600,00 Kč</w:t>
            </w:r>
          </w:p>
        </w:tc>
      </w:tr>
      <w:tr w:rsidR="006C043A" w:rsidRPr="006C043A" w14:paraId="6E365C04" w14:textId="77777777" w:rsidTr="006C043A">
        <w:trPr>
          <w:trHeight w:val="319"/>
        </w:trPr>
        <w:tc>
          <w:tcPr>
            <w:tcW w:w="0" w:type="auto"/>
            <w:tcBorders>
              <w:top w:val="nil"/>
              <w:left w:val="nil"/>
              <w:bottom w:val="single" w:sz="4" w:space="0" w:color="auto"/>
              <w:right w:val="single" w:sz="4" w:space="0" w:color="auto"/>
            </w:tcBorders>
            <w:shd w:val="clear" w:color="auto" w:fill="auto"/>
            <w:vAlign w:val="center"/>
            <w:hideMark/>
          </w:tcPr>
          <w:p w14:paraId="2F37E4A6" w14:textId="77777777" w:rsidR="006C043A" w:rsidRPr="006C043A" w:rsidRDefault="006C043A" w:rsidP="006C043A">
            <w:pPr>
              <w:jc w:val="left"/>
              <w:rPr>
                <w:rFonts w:eastAsia="Times New Roman"/>
                <w:sz w:val="20"/>
                <w:szCs w:val="20"/>
                <w:lang w:eastAsia="cs-CZ"/>
              </w:rPr>
            </w:pPr>
            <w:r w:rsidRPr="006C043A">
              <w:rPr>
                <w:rFonts w:eastAsia="Times New Roman"/>
                <w:sz w:val="20"/>
                <w:szCs w:val="20"/>
                <w:lang w:eastAsia="cs-CZ"/>
              </w:rPr>
              <w:t>Odstranění pavučin</w:t>
            </w:r>
          </w:p>
        </w:tc>
        <w:tc>
          <w:tcPr>
            <w:tcW w:w="0" w:type="auto"/>
            <w:tcBorders>
              <w:top w:val="nil"/>
              <w:left w:val="nil"/>
              <w:bottom w:val="single" w:sz="4" w:space="0" w:color="auto"/>
              <w:right w:val="single" w:sz="4" w:space="0" w:color="auto"/>
            </w:tcBorders>
            <w:shd w:val="clear" w:color="auto" w:fill="auto"/>
            <w:vAlign w:val="center"/>
            <w:hideMark/>
          </w:tcPr>
          <w:p w14:paraId="0E4B9258"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hod</w:t>
            </w:r>
          </w:p>
        </w:tc>
        <w:tc>
          <w:tcPr>
            <w:tcW w:w="0" w:type="auto"/>
            <w:tcBorders>
              <w:top w:val="nil"/>
              <w:left w:val="nil"/>
              <w:bottom w:val="single" w:sz="4" w:space="0" w:color="auto"/>
              <w:right w:val="single" w:sz="4" w:space="0" w:color="auto"/>
            </w:tcBorders>
            <w:shd w:val="clear" w:color="auto" w:fill="auto"/>
            <w:vAlign w:val="center"/>
            <w:hideMark/>
          </w:tcPr>
          <w:p w14:paraId="0439EBE0"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2</w:t>
            </w:r>
          </w:p>
        </w:tc>
        <w:tc>
          <w:tcPr>
            <w:tcW w:w="0" w:type="auto"/>
            <w:tcBorders>
              <w:top w:val="nil"/>
              <w:left w:val="nil"/>
              <w:bottom w:val="single" w:sz="4" w:space="0" w:color="auto"/>
              <w:right w:val="single" w:sz="4" w:space="0" w:color="auto"/>
            </w:tcBorders>
            <w:shd w:val="clear" w:color="auto" w:fill="auto"/>
            <w:vAlign w:val="center"/>
            <w:hideMark/>
          </w:tcPr>
          <w:p w14:paraId="3D1AA2CD"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2</w:t>
            </w:r>
          </w:p>
        </w:tc>
        <w:tc>
          <w:tcPr>
            <w:tcW w:w="0" w:type="auto"/>
            <w:tcBorders>
              <w:top w:val="nil"/>
              <w:left w:val="nil"/>
              <w:bottom w:val="single" w:sz="4" w:space="0" w:color="auto"/>
              <w:right w:val="single" w:sz="4" w:space="0" w:color="auto"/>
            </w:tcBorders>
            <w:shd w:val="clear" w:color="000000" w:fill="FFFF00"/>
            <w:vAlign w:val="center"/>
            <w:hideMark/>
          </w:tcPr>
          <w:p w14:paraId="41E475AE"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150,00 Kč</w:t>
            </w:r>
          </w:p>
        </w:tc>
        <w:tc>
          <w:tcPr>
            <w:tcW w:w="0" w:type="auto"/>
            <w:tcBorders>
              <w:top w:val="nil"/>
              <w:left w:val="nil"/>
              <w:bottom w:val="single" w:sz="4" w:space="0" w:color="auto"/>
              <w:right w:val="single" w:sz="4" w:space="0" w:color="auto"/>
            </w:tcBorders>
            <w:shd w:val="clear" w:color="auto" w:fill="auto"/>
            <w:vAlign w:val="center"/>
            <w:hideMark/>
          </w:tcPr>
          <w:p w14:paraId="74835A91"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600,00 Kč</w:t>
            </w:r>
          </w:p>
        </w:tc>
      </w:tr>
      <w:tr w:rsidR="006C043A" w:rsidRPr="006C043A" w14:paraId="791FD211" w14:textId="77777777" w:rsidTr="006C043A">
        <w:trPr>
          <w:trHeight w:val="570"/>
        </w:trPr>
        <w:tc>
          <w:tcPr>
            <w:tcW w:w="0" w:type="auto"/>
            <w:tcBorders>
              <w:top w:val="nil"/>
              <w:left w:val="nil"/>
              <w:bottom w:val="single" w:sz="4" w:space="0" w:color="auto"/>
              <w:right w:val="single" w:sz="4" w:space="0" w:color="auto"/>
            </w:tcBorders>
            <w:shd w:val="clear" w:color="auto" w:fill="auto"/>
            <w:vAlign w:val="center"/>
            <w:hideMark/>
          </w:tcPr>
          <w:p w14:paraId="36750282" w14:textId="77777777" w:rsidR="006C043A" w:rsidRPr="006C043A" w:rsidRDefault="006C043A" w:rsidP="006C043A">
            <w:pPr>
              <w:jc w:val="left"/>
              <w:rPr>
                <w:rFonts w:eastAsia="Times New Roman"/>
                <w:sz w:val="20"/>
                <w:szCs w:val="20"/>
                <w:lang w:eastAsia="cs-CZ"/>
              </w:rPr>
            </w:pPr>
            <w:r w:rsidRPr="006C043A">
              <w:rPr>
                <w:rFonts w:eastAsia="Times New Roman"/>
                <w:sz w:val="20"/>
                <w:szCs w:val="20"/>
                <w:lang w:eastAsia="cs-CZ"/>
              </w:rPr>
              <w:t>Vysátí čalouněného nábytku</w:t>
            </w:r>
          </w:p>
        </w:tc>
        <w:tc>
          <w:tcPr>
            <w:tcW w:w="0" w:type="auto"/>
            <w:tcBorders>
              <w:top w:val="nil"/>
              <w:left w:val="nil"/>
              <w:bottom w:val="single" w:sz="4" w:space="0" w:color="auto"/>
              <w:right w:val="single" w:sz="4" w:space="0" w:color="auto"/>
            </w:tcBorders>
            <w:shd w:val="clear" w:color="auto" w:fill="auto"/>
            <w:vAlign w:val="center"/>
            <w:hideMark/>
          </w:tcPr>
          <w:p w14:paraId="41EE1536"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hod</w:t>
            </w:r>
          </w:p>
        </w:tc>
        <w:tc>
          <w:tcPr>
            <w:tcW w:w="0" w:type="auto"/>
            <w:tcBorders>
              <w:top w:val="nil"/>
              <w:left w:val="nil"/>
              <w:bottom w:val="single" w:sz="4" w:space="0" w:color="auto"/>
              <w:right w:val="single" w:sz="4" w:space="0" w:color="auto"/>
            </w:tcBorders>
            <w:shd w:val="clear" w:color="auto" w:fill="auto"/>
            <w:vAlign w:val="center"/>
            <w:hideMark/>
          </w:tcPr>
          <w:p w14:paraId="65B0863E"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2</w:t>
            </w:r>
          </w:p>
        </w:tc>
        <w:tc>
          <w:tcPr>
            <w:tcW w:w="0" w:type="auto"/>
            <w:tcBorders>
              <w:top w:val="nil"/>
              <w:left w:val="nil"/>
              <w:bottom w:val="single" w:sz="4" w:space="0" w:color="auto"/>
              <w:right w:val="single" w:sz="4" w:space="0" w:color="auto"/>
            </w:tcBorders>
            <w:shd w:val="clear" w:color="auto" w:fill="auto"/>
            <w:vAlign w:val="center"/>
            <w:hideMark/>
          </w:tcPr>
          <w:p w14:paraId="401AD942"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2</w:t>
            </w:r>
          </w:p>
        </w:tc>
        <w:tc>
          <w:tcPr>
            <w:tcW w:w="0" w:type="auto"/>
            <w:tcBorders>
              <w:top w:val="nil"/>
              <w:left w:val="nil"/>
              <w:bottom w:val="single" w:sz="4" w:space="0" w:color="auto"/>
              <w:right w:val="single" w:sz="4" w:space="0" w:color="auto"/>
            </w:tcBorders>
            <w:shd w:val="clear" w:color="000000" w:fill="FFFF00"/>
            <w:vAlign w:val="center"/>
            <w:hideMark/>
          </w:tcPr>
          <w:p w14:paraId="610D7F8F"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150,00 Kč</w:t>
            </w:r>
          </w:p>
        </w:tc>
        <w:tc>
          <w:tcPr>
            <w:tcW w:w="0" w:type="auto"/>
            <w:tcBorders>
              <w:top w:val="nil"/>
              <w:left w:val="nil"/>
              <w:bottom w:val="single" w:sz="4" w:space="0" w:color="auto"/>
              <w:right w:val="single" w:sz="4" w:space="0" w:color="auto"/>
            </w:tcBorders>
            <w:shd w:val="clear" w:color="auto" w:fill="auto"/>
            <w:vAlign w:val="center"/>
            <w:hideMark/>
          </w:tcPr>
          <w:p w14:paraId="5DE36ED5"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600,00 Kč</w:t>
            </w:r>
          </w:p>
        </w:tc>
      </w:tr>
      <w:tr w:rsidR="006C043A" w:rsidRPr="006C043A" w14:paraId="5E641973" w14:textId="77777777" w:rsidTr="006C043A">
        <w:trPr>
          <w:trHeight w:val="570"/>
        </w:trPr>
        <w:tc>
          <w:tcPr>
            <w:tcW w:w="0" w:type="auto"/>
            <w:tcBorders>
              <w:top w:val="nil"/>
              <w:left w:val="nil"/>
              <w:bottom w:val="single" w:sz="4" w:space="0" w:color="auto"/>
              <w:right w:val="single" w:sz="4" w:space="0" w:color="auto"/>
            </w:tcBorders>
            <w:shd w:val="clear" w:color="auto" w:fill="auto"/>
            <w:vAlign w:val="center"/>
            <w:hideMark/>
          </w:tcPr>
          <w:p w14:paraId="54CADD92" w14:textId="77777777" w:rsidR="006C043A" w:rsidRPr="006C043A" w:rsidRDefault="006C043A" w:rsidP="006C043A">
            <w:pPr>
              <w:jc w:val="left"/>
              <w:rPr>
                <w:rFonts w:eastAsia="Times New Roman"/>
                <w:sz w:val="20"/>
                <w:szCs w:val="20"/>
                <w:lang w:eastAsia="cs-CZ"/>
              </w:rPr>
            </w:pPr>
            <w:r w:rsidRPr="006C043A">
              <w:rPr>
                <w:rFonts w:eastAsia="Times New Roman"/>
                <w:sz w:val="20"/>
                <w:szCs w:val="20"/>
                <w:lang w:eastAsia="cs-CZ"/>
              </w:rPr>
              <w:t>Praní koberců mokrou cestou</w:t>
            </w:r>
          </w:p>
        </w:tc>
        <w:tc>
          <w:tcPr>
            <w:tcW w:w="0" w:type="auto"/>
            <w:tcBorders>
              <w:top w:val="nil"/>
              <w:left w:val="nil"/>
              <w:bottom w:val="single" w:sz="4" w:space="0" w:color="auto"/>
              <w:right w:val="single" w:sz="4" w:space="0" w:color="auto"/>
            </w:tcBorders>
            <w:shd w:val="clear" w:color="auto" w:fill="auto"/>
            <w:vAlign w:val="center"/>
            <w:hideMark/>
          </w:tcPr>
          <w:p w14:paraId="05A30C93"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m</w:t>
            </w:r>
            <w:r w:rsidRPr="006C043A">
              <w:rPr>
                <w:rFonts w:eastAsia="Times New Roman"/>
                <w:sz w:val="20"/>
                <w:szCs w:val="20"/>
                <w:vertAlign w:val="superscript"/>
                <w:lang w:eastAsia="cs-CZ"/>
              </w:rPr>
              <w:t>2</w:t>
            </w:r>
          </w:p>
        </w:tc>
        <w:tc>
          <w:tcPr>
            <w:tcW w:w="0" w:type="auto"/>
            <w:tcBorders>
              <w:top w:val="nil"/>
              <w:left w:val="nil"/>
              <w:bottom w:val="single" w:sz="4" w:space="0" w:color="auto"/>
              <w:right w:val="single" w:sz="4" w:space="0" w:color="auto"/>
            </w:tcBorders>
            <w:shd w:val="clear" w:color="auto" w:fill="auto"/>
            <w:vAlign w:val="center"/>
            <w:hideMark/>
          </w:tcPr>
          <w:p w14:paraId="5B261168"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250</w:t>
            </w:r>
          </w:p>
        </w:tc>
        <w:tc>
          <w:tcPr>
            <w:tcW w:w="0" w:type="auto"/>
            <w:tcBorders>
              <w:top w:val="nil"/>
              <w:left w:val="nil"/>
              <w:bottom w:val="single" w:sz="4" w:space="0" w:color="auto"/>
              <w:right w:val="single" w:sz="4" w:space="0" w:color="auto"/>
            </w:tcBorders>
            <w:shd w:val="clear" w:color="auto" w:fill="auto"/>
            <w:vAlign w:val="center"/>
            <w:hideMark/>
          </w:tcPr>
          <w:p w14:paraId="5E76B0D9"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1</w:t>
            </w:r>
          </w:p>
        </w:tc>
        <w:tc>
          <w:tcPr>
            <w:tcW w:w="0" w:type="auto"/>
            <w:tcBorders>
              <w:top w:val="nil"/>
              <w:left w:val="nil"/>
              <w:bottom w:val="single" w:sz="4" w:space="0" w:color="auto"/>
              <w:right w:val="single" w:sz="4" w:space="0" w:color="auto"/>
            </w:tcBorders>
            <w:shd w:val="clear" w:color="auto" w:fill="auto"/>
            <w:vAlign w:val="center"/>
            <w:hideMark/>
          </w:tcPr>
          <w:p w14:paraId="0A6B6E85"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w:t>
            </w:r>
          </w:p>
        </w:tc>
        <w:tc>
          <w:tcPr>
            <w:tcW w:w="0" w:type="auto"/>
            <w:tcBorders>
              <w:top w:val="nil"/>
              <w:left w:val="nil"/>
              <w:bottom w:val="single" w:sz="4" w:space="0" w:color="auto"/>
              <w:right w:val="single" w:sz="4" w:space="0" w:color="auto"/>
            </w:tcBorders>
            <w:shd w:val="clear" w:color="000000" w:fill="FFFF00"/>
            <w:vAlign w:val="center"/>
            <w:hideMark/>
          </w:tcPr>
          <w:p w14:paraId="567B9731"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4 700,00 Kč</w:t>
            </w:r>
          </w:p>
        </w:tc>
      </w:tr>
      <w:tr w:rsidR="006C043A" w:rsidRPr="006C043A" w14:paraId="318454B6" w14:textId="77777777" w:rsidTr="006C043A">
        <w:trPr>
          <w:trHeight w:val="570"/>
        </w:trPr>
        <w:tc>
          <w:tcPr>
            <w:tcW w:w="0" w:type="auto"/>
            <w:tcBorders>
              <w:top w:val="nil"/>
              <w:left w:val="nil"/>
              <w:bottom w:val="single" w:sz="4" w:space="0" w:color="auto"/>
              <w:right w:val="single" w:sz="4" w:space="0" w:color="auto"/>
            </w:tcBorders>
            <w:shd w:val="clear" w:color="auto" w:fill="auto"/>
            <w:vAlign w:val="center"/>
            <w:hideMark/>
          </w:tcPr>
          <w:p w14:paraId="41314B23" w14:textId="77777777" w:rsidR="006C043A" w:rsidRPr="006C043A" w:rsidRDefault="006C043A" w:rsidP="006C043A">
            <w:pPr>
              <w:jc w:val="left"/>
              <w:rPr>
                <w:rFonts w:eastAsia="Times New Roman"/>
                <w:sz w:val="20"/>
                <w:szCs w:val="20"/>
                <w:lang w:eastAsia="cs-CZ"/>
              </w:rPr>
            </w:pPr>
            <w:r w:rsidRPr="006C043A">
              <w:rPr>
                <w:rFonts w:eastAsia="Times New Roman"/>
                <w:sz w:val="20"/>
                <w:szCs w:val="20"/>
                <w:lang w:eastAsia="cs-CZ"/>
              </w:rPr>
              <w:t>Čištění čalouněného nábytku mokrou cestou (židle jednací, židle otočné, křesla, sedačky atd.)</w:t>
            </w:r>
          </w:p>
        </w:tc>
        <w:tc>
          <w:tcPr>
            <w:tcW w:w="0" w:type="auto"/>
            <w:tcBorders>
              <w:top w:val="nil"/>
              <w:left w:val="nil"/>
              <w:bottom w:val="single" w:sz="4" w:space="0" w:color="auto"/>
              <w:right w:val="single" w:sz="4" w:space="0" w:color="auto"/>
            </w:tcBorders>
            <w:shd w:val="clear" w:color="auto" w:fill="auto"/>
            <w:vAlign w:val="center"/>
            <w:hideMark/>
          </w:tcPr>
          <w:p w14:paraId="1B1C48F2"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hod</w:t>
            </w:r>
          </w:p>
        </w:tc>
        <w:tc>
          <w:tcPr>
            <w:tcW w:w="0" w:type="auto"/>
            <w:tcBorders>
              <w:top w:val="nil"/>
              <w:left w:val="nil"/>
              <w:bottom w:val="single" w:sz="4" w:space="0" w:color="auto"/>
              <w:right w:val="single" w:sz="4" w:space="0" w:color="auto"/>
            </w:tcBorders>
            <w:shd w:val="clear" w:color="auto" w:fill="auto"/>
            <w:vAlign w:val="center"/>
            <w:hideMark/>
          </w:tcPr>
          <w:p w14:paraId="27272D7A"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2</w:t>
            </w:r>
          </w:p>
        </w:tc>
        <w:tc>
          <w:tcPr>
            <w:tcW w:w="0" w:type="auto"/>
            <w:tcBorders>
              <w:top w:val="nil"/>
              <w:left w:val="nil"/>
              <w:bottom w:val="single" w:sz="4" w:space="0" w:color="auto"/>
              <w:right w:val="single" w:sz="4" w:space="0" w:color="auto"/>
            </w:tcBorders>
            <w:shd w:val="clear" w:color="auto" w:fill="auto"/>
            <w:vAlign w:val="center"/>
            <w:hideMark/>
          </w:tcPr>
          <w:p w14:paraId="250878B0"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1</w:t>
            </w:r>
          </w:p>
        </w:tc>
        <w:tc>
          <w:tcPr>
            <w:tcW w:w="0" w:type="auto"/>
            <w:tcBorders>
              <w:top w:val="nil"/>
              <w:left w:val="nil"/>
              <w:bottom w:val="single" w:sz="4" w:space="0" w:color="auto"/>
              <w:right w:val="single" w:sz="4" w:space="0" w:color="auto"/>
            </w:tcBorders>
            <w:shd w:val="clear" w:color="000000" w:fill="FFFF00"/>
            <w:vAlign w:val="center"/>
            <w:hideMark/>
          </w:tcPr>
          <w:p w14:paraId="510AC9D5"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150,00 Kč</w:t>
            </w:r>
          </w:p>
        </w:tc>
        <w:tc>
          <w:tcPr>
            <w:tcW w:w="0" w:type="auto"/>
            <w:tcBorders>
              <w:top w:val="nil"/>
              <w:left w:val="nil"/>
              <w:bottom w:val="single" w:sz="4" w:space="0" w:color="auto"/>
              <w:right w:val="single" w:sz="4" w:space="0" w:color="auto"/>
            </w:tcBorders>
            <w:shd w:val="clear" w:color="auto" w:fill="auto"/>
            <w:vAlign w:val="center"/>
            <w:hideMark/>
          </w:tcPr>
          <w:p w14:paraId="25EDDEAD"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300,00 Kč</w:t>
            </w:r>
          </w:p>
        </w:tc>
      </w:tr>
      <w:tr w:rsidR="006C043A" w:rsidRPr="006C043A" w14:paraId="6A088A36" w14:textId="77777777" w:rsidTr="006C043A">
        <w:trPr>
          <w:trHeight w:val="570"/>
        </w:trPr>
        <w:tc>
          <w:tcPr>
            <w:tcW w:w="0" w:type="auto"/>
            <w:tcBorders>
              <w:top w:val="nil"/>
              <w:left w:val="nil"/>
              <w:bottom w:val="single" w:sz="4" w:space="0" w:color="auto"/>
              <w:right w:val="single" w:sz="4" w:space="0" w:color="auto"/>
            </w:tcBorders>
            <w:shd w:val="clear" w:color="auto" w:fill="auto"/>
            <w:vAlign w:val="center"/>
            <w:hideMark/>
          </w:tcPr>
          <w:p w14:paraId="3CB296FF" w14:textId="77777777" w:rsidR="006C043A" w:rsidRPr="006C043A" w:rsidRDefault="006C043A" w:rsidP="006C043A">
            <w:pPr>
              <w:jc w:val="left"/>
              <w:rPr>
                <w:rFonts w:eastAsia="Times New Roman"/>
                <w:sz w:val="20"/>
                <w:szCs w:val="20"/>
                <w:lang w:eastAsia="cs-CZ"/>
              </w:rPr>
            </w:pPr>
            <w:r w:rsidRPr="006C043A">
              <w:rPr>
                <w:rFonts w:eastAsia="Times New Roman"/>
                <w:sz w:val="20"/>
                <w:szCs w:val="20"/>
                <w:lang w:eastAsia="cs-CZ"/>
              </w:rPr>
              <w:t>Umytí dveřních klik</w:t>
            </w:r>
          </w:p>
        </w:tc>
        <w:tc>
          <w:tcPr>
            <w:tcW w:w="0" w:type="auto"/>
            <w:tcBorders>
              <w:top w:val="nil"/>
              <w:left w:val="nil"/>
              <w:bottom w:val="single" w:sz="4" w:space="0" w:color="auto"/>
              <w:right w:val="single" w:sz="4" w:space="0" w:color="auto"/>
            </w:tcBorders>
            <w:shd w:val="clear" w:color="auto" w:fill="auto"/>
            <w:vAlign w:val="center"/>
            <w:hideMark/>
          </w:tcPr>
          <w:p w14:paraId="2A57760D"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hod</w:t>
            </w:r>
          </w:p>
        </w:tc>
        <w:tc>
          <w:tcPr>
            <w:tcW w:w="0" w:type="auto"/>
            <w:tcBorders>
              <w:top w:val="nil"/>
              <w:left w:val="nil"/>
              <w:bottom w:val="single" w:sz="4" w:space="0" w:color="auto"/>
              <w:right w:val="single" w:sz="4" w:space="0" w:color="auto"/>
            </w:tcBorders>
            <w:shd w:val="clear" w:color="auto" w:fill="auto"/>
            <w:vAlign w:val="center"/>
            <w:hideMark/>
          </w:tcPr>
          <w:p w14:paraId="78589A26"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2</w:t>
            </w:r>
          </w:p>
        </w:tc>
        <w:tc>
          <w:tcPr>
            <w:tcW w:w="0" w:type="auto"/>
            <w:tcBorders>
              <w:top w:val="nil"/>
              <w:left w:val="nil"/>
              <w:bottom w:val="single" w:sz="4" w:space="0" w:color="auto"/>
              <w:right w:val="single" w:sz="4" w:space="0" w:color="auto"/>
            </w:tcBorders>
            <w:shd w:val="clear" w:color="auto" w:fill="auto"/>
            <w:vAlign w:val="center"/>
            <w:hideMark/>
          </w:tcPr>
          <w:p w14:paraId="7A1EA44E"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2</w:t>
            </w:r>
          </w:p>
        </w:tc>
        <w:tc>
          <w:tcPr>
            <w:tcW w:w="0" w:type="auto"/>
            <w:tcBorders>
              <w:top w:val="nil"/>
              <w:left w:val="nil"/>
              <w:bottom w:val="single" w:sz="4" w:space="0" w:color="auto"/>
              <w:right w:val="single" w:sz="4" w:space="0" w:color="auto"/>
            </w:tcBorders>
            <w:shd w:val="clear" w:color="000000" w:fill="FFFF00"/>
            <w:vAlign w:val="center"/>
            <w:hideMark/>
          </w:tcPr>
          <w:p w14:paraId="049231F6"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150,00 Kč</w:t>
            </w:r>
          </w:p>
        </w:tc>
        <w:tc>
          <w:tcPr>
            <w:tcW w:w="0" w:type="auto"/>
            <w:tcBorders>
              <w:top w:val="nil"/>
              <w:left w:val="nil"/>
              <w:bottom w:val="single" w:sz="4" w:space="0" w:color="auto"/>
              <w:right w:val="single" w:sz="4" w:space="0" w:color="auto"/>
            </w:tcBorders>
            <w:shd w:val="clear" w:color="auto" w:fill="auto"/>
            <w:vAlign w:val="center"/>
            <w:hideMark/>
          </w:tcPr>
          <w:p w14:paraId="779353F3"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300,00 Kč</w:t>
            </w:r>
          </w:p>
        </w:tc>
      </w:tr>
      <w:tr w:rsidR="006C043A" w:rsidRPr="006C043A" w14:paraId="31188BF5" w14:textId="77777777" w:rsidTr="006C043A">
        <w:trPr>
          <w:trHeight w:val="570"/>
        </w:trPr>
        <w:tc>
          <w:tcPr>
            <w:tcW w:w="0" w:type="auto"/>
            <w:tcBorders>
              <w:top w:val="nil"/>
              <w:left w:val="nil"/>
              <w:bottom w:val="single" w:sz="4" w:space="0" w:color="auto"/>
              <w:right w:val="single" w:sz="4" w:space="0" w:color="auto"/>
            </w:tcBorders>
            <w:shd w:val="clear" w:color="auto" w:fill="auto"/>
            <w:vAlign w:val="center"/>
            <w:hideMark/>
          </w:tcPr>
          <w:p w14:paraId="64AB19E6" w14:textId="77777777" w:rsidR="006C043A" w:rsidRPr="006C043A" w:rsidRDefault="006C043A" w:rsidP="006C043A">
            <w:pPr>
              <w:jc w:val="left"/>
              <w:rPr>
                <w:rFonts w:eastAsia="Times New Roman"/>
                <w:sz w:val="20"/>
                <w:szCs w:val="20"/>
                <w:lang w:eastAsia="cs-CZ"/>
              </w:rPr>
            </w:pPr>
            <w:r w:rsidRPr="006C043A">
              <w:rPr>
                <w:rFonts w:eastAsia="Times New Roman"/>
                <w:sz w:val="20"/>
                <w:szCs w:val="20"/>
                <w:lang w:eastAsia="cs-CZ"/>
              </w:rPr>
              <w:lastRenderedPageBreak/>
              <w:t>Umytí celé plochy dveří včetně zárubní</w:t>
            </w:r>
          </w:p>
        </w:tc>
        <w:tc>
          <w:tcPr>
            <w:tcW w:w="0" w:type="auto"/>
            <w:tcBorders>
              <w:top w:val="nil"/>
              <w:left w:val="nil"/>
              <w:bottom w:val="single" w:sz="4" w:space="0" w:color="auto"/>
              <w:right w:val="single" w:sz="4" w:space="0" w:color="auto"/>
            </w:tcBorders>
            <w:shd w:val="clear" w:color="auto" w:fill="auto"/>
            <w:vAlign w:val="center"/>
            <w:hideMark/>
          </w:tcPr>
          <w:p w14:paraId="130D760F"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hod</w:t>
            </w:r>
          </w:p>
        </w:tc>
        <w:tc>
          <w:tcPr>
            <w:tcW w:w="0" w:type="auto"/>
            <w:tcBorders>
              <w:top w:val="nil"/>
              <w:left w:val="nil"/>
              <w:bottom w:val="single" w:sz="4" w:space="0" w:color="auto"/>
              <w:right w:val="single" w:sz="4" w:space="0" w:color="auto"/>
            </w:tcBorders>
            <w:shd w:val="clear" w:color="auto" w:fill="auto"/>
            <w:vAlign w:val="center"/>
            <w:hideMark/>
          </w:tcPr>
          <w:p w14:paraId="0676C757"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5</w:t>
            </w:r>
          </w:p>
        </w:tc>
        <w:tc>
          <w:tcPr>
            <w:tcW w:w="0" w:type="auto"/>
            <w:tcBorders>
              <w:top w:val="nil"/>
              <w:left w:val="nil"/>
              <w:bottom w:val="single" w:sz="4" w:space="0" w:color="auto"/>
              <w:right w:val="single" w:sz="4" w:space="0" w:color="auto"/>
            </w:tcBorders>
            <w:shd w:val="clear" w:color="auto" w:fill="auto"/>
            <w:vAlign w:val="center"/>
            <w:hideMark/>
          </w:tcPr>
          <w:p w14:paraId="15C9F653"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1</w:t>
            </w:r>
          </w:p>
        </w:tc>
        <w:tc>
          <w:tcPr>
            <w:tcW w:w="0" w:type="auto"/>
            <w:tcBorders>
              <w:top w:val="nil"/>
              <w:left w:val="nil"/>
              <w:bottom w:val="single" w:sz="4" w:space="0" w:color="auto"/>
              <w:right w:val="single" w:sz="4" w:space="0" w:color="auto"/>
            </w:tcBorders>
            <w:shd w:val="clear" w:color="000000" w:fill="FFFF00"/>
            <w:vAlign w:val="center"/>
            <w:hideMark/>
          </w:tcPr>
          <w:p w14:paraId="7FFB9DF3"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150,00 Kč</w:t>
            </w:r>
          </w:p>
        </w:tc>
        <w:tc>
          <w:tcPr>
            <w:tcW w:w="0" w:type="auto"/>
            <w:tcBorders>
              <w:top w:val="nil"/>
              <w:left w:val="nil"/>
              <w:bottom w:val="single" w:sz="4" w:space="0" w:color="auto"/>
              <w:right w:val="single" w:sz="4" w:space="0" w:color="auto"/>
            </w:tcBorders>
            <w:shd w:val="clear" w:color="auto" w:fill="auto"/>
            <w:vAlign w:val="center"/>
            <w:hideMark/>
          </w:tcPr>
          <w:p w14:paraId="72E75E46"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750,00 Kč</w:t>
            </w:r>
          </w:p>
        </w:tc>
      </w:tr>
      <w:tr w:rsidR="006C043A" w:rsidRPr="006C043A" w14:paraId="122FE427" w14:textId="77777777" w:rsidTr="006C043A">
        <w:trPr>
          <w:trHeight w:val="570"/>
        </w:trPr>
        <w:tc>
          <w:tcPr>
            <w:tcW w:w="0" w:type="auto"/>
            <w:tcBorders>
              <w:top w:val="nil"/>
              <w:left w:val="nil"/>
              <w:bottom w:val="single" w:sz="4" w:space="0" w:color="auto"/>
              <w:right w:val="single" w:sz="4" w:space="0" w:color="auto"/>
            </w:tcBorders>
            <w:shd w:val="clear" w:color="auto" w:fill="auto"/>
            <w:vAlign w:val="center"/>
            <w:hideMark/>
          </w:tcPr>
          <w:p w14:paraId="15BDF878" w14:textId="77777777" w:rsidR="006C043A" w:rsidRPr="006C043A" w:rsidRDefault="006C043A" w:rsidP="006C043A">
            <w:pPr>
              <w:jc w:val="left"/>
              <w:rPr>
                <w:rFonts w:eastAsia="Times New Roman"/>
                <w:sz w:val="20"/>
                <w:szCs w:val="20"/>
                <w:lang w:eastAsia="cs-CZ"/>
              </w:rPr>
            </w:pPr>
            <w:r w:rsidRPr="006C043A">
              <w:rPr>
                <w:rFonts w:eastAsia="Times New Roman"/>
                <w:sz w:val="20"/>
                <w:szCs w:val="20"/>
                <w:lang w:eastAsia="cs-CZ"/>
              </w:rPr>
              <w:t>Lokální stírání prachu z vodorovných volně přístupných ploch nábytků nad výši 1,6 m</w:t>
            </w:r>
          </w:p>
        </w:tc>
        <w:tc>
          <w:tcPr>
            <w:tcW w:w="0" w:type="auto"/>
            <w:tcBorders>
              <w:top w:val="nil"/>
              <w:left w:val="nil"/>
              <w:bottom w:val="single" w:sz="4" w:space="0" w:color="auto"/>
              <w:right w:val="single" w:sz="4" w:space="0" w:color="auto"/>
            </w:tcBorders>
            <w:shd w:val="clear" w:color="auto" w:fill="auto"/>
            <w:vAlign w:val="center"/>
            <w:hideMark/>
          </w:tcPr>
          <w:p w14:paraId="33F1CB7E"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hod</w:t>
            </w:r>
          </w:p>
        </w:tc>
        <w:tc>
          <w:tcPr>
            <w:tcW w:w="0" w:type="auto"/>
            <w:tcBorders>
              <w:top w:val="nil"/>
              <w:left w:val="nil"/>
              <w:bottom w:val="single" w:sz="4" w:space="0" w:color="auto"/>
              <w:right w:val="single" w:sz="4" w:space="0" w:color="auto"/>
            </w:tcBorders>
            <w:shd w:val="clear" w:color="auto" w:fill="auto"/>
            <w:vAlign w:val="center"/>
            <w:hideMark/>
          </w:tcPr>
          <w:p w14:paraId="5E186794"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5</w:t>
            </w:r>
          </w:p>
        </w:tc>
        <w:tc>
          <w:tcPr>
            <w:tcW w:w="0" w:type="auto"/>
            <w:tcBorders>
              <w:top w:val="nil"/>
              <w:left w:val="nil"/>
              <w:bottom w:val="single" w:sz="4" w:space="0" w:color="auto"/>
              <w:right w:val="single" w:sz="4" w:space="0" w:color="auto"/>
            </w:tcBorders>
            <w:shd w:val="clear" w:color="auto" w:fill="auto"/>
            <w:vAlign w:val="center"/>
            <w:hideMark/>
          </w:tcPr>
          <w:p w14:paraId="694A8B8E"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1</w:t>
            </w:r>
          </w:p>
        </w:tc>
        <w:tc>
          <w:tcPr>
            <w:tcW w:w="0" w:type="auto"/>
            <w:tcBorders>
              <w:top w:val="nil"/>
              <w:left w:val="nil"/>
              <w:bottom w:val="single" w:sz="4" w:space="0" w:color="auto"/>
              <w:right w:val="single" w:sz="4" w:space="0" w:color="auto"/>
            </w:tcBorders>
            <w:shd w:val="clear" w:color="000000" w:fill="FFFF00"/>
            <w:vAlign w:val="center"/>
            <w:hideMark/>
          </w:tcPr>
          <w:p w14:paraId="6BD8AAEA"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150,00 Kč</w:t>
            </w:r>
          </w:p>
        </w:tc>
        <w:tc>
          <w:tcPr>
            <w:tcW w:w="0" w:type="auto"/>
            <w:tcBorders>
              <w:top w:val="nil"/>
              <w:left w:val="nil"/>
              <w:bottom w:val="single" w:sz="4" w:space="0" w:color="auto"/>
              <w:right w:val="single" w:sz="4" w:space="0" w:color="auto"/>
            </w:tcBorders>
            <w:shd w:val="clear" w:color="auto" w:fill="auto"/>
            <w:vAlign w:val="center"/>
            <w:hideMark/>
          </w:tcPr>
          <w:p w14:paraId="7221B529"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750,00 Kč</w:t>
            </w:r>
          </w:p>
        </w:tc>
      </w:tr>
      <w:tr w:rsidR="006C043A" w:rsidRPr="006C043A" w14:paraId="0C2944D1" w14:textId="77777777" w:rsidTr="006C043A">
        <w:trPr>
          <w:trHeight w:val="570"/>
        </w:trPr>
        <w:tc>
          <w:tcPr>
            <w:tcW w:w="0" w:type="auto"/>
            <w:tcBorders>
              <w:top w:val="nil"/>
              <w:left w:val="nil"/>
              <w:bottom w:val="single" w:sz="4" w:space="0" w:color="auto"/>
              <w:right w:val="single" w:sz="4" w:space="0" w:color="auto"/>
            </w:tcBorders>
            <w:shd w:val="clear" w:color="auto" w:fill="auto"/>
            <w:vAlign w:val="center"/>
            <w:hideMark/>
          </w:tcPr>
          <w:p w14:paraId="52506231" w14:textId="77777777" w:rsidR="006C043A" w:rsidRPr="006C043A" w:rsidRDefault="006C043A" w:rsidP="006C043A">
            <w:pPr>
              <w:jc w:val="left"/>
              <w:rPr>
                <w:rFonts w:eastAsia="Times New Roman"/>
                <w:sz w:val="20"/>
                <w:szCs w:val="20"/>
                <w:lang w:eastAsia="cs-CZ"/>
              </w:rPr>
            </w:pPr>
            <w:r w:rsidRPr="006C043A">
              <w:rPr>
                <w:rFonts w:eastAsia="Times New Roman"/>
                <w:sz w:val="20"/>
                <w:szCs w:val="20"/>
                <w:lang w:eastAsia="cs-CZ"/>
              </w:rPr>
              <w:t>Otírání zábradlí na schodišti</w:t>
            </w:r>
          </w:p>
        </w:tc>
        <w:tc>
          <w:tcPr>
            <w:tcW w:w="0" w:type="auto"/>
            <w:tcBorders>
              <w:top w:val="nil"/>
              <w:left w:val="nil"/>
              <w:bottom w:val="single" w:sz="4" w:space="0" w:color="auto"/>
              <w:right w:val="single" w:sz="4" w:space="0" w:color="auto"/>
            </w:tcBorders>
            <w:shd w:val="clear" w:color="auto" w:fill="auto"/>
            <w:vAlign w:val="center"/>
            <w:hideMark/>
          </w:tcPr>
          <w:p w14:paraId="70D3CA37"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hod</w:t>
            </w:r>
          </w:p>
        </w:tc>
        <w:tc>
          <w:tcPr>
            <w:tcW w:w="0" w:type="auto"/>
            <w:tcBorders>
              <w:top w:val="nil"/>
              <w:left w:val="nil"/>
              <w:bottom w:val="single" w:sz="4" w:space="0" w:color="auto"/>
              <w:right w:val="single" w:sz="4" w:space="0" w:color="auto"/>
            </w:tcBorders>
            <w:shd w:val="clear" w:color="auto" w:fill="auto"/>
            <w:vAlign w:val="center"/>
            <w:hideMark/>
          </w:tcPr>
          <w:p w14:paraId="080186B6"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1</w:t>
            </w:r>
          </w:p>
        </w:tc>
        <w:tc>
          <w:tcPr>
            <w:tcW w:w="0" w:type="auto"/>
            <w:tcBorders>
              <w:top w:val="nil"/>
              <w:left w:val="nil"/>
              <w:bottom w:val="single" w:sz="4" w:space="0" w:color="auto"/>
              <w:right w:val="single" w:sz="4" w:space="0" w:color="auto"/>
            </w:tcBorders>
            <w:shd w:val="clear" w:color="auto" w:fill="auto"/>
            <w:vAlign w:val="center"/>
            <w:hideMark/>
          </w:tcPr>
          <w:p w14:paraId="3D99A8CB"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2</w:t>
            </w:r>
          </w:p>
        </w:tc>
        <w:tc>
          <w:tcPr>
            <w:tcW w:w="0" w:type="auto"/>
            <w:tcBorders>
              <w:top w:val="nil"/>
              <w:left w:val="nil"/>
              <w:bottom w:val="single" w:sz="4" w:space="0" w:color="auto"/>
              <w:right w:val="single" w:sz="4" w:space="0" w:color="auto"/>
            </w:tcBorders>
            <w:shd w:val="clear" w:color="000000" w:fill="FFFF00"/>
            <w:vAlign w:val="center"/>
            <w:hideMark/>
          </w:tcPr>
          <w:p w14:paraId="4AED41D2"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150,00 Kč</w:t>
            </w:r>
          </w:p>
        </w:tc>
        <w:tc>
          <w:tcPr>
            <w:tcW w:w="0" w:type="auto"/>
            <w:tcBorders>
              <w:top w:val="nil"/>
              <w:left w:val="nil"/>
              <w:bottom w:val="single" w:sz="4" w:space="0" w:color="auto"/>
              <w:right w:val="single" w:sz="4" w:space="0" w:color="auto"/>
            </w:tcBorders>
            <w:shd w:val="clear" w:color="auto" w:fill="auto"/>
            <w:vAlign w:val="center"/>
            <w:hideMark/>
          </w:tcPr>
          <w:p w14:paraId="0B02F979"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150,00 Kč</w:t>
            </w:r>
          </w:p>
        </w:tc>
      </w:tr>
      <w:tr w:rsidR="006C043A" w:rsidRPr="006C043A" w14:paraId="1833E049" w14:textId="77777777" w:rsidTr="006C043A">
        <w:trPr>
          <w:trHeight w:val="570"/>
        </w:trPr>
        <w:tc>
          <w:tcPr>
            <w:tcW w:w="0" w:type="auto"/>
            <w:tcBorders>
              <w:top w:val="nil"/>
              <w:left w:val="nil"/>
              <w:bottom w:val="single" w:sz="4" w:space="0" w:color="auto"/>
              <w:right w:val="single" w:sz="4" w:space="0" w:color="auto"/>
            </w:tcBorders>
            <w:shd w:val="clear" w:color="auto" w:fill="auto"/>
            <w:vAlign w:val="center"/>
            <w:hideMark/>
          </w:tcPr>
          <w:p w14:paraId="2641BFB3" w14:textId="77777777" w:rsidR="006C043A" w:rsidRPr="006C043A" w:rsidRDefault="006C043A" w:rsidP="006C043A">
            <w:pPr>
              <w:jc w:val="left"/>
              <w:rPr>
                <w:rFonts w:eastAsia="Times New Roman"/>
                <w:sz w:val="20"/>
                <w:szCs w:val="20"/>
                <w:lang w:eastAsia="cs-CZ"/>
              </w:rPr>
            </w:pPr>
            <w:r w:rsidRPr="006C043A">
              <w:rPr>
                <w:rFonts w:eastAsia="Times New Roman"/>
                <w:sz w:val="20"/>
                <w:szCs w:val="20"/>
                <w:lang w:eastAsia="cs-CZ"/>
              </w:rPr>
              <w:t>Mokré stírání celé plochy včetně odstraňování skvrn, dle podlahové krytiny - server, archivy, suterén, garáže, strojovny</w:t>
            </w:r>
          </w:p>
        </w:tc>
        <w:tc>
          <w:tcPr>
            <w:tcW w:w="0" w:type="auto"/>
            <w:tcBorders>
              <w:top w:val="nil"/>
              <w:left w:val="nil"/>
              <w:bottom w:val="single" w:sz="4" w:space="0" w:color="auto"/>
              <w:right w:val="single" w:sz="4" w:space="0" w:color="auto"/>
            </w:tcBorders>
            <w:shd w:val="clear" w:color="auto" w:fill="auto"/>
            <w:vAlign w:val="center"/>
            <w:hideMark/>
          </w:tcPr>
          <w:p w14:paraId="4363EB3A"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m2</w:t>
            </w:r>
          </w:p>
        </w:tc>
        <w:tc>
          <w:tcPr>
            <w:tcW w:w="0" w:type="auto"/>
            <w:tcBorders>
              <w:top w:val="nil"/>
              <w:left w:val="nil"/>
              <w:bottom w:val="single" w:sz="4" w:space="0" w:color="auto"/>
              <w:right w:val="single" w:sz="4" w:space="0" w:color="auto"/>
            </w:tcBorders>
            <w:shd w:val="clear" w:color="auto" w:fill="auto"/>
            <w:vAlign w:val="center"/>
            <w:hideMark/>
          </w:tcPr>
          <w:p w14:paraId="6B43E88F"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80</w:t>
            </w:r>
          </w:p>
        </w:tc>
        <w:tc>
          <w:tcPr>
            <w:tcW w:w="0" w:type="auto"/>
            <w:tcBorders>
              <w:top w:val="nil"/>
              <w:left w:val="nil"/>
              <w:bottom w:val="single" w:sz="4" w:space="0" w:color="auto"/>
              <w:right w:val="single" w:sz="4" w:space="0" w:color="auto"/>
            </w:tcBorders>
            <w:shd w:val="clear" w:color="auto" w:fill="auto"/>
            <w:vAlign w:val="center"/>
            <w:hideMark/>
          </w:tcPr>
          <w:p w14:paraId="273DA3A5"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1</w:t>
            </w:r>
          </w:p>
        </w:tc>
        <w:tc>
          <w:tcPr>
            <w:tcW w:w="0" w:type="auto"/>
            <w:tcBorders>
              <w:top w:val="nil"/>
              <w:left w:val="nil"/>
              <w:bottom w:val="single" w:sz="4" w:space="0" w:color="auto"/>
              <w:right w:val="single" w:sz="4" w:space="0" w:color="auto"/>
            </w:tcBorders>
            <w:shd w:val="clear" w:color="auto" w:fill="auto"/>
            <w:vAlign w:val="center"/>
            <w:hideMark/>
          </w:tcPr>
          <w:p w14:paraId="02BBC7CA"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w:t>
            </w:r>
          </w:p>
        </w:tc>
        <w:tc>
          <w:tcPr>
            <w:tcW w:w="0" w:type="auto"/>
            <w:tcBorders>
              <w:top w:val="nil"/>
              <w:left w:val="nil"/>
              <w:bottom w:val="single" w:sz="4" w:space="0" w:color="auto"/>
              <w:right w:val="single" w:sz="4" w:space="0" w:color="auto"/>
            </w:tcBorders>
            <w:shd w:val="clear" w:color="000000" w:fill="FFFF00"/>
            <w:vAlign w:val="center"/>
            <w:hideMark/>
          </w:tcPr>
          <w:p w14:paraId="78EC317F"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80,00 Kč</w:t>
            </w:r>
          </w:p>
        </w:tc>
      </w:tr>
      <w:tr w:rsidR="006C043A" w:rsidRPr="006C043A" w14:paraId="585C749A" w14:textId="77777777" w:rsidTr="006C043A">
        <w:trPr>
          <w:trHeight w:val="570"/>
        </w:trPr>
        <w:tc>
          <w:tcPr>
            <w:tcW w:w="0" w:type="auto"/>
            <w:tcBorders>
              <w:top w:val="nil"/>
              <w:left w:val="nil"/>
              <w:bottom w:val="double" w:sz="6" w:space="0" w:color="auto"/>
              <w:right w:val="single" w:sz="4" w:space="0" w:color="auto"/>
            </w:tcBorders>
            <w:shd w:val="clear" w:color="auto" w:fill="auto"/>
            <w:vAlign w:val="bottom"/>
            <w:hideMark/>
          </w:tcPr>
          <w:p w14:paraId="19300067" w14:textId="77777777" w:rsidR="006C043A" w:rsidRPr="006C043A" w:rsidRDefault="006C043A" w:rsidP="006C043A">
            <w:pPr>
              <w:jc w:val="left"/>
              <w:rPr>
                <w:rFonts w:eastAsia="Times New Roman"/>
                <w:sz w:val="20"/>
                <w:szCs w:val="20"/>
                <w:lang w:eastAsia="cs-CZ"/>
              </w:rPr>
            </w:pPr>
            <w:r w:rsidRPr="006C043A">
              <w:rPr>
                <w:rFonts w:eastAsia="Times New Roman"/>
                <w:sz w:val="20"/>
                <w:szCs w:val="20"/>
                <w:lang w:eastAsia="cs-CZ"/>
              </w:rPr>
              <w:t>Čištění otopných těles</w:t>
            </w:r>
          </w:p>
        </w:tc>
        <w:tc>
          <w:tcPr>
            <w:tcW w:w="0" w:type="auto"/>
            <w:tcBorders>
              <w:top w:val="nil"/>
              <w:left w:val="nil"/>
              <w:bottom w:val="double" w:sz="6" w:space="0" w:color="auto"/>
              <w:right w:val="single" w:sz="4" w:space="0" w:color="auto"/>
            </w:tcBorders>
            <w:shd w:val="clear" w:color="auto" w:fill="auto"/>
            <w:vAlign w:val="center"/>
            <w:hideMark/>
          </w:tcPr>
          <w:p w14:paraId="618C2584"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komplet</w:t>
            </w:r>
          </w:p>
        </w:tc>
        <w:tc>
          <w:tcPr>
            <w:tcW w:w="0" w:type="auto"/>
            <w:tcBorders>
              <w:top w:val="nil"/>
              <w:left w:val="nil"/>
              <w:bottom w:val="double" w:sz="6" w:space="0" w:color="auto"/>
              <w:right w:val="single" w:sz="4" w:space="0" w:color="auto"/>
            </w:tcBorders>
            <w:shd w:val="clear" w:color="auto" w:fill="auto"/>
            <w:vAlign w:val="center"/>
            <w:hideMark/>
          </w:tcPr>
          <w:p w14:paraId="58881856"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1</w:t>
            </w:r>
          </w:p>
        </w:tc>
        <w:tc>
          <w:tcPr>
            <w:tcW w:w="0" w:type="auto"/>
            <w:tcBorders>
              <w:top w:val="nil"/>
              <w:left w:val="nil"/>
              <w:bottom w:val="double" w:sz="6" w:space="0" w:color="auto"/>
              <w:right w:val="single" w:sz="4" w:space="0" w:color="auto"/>
            </w:tcBorders>
            <w:shd w:val="clear" w:color="auto" w:fill="auto"/>
            <w:vAlign w:val="center"/>
            <w:hideMark/>
          </w:tcPr>
          <w:p w14:paraId="781A7DD8"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1</w:t>
            </w:r>
          </w:p>
        </w:tc>
        <w:tc>
          <w:tcPr>
            <w:tcW w:w="0" w:type="auto"/>
            <w:tcBorders>
              <w:top w:val="nil"/>
              <w:left w:val="nil"/>
              <w:bottom w:val="double" w:sz="6" w:space="0" w:color="auto"/>
              <w:right w:val="single" w:sz="4" w:space="0" w:color="auto"/>
            </w:tcBorders>
            <w:shd w:val="clear" w:color="auto" w:fill="auto"/>
            <w:vAlign w:val="center"/>
            <w:hideMark/>
          </w:tcPr>
          <w:p w14:paraId="2B5AC92C"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w:t>
            </w:r>
          </w:p>
        </w:tc>
        <w:tc>
          <w:tcPr>
            <w:tcW w:w="0" w:type="auto"/>
            <w:tcBorders>
              <w:top w:val="nil"/>
              <w:left w:val="nil"/>
              <w:bottom w:val="double" w:sz="6" w:space="0" w:color="auto"/>
              <w:right w:val="single" w:sz="4" w:space="0" w:color="auto"/>
            </w:tcBorders>
            <w:shd w:val="clear" w:color="000000" w:fill="FFFF00"/>
            <w:vAlign w:val="center"/>
            <w:hideMark/>
          </w:tcPr>
          <w:p w14:paraId="54E460A5"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4 000,00 Kč</w:t>
            </w:r>
          </w:p>
        </w:tc>
      </w:tr>
      <w:tr w:rsidR="006C043A" w:rsidRPr="006C043A" w14:paraId="4A39232B" w14:textId="77777777" w:rsidTr="006C043A">
        <w:trPr>
          <w:trHeight w:val="630"/>
        </w:trPr>
        <w:tc>
          <w:tcPr>
            <w:tcW w:w="0" w:type="auto"/>
            <w:tcBorders>
              <w:top w:val="nil"/>
              <w:left w:val="nil"/>
              <w:bottom w:val="nil"/>
              <w:right w:val="nil"/>
            </w:tcBorders>
            <w:shd w:val="clear" w:color="auto" w:fill="auto"/>
            <w:noWrap/>
            <w:vAlign w:val="bottom"/>
            <w:hideMark/>
          </w:tcPr>
          <w:p w14:paraId="6DF22FE7" w14:textId="77777777" w:rsidR="006C043A" w:rsidRPr="006C043A" w:rsidRDefault="006C043A" w:rsidP="006C043A">
            <w:pPr>
              <w:jc w:val="left"/>
              <w:rPr>
                <w:rFonts w:eastAsia="Times New Roman"/>
                <w:sz w:val="20"/>
                <w:szCs w:val="20"/>
                <w:lang w:eastAsia="cs-CZ"/>
              </w:rPr>
            </w:pPr>
          </w:p>
        </w:tc>
        <w:tc>
          <w:tcPr>
            <w:tcW w:w="0" w:type="auto"/>
            <w:tcBorders>
              <w:top w:val="nil"/>
              <w:left w:val="nil"/>
              <w:bottom w:val="nil"/>
              <w:right w:val="nil"/>
            </w:tcBorders>
            <w:shd w:val="clear" w:color="auto" w:fill="auto"/>
            <w:noWrap/>
            <w:vAlign w:val="bottom"/>
            <w:hideMark/>
          </w:tcPr>
          <w:p w14:paraId="7F24A9B3" w14:textId="77777777" w:rsidR="006C043A" w:rsidRPr="006C043A" w:rsidRDefault="006C043A" w:rsidP="006C043A">
            <w:pPr>
              <w:jc w:val="left"/>
              <w:rPr>
                <w:rFonts w:eastAsia="Times New Roman"/>
                <w:sz w:val="20"/>
                <w:szCs w:val="20"/>
                <w:lang w:eastAsia="cs-CZ"/>
              </w:rPr>
            </w:pPr>
          </w:p>
        </w:tc>
        <w:tc>
          <w:tcPr>
            <w:tcW w:w="0" w:type="auto"/>
            <w:tcBorders>
              <w:top w:val="nil"/>
              <w:left w:val="nil"/>
              <w:bottom w:val="nil"/>
              <w:right w:val="nil"/>
            </w:tcBorders>
            <w:shd w:val="clear" w:color="auto" w:fill="auto"/>
            <w:noWrap/>
            <w:vAlign w:val="bottom"/>
            <w:hideMark/>
          </w:tcPr>
          <w:p w14:paraId="3C8F30BD" w14:textId="77777777" w:rsidR="006C043A" w:rsidRPr="006C043A" w:rsidRDefault="006C043A" w:rsidP="006C043A">
            <w:pPr>
              <w:jc w:val="left"/>
              <w:rPr>
                <w:rFonts w:eastAsia="Times New Roman"/>
                <w:sz w:val="20"/>
                <w:szCs w:val="20"/>
                <w:lang w:eastAsia="cs-CZ"/>
              </w:rPr>
            </w:pPr>
          </w:p>
        </w:tc>
        <w:tc>
          <w:tcPr>
            <w:tcW w:w="0" w:type="auto"/>
            <w:tcBorders>
              <w:top w:val="nil"/>
              <w:left w:val="nil"/>
              <w:bottom w:val="nil"/>
              <w:right w:val="nil"/>
            </w:tcBorders>
            <w:shd w:val="clear" w:color="auto" w:fill="auto"/>
            <w:noWrap/>
            <w:vAlign w:val="bottom"/>
            <w:hideMark/>
          </w:tcPr>
          <w:p w14:paraId="5C4D8E1D" w14:textId="77777777" w:rsidR="006C043A" w:rsidRPr="006C043A" w:rsidRDefault="006C043A" w:rsidP="006C043A">
            <w:pPr>
              <w:jc w:val="left"/>
              <w:rPr>
                <w:rFonts w:eastAsia="Times New Roman"/>
                <w:sz w:val="20"/>
                <w:szCs w:val="20"/>
                <w:lang w:eastAsia="cs-CZ"/>
              </w:rPr>
            </w:pPr>
          </w:p>
        </w:tc>
        <w:tc>
          <w:tcPr>
            <w:tcW w:w="0" w:type="auto"/>
            <w:tcBorders>
              <w:top w:val="single" w:sz="8" w:space="0" w:color="auto"/>
              <w:left w:val="single" w:sz="8" w:space="0" w:color="auto"/>
              <w:bottom w:val="single" w:sz="8" w:space="0" w:color="auto"/>
              <w:right w:val="single" w:sz="8" w:space="0" w:color="auto"/>
            </w:tcBorders>
            <w:shd w:val="clear" w:color="000000" w:fill="FDE9D9"/>
            <w:vAlign w:val="center"/>
            <w:hideMark/>
          </w:tcPr>
          <w:p w14:paraId="2651C501"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Cena celkem v Kč bez DPH</w:t>
            </w:r>
          </w:p>
        </w:tc>
        <w:tc>
          <w:tcPr>
            <w:tcW w:w="0" w:type="auto"/>
            <w:tcBorders>
              <w:top w:val="single" w:sz="8" w:space="0" w:color="auto"/>
              <w:left w:val="nil"/>
              <w:bottom w:val="single" w:sz="8" w:space="0" w:color="auto"/>
              <w:right w:val="single" w:sz="8" w:space="0" w:color="auto"/>
            </w:tcBorders>
            <w:shd w:val="clear" w:color="000000" w:fill="FDE9D9"/>
            <w:noWrap/>
            <w:vAlign w:val="center"/>
            <w:hideMark/>
          </w:tcPr>
          <w:p w14:paraId="29FF825E"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23 280,00 Kč</w:t>
            </w:r>
          </w:p>
        </w:tc>
      </w:tr>
    </w:tbl>
    <w:p w14:paraId="20DC4060" w14:textId="77777777" w:rsidR="006C043A" w:rsidRDefault="006C043A">
      <w:pPr>
        <w:rPr>
          <w:szCs w:val="22"/>
        </w:rPr>
      </w:pPr>
    </w:p>
    <w:p w14:paraId="3C9E7931" w14:textId="77777777" w:rsidR="006C043A" w:rsidRDefault="006C043A">
      <w:pPr>
        <w:rPr>
          <w:szCs w:val="22"/>
        </w:rPr>
      </w:pPr>
    </w:p>
    <w:p w14:paraId="3D7F3317" w14:textId="77777777" w:rsidR="006C043A" w:rsidRDefault="006C043A">
      <w:pPr>
        <w:rPr>
          <w:szCs w:val="22"/>
        </w:rPr>
      </w:pPr>
    </w:p>
    <w:p w14:paraId="53D7D2AB" w14:textId="77777777" w:rsidR="006C043A" w:rsidRDefault="006C043A">
      <w:pPr>
        <w:rPr>
          <w:szCs w:val="22"/>
        </w:rPr>
      </w:pPr>
    </w:p>
    <w:p w14:paraId="19B9D7BE" w14:textId="77777777" w:rsidR="006C043A" w:rsidRDefault="006C043A">
      <w:pPr>
        <w:rPr>
          <w:szCs w:val="22"/>
        </w:rPr>
      </w:pPr>
    </w:p>
    <w:p w14:paraId="099663E7" w14:textId="77777777" w:rsidR="006C043A" w:rsidRDefault="006C043A">
      <w:pPr>
        <w:rPr>
          <w:szCs w:val="22"/>
        </w:rPr>
      </w:pPr>
    </w:p>
    <w:p w14:paraId="69833A28" w14:textId="77777777" w:rsidR="006C043A" w:rsidRDefault="006C043A">
      <w:pPr>
        <w:rPr>
          <w:szCs w:val="22"/>
        </w:rPr>
      </w:pPr>
    </w:p>
    <w:p w14:paraId="6A5AF4EF" w14:textId="77777777" w:rsidR="006C043A" w:rsidRDefault="006C043A">
      <w:pPr>
        <w:rPr>
          <w:szCs w:val="22"/>
        </w:rPr>
      </w:pPr>
    </w:p>
    <w:p w14:paraId="3E735DF3" w14:textId="77777777" w:rsidR="006C043A" w:rsidRDefault="006C043A">
      <w:pPr>
        <w:rPr>
          <w:szCs w:val="22"/>
        </w:rPr>
      </w:pPr>
    </w:p>
    <w:p w14:paraId="6AE8070B" w14:textId="77777777" w:rsidR="006C043A" w:rsidRDefault="006C043A">
      <w:pPr>
        <w:rPr>
          <w:szCs w:val="22"/>
        </w:rPr>
      </w:pPr>
    </w:p>
    <w:p w14:paraId="6263340B" w14:textId="77777777" w:rsidR="006C043A" w:rsidRDefault="006C043A">
      <w:pPr>
        <w:rPr>
          <w:szCs w:val="22"/>
        </w:rPr>
      </w:pPr>
    </w:p>
    <w:tbl>
      <w:tblPr>
        <w:tblW w:w="0" w:type="auto"/>
        <w:tblInd w:w="55" w:type="dxa"/>
        <w:tblLayout w:type="fixed"/>
        <w:tblCellMar>
          <w:left w:w="70" w:type="dxa"/>
          <w:right w:w="70" w:type="dxa"/>
        </w:tblCellMar>
        <w:tblLook w:val="04A0" w:firstRow="1" w:lastRow="0" w:firstColumn="1" w:lastColumn="0" w:noHBand="0" w:noVBand="1"/>
      </w:tblPr>
      <w:tblGrid>
        <w:gridCol w:w="376"/>
        <w:gridCol w:w="4034"/>
        <w:gridCol w:w="1134"/>
        <w:gridCol w:w="1051"/>
        <w:gridCol w:w="1217"/>
        <w:gridCol w:w="1344"/>
      </w:tblGrid>
      <w:tr w:rsidR="006C043A" w:rsidRPr="006C043A" w14:paraId="599FC542" w14:textId="77777777" w:rsidTr="006C043A">
        <w:trPr>
          <w:trHeight w:val="360"/>
        </w:trPr>
        <w:tc>
          <w:tcPr>
            <w:tcW w:w="9156" w:type="dxa"/>
            <w:gridSpan w:val="6"/>
            <w:tcBorders>
              <w:top w:val="nil"/>
              <w:left w:val="nil"/>
              <w:bottom w:val="nil"/>
              <w:right w:val="nil"/>
            </w:tcBorders>
            <w:shd w:val="clear" w:color="auto" w:fill="auto"/>
            <w:noWrap/>
            <w:vAlign w:val="bottom"/>
            <w:hideMark/>
          </w:tcPr>
          <w:p w14:paraId="629A6EF6" w14:textId="77777777" w:rsidR="006C043A" w:rsidRPr="006C043A" w:rsidRDefault="006C043A" w:rsidP="006C043A">
            <w:pPr>
              <w:jc w:val="center"/>
              <w:rPr>
                <w:rFonts w:eastAsia="Times New Roman"/>
                <w:b/>
                <w:bCs/>
                <w:sz w:val="28"/>
                <w:szCs w:val="28"/>
                <w:lang w:eastAsia="cs-CZ"/>
              </w:rPr>
            </w:pPr>
            <w:bookmarkStart w:id="19" w:name="RANGE!A1:F7"/>
            <w:r w:rsidRPr="006C043A">
              <w:rPr>
                <w:rFonts w:eastAsia="Times New Roman"/>
                <w:b/>
                <w:bCs/>
                <w:sz w:val="28"/>
                <w:szCs w:val="28"/>
                <w:lang w:eastAsia="cs-CZ"/>
              </w:rPr>
              <w:t>SPOTŘEBNÍ MATERIÁL včetně doplnění na příslušná místa</w:t>
            </w:r>
            <w:bookmarkEnd w:id="19"/>
          </w:p>
        </w:tc>
      </w:tr>
      <w:tr w:rsidR="006C043A" w:rsidRPr="006C043A" w14:paraId="30A49212" w14:textId="77777777" w:rsidTr="006C043A">
        <w:trPr>
          <w:trHeight w:val="780"/>
        </w:trPr>
        <w:tc>
          <w:tcPr>
            <w:tcW w:w="376" w:type="dxa"/>
            <w:tcBorders>
              <w:top w:val="single" w:sz="4" w:space="0" w:color="auto"/>
              <w:left w:val="single" w:sz="8" w:space="0" w:color="auto"/>
              <w:bottom w:val="double" w:sz="6" w:space="0" w:color="auto"/>
              <w:right w:val="single" w:sz="4" w:space="0" w:color="auto"/>
            </w:tcBorders>
            <w:shd w:val="clear" w:color="auto" w:fill="auto"/>
            <w:noWrap/>
            <w:vAlign w:val="bottom"/>
            <w:hideMark/>
          </w:tcPr>
          <w:p w14:paraId="615F5269" w14:textId="77777777" w:rsidR="006C043A" w:rsidRPr="006C043A" w:rsidRDefault="006C043A" w:rsidP="006C043A">
            <w:pPr>
              <w:jc w:val="center"/>
              <w:rPr>
                <w:rFonts w:eastAsia="Times New Roman"/>
                <w:szCs w:val="22"/>
                <w:lang w:eastAsia="cs-CZ"/>
              </w:rPr>
            </w:pPr>
            <w:r w:rsidRPr="006C043A">
              <w:rPr>
                <w:rFonts w:eastAsia="Times New Roman"/>
                <w:szCs w:val="22"/>
                <w:lang w:eastAsia="cs-CZ"/>
              </w:rPr>
              <w:t> </w:t>
            </w:r>
          </w:p>
        </w:tc>
        <w:tc>
          <w:tcPr>
            <w:tcW w:w="4034" w:type="dxa"/>
            <w:tcBorders>
              <w:top w:val="single" w:sz="4" w:space="0" w:color="auto"/>
              <w:left w:val="nil"/>
              <w:bottom w:val="double" w:sz="6" w:space="0" w:color="auto"/>
              <w:right w:val="single" w:sz="4" w:space="0" w:color="auto"/>
            </w:tcBorders>
            <w:shd w:val="clear" w:color="auto" w:fill="auto"/>
            <w:noWrap/>
            <w:vAlign w:val="bottom"/>
            <w:hideMark/>
          </w:tcPr>
          <w:p w14:paraId="20E97364" w14:textId="77777777" w:rsidR="006C043A" w:rsidRPr="006C043A" w:rsidRDefault="006C043A" w:rsidP="006C043A">
            <w:pPr>
              <w:jc w:val="left"/>
              <w:rPr>
                <w:rFonts w:ascii="Calibri" w:eastAsia="Times New Roman" w:hAnsi="Calibri"/>
                <w:b/>
                <w:bCs/>
                <w:color w:val="000000"/>
                <w:szCs w:val="22"/>
                <w:lang w:eastAsia="cs-CZ"/>
              </w:rPr>
            </w:pPr>
            <w:r w:rsidRPr="006C043A">
              <w:rPr>
                <w:rFonts w:ascii="Calibri" w:eastAsia="Times New Roman" w:hAnsi="Calibri"/>
                <w:b/>
                <w:bCs/>
                <w:color w:val="000000"/>
                <w:szCs w:val="22"/>
                <w:lang w:eastAsia="cs-CZ"/>
              </w:rPr>
              <w:t>spotřební materiál</w:t>
            </w:r>
          </w:p>
        </w:tc>
        <w:tc>
          <w:tcPr>
            <w:tcW w:w="1134" w:type="dxa"/>
            <w:tcBorders>
              <w:top w:val="single" w:sz="4" w:space="0" w:color="auto"/>
              <w:left w:val="nil"/>
              <w:bottom w:val="double" w:sz="6" w:space="0" w:color="auto"/>
              <w:right w:val="single" w:sz="4" w:space="0" w:color="auto"/>
            </w:tcBorders>
            <w:shd w:val="clear" w:color="auto" w:fill="auto"/>
            <w:vAlign w:val="center"/>
            <w:hideMark/>
          </w:tcPr>
          <w:p w14:paraId="36FC96B9" w14:textId="77777777" w:rsidR="006C043A" w:rsidRPr="006C043A" w:rsidRDefault="006C043A" w:rsidP="006C043A">
            <w:pPr>
              <w:jc w:val="center"/>
              <w:rPr>
                <w:rFonts w:eastAsia="Times New Roman"/>
                <w:b/>
                <w:bCs/>
                <w:sz w:val="20"/>
                <w:szCs w:val="20"/>
                <w:lang w:eastAsia="cs-CZ"/>
              </w:rPr>
            </w:pPr>
            <w:r w:rsidRPr="006C043A">
              <w:rPr>
                <w:rFonts w:eastAsia="Times New Roman"/>
                <w:b/>
                <w:bCs/>
                <w:sz w:val="20"/>
                <w:szCs w:val="20"/>
                <w:lang w:eastAsia="cs-CZ"/>
              </w:rPr>
              <w:t>Měrná jednotka ks/bal.</w:t>
            </w:r>
          </w:p>
        </w:tc>
        <w:tc>
          <w:tcPr>
            <w:tcW w:w="1051" w:type="dxa"/>
            <w:tcBorders>
              <w:top w:val="single" w:sz="4" w:space="0" w:color="auto"/>
              <w:left w:val="nil"/>
              <w:bottom w:val="double" w:sz="6" w:space="0" w:color="auto"/>
              <w:right w:val="single" w:sz="4" w:space="0" w:color="auto"/>
            </w:tcBorders>
            <w:shd w:val="clear" w:color="000000" w:fill="FFFF00"/>
            <w:vAlign w:val="center"/>
            <w:hideMark/>
          </w:tcPr>
          <w:p w14:paraId="132F176B" w14:textId="77777777" w:rsidR="006C043A" w:rsidRPr="006C043A" w:rsidRDefault="006C043A" w:rsidP="006C043A">
            <w:pPr>
              <w:jc w:val="center"/>
              <w:rPr>
                <w:rFonts w:eastAsia="Times New Roman"/>
                <w:b/>
                <w:bCs/>
                <w:sz w:val="20"/>
                <w:szCs w:val="20"/>
                <w:lang w:eastAsia="cs-CZ"/>
              </w:rPr>
            </w:pPr>
            <w:r w:rsidRPr="006C043A">
              <w:rPr>
                <w:rFonts w:eastAsia="Times New Roman"/>
                <w:b/>
                <w:bCs/>
                <w:sz w:val="20"/>
                <w:szCs w:val="20"/>
                <w:lang w:eastAsia="cs-CZ"/>
              </w:rPr>
              <w:t>Cena za ks/bal. v Kč bez DPH</w:t>
            </w:r>
          </w:p>
        </w:tc>
        <w:tc>
          <w:tcPr>
            <w:tcW w:w="1217" w:type="dxa"/>
            <w:tcBorders>
              <w:top w:val="single" w:sz="4" w:space="0" w:color="auto"/>
              <w:left w:val="nil"/>
              <w:bottom w:val="double" w:sz="6" w:space="0" w:color="auto"/>
              <w:right w:val="single" w:sz="4" w:space="0" w:color="auto"/>
            </w:tcBorders>
            <w:shd w:val="clear" w:color="auto" w:fill="auto"/>
            <w:vAlign w:val="center"/>
            <w:hideMark/>
          </w:tcPr>
          <w:p w14:paraId="10A2200B" w14:textId="77777777" w:rsidR="006C043A" w:rsidRPr="006C043A" w:rsidRDefault="006C043A" w:rsidP="006C043A">
            <w:pPr>
              <w:jc w:val="center"/>
              <w:rPr>
                <w:rFonts w:eastAsia="Times New Roman"/>
                <w:b/>
                <w:bCs/>
                <w:sz w:val="20"/>
                <w:szCs w:val="20"/>
                <w:lang w:eastAsia="cs-CZ"/>
              </w:rPr>
            </w:pPr>
            <w:r w:rsidRPr="006C043A">
              <w:rPr>
                <w:rFonts w:eastAsia="Times New Roman"/>
                <w:b/>
                <w:bCs/>
                <w:sz w:val="20"/>
                <w:szCs w:val="20"/>
                <w:lang w:eastAsia="cs-CZ"/>
              </w:rPr>
              <w:t>Předpoklaná spotřeba ks/bal. za rok</w:t>
            </w:r>
          </w:p>
        </w:tc>
        <w:tc>
          <w:tcPr>
            <w:tcW w:w="1344" w:type="dxa"/>
            <w:tcBorders>
              <w:top w:val="single" w:sz="4" w:space="0" w:color="auto"/>
              <w:left w:val="nil"/>
              <w:bottom w:val="double" w:sz="6" w:space="0" w:color="auto"/>
              <w:right w:val="single" w:sz="4" w:space="0" w:color="auto"/>
            </w:tcBorders>
            <w:shd w:val="clear" w:color="auto" w:fill="auto"/>
            <w:vAlign w:val="center"/>
            <w:hideMark/>
          </w:tcPr>
          <w:p w14:paraId="36B3F401" w14:textId="77777777" w:rsidR="006C043A" w:rsidRPr="006C043A" w:rsidRDefault="006C043A" w:rsidP="006C043A">
            <w:pPr>
              <w:jc w:val="center"/>
              <w:rPr>
                <w:rFonts w:eastAsia="Times New Roman"/>
                <w:b/>
                <w:bCs/>
                <w:color w:val="000000"/>
                <w:sz w:val="20"/>
                <w:szCs w:val="20"/>
                <w:lang w:eastAsia="cs-CZ"/>
              </w:rPr>
            </w:pPr>
            <w:r w:rsidRPr="006C043A">
              <w:rPr>
                <w:rFonts w:eastAsia="Times New Roman"/>
                <w:b/>
                <w:bCs/>
                <w:color w:val="000000"/>
                <w:sz w:val="20"/>
                <w:szCs w:val="20"/>
                <w:lang w:eastAsia="cs-CZ"/>
              </w:rPr>
              <w:t>Cena za 12 měsíců v Kč bez DPH</w:t>
            </w:r>
          </w:p>
        </w:tc>
      </w:tr>
      <w:tr w:rsidR="006C043A" w:rsidRPr="006C043A" w14:paraId="1F4C3A48" w14:textId="77777777" w:rsidTr="006C043A">
        <w:trPr>
          <w:trHeight w:val="300"/>
        </w:trPr>
        <w:tc>
          <w:tcPr>
            <w:tcW w:w="376" w:type="dxa"/>
            <w:tcBorders>
              <w:top w:val="nil"/>
              <w:left w:val="single" w:sz="8" w:space="0" w:color="auto"/>
              <w:bottom w:val="single" w:sz="4" w:space="0" w:color="auto"/>
              <w:right w:val="single" w:sz="4" w:space="0" w:color="auto"/>
            </w:tcBorders>
            <w:shd w:val="clear" w:color="auto" w:fill="auto"/>
            <w:noWrap/>
            <w:vAlign w:val="bottom"/>
            <w:hideMark/>
          </w:tcPr>
          <w:p w14:paraId="34848FDC" w14:textId="77777777" w:rsidR="006C043A" w:rsidRPr="006C043A" w:rsidRDefault="006C043A" w:rsidP="006C043A">
            <w:pPr>
              <w:jc w:val="center"/>
              <w:rPr>
                <w:rFonts w:eastAsia="Times New Roman"/>
                <w:szCs w:val="22"/>
                <w:lang w:eastAsia="cs-CZ"/>
              </w:rPr>
            </w:pPr>
            <w:r w:rsidRPr="006C043A">
              <w:rPr>
                <w:rFonts w:eastAsia="Times New Roman"/>
                <w:szCs w:val="22"/>
                <w:lang w:eastAsia="cs-CZ"/>
              </w:rPr>
              <w:t>1.</w:t>
            </w:r>
          </w:p>
        </w:tc>
        <w:tc>
          <w:tcPr>
            <w:tcW w:w="4034" w:type="dxa"/>
            <w:tcBorders>
              <w:top w:val="nil"/>
              <w:left w:val="nil"/>
              <w:bottom w:val="single" w:sz="4" w:space="0" w:color="auto"/>
              <w:right w:val="nil"/>
            </w:tcBorders>
            <w:shd w:val="clear" w:color="auto" w:fill="auto"/>
            <w:vAlign w:val="bottom"/>
            <w:hideMark/>
          </w:tcPr>
          <w:p w14:paraId="5C8FC429" w14:textId="77777777" w:rsidR="006C043A" w:rsidRPr="006C043A" w:rsidRDefault="006C043A" w:rsidP="006C043A">
            <w:pPr>
              <w:jc w:val="left"/>
              <w:rPr>
                <w:rFonts w:eastAsia="Times New Roman"/>
                <w:sz w:val="20"/>
                <w:szCs w:val="20"/>
                <w:lang w:eastAsia="cs-CZ"/>
              </w:rPr>
            </w:pPr>
            <w:r w:rsidRPr="006C043A">
              <w:rPr>
                <w:rFonts w:eastAsia="Times New Roman"/>
                <w:sz w:val="20"/>
                <w:szCs w:val="20"/>
                <w:lang w:eastAsia="cs-CZ"/>
              </w:rPr>
              <w:t>WC papír bílý Jumbo, dvouvrstvý</w:t>
            </w:r>
          </w:p>
        </w:tc>
        <w:tc>
          <w:tcPr>
            <w:tcW w:w="1134" w:type="dxa"/>
            <w:tcBorders>
              <w:top w:val="single" w:sz="4" w:space="0" w:color="auto"/>
              <w:left w:val="single" w:sz="4" w:space="0" w:color="auto"/>
              <w:bottom w:val="single" w:sz="4" w:space="0" w:color="auto"/>
              <w:right w:val="nil"/>
            </w:tcBorders>
            <w:shd w:val="clear" w:color="auto" w:fill="auto"/>
            <w:noWrap/>
            <w:vAlign w:val="bottom"/>
            <w:hideMark/>
          </w:tcPr>
          <w:p w14:paraId="12653F8D"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 xml:space="preserve">ks </w:t>
            </w:r>
          </w:p>
        </w:tc>
        <w:tc>
          <w:tcPr>
            <w:tcW w:w="1051" w:type="dxa"/>
            <w:tcBorders>
              <w:top w:val="nil"/>
              <w:left w:val="single" w:sz="4" w:space="0" w:color="auto"/>
              <w:bottom w:val="single" w:sz="4" w:space="0" w:color="auto"/>
              <w:right w:val="single" w:sz="4" w:space="0" w:color="auto"/>
            </w:tcBorders>
            <w:shd w:val="clear" w:color="000000" w:fill="FFFF00"/>
            <w:noWrap/>
            <w:vAlign w:val="bottom"/>
            <w:hideMark/>
          </w:tcPr>
          <w:p w14:paraId="5143B1DA"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30,00 Kč</w:t>
            </w:r>
          </w:p>
        </w:tc>
        <w:tc>
          <w:tcPr>
            <w:tcW w:w="1217" w:type="dxa"/>
            <w:tcBorders>
              <w:top w:val="single" w:sz="4" w:space="0" w:color="auto"/>
              <w:left w:val="nil"/>
              <w:bottom w:val="single" w:sz="4" w:space="0" w:color="auto"/>
              <w:right w:val="single" w:sz="4" w:space="0" w:color="auto"/>
            </w:tcBorders>
            <w:shd w:val="clear" w:color="000000" w:fill="FFFFFF"/>
            <w:noWrap/>
            <w:vAlign w:val="bottom"/>
            <w:hideMark/>
          </w:tcPr>
          <w:p w14:paraId="2D0AE9CA"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250</w:t>
            </w:r>
          </w:p>
        </w:tc>
        <w:tc>
          <w:tcPr>
            <w:tcW w:w="1344" w:type="dxa"/>
            <w:tcBorders>
              <w:top w:val="nil"/>
              <w:left w:val="nil"/>
              <w:bottom w:val="single" w:sz="4" w:space="0" w:color="auto"/>
              <w:right w:val="single" w:sz="4" w:space="0" w:color="auto"/>
            </w:tcBorders>
            <w:shd w:val="clear" w:color="auto" w:fill="auto"/>
            <w:noWrap/>
            <w:vAlign w:val="center"/>
            <w:hideMark/>
          </w:tcPr>
          <w:p w14:paraId="16B7ABF3"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7 500,00 Kč</w:t>
            </w:r>
          </w:p>
        </w:tc>
      </w:tr>
      <w:tr w:rsidR="006C043A" w:rsidRPr="006C043A" w14:paraId="0E6B6DC7" w14:textId="77777777" w:rsidTr="006C043A">
        <w:trPr>
          <w:trHeight w:val="285"/>
        </w:trPr>
        <w:tc>
          <w:tcPr>
            <w:tcW w:w="376" w:type="dxa"/>
            <w:tcBorders>
              <w:top w:val="nil"/>
              <w:left w:val="single" w:sz="8" w:space="0" w:color="auto"/>
              <w:bottom w:val="single" w:sz="4" w:space="0" w:color="auto"/>
              <w:right w:val="single" w:sz="4" w:space="0" w:color="auto"/>
            </w:tcBorders>
            <w:shd w:val="clear" w:color="auto" w:fill="auto"/>
            <w:noWrap/>
            <w:vAlign w:val="bottom"/>
            <w:hideMark/>
          </w:tcPr>
          <w:p w14:paraId="4A64AE0D" w14:textId="77777777" w:rsidR="006C043A" w:rsidRPr="006C043A" w:rsidRDefault="006C043A" w:rsidP="006C043A">
            <w:pPr>
              <w:jc w:val="center"/>
              <w:rPr>
                <w:rFonts w:eastAsia="Times New Roman"/>
                <w:szCs w:val="22"/>
                <w:lang w:eastAsia="cs-CZ"/>
              </w:rPr>
            </w:pPr>
            <w:r w:rsidRPr="006C043A">
              <w:rPr>
                <w:rFonts w:eastAsia="Times New Roman"/>
                <w:szCs w:val="22"/>
                <w:lang w:eastAsia="cs-CZ"/>
              </w:rPr>
              <w:t>2</w:t>
            </w:r>
          </w:p>
        </w:tc>
        <w:tc>
          <w:tcPr>
            <w:tcW w:w="4034" w:type="dxa"/>
            <w:tcBorders>
              <w:top w:val="nil"/>
              <w:left w:val="nil"/>
              <w:bottom w:val="single" w:sz="4" w:space="0" w:color="auto"/>
              <w:right w:val="nil"/>
            </w:tcBorders>
            <w:shd w:val="clear" w:color="auto" w:fill="auto"/>
            <w:noWrap/>
            <w:vAlign w:val="bottom"/>
            <w:hideMark/>
          </w:tcPr>
          <w:p w14:paraId="13761705" w14:textId="77777777" w:rsidR="006C043A" w:rsidRPr="006C043A" w:rsidRDefault="006C043A" w:rsidP="006C043A">
            <w:pPr>
              <w:jc w:val="left"/>
              <w:rPr>
                <w:rFonts w:eastAsia="Times New Roman"/>
                <w:sz w:val="20"/>
                <w:szCs w:val="20"/>
                <w:lang w:eastAsia="cs-CZ"/>
              </w:rPr>
            </w:pPr>
            <w:r w:rsidRPr="006C043A">
              <w:rPr>
                <w:rFonts w:eastAsia="Times New Roman"/>
                <w:sz w:val="20"/>
                <w:szCs w:val="20"/>
                <w:lang w:eastAsia="cs-CZ"/>
              </w:rPr>
              <w:t>Tekuté mýdlo bílé 5L</w:t>
            </w:r>
          </w:p>
        </w:tc>
        <w:tc>
          <w:tcPr>
            <w:tcW w:w="1134" w:type="dxa"/>
            <w:tcBorders>
              <w:top w:val="nil"/>
              <w:left w:val="single" w:sz="4" w:space="0" w:color="auto"/>
              <w:bottom w:val="single" w:sz="4" w:space="0" w:color="auto"/>
              <w:right w:val="nil"/>
            </w:tcBorders>
            <w:shd w:val="clear" w:color="auto" w:fill="auto"/>
            <w:noWrap/>
            <w:vAlign w:val="bottom"/>
            <w:hideMark/>
          </w:tcPr>
          <w:p w14:paraId="345DDCAE"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bal</w:t>
            </w:r>
          </w:p>
        </w:tc>
        <w:tc>
          <w:tcPr>
            <w:tcW w:w="1051" w:type="dxa"/>
            <w:tcBorders>
              <w:top w:val="nil"/>
              <w:left w:val="single" w:sz="4" w:space="0" w:color="auto"/>
              <w:bottom w:val="single" w:sz="4" w:space="0" w:color="auto"/>
              <w:right w:val="single" w:sz="4" w:space="0" w:color="auto"/>
            </w:tcBorders>
            <w:shd w:val="clear" w:color="000000" w:fill="FFFF00"/>
            <w:noWrap/>
            <w:vAlign w:val="bottom"/>
            <w:hideMark/>
          </w:tcPr>
          <w:p w14:paraId="0FE7CC17"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50,00 Kč</w:t>
            </w:r>
          </w:p>
        </w:tc>
        <w:tc>
          <w:tcPr>
            <w:tcW w:w="1217" w:type="dxa"/>
            <w:tcBorders>
              <w:top w:val="nil"/>
              <w:left w:val="nil"/>
              <w:bottom w:val="single" w:sz="4" w:space="0" w:color="auto"/>
              <w:right w:val="single" w:sz="4" w:space="0" w:color="auto"/>
            </w:tcBorders>
            <w:shd w:val="clear" w:color="000000" w:fill="FFFFFF"/>
            <w:noWrap/>
            <w:vAlign w:val="bottom"/>
            <w:hideMark/>
          </w:tcPr>
          <w:p w14:paraId="4A8D4FC4"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20</w:t>
            </w:r>
          </w:p>
        </w:tc>
        <w:tc>
          <w:tcPr>
            <w:tcW w:w="1344" w:type="dxa"/>
            <w:tcBorders>
              <w:top w:val="nil"/>
              <w:left w:val="nil"/>
              <w:bottom w:val="single" w:sz="4" w:space="0" w:color="auto"/>
              <w:right w:val="single" w:sz="4" w:space="0" w:color="auto"/>
            </w:tcBorders>
            <w:shd w:val="clear" w:color="auto" w:fill="auto"/>
            <w:noWrap/>
            <w:vAlign w:val="center"/>
            <w:hideMark/>
          </w:tcPr>
          <w:p w14:paraId="2A3A01FF"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1 000,00 Kč</w:t>
            </w:r>
          </w:p>
        </w:tc>
      </w:tr>
      <w:tr w:rsidR="006C043A" w:rsidRPr="006C043A" w14:paraId="22C7821C" w14:textId="77777777" w:rsidTr="006C043A">
        <w:trPr>
          <w:trHeight w:val="285"/>
        </w:trPr>
        <w:tc>
          <w:tcPr>
            <w:tcW w:w="376" w:type="dxa"/>
            <w:tcBorders>
              <w:top w:val="nil"/>
              <w:left w:val="single" w:sz="8" w:space="0" w:color="auto"/>
              <w:bottom w:val="single" w:sz="4" w:space="0" w:color="auto"/>
              <w:right w:val="single" w:sz="4" w:space="0" w:color="auto"/>
            </w:tcBorders>
            <w:shd w:val="clear" w:color="auto" w:fill="auto"/>
            <w:noWrap/>
            <w:vAlign w:val="bottom"/>
            <w:hideMark/>
          </w:tcPr>
          <w:p w14:paraId="4A5F3279" w14:textId="77777777" w:rsidR="006C043A" w:rsidRPr="006C043A" w:rsidRDefault="006C043A" w:rsidP="006C043A">
            <w:pPr>
              <w:jc w:val="center"/>
              <w:rPr>
                <w:rFonts w:eastAsia="Times New Roman"/>
                <w:szCs w:val="22"/>
                <w:lang w:eastAsia="cs-CZ"/>
              </w:rPr>
            </w:pPr>
            <w:r w:rsidRPr="006C043A">
              <w:rPr>
                <w:rFonts w:eastAsia="Times New Roman"/>
                <w:szCs w:val="22"/>
                <w:lang w:eastAsia="cs-CZ"/>
              </w:rPr>
              <w:t>3</w:t>
            </w:r>
          </w:p>
        </w:tc>
        <w:tc>
          <w:tcPr>
            <w:tcW w:w="4034" w:type="dxa"/>
            <w:tcBorders>
              <w:top w:val="nil"/>
              <w:left w:val="nil"/>
              <w:bottom w:val="single" w:sz="4" w:space="0" w:color="auto"/>
              <w:right w:val="single" w:sz="4" w:space="0" w:color="auto"/>
            </w:tcBorders>
            <w:shd w:val="clear" w:color="auto" w:fill="auto"/>
            <w:vAlign w:val="bottom"/>
            <w:hideMark/>
          </w:tcPr>
          <w:p w14:paraId="41203B3A" w14:textId="77777777" w:rsidR="006C043A" w:rsidRPr="006C043A" w:rsidRDefault="006C043A" w:rsidP="006C043A">
            <w:pPr>
              <w:jc w:val="left"/>
              <w:rPr>
                <w:rFonts w:eastAsia="Times New Roman"/>
                <w:sz w:val="20"/>
                <w:szCs w:val="20"/>
                <w:lang w:eastAsia="cs-CZ"/>
              </w:rPr>
            </w:pPr>
            <w:r w:rsidRPr="006C043A">
              <w:rPr>
                <w:rFonts w:eastAsia="Times New Roman"/>
                <w:sz w:val="20"/>
                <w:szCs w:val="20"/>
                <w:lang w:eastAsia="cs-CZ"/>
              </w:rPr>
              <w:t>Hygienické sáčky papírové bal.100 ks/bal.</w:t>
            </w:r>
          </w:p>
        </w:tc>
        <w:tc>
          <w:tcPr>
            <w:tcW w:w="1134" w:type="dxa"/>
            <w:tcBorders>
              <w:top w:val="nil"/>
              <w:left w:val="nil"/>
              <w:bottom w:val="single" w:sz="4" w:space="0" w:color="auto"/>
              <w:right w:val="nil"/>
            </w:tcBorders>
            <w:shd w:val="clear" w:color="auto" w:fill="auto"/>
            <w:noWrap/>
            <w:vAlign w:val="bottom"/>
            <w:hideMark/>
          </w:tcPr>
          <w:p w14:paraId="0C8CEFCC"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bal</w:t>
            </w:r>
          </w:p>
        </w:tc>
        <w:tc>
          <w:tcPr>
            <w:tcW w:w="1051" w:type="dxa"/>
            <w:tcBorders>
              <w:top w:val="nil"/>
              <w:left w:val="single" w:sz="4" w:space="0" w:color="auto"/>
              <w:bottom w:val="single" w:sz="4" w:space="0" w:color="auto"/>
              <w:right w:val="single" w:sz="4" w:space="0" w:color="auto"/>
            </w:tcBorders>
            <w:shd w:val="clear" w:color="000000" w:fill="FFFF00"/>
            <w:noWrap/>
            <w:vAlign w:val="bottom"/>
            <w:hideMark/>
          </w:tcPr>
          <w:p w14:paraId="15D822C7"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10,00 Kč</w:t>
            </w:r>
          </w:p>
        </w:tc>
        <w:tc>
          <w:tcPr>
            <w:tcW w:w="1217" w:type="dxa"/>
            <w:tcBorders>
              <w:top w:val="nil"/>
              <w:left w:val="nil"/>
              <w:bottom w:val="single" w:sz="4" w:space="0" w:color="auto"/>
              <w:right w:val="single" w:sz="4" w:space="0" w:color="auto"/>
            </w:tcBorders>
            <w:shd w:val="clear" w:color="000000" w:fill="FFFFFF"/>
            <w:noWrap/>
            <w:vAlign w:val="bottom"/>
            <w:hideMark/>
          </w:tcPr>
          <w:p w14:paraId="1FBAF294"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12</w:t>
            </w:r>
          </w:p>
        </w:tc>
        <w:tc>
          <w:tcPr>
            <w:tcW w:w="1344" w:type="dxa"/>
            <w:tcBorders>
              <w:top w:val="nil"/>
              <w:left w:val="nil"/>
              <w:bottom w:val="single" w:sz="4" w:space="0" w:color="auto"/>
              <w:right w:val="single" w:sz="4" w:space="0" w:color="auto"/>
            </w:tcBorders>
            <w:shd w:val="clear" w:color="auto" w:fill="auto"/>
            <w:noWrap/>
            <w:vAlign w:val="center"/>
            <w:hideMark/>
          </w:tcPr>
          <w:p w14:paraId="61F8D9C7"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120,00 Kč</w:t>
            </w:r>
          </w:p>
        </w:tc>
      </w:tr>
      <w:tr w:rsidR="006C043A" w:rsidRPr="006C043A" w14:paraId="17F30B33" w14:textId="77777777" w:rsidTr="006C043A">
        <w:trPr>
          <w:trHeight w:val="285"/>
        </w:trPr>
        <w:tc>
          <w:tcPr>
            <w:tcW w:w="376" w:type="dxa"/>
            <w:tcBorders>
              <w:top w:val="nil"/>
              <w:left w:val="single" w:sz="8" w:space="0" w:color="auto"/>
              <w:bottom w:val="single" w:sz="4" w:space="0" w:color="auto"/>
              <w:right w:val="single" w:sz="4" w:space="0" w:color="auto"/>
            </w:tcBorders>
            <w:shd w:val="clear" w:color="auto" w:fill="auto"/>
            <w:noWrap/>
            <w:vAlign w:val="bottom"/>
            <w:hideMark/>
          </w:tcPr>
          <w:p w14:paraId="5AD72557" w14:textId="77777777" w:rsidR="006C043A" w:rsidRPr="006C043A" w:rsidRDefault="006C043A" w:rsidP="006C043A">
            <w:pPr>
              <w:jc w:val="center"/>
              <w:rPr>
                <w:rFonts w:eastAsia="Times New Roman"/>
                <w:szCs w:val="22"/>
                <w:lang w:eastAsia="cs-CZ"/>
              </w:rPr>
            </w:pPr>
            <w:r w:rsidRPr="006C043A">
              <w:rPr>
                <w:rFonts w:eastAsia="Times New Roman"/>
                <w:szCs w:val="22"/>
                <w:lang w:eastAsia="cs-CZ"/>
              </w:rPr>
              <w:t>4</w:t>
            </w:r>
          </w:p>
        </w:tc>
        <w:tc>
          <w:tcPr>
            <w:tcW w:w="4034" w:type="dxa"/>
            <w:tcBorders>
              <w:top w:val="nil"/>
              <w:left w:val="nil"/>
              <w:bottom w:val="single" w:sz="4" w:space="0" w:color="auto"/>
              <w:right w:val="nil"/>
            </w:tcBorders>
            <w:shd w:val="clear" w:color="auto" w:fill="auto"/>
            <w:noWrap/>
            <w:vAlign w:val="bottom"/>
            <w:hideMark/>
          </w:tcPr>
          <w:p w14:paraId="0AC06B27" w14:textId="77777777" w:rsidR="006C043A" w:rsidRPr="006C043A" w:rsidRDefault="006C043A" w:rsidP="006C043A">
            <w:pPr>
              <w:jc w:val="left"/>
              <w:rPr>
                <w:rFonts w:eastAsia="Times New Roman"/>
                <w:sz w:val="20"/>
                <w:szCs w:val="20"/>
                <w:lang w:eastAsia="cs-CZ"/>
              </w:rPr>
            </w:pPr>
            <w:r w:rsidRPr="006C043A">
              <w:rPr>
                <w:rFonts w:eastAsia="Times New Roman"/>
                <w:sz w:val="20"/>
                <w:szCs w:val="20"/>
                <w:lang w:eastAsia="cs-CZ"/>
              </w:rPr>
              <w:t>Papírové ručníky skládaný, ZZ bílé, 5000ks/bal.</w:t>
            </w:r>
          </w:p>
        </w:tc>
        <w:tc>
          <w:tcPr>
            <w:tcW w:w="1134" w:type="dxa"/>
            <w:tcBorders>
              <w:top w:val="nil"/>
              <w:left w:val="single" w:sz="4" w:space="0" w:color="auto"/>
              <w:bottom w:val="single" w:sz="4" w:space="0" w:color="auto"/>
              <w:right w:val="nil"/>
            </w:tcBorders>
            <w:shd w:val="clear" w:color="auto" w:fill="auto"/>
            <w:noWrap/>
            <w:vAlign w:val="bottom"/>
            <w:hideMark/>
          </w:tcPr>
          <w:p w14:paraId="12DB63E7"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bal</w:t>
            </w:r>
          </w:p>
        </w:tc>
        <w:tc>
          <w:tcPr>
            <w:tcW w:w="1051" w:type="dxa"/>
            <w:tcBorders>
              <w:top w:val="nil"/>
              <w:left w:val="single" w:sz="4" w:space="0" w:color="auto"/>
              <w:bottom w:val="single" w:sz="4" w:space="0" w:color="auto"/>
              <w:right w:val="single" w:sz="4" w:space="0" w:color="auto"/>
            </w:tcBorders>
            <w:shd w:val="clear" w:color="000000" w:fill="FFFF00"/>
            <w:noWrap/>
            <w:vAlign w:val="bottom"/>
            <w:hideMark/>
          </w:tcPr>
          <w:p w14:paraId="05945942"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300,00 Kč</w:t>
            </w:r>
          </w:p>
        </w:tc>
        <w:tc>
          <w:tcPr>
            <w:tcW w:w="1217" w:type="dxa"/>
            <w:tcBorders>
              <w:top w:val="nil"/>
              <w:left w:val="nil"/>
              <w:bottom w:val="single" w:sz="4" w:space="0" w:color="auto"/>
              <w:right w:val="single" w:sz="4" w:space="0" w:color="auto"/>
            </w:tcBorders>
            <w:shd w:val="clear" w:color="000000" w:fill="FFFFFF"/>
            <w:noWrap/>
            <w:vAlign w:val="bottom"/>
            <w:hideMark/>
          </w:tcPr>
          <w:p w14:paraId="2730DF44"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50</w:t>
            </w:r>
          </w:p>
        </w:tc>
        <w:tc>
          <w:tcPr>
            <w:tcW w:w="1344" w:type="dxa"/>
            <w:tcBorders>
              <w:top w:val="nil"/>
              <w:left w:val="nil"/>
              <w:bottom w:val="single" w:sz="4" w:space="0" w:color="auto"/>
              <w:right w:val="single" w:sz="4" w:space="0" w:color="auto"/>
            </w:tcBorders>
            <w:shd w:val="clear" w:color="auto" w:fill="auto"/>
            <w:noWrap/>
            <w:vAlign w:val="center"/>
            <w:hideMark/>
          </w:tcPr>
          <w:p w14:paraId="18F20694"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15 000,00 Kč</w:t>
            </w:r>
          </w:p>
        </w:tc>
      </w:tr>
      <w:tr w:rsidR="006C043A" w:rsidRPr="006C043A" w14:paraId="788C7F88" w14:textId="77777777" w:rsidTr="006C043A">
        <w:trPr>
          <w:trHeight w:val="285"/>
        </w:trPr>
        <w:tc>
          <w:tcPr>
            <w:tcW w:w="376" w:type="dxa"/>
            <w:tcBorders>
              <w:top w:val="nil"/>
              <w:left w:val="single" w:sz="8" w:space="0" w:color="auto"/>
              <w:bottom w:val="single" w:sz="4" w:space="0" w:color="auto"/>
              <w:right w:val="single" w:sz="4" w:space="0" w:color="auto"/>
            </w:tcBorders>
            <w:shd w:val="clear" w:color="auto" w:fill="auto"/>
            <w:noWrap/>
            <w:vAlign w:val="bottom"/>
            <w:hideMark/>
          </w:tcPr>
          <w:p w14:paraId="6201562D" w14:textId="77777777" w:rsidR="006C043A" w:rsidRPr="006C043A" w:rsidRDefault="006C043A" w:rsidP="006C043A">
            <w:pPr>
              <w:jc w:val="center"/>
              <w:rPr>
                <w:rFonts w:eastAsia="Times New Roman"/>
                <w:szCs w:val="22"/>
                <w:lang w:eastAsia="cs-CZ"/>
              </w:rPr>
            </w:pPr>
            <w:r w:rsidRPr="006C043A">
              <w:rPr>
                <w:rFonts w:eastAsia="Times New Roman"/>
                <w:szCs w:val="22"/>
                <w:lang w:eastAsia="cs-CZ"/>
              </w:rPr>
              <w:lastRenderedPageBreak/>
              <w:t>5</w:t>
            </w:r>
          </w:p>
        </w:tc>
        <w:tc>
          <w:tcPr>
            <w:tcW w:w="4034" w:type="dxa"/>
            <w:tcBorders>
              <w:top w:val="nil"/>
              <w:left w:val="nil"/>
              <w:bottom w:val="single" w:sz="4" w:space="0" w:color="auto"/>
              <w:right w:val="nil"/>
            </w:tcBorders>
            <w:shd w:val="clear" w:color="auto" w:fill="auto"/>
            <w:noWrap/>
            <w:vAlign w:val="bottom"/>
            <w:hideMark/>
          </w:tcPr>
          <w:p w14:paraId="6853F475" w14:textId="77777777" w:rsidR="006C043A" w:rsidRPr="006C043A" w:rsidRDefault="006C043A" w:rsidP="006C043A">
            <w:pPr>
              <w:jc w:val="left"/>
              <w:rPr>
                <w:rFonts w:eastAsia="Times New Roman"/>
                <w:sz w:val="20"/>
                <w:szCs w:val="20"/>
                <w:lang w:eastAsia="cs-CZ"/>
              </w:rPr>
            </w:pPr>
            <w:r w:rsidRPr="006C043A">
              <w:rPr>
                <w:rFonts w:eastAsia="Times New Roman"/>
                <w:sz w:val="20"/>
                <w:szCs w:val="20"/>
                <w:lang w:eastAsia="cs-CZ"/>
              </w:rPr>
              <w:t>Pytel scart; tříděný odpad 70x110, 40 ks/bal.</w:t>
            </w:r>
          </w:p>
        </w:tc>
        <w:tc>
          <w:tcPr>
            <w:tcW w:w="1134" w:type="dxa"/>
            <w:tcBorders>
              <w:top w:val="nil"/>
              <w:left w:val="single" w:sz="4" w:space="0" w:color="auto"/>
              <w:bottom w:val="single" w:sz="4" w:space="0" w:color="auto"/>
              <w:right w:val="nil"/>
            </w:tcBorders>
            <w:shd w:val="clear" w:color="auto" w:fill="auto"/>
            <w:noWrap/>
            <w:vAlign w:val="bottom"/>
            <w:hideMark/>
          </w:tcPr>
          <w:p w14:paraId="77D60CDC"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bal</w:t>
            </w:r>
          </w:p>
        </w:tc>
        <w:tc>
          <w:tcPr>
            <w:tcW w:w="1051" w:type="dxa"/>
            <w:tcBorders>
              <w:top w:val="nil"/>
              <w:left w:val="single" w:sz="4" w:space="0" w:color="auto"/>
              <w:bottom w:val="single" w:sz="4" w:space="0" w:color="auto"/>
              <w:right w:val="single" w:sz="4" w:space="0" w:color="auto"/>
            </w:tcBorders>
            <w:shd w:val="clear" w:color="000000" w:fill="FFFF00"/>
            <w:noWrap/>
            <w:vAlign w:val="bottom"/>
            <w:hideMark/>
          </w:tcPr>
          <w:p w14:paraId="69B84463"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25,00 Kč</w:t>
            </w:r>
          </w:p>
        </w:tc>
        <w:tc>
          <w:tcPr>
            <w:tcW w:w="1217" w:type="dxa"/>
            <w:tcBorders>
              <w:top w:val="nil"/>
              <w:left w:val="nil"/>
              <w:bottom w:val="single" w:sz="4" w:space="0" w:color="auto"/>
              <w:right w:val="single" w:sz="4" w:space="0" w:color="auto"/>
            </w:tcBorders>
            <w:shd w:val="clear" w:color="000000" w:fill="FFFFFF"/>
            <w:noWrap/>
            <w:vAlign w:val="bottom"/>
            <w:hideMark/>
          </w:tcPr>
          <w:p w14:paraId="5D247C87"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4</w:t>
            </w:r>
          </w:p>
        </w:tc>
        <w:tc>
          <w:tcPr>
            <w:tcW w:w="1344" w:type="dxa"/>
            <w:tcBorders>
              <w:top w:val="nil"/>
              <w:left w:val="nil"/>
              <w:bottom w:val="single" w:sz="4" w:space="0" w:color="auto"/>
              <w:right w:val="single" w:sz="4" w:space="0" w:color="auto"/>
            </w:tcBorders>
            <w:shd w:val="clear" w:color="auto" w:fill="auto"/>
            <w:noWrap/>
            <w:vAlign w:val="center"/>
            <w:hideMark/>
          </w:tcPr>
          <w:p w14:paraId="5BCA3CD4"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100,00 Kč</w:t>
            </w:r>
          </w:p>
        </w:tc>
      </w:tr>
      <w:tr w:rsidR="006C043A" w:rsidRPr="006C043A" w14:paraId="7FD50388" w14:textId="77777777" w:rsidTr="006C043A">
        <w:trPr>
          <w:trHeight w:val="285"/>
        </w:trPr>
        <w:tc>
          <w:tcPr>
            <w:tcW w:w="376" w:type="dxa"/>
            <w:tcBorders>
              <w:top w:val="nil"/>
              <w:left w:val="single" w:sz="8" w:space="0" w:color="auto"/>
              <w:bottom w:val="single" w:sz="4" w:space="0" w:color="auto"/>
              <w:right w:val="single" w:sz="4" w:space="0" w:color="auto"/>
            </w:tcBorders>
            <w:shd w:val="clear" w:color="auto" w:fill="auto"/>
            <w:noWrap/>
            <w:vAlign w:val="bottom"/>
            <w:hideMark/>
          </w:tcPr>
          <w:p w14:paraId="41058189" w14:textId="77777777" w:rsidR="006C043A" w:rsidRPr="006C043A" w:rsidRDefault="006C043A" w:rsidP="006C043A">
            <w:pPr>
              <w:jc w:val="center"/>
              <w:rPr>
                <w:rFonts w:eastAsia="Times New Roman"/>
                <w:szCs w:val="22"/>
                <w:lang w:eastAsia="cs-CZ"/>
              </w:rPr>
            </w:pPr>
            <w:r w:rsidRPr="006C043A">
              <w:rPr>
                <w:rFonts w:eastAsia="Times New Roman"/>
                <w:szCs w:val="22"/>
                <w:lang w:eastAsia="cs-CZ"/>
              </w:rPr>
              <w:t>6</w:t>
            </w:r>
          </w:p>
        </w:tc>
        <w:tc>
          <w:tcPr>
            <w:tcW w:w="4034" w:type="dxa"/>
            <w:tcBorders>
              <w:top w:val="nil"/>
              <w:left w:val="nil"/>
              <w:bottom w:val="single" w:sz="4" w:space="0" w:color="auto"/>
              <w:right w:val="nil"/>
            </w:tcBorders>
            <w:shd w:val="clear" w:color="auto" w:fill="auto"/>
            <w:noWrap/>
            <w:vAlign w:val="bottom"/>
            <w:hideMark/>
          </w:tcPr>
          <w:p w14:paraId="0B474BA6" w14:textId="77777777" w:rsidR="006C043A" w:rsidRPr="006C043A" w:rsidRDefault="006C043A" w:rsidP="006C043A">
            <w:pPr>
              <w:jc w:val="left"/>
              <w:rPr>
                <w:rFonts w:eastAsia="Times New Roman"/>
                <w:sz w:val="20"/>
                <w:szCs w:val="20"/>
                <w:lang w:eastAsia="cs-CZ"/>
              </w:rPr>
            </w:pPr>
            <w:r w:rsidRPr="006C043A">
              <w:rPr>
                <w:rFonts w:eastAsia="Times New Roman"/>
                <w:sz w:val="20"/>
                <w:szCs w:val="20"/>
                <w:lang w:eastAsia="cs-CZ"/>
              </w:rPr>
              <w:t xml:space="preserve">Sáčky do odpadových košů 50x60 cm, 40 ks/bal. </w:t>
            </w:r>
          </w:p>
        </w:tc>
        <w:tc>
          <w:tcPr>
            <w:tcW w:w="1134" w:type="dxa"/>
            <w:tcBorders>
              <w:top w:val="nil"/>
              <w:left w:val="single" w:sz="4" w:space="0" w:color="auto"/>
              <w:bottom w:val="single" w:sz="4" w:space="0" w:color="auto"/>
              <w:right w:val="nil"/>
            </w:tcBorders>
            <w:shd w:val="clear" w:color="auto" w:fill="auto"/>
            <w:noWrap/>
            <w:vAlign w:val="bottom"/>
            <w:hideMark/>
          </w:tcPr>
          <w:p w14:paraId="492DE1D7"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bal</w:t>
            </w:r>
          </w:p>
        </w:tc>
        <w:tc>
          <w:tcPr>
            <w:tcW w:w="1051" w:type="dxa"/>
            <w:tcBorders>
              <w:top w:val="nil"/>
              <w:left w:val="single" w:sz="4" w:space="0" w:color="auto"/>
              <w:bottom w:val="single" w:sz="4" w:space="0" w:color="auto"/>
              <w:right w:val="single" w:sz="4" w:space="0" w:color="auto"/>
            </w:tcBorders>
            <w:shd w:val="clear" w:color="000000" w:fill="FFFF00"/>
            <w:noWrap/>
            <w:vAlign w:val="bottom"/>
            <w:hideMark/>
          </w:tcPr>
          <w:p w14:paraId="003DDA56"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15,00 Kč</w:t>
            </w:r>
          </w:p>
        </w:tc>
        <w:tc>
          <w:tcPr>
            <w:tcW w:w="1217" w:type="dxa"/>
            <w:tcBorders>
              <w:top w:val="nil"/>
              <w:left w:val="nil"/>
              <w:bottom w:val="single" w:sz="4" w:space="0" w:color="auto"/>
              <w:right w:val="single" w:sz="4" w:space="0" w:color="auto"/>
            </w:tcBorders>
            <w:shd w:val="clear" w:color="000000" w:fill="FFFFFF"/>
            <w:noWrap/>
            <w:vAlign w:val="bottom"/>
            <w:hideMark/>
          </w:tcPr>
          <w:p w14:paraId="5FEDD7ED"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250</w:t>
            </w:r>
          </w:p>
        </w:tc>
        <w:tc>
          <w:tcPr>
            <w:tcW w:w="1344" w:type="dxa"/>
            <w:tcBorders>
              <w:top w:val="nil"/>
              <w:left w:val="nil"/>
              <w:bottom w:val="single" w:sz="4" w:space="0" w:color="auto"/>
              <w:right w:val="single" w:sz="4" w:space="0" w:color="auto"/>
            </w:tcBorders>
            <w:shd w:val="clear" w:color="auto" w:fill="auto"/>
            <w:noWrap/>
            <w:vAlign w:val="center"/>
            <w:hideMark/>
          </w:tcPr>
          <w:p w14:paraId="42819244"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3 750,00 Kč</w:t>
            </w:r>
          </w:p>
        </w:tc>
      </w:tr>
      <w:tr w:rsidR="006C043A" w:rsidRPr="006C043A" w14:paraId="59C1AF2B" w14:textId="77777777" w:rsidTr="006C043A">
        <w:trPr>
          <w:trHeight w:val="285"/>
        </w:trPr>
        <w:tc>
          <w:tcPr>
            <w:tcW w:w="376" w:type="dxa"/>
            <w:tcBorders>
              <w:top w:val="nil"/>
              <w:left w:val="single" w:sz="8" w:space="0" w:color="auto"/>
              <w:bottom w:val="single" w:sz="4" w:space="0" w:color="auto"/>
              <w:right w:val="single" w:sz="4" w:space="0" w:color="auto"/>
            </w:tcBorders>
            <w:shd w:val="clear" w:color="auto" w:fill="auto"/>
            <w:noWrap/>
            <w:vAlign w:val="bottom"/>
            <w:hideMark/>
          </w:tcPr>
          <w:p w14:paraId="29F56787" w14:textId="77777777" w:rsidR="006C043A" w:rsidRPr="006C043A" w:rsidRDefault="006C043A" w:rsidP="006C043A">
            <w:pPr>
              <w:jc w:val="center"/>
              <w:rPr>
                <w:rFonts w:eastAsia="Times New Roman"/>
                <w:szCs w:val="22"/>
                <w:lang w:eastAsia="cs-CZ"/>
              </w:rPr>
            </w:pPr>
            <w:r w:rsidRPr="006C043A">
              <w:rPr>
                <w:rFonts w:eastAsia="Times New Roman"/>
                <w:szCs w:val="22"/>
                <w:lang w:eastAsia="cs-CZ"/>
              </w:rPr>
              <w:t>7</w:t>
            </w:r>
          </w:p>
        </w:tc>
        <w:tc>
          <w:tcPr>
            <w:tcW w:w="4034" w:type="dxa"/>
            <w:tcBorders>
              <w:top w:val="nil"/>
              <w:left w:val="nil"/>
              <w:bottom w:val="single" w:sz="4" w:space="0" w:color="auto"/>
              <w:right w:val="nil"/>
            </w:tcBorders>
            <w:shd w:val="clear" w:color="auto" w:fill="auto"/>
            <w:noWrap/>
            <w:vAlign w:val="bottom"/>
            <w:hideMark/>
          </w:tcPr>
          <w:p w14:paraId="469167E8" w14:textId="77777777" w:rsidR="006C043A" w:rsidRPr="006C043A" w:rsidRDefault="006C043A" w:rsidP="006C043A">
            <w:pPr>
              <w:jc w:val="left"/>
              <w:rPr>
                <w:rFonts w:eastAsia="Times New Roman"/>
                <w:sz w:val="20"/>
                <w:szCs w:val="20"/>
                <w:lang w:eastAsia="cs-CZ"/>
              </w:rPr>
            </w:pPr>
            <w:r w:rsidRPr="006C043A">
              <w:rPr>
                <w:rFonts w:eastAsia="Times New Roman"/>
                <w:sz w:val="20"/>
                <w:szCs w:val="20"/>
                <w:lang w:eastAsia="cs-CZ"/>
              </w:rPr>
              <w:t>Sítko do pisoáru</w:t>
            </w:r>
          </w:p>
        </w:tc>
        <w:tc>
          <w:tcPr>
            <w:tcW w:w="1134" w:type="dxa"/>
            <w:tcBorders>
              <w:top w:val="nil"/>
              <w:left w:val="single" w:sz="4" w:space="0" w:color="auto"/>
              <w:bottom w:val="single" w:sz="4" w:space="0" w:color="auto"/>
              <w:right w:val="nil"/>
            </w:tcBorders>
            <w:shd w:val="clear" w:color="auto" w:fill="auto"/>
            <w:noWrap/>
            <w:vAlign w:val="bottom"/>
            <w:hideMark/>
          </w:tcPr>
          <w:p w14:paraId="534BFC28"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 xml:space="preserve">ks </w:t>
            </w:r>
          </w:p>
        </w:tc>
        <w:tc>
          <w:tcPr>
            <w:tcW w:w="1051" w:type="dxa"/>
            <w:tcBorders>
              <w:top w:val="nil"/>
              <w:left w:val="single" w:sz="4" w:space="0" w:color="auto"/>
              <w:bottom w:val="single" w:sz="4" w:space="0" w:color="auto"/>
              <w:right w:val="single" w:sz="4" w:space="0" w:color="auto"/>
            </w:tcBorders>
            <w:shd w:val="clear" w:color="000000" w:fill="FFFF00"/>
            <w:noWrap/>
            <w:vAlign w:val="bottom"/>
            <w:hideMark/>
          </w:tcPr>
          <w:p w14:paraId="2515724F"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30,00 Kč</w:t>
            </w:r>
          </w:p>
        </w:tc>
        <w:tc>
          <w:tcPr>
            <w:tcW w:w="1217" w:type="dxa"/>
            <w:tcBorders>
              <w:top w:val="nil"/>
              <w:left w:val="nil"/>
              <w:bottom w:val="single" w:sz="4" w:space="0" w:color="auto"/>
              <w:right w:val="single" w:sz="4" w:space="0" w:color="auto"/>
            </w:tcBorders>
            <w:shd w:val="clear" w:color="000000" w:fill="FFFFFF"/>
            <w:noWrap/>
            <w:vAlign w:val="bottom"/>
            <w:hideMark/>
          </w:tcPr>
          <w:p w14:paraId="42CF0A21"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250</w:t>
            </w:r>
          </w:p>
        </w:tc>
        <w:tc>
          <w:tcPr>
            <w:tcW w:w="1344" w:type="dxa"/>
            <w:tcBorders>
              <w:top w:val="nil"/>
              <w:left w:val="nil"/>
              <w:bottom w:val="single" w:sz="4" w:space="0" w:color="auto"/>
              <w:right w:val="single" w:sz="4" w:space="0" w:color="auto"/>
            </w:tcBorders>
            <w:shd w:val="clear" w:color="auto" w:fill="auto"/>
            <w:noWrap/>
            <w:vAlign w:val="center"/>
            <w:hideMark/>
          </w:tcPr>
          <w:p w14:paraId="1BC46E21"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7 500,00 Kč</w:t>
            </w:r>
          </w:p>
        </w:tc>
      </w:tr>
      <w:tr w:rsidR="006C043A" w:rsidRPr="006C043A" w14:paraId="5D692DD0" w14:textId="77777777" w:rsidTr="006C043A">
        <w:trPr>
          <w:trHeight w:val="285"/>
        </w:trPr>
        <w:tc>
          <w:tcPr>
            <w:tcW w:w="376" w:type="dxa"/>
            <w:tcBorders>
              <w:top w:val="nil"/>
              <w:left w:val="single" w:sz="8" w:space="0" w:color="auto"/>
              <w:bottom w:val="single" w:sz="4" w:space="0" w:color="auto"/>
              <w:right w:val="single" w:sz="4" w:space="0" w:color="auto"/>
            </w:tcBorders>
            <w:shd w:val="clear" w:color="auto" w:fill="auto"/>
            <w:noWrap/>
            <w:vAlign w:val="bottom"/>
            <w:hideMark/>
          </w:tcPr>
          <w:p w14:paraId="7669F3E3" w14:textId="77777777" w:rsidR="006C043A" w:rsidRPr="006C043A" w:rsidRDefault="006C043A" w:rsidP="006C043A">
            <w:pPr>
              <w:jc w:val="center"/>
              <w:rPr>
                <w:rFonts w:eastAsia="Times New Roman"/>
                <w:szCs w:val="22"/>
                <w:lang w:eastAsia="cs-CZ"/>
              </w:rPr>
            </w:pPr>
            <w:r w:rsidRPr="006C043A">
              <w:rPr>
                <w:rFonts w:eastAsia="Times New Roman"/>
                <w:szCs w:val="22"/>
                <w:lang w:eastAsia="cs-CZ"/>
              </w:rPr>
              <w:t>8</w:t>
            </w:r>
          </w:p>
        </w:tc>
        <w:tc>
          <w:tcPr>
            <w:tcW w:w="4034" w:type="dxa"/>
            <w:tcBorders>
              <w:top w:val="nil"/>
              <w:left w:val="nil"/>
              <w:bottom w:val="single" w:sz="4" w:space="0" w:color="auto"/>
              <w:right w:val="nil"/>
            </w:tcBorders>
            <w:shd w:val="clear" w:color="auto" w:fill="auto"/>
            <w:noWrap/>
            <w:vAlign w:val="bottom"/>
            <w:hideMark/>
          </w:tcPr>
          <w:p w14:paraId="59BE418D" w14:textId="77777777" w:rsidR="006C043A" w:rsidRPr="006C043A" w:rsidRDefault="006C043A" w:rsidP="006C043A">
            <w:pPr>
              <w:jc w:val="left"/>
              <w:rPr>
                <w:rFonts w:eastAsia="Times New Roman"/>
                <w:sz w:val="20"/>
                <w:szCs w:val="20"/>
                <w:lang w:eastAsia="cs-CZ"/>
              </w:rPr>
            </w:pPr>
            <w:r w:rsidRPr="006C043A">
              <w:rPr>
                <w:rFonts w:eastAsia="Times New Roman"/>
                <w:sz w:val="20"/>
                <w:szCs w:val="20"/>
                <w:lang w:eastAsia="cs-CZ"/>
              </w:rPr>
              <w:t>Pytle na odpad 100 l, 10 ks/bal.</w:t>
            </w:r>
          </w:p>
        </w:tc>
        <w:tc>
          <w:tcPr>
            <w:tcW w:w="1134" w:type="dxa"/>
            <w:tcBorders>
              <w:top w:val="nil"/>
              <w:left w:val="single" w:sz="4" w:space="0" w:color="auto"/>
              <w:bottom w:val="single" w:sz="4" w:space="0" w:color="auto"/>
              <w:right w:val="nil"/>
            </w:tcBorders>
            <w:shd w:val="clear" w:color="auto" w:fill="auto"/>
            <w:noWrap/>
            <w:vAlign w:val="bottom"/>
            <w:hideMark/>
          </w:tcPr>
          <w:p w14:paraId="72E5A240"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bal</w:t>
            </w:r>
          </w:p>
        </w:tc>
        <w:tc>
          <w:tcPr>
            <w:tcW w:w="1051" w:type="dxa"/>
            <w:tcBorders>
              <w:top w:val="nil"/>
              <w:left w:val="single" w:sz="4" w:space="0" w:color="auto"/>
              <w:bottom w:val="single" w:sz="4" w:space="0" w:color="auto"/>
              <w:right w:val="single" w:sz="4" w:space="0" w:color="auto"/>
            </w:tcBorders>
            <w:shd w:val="clear" w:color="000000" w:fill="FFFF00"/>
            <w:noWrap/>
            <w:vAlign w:val="bottom"/>
            <w:hideMark/>
          </w:tcPr>
          <w:p w14:paraId="6E8E5DE5"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35,00 Kč</w:t>
            </w:r>
          </w:p>
        </w:tc>
        <w:tc>
          <w:tcPr>
            <w:tcW w:w="1217" w:type="dxa"/>
            <w:tcBorders>
              <w:top w:val="nil"/>
              <w:left w:val="nil"/>
              <w:bottom w:val="single" w:sz="4" w:space="0" w:color="auto"/>
              <w:right w:val="single" w:sz="4" w:space="0" w:color="auto"/>
            </w:tcBorders>
            <w:shd w:val="clear" w:color="000000" w:fill="FFFFFF"/>
            <w:noWrap/>
            <w:vAlign w:val="bottom"/>
            <w:hideMark/>
          </w:tcPr>
          <w:p w14:paraId="66B50291"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25</w:t>
            </w:r>
          </w:p>
        </w:tc>
        <w:tc>
          <w:tcPr>
            <w:tcW w:w="1344" w:type="dxa"/>
            <w:tcBorders>
              <w:top w:val="nil"/>
              <w:left w:val="nil"/>
              <w:bottom w:val="single" w:sz="4" w:space="0" w:color="auto"/>
              <w:right w:val="single" w:sz="4" w:space="0" w:color="auto"/>
            </w:tcBorders>
            <w:shd w:val="clear" w:color="auto" w:fill="auto"/>
            <w:noWrap/>
            <w:vAlign w:val="center"/>
            <w:hideMark/>
          </w:tcPr>
          <w:p w14:paraId="49304F90"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875,00 Kč</w:t>
            </w:r>
          </w:p>
        </w:tc>
      </w:tr>
      <w:tr w:rsidR="006C043A" w:rsidRPr="006C043A" w14:paraId="54A6F67B" w14:textId="77777777" w:rsidTr="006C043A">
        <w:trPr>
          <w:trHeight w:val="285"/>
        </w:trPr>
        <w:tc>
          <w:tcPr>
            <w:tcW w:w="376" w:type="dxa"/>
            <w:tcBorders>
              <w:top w:val="nil"/>
              <w:left w:val="single" w:sz="8" w:space="0" w:color="auto"/>
              <w:bottom w:val="single" w:sz="4" w:space="0" w:color="auto"/>
              <w:right w:val="single" w:sz="4" w:space="0" w:color="auto"/>
            </w:tcBorders>
            <w:shd w:val="clear" w:color="auto" w:fill="auto"/>
            <w:noWrap/>
            <w:vAlign w:val="bottom"/>
            <w:hideMark/>
          </w:tcPr>
          <w:p w14:paraId="270F70FC" w14:textId="77777777" w:rsidR="006C043A" w:rsidRPr="006C043A" w:rsidRDefault="006C043A" w:rsidP="006C043A">
            <w:pPr>
              <w:jc w:val="center"/>
              <w:rPr>
                <w:rFonts w:eastAsia="Times New Roman"/>
                <w:szCs w:val="22"/>
                <w:lang w:eastAsia="cs-CZ"/>
              </w:rPr>
            </w:pPr>
            <w:r w:rsidRPr="006C043A">
              <w:rPr>
                <w:rFonts w:eastAsia="Times New Roman"/>
                <w:szCs w:val="22"/>
                <w:lang w:eastAsia="cs-CZ"/>
              </w:rPr>
              <w:t>10</w:t>
            </w:r>
          </w:p>
        </w:tc>
        <w:tc>
          <w:tcPr>
            <w:tcW w:w="4034" w:type="dxa"/>
            <w:tcBorders>
              <w:top w:val="nil"/>
              <w:left w:val="nil"/>
              <w:bottom w:val="single" w:sz="4" w:space="0" w:color="auto"/>
              <w:right w:val="nil"/>
            </w:tcBorders>
            <w:shd w:val="clear" w:color="auto" w:fill="auto"/>
            <w:noWrap/>
            <w:vAlign w:val="bottom"/>
            <w:hideMark/>
          </w:tcPr>
          <w:p w14:paraId="166E4705" w14:textId="77777777" w:rsidR="006C043A" w:rsidRPr="006C043A" w:rsidRDefault="006C043A" w:rsidP="006C043A">
            <w:pPr>
              <w:jc w:val="left"/>
              <w:rPr>
                <w:rFonts w:eastAsia="Times New Roman"/>
                <w:sz w:val="20"/>
                <w:szCs w:val="20"/>
                <w:lang w:eastAsia="cs-CZ"/>
              </w:rPr>
            </w:pPr>
            <w:r w:rsidRPr="006C043A">
              <w:rPr>
                <w:rFonts w:eastAsia="Times New Roman"/>
                <w:sz w:val="20"/>
                <w:szCs w:val="20"/>
                <w:lang w:eastAsia="cs-CZ"/>
              </w:rPr>
              <w:t>Vonné závěsky na WC</w:t>
            </w:r>
          </w:p>
        </w:tc>
        <w:tc>
          <w:tcPr>
            <w:tcW w:w="1134" w:type="dxa"/>
            <w:tcBorders>
              <w:top w:val="nil"/>
              <w:left w:val="single" w:sz="4" w:space="0" w:color="auto"/>
              <w:bottom w:val="single" w:sz="4" w:space="0" w:color="auto"/>
              <w:right w:val="nil"/>
            </w:tcBorders>
            <w:shd w:val="clear" w:color="auto" w:fill="auto"/>
            <w:noWrap/>
            <w:vAlign w:val="bottom"/>
            <w:hideMark/>
          </w:tcPr>
          <w:p w14:paraId="1FA74BA2"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 xml:space="preserve">ks </w:t>
            </w:r>
          </w:p>
        </w:tc>
        <w:tc>
          <w:tcPr>
            <w:tcW w:w="1051" w:type="dxa"/>
            <w:tcBorders>
              <w:top w:val="nil"/>
              <w:left w:val="single" w:sz="4" w:space="0" w:color="auto"/>
              <w:bottom w:val="single" w:sz="4" w:space="0" w:color="auto"/>
              <w:right w:val="single" w:sz="4" w:space="0" w:color="auto"/>
            </w:tcBorders>
            <w:shd w:val="clear" w:color="000000" w:fill="FFFF00"/>
            <w:noWrap/>
            <w:vAlign w:val="bottom"/>
            <w:hideMark/>
          </w:tcPr>
          <w:p w14:paraId="700D3DE5"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15,00 Kč</w:t>
            </w:r>
          </w:p>
        </w:tc>
        <w:tc>
          <w:tcPr>
            <w:tcW w:w="1217" w:type="dxa"/>
            <w:tcBorders>
              <w:top w:val="nil"/>
              <w:left w:val="nil"/>
              <w:bottom w:val="single" w:sz="4" w:space="0" w:color="auto"/>
              <w:right w:val="single" w:sz="4" w:space="0" w:color="auto"/>
            </w:tcBorders>
            <w:shd w:val="clear" w:color="000000" w:fill="FFFFFF"/>
            <w:noWrap/>
            <w:vAlign w:val="bottom"/>
            <w:hideMark/>
          </w:tcPr>
          <w:p w14:paraId="470C754C"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150</w:t>
            </w:r>
          </w:p>
        </w:tc>
        <w:tc>
          <w:tcPr>
            <w:tcW w:w="1344" w:type="dxa"/>
            <w:tcBorders>
              <w:top w:val="nil"/>
              <w:left w:val="nil"/>
              <w:bottom w:val="single" w:sz="4" w:space="0" w:color="auto"/>
              <w:right w:val="single" w:sz="4" w:space="0" w:color="auto"/>
            </w:tcBorders>
            <w:shd w:val="clear" w:color="auto" w:fill="auto"/>
            <w:noWrap/>
            <w:vAlign w:val="center"/>
            <w:hideMark/>
          </w:tcPr>
          <w:p w14:paraId="43FCCF3B"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2 250,00 Kč</w:t>
            </w:r>
          </w:p>
        </w:tc>
      </w:tr>
      <w:tr w:rsidR="006C043A" w:rsidRPr="006C043A" w14:paraId="64F3A576" w14:textId="77777777" w:rsidTr="006C043A">
        <w:trPr>
          <w:trHeight w:val="300"/>
        </w:trPr>
        <w:tc>
          <w:tcPr>
            <w:tcW w:w="376" w:type="dxa"/>
            <w:tcBorders>
              <w:top w:val="nil"/>
              <w:left w:val="nil"/>
              <w:bottom w:val="nil"/>
              <w:right w:val="nil"/>
            </w:tcBorders>
            <w:shd w:val="clear" w:color="auto" w:fill="auto"/>
            <w:noWrap/>
            <w:vAlign w:val="bottom"/>
            <w:hideMark/>
          </w:tcPr>
          <w:p w14:paraId="244AA3AD" w14:textId="77777777" w:rsidR="006C043A" w:rsidRPr="006C043A" w:rsidRDefault="006C043A" w:rsidP="006C043A">
            <w:pPr>
              <w:jc w:val="center"/>
              <w:rPr>
                <w:rFonts w:eastAsia="Times New Roman"/>
                <w:szCs w:val="22"/>
                <w:lang w:eastAsia="cs-CZ"/>
              </w:rPr>
            </w:pPr>
          </w:p>
        </w:tc>
        <w:tc>
          <w:tcPr>
            <w:tcW w:w="4034" w:type="dxa"/>
            <w:tcBorders>
              <w:top w:val="nil"/>
              <w:left w:val="nil"/>
              <w:bottom w:val="nil"/>
              <w:right w:val="nil"/>
            </w:tcBorders>
            <w:shd w:val="clear" w:color="auto" w:fill="auto"/>
            <w:noWrap/>
            <w:vAlign w:val="bottom"/>
            <w:hideMark/>
          </w:tcPr>
          <w:p w14:paraId="5E75F944" w14:textId="77777777" w:rsidR="006C043A" w:rsidRPr="006C043A" w:rsidRDefault="006C043A" w:rsidP="006C043A">
            <w:pPr>
              <w:jc w:val="left"/>
              <w:rPr>
                <w:rFonts w:eastAsia="Times New Roman"/>
                <w:sz w:val="20"/>
                <w:szCs w:val="20"/>
                <w:lang w:eastAsia="cs-CZ"/>
              </w:rPr>
            </w:pPr>
          </w:p>
        </w:tc>
        <w:tc>
          <w:tcPr>
            <w:tcW w:w="1134" w:type="dxa"/>
            <w:tcBorders>
              <w:top w:val="nil"/>
              <w:left w:val="nil"/>
              <w:bottom w:val="nil"/>
              <w:right w:val="nil"/>
            </w:tcBorders>
            <w:shd w:val="clear" w:color="auto" w:fill="auto"/>
            <w:noWrap/>
            <w:vAlign w:val="bottom"/>
            <w:hideMark/>
          </w:tcPr>
          <w:p w14:paraId="6EE8823D" w14:textId="77777777" w:rsidR="006C043A" w:rsidRPr="006C043A" w:rsidRDefault="006C043A" w:rsidP="006C043A">
            <w:pPr>
              <w:jc w:val="center"/>
              <w:rPr>
                <w:rFonts w:eastAsia="Times New Roman"/>
                <w:sz w:val="20"/>
                <w:szCs w:val="20"/>
                <w:lang w:eastAsia="cs-CZ"/>
              </w:rPr>
            </w:pPr>
          </w:p>
        </w:tc>
        <w:tc>
          <w:tcPr>
            <w:tcW w:w="1051" w:type="dxa"/>
            <w:tcBorders>
              <w:top w:val="nil"/>
              <w:left w:val="nil"/>
              <w:bottom w:val="nil"/>
              <w:right w:val="nil"/>
            </w:tcBorders>
            <w:shd w:val="clear" w:color="auto" w:fill="auto"/>
            <w:noWrap/>
            <w:vAlign w:val="bottom"/>
            <w:hideMark/>
          </w:tcPr>
          <w:p w14:paraId="68D94483" w14:textId="77777777" w:rsidR="006C043A" w:rsidRPr="006C043A" w:rsidRDefault="006C043A" w:rsidP="006C043A">
            <w:pPr>
              <w:jc w:val="center"/>
              <w:rPr>
                <w:rFonts w:eastAsia="Times New Roman"/>
                <w:sz w:val="20"/>
                <w:szCs w:val="20"/>
                <w:lang w:eastAsia="cs-CZ"/>
              </w:rPr>
            </w:pPr>
          </w:p>
        </w:tc>
        <w:tc>
          <w:tcPr>
            <w:tcW w:w="1217" w:type="dxa"/>
            <w:tcBorders>
              <w:top w:val="nil"/>
              <w:left w:val="nil"/>
              <w:bottom w:val="nil"/>
              <w:right w:val="nil"/>
            </w:tcBorders>
            <w:shd w:val="clear" w:color="000000" w:fill="FFFFFF"/>
            <w:noWrap/>
            <w:vAlign w:val="bottom"/>
            <w:hideMark/>
          </w:tcPr>
          <w:p w14:paraId="72263412"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 </w:t>
            </w:r>
          </w:p>
        </w:tc>
        <w:tc>
          <w:tcPr>
            <w:tcW w:w="1344" w:type="dxa"/>
            <w:tcBorders>
              <w:top w:val="nil"/>
              <w:left w:val="nil"/>
              <w:bottom w:val="nil"/>
              <w:right w:val="nil"/>
            </w:tcBorders>
            <w:shd w:val="clear" w:color="auto" w:fill="auto"/>
            <w:noWrap/>
            <w:vAlign w:val="bottom"/>
            <w:hideMark/>
          </w:tcPr>
          <w:p w14:paraId="3EA8989D" w14:textId="77777777" w:rsidR="006C043A" w:rsidRPr="006C043A" w:rsidRDefault="006C043A" w:rsidP="006C043A">
            <w:pPr>
              <w:jc w:val="center"/>
              <w:rPr>
                <w:rFonts w:eastAsia="Times New Roman"/>
                <w:sz w:val="20"/>
                <w:szCs w:val="20"/>
                <w:lang w:eastAsia="cs-CZ"/>
              </w:rPr>
            </w:pPr>
          </w:p>
        </w:tc>
      </w:tr>
      <w:tr w:rsidR="006C043A" w:rsidRPr="006C043A" w14:paraId="67060A2D" w14:textId="77777777" w:rsidTr="006C043A">
        <w:trPr>
          <w:trHeight w:val="525"/>
        </w:trPr>
        <w:tc>
          <w:tcPr>
            <w:tcW w:w="376" w:type="dxa"/>
            <w:tcBorders>
              <w:top w:val="nil"/>
              <w:left w:val="nil"/>
              <w:bottom w:val="nil"/>
              <w:right w:val="nil"/>
            </w:tcBorders>
            <w:shd w:val="clear" w:color="auto" w:fill="auto"/>
            <w:noWrap/>
            <w:vAlign w:val="bottom"/>
            <w:hideMark/>
          </w:tcPr>
          <w:p w14:paraId="721F8551" w14:textId="77777777" w:rsidR="006C043A" w:rsidRPr="006C043A" w:rsidRDefault="006C043A" w:rsidP="006C043A">
            <w:pPr>
              <w:jc w:val="left"/>
              <w:rPr>
                <w:rFonts w:eastAsia="Times New Roman"/>
                <w:sz w:val="20"/>
                <w:szCs w:val="20"/>
                <w:lang w:eastAsia="cs-CZ"/>
              </w:rPr>
            </w:pPr>
          </w:p>
        </w:tc>
        <w:tc>
          <w:tcPr>
            <w:tcW w:w="4034" w:type="dxa"/>
            <w:tcBorders>
              <w:top w:val="nil"/>
              <w:left w:val="nil"/>
              <w:bottom w:val="nil"/>
              <w:right w:val="nil"/>
            </w:tcBorders>
            <w:shd w:val="clear" w:color="auto" w:fill="auto"/>
            <w:noWrap/>
            <w:vAlign w:val="bottom"/>
            <w:hideMark/>
          </w:tcPr>
          <w:p w14:paraId="3E4A7261" w14:textId="77777777" w:rsidR="006C043A" w:rsidRPr="006C043A" w:rsidRDefault="006C043A" w:rsidP="006C043A">
            <w:pPr>
              <w:jc w:val="left"/>
              <w:rPr>
                <w:rFonts w:eastAsia="Times New Roman"/>
                <w:sz w:val="20"/>
                <w:szCs w:val="20"/>
                <w:lang w:eastAsia="cs-CZ"/>
              </w:rPr>
            </w:pPr>
          </w:p>
        </w:tc>
        <w:tc>
          <w:tcPr>
            <w:tcW w:w="1134" w:type="dxa"/>
            <w:tcBorders>
              <w:top w:val="nil"/>
              <w:left w:val="nil"/>
              <w:bottom w:val="nil"/>
              <w:right w:val="nil"/>
            </w:tcBorders>
            <w:shd w:val="clear" w:color="auto" w:fill="auto"/>
            <w:noWrap/>
            <w:vAlign w:val="bottom"/>
            <w:hideMark/>
          </w:tcPr>
          <w:p w14:paraId="4912DA1D" w14:textId="77777777" w:rsidR="006C043A" w:rsidRPr="006C043A" w:rsidRDefault="006C043A" w:rsidP="006C043A">
            <w:pPr>
              <w:jc w:val="left"/>
              <w:rPr>
                <w:rFonts w:eastAsia="Times New Roman"/>
                <w:sz w:val="20"/>
                <w:szCs w:val="20"/>
                <w:lang w:eastAsia="cs-CZ"/>
              </w:rPr>
            </w:pPr>
          </w:p>
        </w:tc>
        <w:tc>
          <w:tcPr>
            <w:tcW w:w="1051" w:type="dxa"/>
            <w:tcBorders>
              <w:top w:val="nil"/>
              <w:left w:val="nil"/>
              <w:bottom w:val="nil"/>
              <w:right w:val="nil"/>
            </w:tcBorders>
            <w:shd w:val="clear" w:color="auto" w:fill="auto"/>
            <w:noWrap/>
            <w:vAlign w:val="bottom"/>
            <w:hideMark/>
          </w:tcPr>
          <w:p w14:paraId="7346736F" w14:textId="77777777" w:rsidR="006C043A" w:rsidRPr="006C043A" w:rsidRDefault="006C043A" w:rsidP="006C043A">
            <w:pPr>
              <w:jc w:val="left"/>
              <w:rPr>
                <w:rFonts w:eastAsia="Times New Roman"/>
                <w:sz w:val="20"/>
                <w:szCs w:val="20"/>
                <w:lang w:eastAsia="cs-CZ"/>
              </w:rPr>
            </w:pPr>
          </w:p>
        </w:tc>
        <w:tc>
          <w:tcPr>
            <w:tcW w:w="1217" w:type="dxa"/>
            <w:tcBorders>
              <w:top w:val="single" w:sz="8" w:space="0" w:color="auto"/>
              <w:left w:val="single" w:sz="8" w:space="0" w:color="auto"/>
              <w:bottom w:val="single" w:sz="8" w:space="0" w:color="auto"/>
              <w:right w:val="nil"/>
            </w:tcBorders>
            <w:shd w:val="clear" w:color="000000" w:fill="FDE9D9"/>
            <w:vAlign w:val="center"/>
            <w:hideMark/>
          </w:tcPr>
          <w:p w14:paraId="70C74E8D"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Cena celkem v Kč bez DPH</w:t>
            </w:r>
          </w:p>
        </w:tc>
        <w:tc>
          <w:tcPr>
            <w:tcW w:w="1344" w:type="dxa"/>
            <w:tcBorders>
              <w:top w:val="single" w:sz="8" w:space="0" w:color="auto"/>
              <w:left w:val="single" w:sz="8" w:space="0" w:color="auto"/>
              <w:bottom w:val="single" w:sz="8" w:space="0" w:color="auto"/>
              <w:right w:val="single" w:sz="8" w:space="0" w:color="auto"/>
            </w:tcBorders>
            <w:shd w:val="clear" w:color="000000" w:fill="FDE9D9"/>
            <w:noWrap/>
            <w:vAlign w:val="center"/>
            <w:hideMark/>
          </w:tcPr>
          <w:p w14:paraId="291D6059" w14:textId="77777777" w:rsidR="006C043A" w:rsidRPr="006C043A" w:rsidRDefault="006C043A" w:rsidP="006C043A">
            <w:pPr>
              <w:jc w:val="center"/>
              <w:rPr>
                <w:rFonts w:eastAsia="Times New Roman"/>
                <w:sz w:val="20"/>
                <w:szCs w:val="20"/>
                <w:lang w:eastAsia="cs-CZ"/>
              </w:rPr>
            </w:pPr>
            <w:r w:rsidRPr="006C043A">
              <w:rPr>
                <w:rFonts w:eastAsia="Times New Roman"/>
                <w:sz w:val="20"/>
                <w:szCs w:val="20"/>
                <w:lang w:eastAsia="cs-CZ"/>
              </w:rPr>
              <w:t>38 095,00 Kč</w:t>
            </w:r>
          </w:p>
        </w:tc>
      </w:tr>
    </w:tbl>
    <w:p w14:paraId="12D07E5D" w14:textId="77777777" w:rsidR="006C043A" w:rsidRDefault="006C043A">
      <w:pPr>
        <w:rPr>
          <w:szCs w:val="22"/>
        </w:rPr>
      </w:pPr>
    </w:p>
    <w:sectPr w:rsidR="006C043A">
      <w:footerReference w:type="default" r:id="rId12"/>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513FC" w14:textId="77777777" w:rsidR="005C533E" w:rsidRDefault="005C533E">
      <w:r>
        <w:separator/>
      </w:r>
    </w:p>
  </w:endnote>
  <w:endnote w:type="continuationSeparator" w:id="0">
    <w:p w14:paraId="16FF4AC5" w14:textId="77777777" w:rsidR="005C533E" w:rsidRDefault="005C5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E">
    <w:charset w:val="01"/>
    <w:family w:val="swiss"/>
    <w:pitch w:val="default"/>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 w:name="Albany">
    <w:altName w:val="Arial"/>
    <w:charset w:val="01"/>
    <w:family w:val="swiss"/>
    <w:pitch w:val="variable"/>
    <w:sig w:usb0="00000001"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92EBF" w14:textId="080A4D14" w:rsidR="00B5609F" w:rsidRDefault="005C533E">
    <w:pPr>
      <w:pStyle w:val="Zpat"/>
    </w:pPr>
    <w:r>
      <w:fldChar w:fldCharType="begin"/>
    </w:r>
    <w:r>
      <w:instrText xml:space="preserve"> DOCVARIABLE  dms_cj  \* MERGEFORMAT </w:instrText>
    </w:r>
    <w:r>
      <w:fldChar w:fldCharType="separate"/>
    </w:r>
    <w:r w:rsidR="00B5609F" w:rsidRPr="00847106">
      <w:rPr>
        <w:bCs/>
      </w:rPr>
      <w:t>31369/2020-MZE-11141</w:t>
    </w:r>
    <w:r>
      <w:rPr>
        <w:bCs/>
      </w:rPr>
      <w:fldChar w:fldCharType="end"/>
    </w:r>
    <w:r w:rsidR="00B5609F">
      <w:tab/>
    </w:r>
    <w:r w:rsidR="00B5609F">
      <w:fldChar w:fldCharType="begin"/>
    </w:r>
    <w:r w:rsidR="00B5609F">
      <w:instrText>PAGE   \* MERGEFORMAT</w:instrText>
    </w:r>
    <w:r w:rsidR="00B5609F">
      <w:fldChar w:fldCharType="separate"/>
    </w:r>
    <w:r w:rsidR="00364860">
      <w:rPr>
        <w:noProof/>
      </w:rPr>
      <w:t>2</w:t>
    </w:r>
    <w:r w:rsidR="00B5609F">
      <w:fldChar w:fldCharType="end"/>
    </w:r>
  </w:p>
  <w:p w14:paraId="3AE92EC0" w14:textId="77777777" w:rsidR="00B5609F" w:rsidRDefault="00B5609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F4CC2" w14:textId="77777777" w:rsidR="005C533E" w:rsidRDefault="005C533E">
      <w:r>
        <w:separator/>
      </w:r>
    </w:p>
  </w:footnote>
  <w:footnote w:type="continuationSeparator" w:id="0">
    <w:p w14:paraId="099CABCA" w14:textId="77777777" w:rsidR="005C533E" w:rsidRDefault="005C5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61366"/>
    <w:multiLevelType w:val="hybridMultilevel"/>
    <w:tmpl w:val="9C54DD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C1D6963"/>
    <w:multiLevelType w:val="hybridMultilevel"/>
    <w:tmpl w:val="46A6C2E6"/>
    <w:lvl w:ilvl="0" w:tplc="6A38863A">
      <w:start w:val="1"/>
      <w:numFmt w:val="lowerLetter"/>
      <w:lvlText w:val="%1)"/>
      <w:lvlJc w:val="left"/>
      <w:pPr>
        <w:tabs>
          <w:tab w:val="num" w:pos="1479"/>
        </w:tabs>
        <w:ind w:left="1479" w:hanging="360"/>
      </w:pPr>
      <w:rPr>
        <w:color w:val="auto"/>
      </w:rPr>
    </w:lvl>
    <w:lvl w:ilvl="1" w:tplc="04050019" w:tentative="1">
      <w:start w:val="1"/>
      <w:numFmt w:val="lowerLetter"/>
      <w:lvlText w:val="%2."/>
      <w:lvlJc w:val="left"/>
      <w:pPr>
        <w:tabs>
          <w:tab w:val="num" w:pos="2199"/>
        </w:tabs>
        <w:ind w:left="2199" w:hanging="360"/>
      </w:pPr>
    </w:lvl>
    <w:lvl w:ilvl="2" w:tplc="0405001B" w:tentative="1">
      <w:start w:val="1"/>
      <w:numFmt w:val="lowerRoman"/>
      <w:lvlText w:val="%3."/>
      <w:lvlJc w:val="right"/>
      <w:pPr>
        <w:tabs>
          <w:tab w:val="num" w:pos="2919"/>
        </w:tabs>
        <w:ind w:left="2919" w:hanging="180"/>
      </w:pPr>
    </w:lvl>
    <w:lvl w:ilvl="3" w:tplc="0405000F" w:tentative="1">
      <w:start w:val="1"/>
      <w:numFmt w:val="decimal"/>
      <w:lvlText w:val="%4."/>
      <w:lvlJc w:val="left"/>
      <w:pPr>
        <w:tabs>
          <w:tab w:val="num" w:pos="3639"/>
        </w:tabs>
        <w:ind w:left="3639" w:hanging="360"/>
      </w:pPr>
    </w:lvl>
    <w:lvl w:ilvl="4" w:tplc="04050019" w:tentative="1">
      <w:start w:val="1"/>
      <w:numFmt w:val="lowerLetter"/>
      <w:lvlText w:val="%5."/>
      <w:lvlJc w:val="left"/>
      <w:pPr>
        <w:tabs>
          <w:tab w:val="num" w:pos="4359"/>
        </w:tabs>
        <w:ind w:left="4359" w:hanging="360"/>
      </w:pPr>
    </w:lvl>
    <w:lvl w:ilvl="5" w:tplc="0405001B" w:tentative="1">
      <w:start w:val="1"/>
      <w:numFmt w:val="lowerRoman"/>
      <w:lvlText w:val="%6."/>
      <w:lvlJc w:val="right"/>
      <w:pPr>
        <w:tabs>
          <w:tab w:val="num" w:pos="5079"/>
        </w:tabs>
        <w:ind w:left="5079" w:hanging="180"/>
      </w:pPr>
    </w:lvl>
    <w:lvl w:ilvl="6" w:tplc="0405000F" w:tentative="1">
      <w:start w:val="1"/>
      <w:numFmt w:val="decimal"/>
      <w:lvlText w:val="%7."/>
      <w:lvlJc w:val="left"/>
      <w:pPr>
        <w:tabs>
          <w:tab w:val="num" w:pos="5799"/>
        </w:tabs>
        <w:ind w:left="5799" w:hanging="360"/>
      </w:pPr>
    </w:lvl>
    <w:lvl w:ilvl="7" w:tplc="04050019" w:tentative="1">
      <w:start w:val="1"/>
      <w:numFmt w:val="lowerLetter"/>
      <w:lvlText w:val="%8."/>
      <w:lvlJc w:val="left"/>
      <w:pPr>
        <w:tabs>
          <w:tab w:val="num" w:pos="6519"/>
        </w:tabs>
        <w:ind w:left="6519" w:hanging="360"/>
      </w:pPr>
    </w:lvl>
    <w:lvl w:ilvl="8" w:tplc="0405001B" w:tentative="1">
      <w:start w:val="1"/>
      <w:numFmt w:val="lowerRoman"/>
      <w:lvlText w:val="%9."/>
      <w:lvlJc w:val="right"/>
      <w:pPr>
        <w:tabs>
          <w:tab w:val="num" w:pos="7239"/>
        </w:tabs>
        <w:ind w:left="7239" w:hanging="180"/>
      </w:pPr>
    </w:lvl>
  </w:abstractNum>
  <w:abstractNum w:abstractNumId="2" w15:restartNumberingAfterBreak="0">
    <w:nsid w:val="17FB1C37"/>
    <w:multiLevelType w:val="hybridMultilevel"/>
    <w:tmpl w:val="4A1EB2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95928D8"/>
    <w:multiLevelType w:val="hybridMultilevel"/>
    <w:tmpl w:val="573CFD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A865D9"/>
    <w:multiLevelType w:val="hybridMultilevel"/>
    <w:tmpl w:val="F2589F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9F20FA4"/>
    <w:multiLevelType w:val="hybridMultilevel"/>
    <w:tmpl w:val="5E7ACA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D602973"/>
    <w:multiLevelType w:val="hybridMultilevel"/>
    <w:tmpl w:val="D53E444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3DB4876"/>
    <w:multiLevelType w:val="hybridMultilevel"/>
    <w:tmpl w:val="23CA59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7F0662"/>
    <w:multiLevelType w:val="hybridMultilevel"/>
    <w:tmpl w:val="16DEB30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8F446F"/>
    <w:multiLevelType w:val="multilevel"/>
    <w:tmpl w:val="469E747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70D38D2"/>
    <w:multiLevelType w:val="hybridMultilevel"/>
    <w:tmpl w:val="2202EA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87B7BCC"/>
    <w:multiLevelType w:val="hybridMultilevel"/>
    <w:tmpl w:val="38D21A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E404BB3"/>
    <w:multiLevelType w:val="hybridMultilevel"/>
    <w:tmpl w:val="C53034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0AF3880"/>
    <w:multiLevelType w:val="multilevel"/>
    <w:tmpl w:val="874CF450"/>
    <w:lvl w:ilvl="0">
      <w:start w:val="14"/>
      <w:numFmt w:val="decimal"/>
      <w:lvlText w:val="%1."/>
      <w:lvlJc w:val="left"/>
      <w:pPr>
        <w:tabs>
          <w:tab w:val="num" w:pos="360"/>
        </w:tabs>
        <w:ind w:left="360" w:hanging="360"/>
      </w:pPr>
      <w:rPr>
        <w:rFonts w:hint="default"/>
        <w:color w:val="000000"/>
      </w:rPr>
    </w:lvl>
    <w:lvl w:ilvl="1">
      <w:start w:val="5"/>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14" w15:restartNumberingAfterBreak="0">
    <w:nsid w:val="41D71314"/>
    <w:multiLevelType w:val="hybridMultilevel"/>
    <w:tmpl w:val="112C18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8AA55B1"/>
    <w:multiLevelType w:val="hybridMultilevel"/>
    <w:tmpl w:val="60D8DA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9A50B9D"/>
    <w:multiLevelType w:val="hybridMultilevel"/>
    <w:tmpl w:val="8FF67C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CFD462D"/>
    <w:multiLevelType w:val="hybridMultilevel"/>
    <w:tmpl w:val="F40C054C"/>
    <w:lvl w:ilvl="0" w:tplc="26F293F0">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D03692"/>
    <w:multiLevelType w:val="hybridMultilevel"/>
    <w:tmpl w:val="7D0EF0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FA53998"/>
    <w:multiLevelType w:val="hybridMultilevel"/>
    <w:tmpl w:val="7B7A92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12126D8"/>
    <w:multiLevelType w:val="hybridMultilevel"/>
    <w:tmpl w:val="C66009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1C37056"/>
    <w:multiLevelType w:val="hybridMultilevel"/>
    <w:tmpl w:val="C032B23E"/>
    <w:lvl w:ilvl="0" w:tplc="04050001">
      <w:start w:val="1"/>
      <w:numFmt w:val="bullet"/>
      <w:lvlText w:val=""/>
      <w:lvlJc w:val="left"/>
      <w:pPr>
        <w:ind w:left="4260" w:hanging="360"/>
      </w:pPr>
      <w:rPr>
        <w:rFonts w:ascii="Symbol" w:hAnsi="Symbol" w:hint="default"/>
      </w:rPr>
    </w:lvl>
    <w:lvl w:ilvl="1" w:tplc="04050003" w:tentative="1">
      <w:start w:val="1"/>
      <w:numFmt w:val="bullet"/>
      <w:lvlText w:val="o"/>
      <w:lvlJc w:val="left"/>
      <w:pPr>
        <w:ind w:left="4980" w:hanging="360"/>
      </w:pPr>
      <w:rPr>
        <w:rFonts w:ascii="Courier New" w:hAnsi="Courier New" w:cs="Courier New" w:hint="default"/>
      </w:rPr>
    </w:lvl>
    <w:lvl w:ilvl="2" w:tplc="04050005" w:tentative="1">
      <w:start w:val="1"/>
      <w:numFmt w:val="bullet"/>
      <w:lvlText w:val=""/>
      <w:lvlJc w:val="left"/>
      <w:pPr>
        <w:ind w:left="5700" w:hanging="360"/>
      </w:pPr>
      <w:rPr>
        <w:rFonts w:ascii="Wingdings" w:hAnsi="Wingdings" w:hint="default"/>
      </w:rPr>
    </w:lvl>
    <w:lvl w:ilvl="3" w:tplc="04050001" w:tentative="1">
      <w:start w:val="1"/>
      <w:numFmt w:val="bullet"/>
      <w:lvlText w:val=""/>
      <w:lvlJc w:val="left"/>
      <w:pPr>
        <w:ind w:left="6420" w:hanging="360"/>
      </w:pPr>
      <w:rPr>
        <w:rFonts w:ascii="Symbol" w:hAnsi="Symbol" w:hint="default"/>
      </w:rPr>
    </w:lvl>
    <w:lvl w:ilvl="4" w:tplc="04050003" w:tentative="1">
      <w:start w:val="1"/>
      <w:numFmt w:val="bullet"/>
      <w:lvlText w:val="o"/>
      <w:lvlJc w:val="left"/>
      <w:pPr>
        <w:ind w:left="7140" w:hanging="360"/>
      </w:pPr>
      <w:rPr>
        <w:rFonts w:ascii="Courier New" w:hAnsi="Courier New" w:cs="Courier New" w:hint="default"/>
      </w:rPr>
    </w:lvl>
    <w:lvl w:ilvl="5" w:tplc="04050005" w:tentative="1">
      <w:start w:val="1"/>
      <w:numFmt w:val="bullet"/>
      <w:lvlText w:val=""/>
      <w:lvlJc w:val="left"/>
      <w:pPr>
        <w:ind w:left="7860" w:hanging="360"/>
      </w:pPr>
      <w:rPr>
        <w:rFonts w:ascii="Wingdings" w:hAnsi="Wingdings" w:hint="default"/>
      </w:rPr>
    </w:lvl>
    <w:lvl w:ilvl="6" w:tplc="04050001" w:tentative="1">
      <w:start w:val="1"/>
      <w:numFmt w:val="bullet"/>
      <w:lvlText w:val=""/>
      <w:lvlJc w:val="left"/>
      <w:pPr>
        <w:ind w:left="8580" w:hanging="360"/>
      </w:pPr>
      <w:rPr>
        <w:rFonts w:ascii="Symbol" w:hAnsi="Symbol" w:hint="default"/>
      </w:rPr>
    </w:lvl>
    <w:lvl w:ilvl="7" w:tplc="04050003" w:tentative="1">
      <w:start w:val="1"/>
      <w:numFmt w:val="bullet"/>
      <w:lvlText w:val="o"/>
      <w:lvlJc w:val="left"/>
      <w:pPr>
        <w:ind w:left="9300" w:hanging="360"/>
      </w:pPr>
      <w:rPr>
        <w:rFonts w:ascii="Courier New" w:hAnsi="Courier New" w:cs="Courier New" w:hint="default"/>
      </w:rPr>
    </w:lvl>
    <w:lvl w:ilvl="8" w:tplc="04050005" w:tentative="1">
      <w:start w:val="1"/>
      <w:numFmt w:val="bullet"/>
      <w:lvlText w:val=""/>
      <w:lvlJc w:val="left"/>
      <w:pPr>
        <w:ind w:left="10020" w:hanging="360"/>
      </w:pPr>
      <w:rPr>
        <w:rFonts w:ascii="Wingdings" w:hAnsi="Wingdings" w:hint="default"/>
      </w:rPr>
    </w:lvl>
  </w:abstractNum>
  <w:abstractNum w:abstractNumId="22" w15:restartNumberingAfterBreak="0">
    <w:nsid w:val="5BAF1960"/>
    <w:multiLevelType w:val="hybridMultilevel"/>
    <w:tmpl w:val="7F22A3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D2C3E0E"/>
    <w:multiLevelType w:val="hybridMultilevel"/>
    <w:tmpl w:val="8DEE719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5FC37D5D"/>
    <w:multiLevelType w:val="hybridMultilevel"/>
    <w:tmpl w:val="3D344F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48F1837"/>
    <w:multiLevelType w:val="hybridMultilevel"/>
    <w:tmpl w:val="469E85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79503E2"/>
    <w:multiLevelType w:val="hybridMultilevel"/>
    <w:tmpl w:val="386C1A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E1D108E"/>
    <w:multiLevelType w:val="hybridMultilevel"/>
    <w:tmpl w:val="824CFE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E4E7F98"/>
    <w:multiLevelType w:val="hybridMultilevel"/>
    <w:tmpl w:val="3042B5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1A64A15"/>
    <w:multiLevelType w:val="hybridMultilevel"/>
    <w:tmpl w:val="789464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1D014A4"/>
    <w:multiLevelType w:val="multilevel"/>
    <w:tmpl w:val="09242086"/>
    <w:lvl w:ilvl="0">
      <w:start w:val="1"/>
      <w:numFmt w:val="decimal"/>
      <w:lvlText w:val="%1."/>
      <w:lvlJc w:val="left"/>
      <w:pPr>
        <w:ind w:left="502" w:hanging="360"/>
      </w:pPr>
      <w:rPr>
        <w:rFonts w:hint="default"/>
        <w:b/>
        <w:u w:val="none"/>
      </w:rPr>
    </w:lvl>
    <w:lvl w:ilvl="1">
      <w:start w:val="1"/>
      <w:numFmt w:val="decimal"/>
      <w:isLgl/>
      <w:lvlText w:val="%1.%2."/>
      <w:lvlJc w:val="left"/>
      <w:pPr>
        <w:ind w:left="502" w:hanging="360"/>
      </w:pPr>
      <w:rPr>
        <w:rFonts w:hint="default"/>
        <w:b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1" w15:restartNumberingAfterBreak="0">
    <w:nsid w:val="730B3E5A"/>
    <w:multiLevelType w:val="hybridMultilevel"/>
    <w:tmpl w:val="4D2CE3E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7A59799F"/>
    <w:multiLevelType w:val="hybridMultilevel"/>
    <w:tmpl w:val="184EB5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C341F82"/>
    <w:multiLevelType w:val="hybridMultilevel"/>
    <w:tmpl w:val="0AE8EA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3"/>
  </w:num>
  <w:num w:numId="4">
    <w:abstractNumId w:val="32"/>
  </w:num>
  <w:num w:numId="5">
    <w:abstractNumId w:val="9"/>
  </w:num>
  <w:num w:numId="6">
    <w:abstractNumId w:val="30"/>
  </w:num>
  <w:num w:numId="7">
    <w:abstractNumId w:val="6"/>
  </w:num>
  <w:num w:numId="8">
    <w:abstractNumId w:val="17"/>
  </w:num>
  <w:num w:numId="9">
    <w:abstractNumId w:val="0"/>
  </w:num>
  <w:num w:numId="10">
    <w:abstractNumId w:val="22"/>
  </w:num>
  <w:num w:numId="11">
    <w:abstractNumId w:val="5"/>
  </w:num>
  <w:num w:numId="12">
    <w:abstractNumId w:val="33"/>
  </w:num>
  <w:num w:numId="13">
    <w:abstractNumId w:val="19"/>
  </w:num>
  <w:num w:numId="14">
    <w:abstractNumId w:val="16"/>
  </w:num>
  <w:num w:numId="15">
    <w:abstractNumId w:val="7"/>
  </w:num>
  <w:num w:numId="16">
    <w:abstractNumId w:val="11"/>
  </w:num>
  <w:num w:numId="17">
    <w:abstractNumId w:val="34"/>
  </w:num>
  <w:num w:numId="18">
    <w:abstractNumId w:val="25"/>
  </w:num>
  <w:num w:numId="19">
    <w:abstractNumId w:val="28"/>
  </w:num>
  <w:num w:numId="20">
    <w:abstractNumId w:val="23"/>
  </w:num>
  <w:num w:numId="21">
    <w:abstractNumId w:val="31"/>
  </w:num>
  <w:num w:numId="22">
    <w:abstractNumId w:val="29"/>
  </w:num>
  <w:num w:numId="23">
    <w:abstractNumId w:val="4"/>
  </w:num>
  <w:num w:numId="24">
    <w:abstractNumId w:val="27"/>
  </w:num>
  <w:num w:numId="25">
    <w:abstractNumId w:val="18"/>
  </w:num>
  <w:num w:numId="26">
    <w:abstractNumId w:val="3"/>
  </w:num>
  <w:num w:numId="27">
    <w:abstractNumId w:val="21"/>
  </w:num>
  <w:num w:numId="28">
    <w:abstractNumId w:val="24"/>
  </w:num>
  <w:num w:numId="29">
    <w:abstractNumId w:val="20"/>
  </w:num>
  <w:num w:numId="30">
    <w:abstractNumId w:val="2"/>
  </w:num>
  <w:num w:numId="31">
    <w:abstractNumId w:val="26"/>
  </w:num>
  <w:num w:numId="32">
    <w:abstractNumId w:val="15"/>
  </w:num>
  <w:num w:numId="33">
    <w:abstractNumId w:val="12"/>
  </w:num>
  <w:num w:numId="34">
    <w:abstractNumId w:val="10"/>
  </w:num>
  <w:num w:numId="3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mze000019309699"/>
    <w:docVar w:name="dms_carovy_kod_cj" w:val="31369/2020-MZE-11141"/>
    <w:docVar w:name="dms_cj" w:val="31369/2020-MZE-11141"/>
    <w:docVar w:name="dms_datum" w:val="15. 6. 2020"/>
    <w:docVar w:name="dms_datum_textem" w:val="15. června 2020"/>
    <w:docVar w:name="dms_datum_vzniku" w:val="15. 6. 2020 10:25:55"/>
    <w:docVar w:name="dms_nadrizeny_reditel" w:val="Mgr. Jan Sixta"/>
    <w:docVar w:name="dms_ObsahParam1" w:val="%%%nevyplněno%%%"/>
    <w:docVar w:name="dms_otisk_razitka" w:val="Zde bude případný otisk úředního razítka"/>
    <w:docVar w:name="dms_PNASpravce" w:val="%%%nevyplněno%%%"/>
    <w:docVar w:name="dms_podpisova_dolozka" w:val="Mgr. Petr Víšek_x000d__x000a_vedoucí oddělení"/>
    <w:docVar w:name="dms_podpisova_dolozka_funkce" w:val="vedoucí oddělení"/>
    <w:docVar w:name="dms_podpisova_dolozka_jmeno" w:val="Mgr. Petr Víšek"/>
    <w:docVar w:name="dms_PPASpravce" w:val="%%%nevyplněno%%%"/>
    <w:docVar w:name="dms_prijaty_cj" w:val="%%%nevyplněno%%%"/>
    <w:docVar w:name="dms_prijaty_ze_dne" w:val="%%%nevyplněno%%%"/>
    <w:docVar w:name="dms_prilohy" w:val="%%%nevyplněno%%%"/>
    <w:docVar w:name="dms_pripojene_dokumenty" w:val="%%%nevyplněno%%%"/>
    <w:docVar w:name="dms_spisova_znacka" w:val="52VD16924/2020-11141"/>
    <w:docVar w:name="dms_spravce_jmeno" w:val="Bc. Šárka Jelínková"/>
    <w:docVar w:name="dms_spravce_mail" w:val="Sarka.Jelinkova@mze.cz"/>
    <w:docVar w:name="dms_spravce_telefon" w:val="%%%nevyplněno%%%"/>
    <w:docVar w:name="dms_statni_symbol" w:val="statni_symbol"/>
    <w:docVar w:name="dms_SZSSpravce" w:val="%%%nevyplněno%%%"/>
    <w:docVar w:name="dms_text" w:val="%%%nevyplněno%%%"/>
    <w:docVar w:name="dms_utvar_adresa" w:val="Těšnov 65/17, Nové Město, 110 00 Praha 1"/>
    <w:docVar w:name="dms_utvar_cislo" w:val="11141"/>
    <w:docVar w:name="dms_utvar_nazev" w:val="Oddělení správy budov"/>
    <w:docVar w:name="dms_utvar_nazev_adresa" w:val="11141 - Oddělení správy budov_x000d__x000a_Těšnov 65/17_x000d__x000a_Nové Město_x000d__x000a_110 00 Praha 1"/>
    <w:docVar w:name="dms_utvar_nazev_do_dopisu" w:val="Oddělení správy budov"/>
    <w:docVar w:name="dms_vec" w:val="Smlouva na zajištění úklidových prací č. 702-2020-11141 - budova Ministerstva zemědělství ČR, Protzkarova 1180, Uherské Hradiště"/>
    <w:docVar w:name="dms_VNVSpravce" w:val="%%%nevyplněno%%%"/>
    <w:docVar w:name="dms_zpracoval_jmeno" w:val="Bc. Šárka Jelínková"/>
    <w:docVar w:name="dms_zpracoval_mail" w:val="Sarka.Jelinkova@mze.cz"/>
    <w:docVar w:name="dms_zpracoval_telefon" w:val="%%%nevyplněno%%%"/>
  </w:docVars>
  <w:rsids>
    <w:rsidRoot w:val="00F845AA"/>
    <w:rsid w:val="00154A9D"/>
    <w:rsid w:val="001E724A"/>
    <w:rsid w:val="002A1D3A"/>
    <w:rsid w:val="00364860"/>
    <w:rsid w:val="00377CC7"/>
    <w:rsid w:val="003B2868"/>
    <w:rsid w:val="00406AB7"/>
    <w:rsid w:val="00430C1C"/>
    <w:rsid w:val="004C63D6"/>
    <w:rsid w:val="005A480C"/>
    <w:rsid w:val="005C533E"/>
    <w:rsid w:val="005E0DC8"/>
    <w:rsid w:val="00694502"/>
    <w:rsid w:val="006C043A"/>
    <w:rsid w:val="00847106"/>
    <w:rsid w:val="00936FBE"/>
    <w:rsid w:val="00B5609F"/>
    <w:rsid w:val="00BD3B6C"/>
    <w:rsid w:val="00D214AD"/>
    <w:rsid w:val="00F845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92EB5"/>
  <w15:docId w15:val="{7C0B6A13-799E-49B0-B962-A1F780A45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link w:val="Nadpis2Char"/>
    <w:uiPriority w:val="9"/>
    <w:qFormat/>
    <w:pPr>
      <w:keepNext/>
      <w:outlineLvl w:val="1"/>
    </w:pPr>
    <w:rPr>
      <w:i/>
    </w:rPr>
  </w:style>
  <w:style w:type="paragraph" w:styleId="Nadpis3">
    <w:name w:val="heading 3"/>
    <w:basedOn w:val="Normln"/>
    <w:link w:val="Nadpis3Char"/>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
    <w:basedOn w:val="Standardnpsmoodstavce"/>
    <w:semiHidden/>
    <w:unhideWhenUsed/>
  </w:style>
  <w:style w:type="character" w:customStyle="1" w:styleId="Bezseznamu100">
    <w:name w:val="Bez seznamu1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link w:val="NzevChar"/>
    <w:qFormat/>
    <w:pPr>
      <w:ind w:right="-1"/>
      <w:jc w:val="center"/>
    </w:pPr>
    <w:rPr>
      <w:b/>
      <w:spacing w:val="28"/>
      <w:sz w:val="32"/>
    </w:rPr>
  </w:style>
  <w:style w:type="paragraph" w:styleId="Textbubliny">
    <w:name w:val="Balloon Text"/>
    <w:basedOn w:val="Normln"/>
    <w:link w:val="TextbublinyChar"/>
    <w:uiPriority w:val="99"/>
    <w:semiHidden/>
    <w:rPr>
      <w:rFonts w:ascii="Tahoma" w:eastAsia="Tahoma" w:hAnsi="Tahoma" w:cs="Tahoma"/>
      <w:sz w:val="16"/>
      <w:szCs w:val="16"/>
    </w:rPr>
  </w:style>
  <w:style w:type="paragraph" w:styleId="Zhlav">
    <w:name w:val="header"/>
    <w:basedOn w:val="Normln"/>
    <w:link w:val="ZhlavChar"/>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2Char">
    <w:name w:val="Nadpis 2 Char"/>
    <w:basedOn w:val="Standardnpsmoodstavce"/>
    <w:link w:val="Nadpis2"/>
    <w:uiPriority w:val="9"/>
    <w:rsid w:val="004C63D6"/>
    <w:rPr>
      <w:rFonts w:ascii="Arial" w:eastAsia="Arial" w:hAnsi="Arial" w:cs="Arial"/>
      <w:i/>
      <w:sz w:val="22"/>
      <w:szCs w:val="24"/>
      <w:lang w:eastAsia="en-US"/>
    </w:rPr>
  </w:style>
  <w:style w:type="character" w:customStyle="1" w:styleId="Nadpis3Char">
    <w:name w:val="Nadpis 3 Char"/>
    <w:basedOn w:val="Standardnpsmoodstavce"/>
    <w:link w:val="Nadpis3"/>
    <w:rsid w:val="004C63D6"/>
    <w:rPr>
      <w:rFonts w:ascii="Arial" w:eastAsia="Arial" w:hAnsi="Arial" w:cs="Arial"/>
      <w:sz w:val="22"/>
      <w:szCs w:val="24"/>
      <w:lang w:eastAsia="en-US"/>
    </w:rPr>
  </w:style>
  <w:style w:type="table" w:styleId="Mkatabulky">
    <w:name w:val="Table Grid"/>
    <w:basedOn w:val="Normlntabulka"/>
    <w:uiPriority w:val="59"/>
    <w:rsid w:val="004C63D6"/>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4C63D6"/>
    <w:pPr>
      <w:widowControl w:val="0"/>
      <w:autoSpaceDE w:val="0"/>
      <w:autoSpaceDN w:val="0"/>
      <w:adjustRightInd w:val="0"/>
      <w:spacing w:before="141"/>
      <w:jc w:val="left"/>
    </w:pPr>
    <w:rPr>
      <w:rFonts w:ascii="TimesE" w:eastAsia="Times New Roman" w:hAnsi="TimesE" w:cs="Times New Roman"/>
      <w:color w:val="000000"/>
      <w:sz w:val="24"/>
      <w:lang w:val="x-none" w:eastAsia="x-none"/>
    </w:rPr>
  </w:style>
  <w:style w:type="character" w:customStyle="1" w:styleId="ZkladntextChar">
    <w:name w:val="Základní text Char"/>
    <w:basedOn w:val="Standardnpsmoodstavce"/>
    <w:link w:val="Zkladntext"/>
    <w:rsid w:val="004C63D6"/>
    <w:rPr>
      <w:rFonts w:ascii="TimesE" w:hAnsi="TimesE"/>
      <w:color w:val="000000"/>
      <w:sz w:val="24"/>
      <w:szCs w:val="24"/>
      <w:lang w:val="x-none" w:eastAsia="x-none"/>
    </w:rPr>
  </w:style>
  <w:style w:type="character" w:styleId="slostrnky">
    <w:name w:val="page number"/>
    <w:basedOn w:val="Standardnpsmoodstavce"/>
    <w:rsid w:val="004C63D6"/>
  </w:style>
  <w:style w:type="paragraph" w:styleId="Zkladntext2">
    <w:name w:val="Body Text 2"/>
    <w:basedOn w:val="Normln"/>
    <w:link w:val="Zkladntext2Char"/>
    <w:rsid w:val="004C63D6"/>
    <w:pPr>
      <w:spacing w:after="120" w:line="480" w:lineRule="auto"/>
      <w:jc w:val="left"/>
    </w:pPr>
    <w:rPr>
      <w:rFonts w:ascii="Times New Roman" w:eastAsia="Times New Roman" w:hAnsi="Times New Roman" w:cs="Times New Roman"/>
      <w:sz w:val="24"/>
      <w:lang w:eastAsia="cs-CZ"/>
    </w:rPr>
  </w:style>
  <w:style w:type="character" w:customStyle="1" w:styleId="Zkladntext2Char">
    <w:name w:val="Základní text 2 Char"/>
    <w:basedOn w:val="Standardnpsmoodstavce"/>
    <w:link w:val="Zkladntext2"/>
    <w:rsid w:val="004C63D6"/>
    <w:rPr>
      <w:sz w:val="24"/>
      <w:szCs w:val="24"/>
      <w:lang w:eastAsia="cs-CZ"/>
    </w:rPr>
  </w:style>
  <w:style w:type="character" w:customStyle="1" w:styleId="FontStyle86">
    <w:name w:val="Font Style86"/>
    <w:rsid w:val="004C63D6"/>
    <w:rPr>
      <w:rFonts w:ascii="Arial" w:hAnsi="Arial" w:cs="Arial"/>
      <w:sz w:val="22"/>
      <w:szCs w:val="22"/>
    </w:rPr>
  </w:style>
  <w:style w:type="paragraph" w:customStyle="1" w:styleId="Style27">
    <w:name w:val="Style27"/>
    <w:basedOn w:val="Normln"/>
    <w:rsid w:val="004C63D6"/>
    <w:pPr>
      <w:widowControl w:val="0"/>
      <w:autoSpaceDE w:val="0"/>
      <w:autoSpaceDN w:val="0"/>
      <w:adjustRightInd w:val="0"/>
      <w:spacing w:line="281" w:lineRule="exact"/>
      <w:ind w:hanging="1094"/>
    </w:pPr>
    <w:rPr>
      <w:rFonts w:eastAsia="Times New Roman" w:cs="Times New Roman"/>
      <w:sz w:val="24"/>
      <w:lang w:eastAsia="cs-CZ"/>
    </w:rPr>
  </w:style>
  <w:style w:type="character" w:customStyle="1" w:styleId="TextbublinyChar">
    <w:name w:val="Text bubliny Char"/>
    <w:basedOn w:val="Standardnpsmoodstavce"/>
    <w:link w:val="Textbubliny"/>
    <w:uiPriority w:val="99"/>
    <w:semiHidden/>
    <w:rsid w:val="004C63D6"/>
    <w:rPr>
      <w:rFonts w:ascii="Tahoma" w:eastAsia="Tahoma" w:hAnsi="Tahoma" w:cs="Tahoma"/>
      <w:sz w:val="16"/>
      <w:szCs w:val="16"/>
      <w:lang w:eastAsia="en-US"/>
    </w:rPr>
  </w:style>
  <w:style w:type="paragraph" w:styleId="Bezmezer">
    <w:name w:val="No Spacing"/>
    <w:link w:val="BezmezerChar"/>
    <w:uiPriority w:val="1"/>
    <w:qFormat/>
    <w:rsid w:val="004C63D6"/>
    <w:rPr>
      <w:rFonts w:ascii="Calibri" w:eastAsia="Calibri" w:hAnsi="Calibri"/>
      <w:sz w:val="22"/>
      <w:szCs w:val="22"/>
      <w:lang w:eastAsia="en-US"/>
    </w:rPr>
  </w:style>
  <w:style w:type="character" w:customStyle="1" w:styleId="BezmezerChar">
    <w:name w:val="Bez mezer Char"/>
    <w:link w:val="Bezmezer"/>
    <w:uiPriority w:val="1"/>
    <w:rsid w:val="004C63D6"/>
    <w:rPr>
      <w:rFonts w:ascii="Calibri" w:eastAsia="Calibri" w:hAnsi="Calibri"/>
      <w:sz w:val="22"/>
      <w:szCs w:val="22"/>
      <w:lang w:eastAsia="en-US"/>
    </w:rPr>
  </w:style>
  <w:style w:type="paragraph" w:customStyle="1" w:styleId="CharCharCharChar">
    <w:name w:val="Char Char Char Char"/>
    <w:basedOn w:val="Normln"/>
    <w:semiHidden/>
    <w:rsid w:val="004C63D6"/>
    <w:pPr>
      <w:spacing w:after="160" w:line="240" w:lineRule="exact"/>
      <w:jc w:val="left"/>
    </w:pPr>
    <w:rPr>
      <w:rFonts w:eastAsia="Times New Roman" w:cs="Times New Roman"/>
      <w:szCs w:val="22"/>
      <w:lang w:val="en-US"/>
    </w:rPr>
  </w:style>
  <w:style w:type="character" w:customStyle="1" w:styleId="ZhlavChar">
    <w:name w:val="Záhlaví Char"/>
    <w:basedOn w:val="Standardnpsmoodstavce"/>
    <w:link w:val="Zhlav"/>
    <w:uiPriority w:val="99"/>
    <w:rsid w:val="004C63D6"/>
    <w:rPr>
      <w:rFonts w:ascii="Arial" w:eastAsia="Arial" w:hAnsi="Arial" w:cs="Arial"/>
      <w:sz w:val="22"/>
      <w:szCs w:val="24"/>
      <w:lang w:eastAsia="en-US"/>
    </w:rPr>
  </w:style>
  <w:style w:type="character" w:styleId="Hypertextovodkaz">
    <w:name w:val="Hyperlink"/>
    <w:uiPriority w:val="99"/>
    <w:rsid w:val="004C63D6"/>
    <w:rPr>
      <w:color w:val="0000FF"/>
      <w:u w:val="single"/>
    </w:rPr>
  </w:style>
  <w:style w:type="paragraph" w:customStyle="1" w:styleId="a1">
    <w:basedOn w:val="Normln"/>
    <w:next w:val="Rozloendokumentu"/>
    <w:rsid w:val="004C63D6"/>
    <w:pPr>
      <w:shd w:val="clear" w:color="auto" w:fill="000080"/>
      <w:jc w:val="left"/>
    </w:pPr>
    <w:rPr>
      <w:rFonts w:ascii="Tahoma" w:eastAsia="Times New Roman" w:hAnsi="Tahoma" w:cs="Tahoma"/>
      <w:sz w:val="20"/>
      <w:szCs w:val="20"/>
      <w:lang w:eastAsia="cs-CZ"/>
    </w:rPr>
  </w:style>
  <w:style w:type="character" w:styleId="Odkaznakoment">
    <w:name w:val="annotation reference"/>
    <w:semiHidden/>
    <w:rsid w:val="004C63D6"/>
    <w:rPr>
      <w:sz w:val="16"/>
      <w:szCs w:val="16"/>
    </w:rPr>
  </w:style>
  <w:style w:type="paragraph" w:styleId="Textkomente">
    <w:name w:val="annotation text"/>
    <w:basedOn w:val="Normln"/>
    <w:link w:val="TextkomenteChar1"/>
    <w:semiHidden/>
    <w:rsid w:val="004C63D6"/>
    <w:pPr>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uiPriority w:val="99"/>
    <w:semiHidden/>
    <w:rsid w:val="004C63D6"/>
    <w:rPr>
      <w:rFonts w:ascii="Arial" w:eastAsia="Arial" w:hAnsi="Arial" w:cs="Arial"/>
      <w:lang w:eastAsia="en-US"/>
    </w:rPr>
  </w:style>
  <w:style w:type="paragraph" w:styleId="Pedmtkomente">
    <w:name w:val="annotation subject"/>
    <w:basedOn w:val="Textkomente"/>
    <w:next w:val="Textkomente"/>
    <w:link w:val="PedmtkomenteChar"/>
    <w:semiHidden/>
    <w:rsid w:val="004C63D6"/>
    <w:rPr>
      <w:b/>
      <w:bCs/>
    </w:rPr>
  </w:style>
  <w:style w:type="character" w:customStyle="1" w:styleId="PedmtkomenteChar">
    <w:name w:val="Předmět komentáře Char"/>
    <w:basedOn w:val="TextkomenteChar"/>
    <w:link w:val="Pedmtkomente"/>
    <w:semiHidden/>
    <w:rsid w:val="004C63D6"/>
    <w:rPr>
      <w:rFonts w:ascii="Arial" w:eastAsia="Arial" w:hAnsi="Arial" w:cs="Arial"/>
      <w:b/>
      <w:bCs/>
      <w:lang w:eastAsia="cs-CZ"/>
    </w:rPr>
  </w:style>
  <w:style w:type="paragraph" w:customStyle="1" w:styleId="dkanormln">
    <w:name w:val="Øádka normální"/>
    <w:basedOn w:val="Normln"/>
    <w:rsid w:val="004C63D6"/>
    <w:rPr>
      <w:rFonts w:ascii="Times New Roman" w:eastAsia="Times New Roman" w:hAnsi="Times New Roman" w:cs="Times New Roman"/>
      <w:kern w:val="16"/>
      <w:sz w:val="24"/>
      <w:szCs w:val="20"/>
      <w:lang w:eastAsia="cs-CZ"/>
    </w:rPr>
  </w:style>
  <w:style w:type="paragraph" w:styleId="Odstavecseseznamem">
    <w:name w:val="List Paragraph"/>
    <w:basedOn w:val="Normln"/>
    <w:uiPriority w:val="34"/>
    <w:qFormat/>
    <w:rsid w:val="004C63D6"/>
    <w:pPr>
      <w:spacing w:after="200" w:line="276" w:lineRule="auto"/>
      <w:ind w:left="720"/>
      <w:contextualSpacing/>
      <w:jc w:val="left"/>
    </w:pPr>
    <w:rPr>
      <w:rFonts w:ascii="Calibri" w:eastAsia="Calibri" w:hAnsi="Calibri" w:cs="Times New Roman"/>
      <w:szCs w:val="22"/>
    </w:rPr>
  </w:style>
  <w:style w:type="paragraph" w:customStyle="1" w:styleId="ODSTAVEC">
    <w:name w:val="ODSTAVEC"/>
    <w:basedOn w:val="Bezmezer"/>
    <w:rsid w:val="004C63D6"/>
    <w:pPr>
      <w:numPr>
        <w:ilvl w:val="1"/>
        <w:numId w:val="4"/>
      </w:numPr>
      <w:tabs>
        <w:tab w:val="clear" w:pos="360"/>
      </w:tabs>
      <w:spacing w:before="120"/>
      <w:ind w:left="1440" w:firstLine="0"/>
      <w:jc w:val="both"/>
    </w:pPr>
    <w:rPr>
      <w:rFonts w:ascii="Arial" w:eastAsia="Times New Roman" w:hAnsi="Arial" w:cs="Arial"/>
      <w:sz w:val="18"/>
      <w:szCs w:val="18"/>
      <w:lang w:eastAsia="cs-CZ"/>
    </w:rPr>
  </w:style>
  <w:style w:type="paragraph" w:customStyle="1" w:styleId="NADPIS">
    <w:name w:val="NADPIS"/>
    <w:basedOn w:val="Bezmezer"/>
    <w:rsid w:val="004C63D6"/>
    <w:pPr>
      <w:numPr>
        <w:numId w:val="4"/>
      </w:numPr>
      <w:tabs>
        <w:tab w:val="clear" w:pos="360"/>
      </w:tabs>
      <w:spacing w:before="360"/>
      <w:ind w:left="720" w:firstLine="0"/>
      <w:jc w:val="center"/>
    </w:pPr>
    <w:rPr>
      <w:rFonts w:ascii="Arial" w:hAnsi="Arial" w:cs="Arial"/>
      <w:b/>
    </w:rPr>
  </w:style>
  <w:style w:type="paragraph" w:styleId="Revize">
    <w:name w:val="Revision"/>
    <w:hidden/>
    <w:uiPriority w:val="99"/>
    <w:semiHidden/>
    <w:rsid w:val="004C63D6"/>
    <w:rPr>
      <w:sz w:val="24"/>
      <w:szCs w:val="24"/>
      <w:lang w:eastAsia="cs-CZ"/>
    </w:rPr>
  </w:style>
  <w:style w:type="character" w:customStyle="1" w:styleId="TextkomenteChar1">
    <w:name w:val="Text komentáře Char1"/>
    <w:link w:val="Textkomente"/>
    <w:semiHidden/>
    <w:rsid w:val="004C63D6"/>
    <w:rPr>
      <w:lang w:eastAsia="cs-CZ"/>
    </w:rPr>
  </w:style>
  <w:style w:type="paragraph" w:styleId="Podnadpis">
    <w:name w:val="Subtitle"/>
    <w:basedOn w:val="Normln"/>
    <w:next w:val="Normln"/>
    <w:link w:val="PodnadpisChar"/>
    <w:uiPriority w:val="11"/>
    <w:qFormat/>
    <w:rsid w:val="004C63D6"/>
    <w:pPr>
      <w:spacing w:before="120" w:after="120" w:line="276" w:lineRule="auto"/>
    </w:pPr>
    <w:rPr>
      <w:rFonts w:eastAsia="Times New Roman" w:cs="Times New Roman"/>
      <w:sz w:val="20"/>
      <w:szCs w:val="20"/>
      <w:lang w:val="x-none" w:eastAsia="x-none"/>
    </w:rPr>
  </w:style>
  <w:style w:type="character" w:customStyle="1" w:styleId="PodnadpisChar">
    <w:name w:val="Podnadpis Char"/>
    <w:basedOn w:val="Standardnpsmoodstavce"/>
    <w:link w:val="Podnadpis"/>
    <w:uiPriority w:val="11"/>
    <w:rsid w:val="004C63D6"/>
    <w:rPr>
      <w:rFonts w:ascii="Arial" w:hAnsi="Arial"/>
      <w:lang w:val="x-none" w:eastAsia="x-none"/>
    </w:rPr>
  </w:style>
  <w:style w:type="character" w:customStyle="1" w:styleId="NzevChar">
    <w:name w:val="Název Char"/>
    <w:basedOn w:val="Standardnpsmoodstavce"/>
    <w:link w:val="Nzev"/>
    <w:rsid w:val="004C63D6"/>
    <w:rPr>
      <w:rFonts w:ascii="Arial" w:eastAsia="Arial" w:hAnsi="Arial" w:cs="Arial"/>
      <w:b/>
      <w:spacing w:val="28"/>
      <w:sz w:val="32"/>
      <w:szCs w:val="24"/>
      <w:lang w:eastAsia="en-US"/>
    </w:rPr>
  </w:style>
  <w:style w:type="paragraph" w:customStyle="1" w:styleId="Normln1">
    <w:name w:val="Normální1"/>
    <w:basedOn w:val="Normln"/>
    <w:rsid w:val="004C63D6"/>
    <w:pPr>
      <w:suppressAutoHyphens/>
      <w:jc w:val="left"/>
    </w:pPr>
    <w:rPr>
      <w:sz w:val="24"/>
    </w:rPr>
  </w:style>
  <w:style w:type="character" w:styleId="Zstupntext">
    <w:name w:val="Placeholder Text"/>
    <w:uiPriority w:val="99"/>
    <w:semiHidden/>
    <w:rsid w:val="004C63D6"/>
    <w:rPr>
      <w:color w:val="808080"/>
    </w:rPr>
  </w:style>
  <w:style w:type="paragraph" w:customStyle="1" w:styleId="Bezmezer2">
    <w:name w:val="Bez mezer2"/>
    <w:qFormat/>
    <w:rsid w:val="004C63D6"/>
    <w:rPr>
      <w:rFonts w:ascii="Calibri" w:eastAsia="Calibri" w:hAnsi="Calibri" w:cs="Calibri"/>
      <w:sz w:val="22"/>
      <w:szCs w:val="22"/>
      <w:lang w:eastAsia="en-US"/>
    </w:rPr>
  </w:style>
  <w:style w:type="character" w:customStyle="1" w:styleId="Bodytext2">
    <w:name w:val="Body text (2)_"/>
    <w:link w:val="Bodytext20"/>
    <w:rsid w:val="004C63D6"/>
    <w:rPr>
      <w:rFonts w:ascii="Garamond" w:eastAsia="Garamond" w:hAnsi="Garamond" w:cs="Garamond"/>
      <w:shd w:val="clear" w:color="auto" w:fill="FFFFFF"/>
    </w:rPr>
  </w:style>
  <w:style w:type="character" w:customStyle="1" w:styleId="Bodytext210pt">
    <w:name w:val="Body text (2) + 10 pt"/>
    <w:rsid w:val="004C63D6"/>
    <w:rPr>
      <w:rFonts w:ascii="Garamond" w:eastAsia="Garamond" w:hAnsi="Garamond" w:cs="Garamond"/>
      <w:color w:val="000000"/>
      <w:spacing w:val="0"/>
      <w:w w:val="100"/>
      <w:position w:val="0"/>
      <w:sz w:val="20"/>
      <w:szCs w:val="20"/>
      <w:shd w:val="clear" w:color="auto" w:fill="FFFFFF"/>
      <w:lang w:val="cs-CZ" w:eastAsia="cs-CZ" w:bidi="cs-CZ"/>
    </w:rPr>
  </w:style>
  <w:style w:type="paragraph" w:customStyle="1" w:styleId="Bodytext20">
    <w:name w:val="Body text (2)"/>
    <w:basedOn w:val="Normln"/>
    <w:link w:val="Bodytext2"/>
    <w:rsid w:val="004C63D6"/>
    <w:pPr>
      <w:widowControl w:val="0"/>
      <w:shd w:val="clear" w:color="auto" w:fill="FFFFFF"/>
      <w:spacing w:before="280" w:after="280" w:line="274" w:lineRule="exact"/>
      <w:ind w:hanging="560"/>
      <w:jc w:val="left"/>
    </w:pPr>
    <w:rPr>
      <w:rFonts w:ascii="Garamond" w:eastAsia="Garamond" w:hAnsi="Garamond" w:cs="Garamond"/>
      <w:sz w:val="20"/>
      <w:szCs w:val="20"/>
      <w:lang w:eastAsia="ar-SA"/>
    </w:rPr>
  </w:style>
  <w:style w:type="paragraph" w:customStyle="1" w:styleId="Default">
    <w:name w:val="Default"/>
    <w:rsid w:val="004C63D6"/>
    <w:pPr>
      <w:autoSpaceDE w:val="0"/>
      <w:autoSpaceDN w:val="0"/>
      <w:adjustRightInd w:val="0"/>
    </w:pPr>
    <w:rPr>
      <w:rFonts w:ascii="Arial" w:eastAsia="Calibri" w:hAnsi="Arial" w:cs="Arial"/>
      <w:color w:val="000000"/>
      <w:sz w:val="24"/>
      <w:szCs w:val="24"/>
      <w:lang w:eastAsia="en-US"/>
    </w:rPr>
  </w:style>
  <w:style w:type="character" w:customStyle="1" w:styleId="data1">
    <w:name w:val="data1"/>
    <w:rsid w:val="004C63D6"/>
    <w:rPr>
      <w:rFonts w:ascii="Arial" w:hAnsi="Arial" w:cs="Arial" w:hint="default"/>
      <w:b/>
      <w:bCs/>
      <w:sz w:val="20"/>
      <w:szCs w:val="20"/>
    </w:rPr>
  </w:style>
  <w:style w:type="paragraph" w:styleId="Rozloendokumentu">
    <w:name w:val="Document Map"/>
    <w:basedOn w:val="Normln"/>
    <w:link w:val="RozloendokumentuChar"/>
    <w:uiPriority w:val="99"/>
    <w:semiHidden/>
    <w:unhideWhenUsed/>
    <w:rsid w:val="004C63D6"/>
    <w:pPr>
      <w:jc w:val="left"/>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C63D6"/>
    <w:rPr>
      <w:rFonts w:ascii="Tahoma"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44602">
      <w:bodyDiv w:val="1"/>
      <w:marLeft w:val="0"/>
      <w:marRight w:val="0"/>
      <w:marTop w:val="0"/>
      <w:marBottom w:val="0"/>
      <w:divBdr>
        <w:top w:val="none" w:sz="0" w:space="0" w:color="auto"/>
        <w:left w:val="none" w:sz="0" w:space="0" w:color="auto"/>
        <w:bottom w:val="none" w:sz="0" w:space="0" w:color="auto"/>
        <w:right w:val="none" w:sz="0" w:space="0" w:color="auto"/>
      </w:divBdr>
    </w:div>
    <w:div w:id="673848471">
      <w:bodyDiv w:val="1"/>
      <w:marLeft w:val="0"/>
      <w:marRight w:val="0"/>
      <w:marTop w:val="0"/>
      <w:marBottom w:val="0"/>
      <w:divBdr>
        <w:top w:val="none" w:sz="0" w:space="0" w:color="auto"/>
        <w:left w:val="none" w:sz="0" w:space="0" w:color="auto"/>
        <w:bottom w:val="none" w:sz="0" w:space="0" w:color="auto"/>
        <w:right w:val="none" w:sz="0" w:space="0" w:color="auto"/>
      </w:divBdr>
    </w:div>
    <w:div w:id="1007830783">
      <w:bodyDiv w:val="1"/>
      <w:marLeft w:val="0"/>
      <w:marRight w:val="0"/>
      <w:marTop w:val="0"/>
      <w:marBottom w:val="0"/>
      <w:divBdr>
        <w:top w:val="none" w:sz="0" w:space="0" w:color="auto"/>
        <w:left w:val="none" w:sz="0" w:space="0" w:color="auto"/>
        <w:bottom w:val="none" w:sz="0" w:space="0" w:color="auto"/>
        <w:right w:val="none" w:sz="0" w:space="0" w:color="auto"/>
      </w:divBdr>
    </w:div>
    <w:div w:id="1120421072">
      <w:bodyDiv w:val="1"/>
      <w:marLeft w:val="0"/>
      <w:marRight w:val="0"/>
      <w:marTop w:val="0"/>
      <w:marBottom w:val="0"/>
      <w:divBdr>
        <w:top w:val="none" w:sz="0" w:space="0" w:color="auto"/>
        <w:left w:val="none" w:sz="0" w:space="0" w:color="auto"/>
        <w:bottom w:val="none" w:sz="0" w:space="0" w:color="auto"/>
        <w:right w:val="none" w:sz="0" w:space="0" w:color="auto"/>
      </w:divBdr>
    </w:div>
    <w:div w:id="1161626415">
      <w:bodyDiv w:val="1"/>
      <w:marLeft w:val="0"/>
      <w:marRight w:val="0"/>
      <w:marTop w:val="0"/>
      <w:marBottom w:val="0"/>
      <w:divBdr>
        <w:top w:val="none" w:sz="0" w:space="0" w:color="auto"/>
        <w:left w:val="none" w:sz="0" w:space="0" w:color="auto"/>
        <w:bottom w:val="none" w:sz="0" w:space="0" w:color="auto"/>
        <w:right w:val="none" w:sz="0" w:space="0" w:color="auto"/>
      </w:divBdr>
    </w:div>
    <w:div w:id="1304652558">
      <w:bodyDiv w:val="1"/>
      <w:marLeft w:val="0"/>
      <w:marRight w:val="0"/>
      <w:marTop w:val="0"/>
      <w:marBottom w:val="0"/>
      <w:divBdr>
        <w:top w:val="none" w:sz="0" w:space="0" w:color="auto"/>
        <w:left w:val="none" w:sz="0" w:space="0" w:color="auto"/>
        <w:bottom w:val="none" w:sz="0" w:space="0" w:color="auto"/>
        <w:right w:val="none" w:sz="0" w:space="0" w:color="auto"/>
      </w:divBdr>
    </w:div>
    <w:div w:id="1306663551">
      <w:bodyDiv w:val="1"/>
      <w:marLeft w:val="0"/>
      <w:marRight w:val="0"/>
      <w:marTop w:val="0"/>
      <w:marBottom w:val="0"/>
      <w:divBdr>
        <w:top w:val="none" w:sz="0" w:space="0" w:color="auto"/>
        <w:left w:val="none" w:sz="0" w:space="0" w:color="auto"/>
        <w:bottom w:val="none" w:sz="0" w:space="0" w:color="auto"/>
        <w:right w:val="none" w:sz="0" w:space="0" w:color="auto"/>
      </w:divBdr>
    </w:div>
    <w:div w:id="1620260999">
      <w:bodyDiv w:val="1"/>
      <w:marLeft w:val="0"/>
      <w:marRight w:val="0"/>
      <w:marTop w:val="0"/>
      <w:marBottom w:val="0"/>
      <w:divBdr>
        <w:top w:val="none" w:sz="0" w:space="0" w:color="auto"/>
        <w:left w:val="none" w:sz="0" w:space="0" w:color="auto"/>
        <w:bottom w:val="none" w:sz="0" w:space="0" w:color="auto"/>
        <w:right w:val="none" w:sz="0" w:space="0" w:color="auto"/>
      </w:divBdr>
    </w:div>
    <w:div w:id="1665430124">
      <w:bodyDiv w:val="1"/>
      <w:marLeft w:val="0"/>
      <w:marRight w:val="0"/>
      <w:marTop w:val="0"/>
      <w:marBottom w:val="0"/>
      <w:divBdr>
        <w:top w:val="none" w:sz="0" w:space="0" w:color="auto"/>
        <w:left w:val="none" w:sz="0" w:space="0" w:color="auto"/>
        <w:bottom w:val="none" w:sz="0" w:space="0" w:color="auto"/>
        <w:right w:val="none" w:sz="0" w:space="0" w:color="auto"/>
      </w:divBdr>
    </w:div>
    <w:div w:id="1686325502">
      <w:bodyDiv w:val="1"/>
      <w:marLeft w:val="0"/>
      <w:marRight w:val="0"/>
      <w:marTop w:val="0"/>
      <w:marBottom w:val="0"/>
      <w:divBdr>
        <w:top w:val="none" w:sz="0" w:space="0" w:color="auto"/>
        <w:left w:val="none" w:sz="0" w:space="0" w:color="auto"/>
        <w:bottom w:val="none" w:sz="0" w:space="0" w:color="auto"/>
        <w:right w:val="none" w:sz="0" w:space="0" w:color="auto"/>
      </w:divBdr>
    </w:div>
    <w:div w:id="1716463858">
      <w:bodyDiv w:val="1"/>
      <w:marLeft w:val="0"/>
      <w:marRight w:val="0"/>
      <w:marTop w:val="0"/>
      <w:marBottom w:val="0"/>
      <w:divBdr>
        <w:top w:val="none" w:sz="0" w:space="0" w:color="auto"/>
        <w:left w:val="none" w:sz="0" w:space="0" w:color="auto"/>
        <w:bottom w:val="none" w:sz="0" w:space="0" w:color="auto"/>
        <w:right w:val="none" w:sz="0" w:space="0" w:color="auto"/>
      </w:divBdr>
    </w:div>
    <w:div w:id="1972057689">
      <w:bodyDiv w:val="1"/>
      <w:marLeft w:val="0"/>
      <w:marRight w:val="0"/>
      <w:marTop w:val="0"/>
      <w:marBottom w:val="0"/>
      <w:divBdr>
        <w:top w:val="none" w:sz="0" w:space="0" w:color="auto"/>
        <w:left w:val="none" w:sz="0" w:space="0" w:color="auto"/>
        <w:bottom w:val="none" w:sz="0" w:space="0" w:color="auto"/>
        <w:right w:val="none" w:sz="0" w:space="0" w:color="auto"/>
      </w:divBdr>
    </w:div>
    <w:div w:id="2035114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fcr.cz/cs/verejny-sektor/smart-governance/spolecny-nakup/zavazne-technicke-standardy/technicky-standard-uklidovych-sluzeb-34591"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7703</Words>
  <Characters>45452</Characters>
  <Application>Microsoft Office Word</Application>
  <DocSecurity>0</DocSecurity>
  <Lines>378</Lines>
  <Paragraphs>106</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53049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Barborová Milena</cp:lastModifiedBy>
  <cp:revision>2</cp:revision>
  <cp:lastPrinted>2020-06-15T09:18:00Z</cp:lastPrinted>
  <dcterms:created xsi:type="dcterms:W3CDTF">2020-06-30T12:17:00Z</dcterms:created>
  <dcterms:modified xsi:type="dcterms:W3CDTF">2020-06-30T12:17:00Z</dcterms:modified>
</cp:coreProperties>
</file>