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 Praze 25. 6. 2020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1778/SFDI/112234/9422/2020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147/2020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CDV 10/2020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1772/SFDI/110105/4672/2016, CES: 5/2016, dodatku č.1 č.j. 1772/SFDI/111019/13028/2019 uzavřených mezi objednatelem Státním fondem dopravní infrastruktury, se sídlem Sokolovská 1955/278, 190 00 Praha 9, IČ: 70856508 (dále jen SFDI) a poradcem: Centrum dopravního výzkumu, </w:t>
      </w:r>
      <w:proofErr w:type="gramStart"/>
      <w:r>
        <w:rPr>
          <w:rFonts w:ascii="Arial" w:hAnsi="Arial" w:cs="Arial"/>
          <w:sz w:val="22"/>
          <w:szCs w:val="22"/>
        </w:rPr>
        <w:t>v.v.</w:t>
      </w:r>
      <w:proofErr w:type="gramEnd"/>
      <w:r>
        <w:rPr>
          <w:rFonts w:ascii="Arial" w:hAnsi="Arial" w:cs="Arial"/>
          <w:sz w:val="22"/>
          <w:szCs w:val="22"/>
        </w:rPr>
        <w:t>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Oponentní posudek záměru projektu investiční akce „Novostavba trati Praha-Smíchov – Beroun“</w:t>
      </w:r>
    </w:p>
    <w:p>
      <w:pPr>
        <w:pStyle w:val="Odstavecseseznamem"/>
        <w:contextualSpacing w:val="0"/>
        <w:jc w:val="left"/>
        <w:rPr>
          <w:rFonts w:ascii="Arial" w:eastAsia="Times New Roman" w:hAnsi="Arial" w:cs="Arial"/>
          <w:b/>
          <w:lang w:eastAsia="cs-CZ"/>
        </w:rPr>
      </w:pPr>
    </w:p>
    <w:p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15. 7. 2020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lenka.janackova@sfdi.cz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22. 7. 2020. V případě nutnosti úpravy podkladů do 14 dnů po zaslání aktualizovaných podkladů.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Studie proveditelnosti pro trať 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Praha-Smíchov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–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Plzeň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>, doplnění 2017 (nová trasa Praha –Beroun/Hořovice)</w:t>
      </w:r>
    </w:p>
    <w:p>
      <w:pPr>
        <w:pStyle w:val="Odstavecseseznamem"/>
        <w:numPr>
          <w:ilvl w:val="0"/>
          <w:numId w:val="11"/>
        </w:numPr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Záměr projektu investiční akce: </w:t>
      </w:r>
      <w:r>
        <w:rPr>
          <w:rFonts w:ascii="Arial" w:hAnsi="Arial" w:cs="Arial"/>
          <w:sz w:val="24"/>
          <w:szCs w:val="24"/>
        </w:rPr>
        <w:t xml:space="preserve">„Novostavba trati Praha-Smíchov – Beroun“ </w:t>
      </w: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</w:p>
    <w:p>
      <w:pPr>
        <w:pStyle w:val="Odstavecseseznamem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Podklady byly předány v elektronické podobě e-mailem ze dne 22. 6. 2020 prostřednictvím datového úložiště Správy železnic.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147/2020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26. 6. 2020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Vojtěch Kocourek,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Ph.D..</w:t>
            </w:r>
            <w:proofErr w:type="gramEnd"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973FB5" w:rsidRDefault="00973FB5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 w:rsidR="00973FB5" w:rsidRDefault="00973FB5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973FB5" w:rsidRDefault="00973FB5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E03"/>
    <w:multiLevelType w:val="hybridMultilevel"/>
    <w:tmpl w:val="289A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21D"/>
    <w:multiLevelType w:val="hybridMultilevel"/>
    <w:tmpl w:val="387C3E04"/>
    <w:lvl w:ilvl="0" w:tplc="987AF9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janackova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2020-06-26T11:08:00Z</dcterms:created>
  <dcterms:modified xsi:type="dcterms:W3CDTF">2020-06-26T11:08:00Z</dcterms:modified>
</cp:coreProperties>
</file>